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ABB5" w14:textId="77777777" w:rsidR="00271140" w:rsidRPr="00331027" w:rsidRDefault="00271140" w:rsidP="009C7BBC">
      <w:pPr>
        <w:spacing w:after="160" w:line="360" w:lineRule="auto"/>
        <w:rPr>
          <w:rFonts w:asciiTheme="minorHAnsi" w:hAnsiTheme="minorHAnsi" w:cstheme="minorHAnsi"/>
          <w:b/>
          <w:bCs/>
          <w:sz w:val="28"/>
          <w:szCs w:val="28"/>
        </w:rPr>
      </w:pPr>
      <w:r w:rsidRPr="00331027">
        <w:rPr>
          <w:rFonts w:asciiTheme="minorHAnsi" w:hAnsiTheme="minorHAnsi" w:cstheme="minorHAnsi"/>
          <w:b/>
          <w:bCs/>
          <w:sz w:val="28"/>
          <w:szCs w:val="28"/>
        </w:rPr>
        <w:t>Pytania i odpowiedzi (FAQ)</w:t>
      </w:r>
    </w:p>
    <w:p w14:paraId="04B40F02" w14:textId="77777777" w:rsidR="00271140" w:rsidRPr="00331027" w:rsidRDefault="00271140" w:rsidP="009C7BBC">
      <w:pPr>
        <w:numPr>
          <w:ilvl w:val="0"/>
          <w:numId w:val="3"/>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Czy mogę zastosować logotypy unijne przed podpisaniem umowy, chciałabym poinformować potencjalnych uczestników, że wkrótce nastąpi podpisanie umowy i rozpocznie się realizacja projektu?</w:t>
      </w:r>
    </w:p>
    <w:p w14:paraId="0AB06173"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Obowiązki informacyjne należy wypełniać od momentu uzyskania dofinansowania, tj. podpisania umowy o dofinansowanie lub wydania decyzji o dofinansowaniu, do końca realizacji projektu lub do końca okresu trwałości projektu, który został określony w umowie. W tym okresie musisz wypełniać obowiązki, jakie masz zapisane w umowie o dofinansowanie i stosować zasady opisane w podręczniku wnioskodawcy i beneficjenta.</w:t>
      </w:r>
    </w:p>
    <w:p w14:paraId="2B972237"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Może się zdarzyć, że zanim umowa o dofinansowanie zostanie podpisana, zechcesz np. podczas prowadzenia kampanii promującej przedsięwzięcie, posłużyć się znakiem Funduszy Europejskich, znakiem barw RP oraz znakiem UE. Nie możesz jednak tego zrobić. Z używaniem tych oznaczeń musisz poczekać na uzyskanie dofinansowania.</w:t>
      </w:r>
    </w:p>
    <w:p w14:paraId="60085C9D" w14:textId="77777777" w:rsidR="00271140" w:rsidRPr="00331027" w:rsidRDefault="00271140" w:rsidP="009C7BBC">
      <w:pPr>
        <w:numPr>
          <w:ilvl w:val="0"/>
          <w:numId w:val="4"/>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Czy założenie strony internetowej jest obowiązkowe, jeśli jej nie posiadam?</w:t>
      </w:r>
    </w:p>
    <w:p w14:paraId="3BD5DB90"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Założenie nowej strony internetowej nie jest obowiązkowe. Od momentu podpisania umowy o dofinansowanie obowiązkowe jest posiadanie i prowadzenie profilu w mediach społecznościowych (przynajmniej jeden profil).</w:t>
      </w:r>
    </w:p>
    <w:p w14:paraId="1654E5B4"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Jeżeli beneficjent posiada już stronę internetową należy na niej zamieścić zestaw poniższych informacji.</w:t>
      </w:r>
    </w:p>
    <w:p w14:paraId="51FCDB51"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Minimalny zakres informacji, obowiązkowy dla każdego projektu, który należy zamieścić na stronie internetowej (jeżeli jest) i mediach społecznościowych:</w:t>
      </w:r>
    </w:p>
    <w:p w14:paraId="6C76A3B7" w14:textId="77777777" w:rsidR="00271140" w:rsidRPr="00331027" w:rsidRDefault="00271140" w:rsidP="009C7BBC">
      <w:pPr>
        <w:numPr>
          <w:ilvl w:val="0"/>
          <w:numId w:val="5"/>
        </w:num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tytuł projektu lub jego skróconą nazwę (maksymalnie 150 znaków),</w:t>
      </w:r>
    </w:p>
    <w:p w14:paraId="1E7395E6" w14:textId="77777777" w:rsidR="00271140" w:rsidRPr="00331027" w:rsidRDefault="00271140" w:rsidP="009C7BBC">
      <w:pPr>
        <w:numPr>
          <w:ilvl w:val="0"/>
          <w:numId w:val="5"/>
        </w:num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podkreślenie faktu otrzymania wsparcia finansowego z Unii Europejskiej czyli: znak Funduszy Europejskich, znak barw Rzeczypospolitej Polskiej i znak Unii Europejskiej</w:t>
      </w:r>
    </w:p>
    <w:p w14:paraId="534A5A1E" w14:textId="77777777" w:rsidR="00271140" w:rsidRPr="00331027" w:rsidRDefault="00271140" w:rsidP="009C7BBC">
      <w:pPr>
        <w:numPr>
          <w:ilvl w:val="0"/>
          <w:numId w:val="5"/>
        </w:num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zadania, działania, które będą realizowane w projekcie (opis, co zostanie zrobione, zakupione etc.),</w:t>
      </w:r>
    </w:p>
    <w:p w14:paraId="66700843" w14:textId="77777777" w:rsidR="00271140" w:rsidRPr="00331027" w:rsidRDefault="00271140" w:rsidP="009C7BBC">
      <w:pPr>
        <w:numPr>
          <w:ilvl w:val="0"/>
          <w:numId w:val="5"/>
        </w:num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grupy docelowe (do kogo skierowany jest projekt, kto z niego skorzysta),</w:t>
      </w:r>
    </w:p>
    <w:p w14:paraId="72F9EA99" w14:textId="77777777" w:rsidR="00271140" w:rsidRPr="00331027" w:rsidRDefault="00271140" w:rsidP="009C7BBC">
      <w:pPr>
        <w:numPr>
          <w:ilvl w:val="0"/>
          <w:numId w:val="5"/>
        </w:num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cel lub cele projektu,</w:t>
      </w:r>
    </w:p>
    <w:p w14:paraId="78A9DDE0" w14:textId="77777777" w:rsidR="00271140" w:rsidRPr="00331027" w:rsidRDefault="00271140" w:rsidP="009C7BBC">
      <w:pPr>
        <w:numPr>
          <w:ilvl w:val="0"/>
          <w:numId w:val="5"/>
        </w:num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efekty, rezultaty projektu (jeśli opis zadań, działań nie zawiera opisu efektów, rezultatów),</w:t>
      </w:r>
    </w:p>
    <w:p w14:paraId="27B1C29A" w14:textId="77777777" w:rsidR="00271140" w:rsidRPr="00331027" w:rsidRDefault="00271140" w:rsidP="009C7BBC">
      <w:pPr>
        <w:numPr>
          <w:ilvl w:val="0"/>
          <w:numId w:val="5"/>
        </w:num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wartość projektu (całkowity koszt projektu),</w:t>
      </w:r>
    </w:p>
    <w:p w14:paraId="69835AE5" w14:textId="77777777" w:rsidR="00271140" w:rsidRPr="00331027" w:rsidRDefault="00271140" w:rsidP="009C7BBC">
      <w:pPr>
        <w:numPr>
          <w:ilvl w:val="0"/>
          <w:numId w:val="5"/>
        </w:num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wysokość wkładu Funduszy Europejskich,</w:t>
      </w:r>
    </w:p>
    <w:p w14:paraId="6F42F1EF" w14:textId="77777777" w:rsidR="00271140" w:rsidRPr="00331027" w:rsidRDefault="00271140" w:rsidP="009C7BBC">
      <w:pPr>
        <w:numPr>
          <w:ilvl w:val="0"/>
          <w:numId w:val="5"/>
        </w:num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hasztagi: #FunduszeUE lub #FunduszeEuropejskie.</w:t>
      </w:r>
    </w:p>
    <w:p w14:paraId="7648497E"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Dodatkowo rekomendujemy też zamieszczanie zdjęć, grafik, materiałów audiowizualnych oraz harmonogramu projektu, prezentującego jego główne etapy i postęp prac.</w:t>
      </w:r>
    </w:p>
    <w:p w14:paraId="4E3867B9" w14:textId="77777777" w:rsidR="00271140" w:rsidRPr="00331027" w:rsidRDefault="00271140" w:rsidP="009C7BBC">
      <w:pPr>
        <w:numPr>
          <w:ilvl w:val="0"/>
          <w:numId w:val="6"/>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Opracowując projekt graficzny tablic i stosując się ściśle do parametrów określonych we wzorach tablic przyjęty przez Beneficjenta tytuł projektu wykracza poza szablon. Czy Beneficjent może zmniejszyć rozmiar czcionki/ zmienić układ treści na tablicy?</w:t>
      </w:r>
    </w:p>
    <w:p w14:paraId="64F01546"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Nie. Beneficjent nie może zmniejszyć rozmiaru czcionki/ zmienić układu treści na tablicy. W przypadku, gdy tytuł realizowanego projektu przekracza 150 znaków dopuszcza się możliwość modyfikacji/skrócenia ww. tytułu do 150 znaków tak, by był zrozumiały dla odbiorców oraz by trafnie oddawał sens przedsięwzięcia i mieścił się na tablicy w określonym limicie znaków.</w:t>
      </w:r>
    </w:p>
    <w:p w14:paraId="696CFBF0" w14:textId="77777777" w:rsidR="00271140" w:rsidRPr="00331027" w:rsidRDefault="00271140" w:rsidP="009C7BBC">
      <w:pPr>
        <w:numPr>
          <w:ilvl w:val="0"/>
          <w:numId w:val="7"/>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Od jakiego momentu możemy stosować logotypy? Czy przed podpisaniem umowy możemy zrobić zakładkę z logotypami na stronie gminy? Przygotowujemy się obecnie do podpisania umowy i jednym z wymogów jest przesłanie dokumentu „Dane potrzebne do zamieszczenia informacji o projekcie w „Wyszukiwarce wsparcia” na Portalu Funduszy Europejskich”. W ramach danych mamy przesłać link do zakładki na stronie Gminy, ale mamy wątpliwości czy możemy używać już logotypów itd.?</w:t>
      </w:r>
    </w:p>
    <w:p w14:paraId="150A1A67"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Obowiązki informacyjne wypełniasz od momentu uzyskania dofinansowania, tj. podpisania umowy o dofinansowanie lub wydania decyzji o dofinansowaniu, do końca realizacji projektu lub do końca okresu trwałości projektu, który został określony w umowie. W tym okresie musisz wypełniać obowiązki, jakie masz zapisane w umowie o dofinansowanie i stosować zasady opisane w tym „Podręczniku wnioskodawcy i beneficjenta Funduszy Europejskich na lata 2021-2027 w zakresie informacji i promocji”.</w:t>
      </w:r>
    </w:p>
    <w:p w14:paraId="3FA3B0B1" w14:textId="77777777" w:rsidR="00271140" w:rsidRPr="00331027" w:rsidRDefault="00271140" w:rsidP="009C7BBC">
      <w:pPr>
        <w:numPr>
          <w:ilvl w:val="0"/>
          <w:numId w:val="8"/>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Czy  w przypadku projektów realizowanych w ramach instrumentu MOF ZIT, mamy obowiązek oznakować dokumentację oraz umowę z wykonawcą, nawet jeśli nie mamy jeszcze złożonego wniosku o dofinansowanie?</w:t>
      </w:r>
    </w:p>
    <w:p w14:paraId="05BE56E3"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Obowiązki informacyjne wypełniasz od momentu uzyskania dofinansowania, tj. podpisania umowy o dofinansowanie lub wydania decyzji o dofinansowaniu, do końca realizacji projektu lub do końca okresu trwałości projektu, który został określony w umowie.</w:t>
      </w:r>
    </w:p>
    <w:p w14:paraId="7217FB1C" w14:textId="77777777" w:rsidR="00271140" w:rsidRPr="00331027" w:rsidRDefault="00271140" w:rsidP="009C7BBC">
      <w:pPr>
        <w:numPr>
          <w:ilvl w:val="0"/>
          <w:numId w:val="9"/>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Jeśli jest tablica informacyjna to plakat promujący już nie jest obowiązkowy? tzn. sama tablica jest wystarczająca?</w:t>
      </w:r>
    </w:p>
    <w:p w14:paraId="1D09474D"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Twoje obowiązki związane z oznaczaniem miejsca realizacji projektu zależą od rodzaju projektu oraz całkowitego kosztu projektu.</w:t>
      </w:r>
    </w:p>
    <w:p w14:paraId="08011EA2"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Tablicę informacyjną umieszczasz, gdy projekt obejmuje prace budowlane, działania w zakresie infrastruktury, inwestycje rzeczowe lub zakup sprzętu oraz jest wspierany z Europejskiego Funduszu Rozwoju Regionalnego lub Funduszu Spójności i jego całkowity koszt przekracza 500 tys. euro.</w:t>
      </w:r>
    </w:p>
    <w:p w14:paraId="2E00CF2C"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Obowiązek dotyczy Ciebie także, gdy projekt obejmuje prace budowlane, działania w zakresie infrastruktury, inwestycje rzeczowe lub zakup sprzętu oraz jest wspierany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i jego całkowity koszt przekracza 100 tys. euro.</w:t>
      </w:r>
    </w:p>
    <w:p w14:paraId="701885CD"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Plakat umieszczasz, gdy nie masz obowiązku umieszczenia tablicy. Musisz wówczas umieścić co najmniej jeden plakat informujący o Twoim projekcie, o wymiarze min. A3 (orientacja pozioma) lub podobnej wielkości elektroniczny wyświetlacz.</w:t>
      </w:r>
    </w:p>
    <w:p w14:paraId="77D1F9DD" w14:textId="77777777" w:rsidR="00271140" w:rsidRPr="00331027" w:rsidRDefault="00271140" w:rsidP="009C7BBC">
      <w:pPr>
        <w:numPr>
          <w:ilvl w:val="0"/>
          <w:numId w:val="10"/>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lastRenderedPageBreak/>
        <w:t>Czy każdy projekt musi mieć swoją tablice informacyjną/pamiątkową czy może być jedna wspólna dla wszystkich projektów realizowanych w ramach tego samego programu np. FEP 2021-2027?</w:t>
      </w:r>
    </w:p>
    <w:p w14:paraId="4D6B7ECF"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Jeśli w tym samym miejscu realizujesz kilka projektów, które musisz oznaczyć tablicami lub jeśli w późniejszym terminie otrzymasz dalsze finansowanie, możesz umieścić jedną, wspólną tablicę informacyjną. Wygląd wspólnej tablicy musi być zgodny z zasadami określonymi w „Księdze Tożsamości Wizualnej marki Fundusze Europejskie 2021-2027”.</w:t>
      </w:r>
    </w:p>
    <w:p w14:paraId="2FEC97DA" w14:textId="77777777" w:rsidR="00271140" w:rsidRPr="00331027" w:rsidRDefault="00271140" w:rsidP="009C7BBC">
      <w:pPr>
        <w:numPr>
          <w:ilvl w:val="0"/>
          <w:numId w:val="11"/>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Czy należy oklejać komputery zakupione dla pracowników zarządzających projektem? Czy można je traktować jako sprzęt pomocniczy?</w:t>
      </w:r>
    </w:p>
    <w:p w14:paraId="228A5911"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Jako beneficjent, jesteś zobowiązany do umieszczenia naklejek na wyposażeniu, sprzęcie i środkach transportu powstałych lub zakupionych w projekcie dofinansowanym z Funduszy Europejskich.</w:t>
      </w:r>
    </w:p>
    <w:p w14:paraId="3087B6F8"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Naklejki należy umieścić na:</w:t>
      </w:r>
    </w:p>
    <w:p w14:paraId="6183211B" w14:textId="77777777" w:rsidR="00B56201" w:rsidRDefault="00271140" w:rsidP="009C7BBC">
      <w:pPr>
        <w:pStyle w:val="Akapitzlist"/>
        <w:numPr>
          <w:ilvl w:val="0"/>
          <w:numId w:val="24"/>
        </w:numPr>
        <w:spacing w:after="160" w:line="360" w:lineRule="auto"/>
        <w:rPr>
          <w:rFonts w:asciiTheme="minorHAnsi" w:hAnsiTheme="minorHAnsi" w:cstheme="minorHAnsi"/>
          <w:sz w:val="28"/>
          <w:szCs w:val="28"/>
        </w:rPr>
      </w:pPr>
      <w:r w:rsidRPr="00B56201">
        <w:rPr>
          <w:rFonts w:asciiTheme="minorHAnsi" w:hAnsiTheme="minorHAnsi" w:cstheme="minorHAnsi"/>
          <w:sz w:val="28"/>
          <w:szCs w:val="28"/>
        </w:rPr>
        <w:t>sprzętach, maszynach, urządzeniach (np. maszyny i urządzenia produkcyjne, laboratoryjne, komputery, laptopy, tablety, drukarki),</w:t>
      </w:r>
    </w:p>
    <w:p w14:paraId="7E9A00EA" w14:textId="77777777" w:rsidR="00B56201" w:rsidRDefault="00271140" w:rsidP="009C7BBC">
      <w:pPr>
        <w:pStyle w:val="Akapitzlist"/>
        <w:numPr>
          <w:ilvl w:val="0"/>
          <w:numId w:val="24"/>
        </w:numPr>
        <w:spacing w:after="160" w:line="360" w:lineRule="auto"/>
        <w:rPr>
          <w:rFonts w:asciiTheme="minorHAnsi" w:hAnsiTheme="minorHAnsi" w:cstheme="minorHAnsi"/>
          <w:sz w:val="28"/>
          <w:szCs w:val="28"/>
        </w:rPr>
      </w:pPr>
      <w:r w:rsidRPr="00B56201">
        <w:rPr>
          <w:rFonts w:asciiTheme="minorHAnsi" w:hAnsiTheme="minorHAnsi" w:cstheme="minorHAnsi"/>
          <w:sz w:val="28"/>
          <w:szCs w:val="28"/>
        </w:rPr>
        <w:t>środkach transportu (np. samochodach, radiowozach, tramwajach, autobusach, wagonach kolejowych),</w:t>
      </w:r>
    </w:p>
    <w:p w14:paraId="752217BA" w14:textId="77777777" w:rsidR="00B56201" w:rsidRDefault="00271140" w:rsidP="009C7BBC">
      <w:pPr>
        <w:pStyle w:val="Akapitzlist"/>
        <w:numPr>
          <w:ilvl w:val="0"/>
          <w:numId w:val="24"/>
        </w:numPr>
        <w:spacing w:after="160" w:line="360" w:lineRule="auto"/>
        <w:rPr>
          <w:rFonts w:asciiTheme="minorHAnsi" w:hAnsiTheme="minorHAnsi" w:cstheme="minorHAnsi"/>
          <w:sz w:val="28"/>
          <w:szCs w:val="28"/>
        </w:rPr>
      </w:pPr>
      <w:r w:rsidRPr="00B56201">
        <w:rPr>
          <w:rFonts w:asciiTheme="minorHAnsi" w:hAnsiTheme="minorHAnsi" w:cstheme="minorHAnsi"/>
          <w:sz w:val="28"/>
          <w:szCs w:val="28"/>
        </w:rPr>
        <w:t>aparaturze (np. laboratoryjnej, medycznej) itp.</w:t>
      </w:r>
    </w:p>
    <w:p w14:paraId="37F52B30" w14:textId="77777777" w:rsidR="00271140" w:rsidRPr="00B56201" w:rsidRDefault="00271140" w:rsidP="009C7BBC">
      <w:pPr>
        <w:spacing w:after="160" w:line="360" w:lineRule="auto"/>
        <w:rPr>
          <w:rFonts w:asciiTheme="minorHAnsi" w:hAnsiTheme="minorHAnsi" w:cstheme="minorHAnsi"/>
          <w:sz w:val="28"/>
          <w:szCs w:val="28"/>
        </w:rPr>
      </w:pPr>
      <w:r w:rsidRPr="00B56201">
        <w:rPr>
          <w:rFonts w:asciiTheme="minorHAnsi" w:hAnsiTheme="minorHAnsi" w:cstheme="minorHAnsi"/>
          <w:sz w:val="28"/>
          <w:szCs w:val="28"/>
        </w:rPr>
        <w:t xml:space="preserve">Nie należy umieszczać naklejek na przedmiotach użytku codziennego, których znaczenie ma charakter pomocniczy/ dodatkowy w projekcie (np. meble, akcesoria biurowe, np. lampki biurkowe, drobne elementy wyposażenia </w:t>
      </w:r>
      <w:r w:rsidRPr="00B56201">
        <w:rPr>
          <w:rFonts w:asciiTheme="minorHAnsi" w:hAnsiTheme="minorHAnsi" w:cstheme="minorHAnsi"/>
          <w:sz w:val="28"/>
          <w:szCs w:val="28"/>
        </w:rPr>
        <w:lastRenderedPageBreak/>
        <w:t>pomieszczeń, np. wieszaki itp.). Naklejki muszą znajdować się w dobrze widocznym miejscu.</w:t>
      </w:r>
    </w:p>
    <w:p w14:paraId="5386AA93" w14:textId="77777777" w:rsidR="00271140" w:rsidRPr="00331027" w:rsidRDefault="00271140" w:rsidP="009C7BBC">
      <w:pPr>
        <w:numPr>
          <w:ilvl w:val="0"/>
          <w:numId w:val="12"/>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Czy dopuszczalna jest forma informowania o projekcie w mediach społecznościowych poprzez umieszczenie linka odsyłającego do pełnego opisu projektu na stronie internetowej Beneficjenta?</w:t>
      </w:r>
    </w:p>
    <w:p w14:paraId="704AB6F2"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Taka forma nie jest dopuszczalna. Konieczne jest zamieszczenie pełnej informacji w mediach społecznościowych nt. projektu.</w:t>
      </w:r>
    </w:p>
    <w:p w14:paraId="7D59512E" w14:textId="77777777" w:rsidR="00271140" w:rsidRPr="00331027" w:rsidRDefault="00271140" w:rsidP="009C7BBC">
      <w:pPr>
        <w:numPr>
          <w:ilvl w:val="0"/>
          <w:numId w:val="13"/>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 xml:space="preserve">W przypadku projektów realizowanych przez konsorcjum kogo wpisywać jako beneficjenta na plakacie w siedzibie członka konsorcjum? Beneficjentem zgodnie z </w:t>
      </w:r>
      <w:proofErr w:type="spellStart"/>
      <w:r w:rsidRPr="00331027">
        <w:rPr>
          <w:rFonts w:asciiTheme="minorHAnsi" w:hAnsiTheme="minorHAnsi" w:cstheme="minorHAnsi"/>
          <w:b/>
          <w:bCs/>
          <w:sz w:val="28"/>
          <w:szCs w:val="28"/>
        </w:rPr>
        <w:t>UoP</w:t>
      </w:r>
      <w:proofErr w:type="spellEnd"/>
      <w:r w:rsidRPr="00331027">
        <w:rPr>
          <w:rFonts w:asciiTheme="minorHAnsi" w:hAnsiTheme="minorHAnsi" w:cstheme="minorHAnsi"/>
          <w:b/>
          <w:bCs/>
          <w:sz w:val="28"/>
          <w:szCs w:val="28"/>
        </w:rPr>
        <w:t xml:space="preserve"> jest lider, ale jeśli wpiszemy nazwę lidera i powiesimy plakat u siebie, to odbiorcy nie będą wiedzieli czemu to u nas wisi.</w:t>
      </w:r>
    </w:p>
    <w:p w14:paraId="668C47DF"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Wzór tablicy, zgodnie z zapisami „Podręcznika wnioskodawcy i beneficjenta Funduszy Europejskich na lata 2021-2027 w zakresie informacji i promocji” jest obowiązkowy i nie można go modyfikować. Nie przewiduje on miejsca na wpisanie dodatkowej informacji o partnerze projektu. W przypadku projektów partnerskich, w polu „Beneficjent:…” należy wpisać nazwę partnera projektu, będącego beneficjentem środków z UE, tj. otrzymującego środki, nawet jeśli nie występuje on „formalnie” jako „beneficjent” w dokumentach, tylko jako „partner projektu”, u którego dana tablica będzie umieszczona. Ze względu na czytelność i przejrzystość komunikatu, a także z uwagi na ograniczenia obowiązkowego wzoru tablicy informacyjnej, podanie nazwy dodatkowego podmiotu nie jest możliwe.</w:t>
      </w:r>
    </w:p>
    <w:p w14:paraId="2EAE2116" w14:textId="77777777" w:rsidR="00271140" w:rsidRPr="00331027" w:rsidRDefault="00271140" w:rsidP="009C7BBC">
      <w:pPr>
        <w:numPr>
          <w:ilvl w:val="0"/>
          <w:numId w:val="14"/>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lastRenderedPageBreak/>
        <w:t>Rozumiem, że obowiązek informacyjno-promocyjny spoczywa na każdym partnerze, a nie tylko na Beneficjencie?</w:t>
      </w:r>
    </w:p>
    <w:p w14:paraId="6938121F"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Obowiązek informacyjno-promocyjny spoczywa na beneficjencie. Jako beneficjent, który prowadzi projekt z Funduszy Europejskich, masz obowiązek informowania opinii publicznej, uczestników i odbiorców ostatecznych projektu o uzyskanym dofinansowaniu.</w:t>
      </w:r>
    </w:p>
    <w:p w14:paraId="271C13E4"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Beneficjent odpowiada przed Instytucją Zarządzającą za spełnienie obowiązków informacyjno-promocyjnych, jednakże w ramach umowy partnerskiej z partnerami projektu może scedować spełnienie określonych zadań w temacie komunikacji.</w:t>
      </w:r>
    </w:p>
    <w:p w14:paraId="7B33E97E" w14:textId="77777777" w:rsidR="00271140" w:rsidRPr="00331027" w:rsidRDefault="00271140" w:rsidP="009C7BBC">
      <w:pPr>
        <w:numPr>
          <w:ilvl w:val="0"/>
          <w:numId w:val="15"/>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Czy jeśli wnioskodawcą jest Gmina, a realizatorem właściwym zadań jednostka organizacyjna gminy np. PUP, na czyim portalu społecznościowym ma się znaleźć opis projektu?</w:t>
      </w:r>
    </w:p>
    <w:p w14:paraId="1191748C"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To po stronie Beneficjenta leży obowiązek poinformowania opinii publicznej oraz uczestników projektu o uzyskanym dofinansowaniu z FE (Funduszy Europejskich), w tym umieszczenia opisu projektu w mediach społecznościowych. Nie ma jednak przeszkód, aby ta sama informacja pojawiła się również na profilu realizatora.</w:t>
      </w:r>
    </w:p>
    <w:p w14:paraId="1430D662" w14:textId="77777777" w:rsidR="00271140" w:rsidRPr="00331027" w:rsidRDefault="00271140" w:rsidP="009C7BBC">
      <w:pPr>
        <w:numPr>
          <w:ilvl w:val="0"/>
          <w:numId w:val="16"/>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 xml:space="preserve">Czy dobrze zrozumiałam, że drukowanie publikacji co do zasady jest zabronione i jest możliwe tylko, jeśli dopuszcza to regulamin naboru? </w:t>
      </w:r>
      <w:r w:rsidR="00FD05CD">
        <w:rPr>
          <w:rFonts w:asciiTheme="minorHAnsi" w:hAnsiTheme="minorHAnsi" w:cstheme="minorHAnsi"/>
          <w:b/>
          <w:bCs/>
          <w:sz w:val="28"/>
          <w:szCs w:val="28"/>
        </w:rPr>
        <w:br/>
      </w:r>
      <w:r w:rsidRPr="00331027">
        <w:rPr>
          <w:rFonts w:asciiTheme="minorHAnsi" w:hAnsiTheme="minorHAnsi" w:cstheme="minorHAnsi"/>
          <w:b/>
          <w:bCs/>
          <w:sz w:val="28"/>
          <w:szCs w:val="28"/>
        </w:rPr>
        <w:t>Z jakiego dokumentu to wynika?</w:t>
      </w:r>
    </w:p>
    <w:p w14:paraId="309D37EF" w14:textId="77777777" w:rsidR="00271140" w:rsidRPr="00331027" w:rsidRDefault="00271140" w:rsidP="009C7BBC">
      <w:pPr>
        <w:spacing w:after="160" w:line="360" w:lineRule="auto"/>
        <w:rPr>
          <w:rFonts w:asciiTheme="minorHAnsi" w:hAnsiTheme="minorHAnsi" w:cstheme="minorHAnsi"/>
          <w:sz w:val="28"/>
          <w:szCs w:val="28"/>
        </w:rPr>
      </w:pPr>
      <w:hyperlink r:id="rId8" w:tooltip="zasady" w:history="1">
        <w:r w:rsidRPr="00331027">
          <w:rPr>
            <w:rStyle w:val="Hipercze"/>
            <w:rFonts w:asciiTheme="minorHAnsi" w:hAnsiTheme="minorHAnsi" w:cstheme="minorHAnsi"/>
            <w:sz w:val="28"/>
            <w:szCs w:val="28"/>
          </w:rPr>
          <w:t>https://rpo.pomorskie.eu/artykul/informacja-w-sprawie-przyjecia-zasad-kwalifikowalnosci-wybranych-wydatkow-w-programie-regionalnym-fundusze-europejskie-dla-pomorza-2021-2027/</w:t>
        </w:r>
      </w:hyperlink>
    </w:p>
    <w:p w14:paraId="1A77867F"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Uchwała Nr 1215/410/22 Zarządu Województwa Pomorskiego z dnia 8 grudnia 2022 roku w sprawie przyjęcia zasad kwalifikowalności wybranych wydatków w regionalnym programie Fundusze Europejskie dla Pomorza 2021-2027 – dotyczy Europejskiego Funduszu Rozwoju Regionalnego.</w:t>
      </w:r>
    </w:p>
    <w:p w14:paraId="766F723A" w14:textId="77777777" w:rsidR="00271140" w:rsidRPr="00331027" w:rsidRDefault="00271140" w:rsidP="009C7BBC">
      <w:pPr>
        <w:spacing w:after="160" w:line="360" w:lineRule="auto"/>
        <w:rPr>
          <w:rFonts w:asciiTheme="minorHAnsi" w:hAnsiTheme="minorHAnsi" w:cstheme="minorHAnsi"/>
          <w:sz w:val="28"/>
          <w:szCs w:val="28"/>
        </w:rPr>
      </w:pPr>
      <w:hyperlink r:id="rId9" w:history="1">
        <w:r w:rsidRPr="00331027">
          <w:rPr>
            <w:rStyle w:val="Hipercze"/>
            <w:rFonts w:asciiTheme="minorHAnsi" w:hAnsiTheme="minorHAnsi" w:cstheme="minorHAnsi"/>
            <w:sz w:val="28"/>
            <w:szCs w:val="28"/>
          </w:rPr>
          <w:t>https://rpo.pomorskie.eu/wp-content/uploads/2022/12/Uchwala-ZWP_zasady-kwalifikowalnosci.pdf</w:t>
        </w:r>
      </w:hyperlink>
    </w:p>
    <w:p w14:paraId="2C7E0ED6"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str. 3</w:t>
      </w:r>
    </w:p>
    <w:p w14:paraId="7B0BF3A4"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„c) koszty publikacji papierowych (np. druku albumów pamiątkowych, kalendarzy, folderów, ulotek) będą niekwalifikowalne, za wyjątkiem szczególnie uzasadnionych sytuacji, np. kosztów publikacji papierowych skierowanych do osób starszych.”</w:t>
      </w:r>
    </w:p>
    <w:p w14:paraId="148EDADC"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Każdorazowo należy zapoznać się z listą kosztów kwalifikowalnych w ramach danego naboru.</w:t>
      </w:r>
    </w:p>
    <w:p w14:paraId="476EDC33" w14:textId="77777777" w:rsidR="00271140" w:rsidRPr="00331027" w:rsidRDefault="00271140" w:rsidP="009C7BBC">
      <w:pPr>
        <w:numPr>
          <w:ilvl w:val="0"/>
          <w:numId w:val="17"/>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Czy możliwe będzie drukowanie kalendarzy promujących projekt, czy są one traktowane jako gadżety i zabronione?</w:t>
      </w:r>
    </w:p>
    <w:p w14:paraId="030265CD"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Uchwała Nr 1215/410/22 Zarządu Województwa Pomorskiego z dnia 8 grudnia 2022 roku w sprawie przyjęcia zasad kwalifikowalności wybranych wydatków w regionalnym programie Fundusze Europejskie dla Pomorza 2021-2027 – dotyczy Europejskiego Funduszu Rozwoju Regionalnego.</w:t>
      </w:r>
    </w:p>
    <w:p w14:paraId="0E0811B6" w14:textId="77777777" w:rsidR="00271140" w:rsidRPr="00331027" w:rsidRDefault="00271140" w:rsidP="009C7BBC">
      <w:pPr>
        <w:spacing w:after="160" w:line="360" w:lineRule="auto"/>
        <w:rPr>
          <w:rFonts w:asciiTheme="minorHAnsi" w:hAnsiTheme="minorHAnsi" w:cstheme="minorHAnsi"/>
          <w:sz w:val="28"/>
          <w:szCs w:val="28"/>
        </w:rPr>
      </w:pPr>
      <w:hyperlink r:id="rId10" w:history="1">
        <w:r w:rsidRPr="00331027">
          <w:rPr>
            <w:rStyle w:val="Hipercze"/>
            <w:rFonts w:asciiTheme="minorHAnsi" w:hAnsiTheme="minorHAnsi" w:cstheme="minorHAnsi"/>
            <w:sz w:val="28"/>
            <w:szCs w:val="28"/>
          </w:rPr>
          <w:t>https://rpo.pomorskie.eu/wp-content/uploads/2022/12/Uchwala-ZWP_zasady-kwalifikowalnosci.pdf</w:t>
        </w:r>
      </w:hyperlink>
    </w:p>
    <w:p w14:paraId="669C3B59"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str. 3</w:t>
      </w:r>
    </w:p>
    <w:p w14:paraId="129DBA13"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„c) koszty publikacji papierowych (np. druku albumów pamiątkowych, kalendarzy, folderów, ulotek) będą niekwalifikowalne, za wyjątkiem szczególnie uzasadnionych sytuacji, np. kosztów publikacji papierowych skierowanych do osób starszych.”</w:t>
      </w:r>
    </w:p>
    <w:p w14:paraId="47F81E3A"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Każdorazowo należy zapoznać się z listą kosztów kwalifikowalnych w ramach danego naboru.</w:t>
      </w:r>
    </w:p>
    <w:p w14:paraId="14AC812C" w14:textId="77777777" w:rsidR="00271140" w:rsidRPr="00331027" w:rsidRDefault="00271140" w:rsidP="009C7BBC">
      <w:pPr>
        <w:numPr>
          <w:ilvl w:val="0"/>
          <w:numId w:val="18"/>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Czy dozwolony jest druk teczek? Doprecyzowując chodzi o teczki na dokumenty.</w:t>
      </w:r>
    </w:p>
    <w:p w14:paraId="38E43041" w14:textId="77777777" w:rsidR="00271140" w:rsidRPr="00331027" w:rsidRDefault="00271140" w:rsidP="009C7BBC">
      <w:pPr>
        <w:spacing w:after="160" w:line="360" w:lineRule="auto"/>
        <w:rPr>
          <w:rFonts w:asciiTheme="minorHAnsi" w:hAnsiTheme="minorHAnsi" w:cstheme="minorHAnsi"/>
          <w:sz w:val="28"/>
          <w:szCs w:val="28"/>
        </w:rPr>
      </w:pPr>
      <w:hyperlink r:id="rId11" w:tooltip="Zasady kwalifikowalności" w:history="1">
        <w:r w:rsidRPr="00331027">
          <w:rPr>
            <w:rStyle w:val="Hipercze"/>
            <w:rFonts w:asciiTheme="minorHAnsi" w:hAnsiTheme="minorHAnsi" w:cstheme="minorHAnsi"/>
            <w:sz w:val="28"/>
            <w:szCs w:val="28"/>
          </w:rPr>
          <w:t>https://rpo.pomorskie.eu/artykul/informacja-w-sprawie-przyjecia-zasad-kwalifikowalnosci-wybranych-wydatkow-w-programie-regionalnym-fundusze-europejskie-dla-pomorza-2021-2027/</w:t>
        </w:r>
      </w:hyperlink>
    </w:p>
    <w:p w14:paraId="251BFB17"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Uchwała Nr 1215/410/22 Zarządu Województwa Pomorskiego z dnia 8 grudnia 2022 roku w sprawie przyjęcia zasad kwalifikowalności wybranych wydatków w regionalnym programie Fundusze Europejskie dla Pomorza 2021-2027 – dotyczy Europejskiego Funduszu Rozwoju Regionalnego.</w:t>
      </w:r>
    </w:p>
    <w:p w14:paraId="3D7C7427" w14:textId="77777777" w:rsidR="00271140" w:rsidRPr="00331027" w:rsidRDefault="00271140" w:rsidP="009C7BBC">
      <w:pPr>
        <w:spacing w:after="160" w:line="360" w:lineRule="auto"/>
        <w:rPr>
          <w:rFonts w:asciiTheme="minorHAnsi" w:hAnsiTheme="minorHAnsi" w:cstheme="minorHAnsi"/>
          <w:sz w:val="28"/>
          <w:szCs w:val="28"/>
        </w:rPr>
      </w:pPr>
      <w:hyperlink r:id="rId12" w:tooltip="Zasady kwalifikowalności" w:history="1">
        <w:r w:rsidRPr="00331027">
          <w:rPr>
            <w:rStyle w:val="Hipercze"/>
            <w:rFonts w:asciiTheme="minorHAnsi" w:hAnsiTheme="minorHAnsi" w:cstheme="minorHAnsi"/>
            <w:sz w:val="28"/>
            <w:szCs w:val="28"/>
          </w:rPr>
          <w:t>https://rpo.pomorskie.eu/wp-content/uploads/2022/12/Uchwala-ZWP_zasady-kwalifikowalnosci.pdf</w:t>
        </w:r>
      </w:hyperlink>
    </w:p>
    <w:p w14:paraId="6A80CAFE"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str. 3</w:t>
      </w:r>
    </w:p>
    <w:p w14:paraId="69F84F68"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„b) koszty wytwarzania gadżetów promocyjnych (np. długopisów, notesów, kubków, urządzeń pamięci przenośnej typu pendrive, plecaków) będą niekwalifikowalne,</w:t>
      </w:r>
    </w:p>
    <w:p w14:paraId="760B4084"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c) koszty publikacji papierowych (np. druku albumów pamiątkowych, kalendarzy, folderów, ulotek) będą niekwalifikowalne, za wyjątkiem szczególnie </w:t>
      </w:r>
      <w:r w:rsidRPr="00331027">
        <w:rPr>
          <w:rFonts w:asciiTheme="minorHAnsi" w:hAnsiTheme="minorHAnsi" w:cstheme="minorHAnsi"/>
          <w:sz w:val="28"/>
          <w:szCs w:val="28"/>
        </w:rPr>
        <w:lastRenderedPageBreak/>
        <w:t>uzasadnionych sytuacji, np. kosztów publikacji papierowych skierowanych do osób starszych.”</w:t>
      </w:r>
      <w:r w:rsidRPr="00331027">
        <w:rPr>
          <w:rFonts w:asciiTheme="minorHAnsi" w:hAnsiTheme="minorHAnsi" w:cstheme="minorHAnsi"/>
          <w:sz w:val="28"/>
          <w:szCs w:val="28"/>
        </w:rPr>
        <w:br/>
        <w:t>Każdorazowo należy zapoznać się z listą kosztów kwalifikowalnych w ramach danego naboru.</w:t>
      </w:r>
    </w:p>
    <w:p w14:paraId="28B6EBD6" w14:textId="77777777" w:rsidR="00271140" w:rsidRPr="00331027" w:rsidRDefault="00271140" w:rsidP="009C7BBC">
      <w:pPr>
        <w:numPr>
          <w:ilvl w:val="0"/>
          <w:numId w:val="19"/>
        </w:numPr>
        <w:spacing w:after="160" w:line="360" w:lineRule="auto"/>
        <w:rPr>
          <w:rFonts w:asciiTheme="minorHAnsi" w:hAnsiTheme="minorHAnsi" w:cstheme="minorHAnsi"/>
          <w:sz w:val="28"/>
          <w:szCs w:val="28"/>
        </w:rPr>
      </w:pPr>
      <w:r w:rsidRPr="00331027">
        <w:rPr>
          <w:rFonts w:asciiTheme="minorHAnsi" w:hAnsiTheme="minorHAnsi" w:cstheme="minorHAnsi"/>
          <w:b/>
          <w:bCs/>
          <w:sz w:val="28"/>
          <w:szCs w:val="28"/>
        </w:rPr>
        <w:t>Czy na potrzeby szkoleń  spotkań informacyjnych można zakupić podstawowe materiały piśmiennicze tj. notes i długopis/ ołówek?</w:t>
      </w:r>
    </w:p>
    <w:p w14:paraId="0C82292B" w14:textId="77777777" w:rsidR="00271140" w:rsidRPr="00331027" w:rsidRDefault="00271140" w:rsidP="009C7BBC">
      <w:pPr>
        <w:spacing w:after="160" w:line="360" w:lineRule="auto"/>
        <w:rPr>
          <w:rFonts w:asciiTheme="minorHAnsi" w:hAnsiTheme="minorHAnsi" w:cstheme="minorHAnsi"/>
          <w:sz w:val="28"/>
          <w:szCs w:val="28"/>
        </w:rPr>
      </w:pPr>
      <w:hyperlink r:id="rId13" w:tooltip="Zasady kwalifikowalności" w:history="1">
        <w:r w:rsidRPr="00331027">
          <w:rPr>
            <w:rStyle w:val="Hipercze"/>
            <w:rFonts w:asciiTheme="minorHAnsi" w:hAnsiTheme="minorHAnsi" w:cstheme="minorHAnsi"/>
            <w:sz w:val="28"/>
            <w:szCs w:val="28"/>
          </w:rPr>
          <w:t>https://rpo.pomorskie.eu/artykul/informacja-w-sprawie-przyjecia-zasad-kwalifikowalnosci-wybranych-wydatkow-w-programie-regionalnym-fundusze-europejskie-dla-pomorza-2021-2027/</w:t>
        </w:r>
      </w:hyperlink>
    </w:p>
    <w:p w14:paraId="7872017A"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Uchwała Nr 1215/410/22 Zarządu Województwa Pomorskiego z dnia 8 grudnia 2022 roku w sprawie przyjęcia zasad kwalifikowalności wybranych wydatków w regionalnym programie Fundusze Europejskie dla Pomorza 2021-2027 – dotyczy Europejskiego Funduszu Rozwoju Regionalnego.</w:t>
      </w:r>
    </w:p>
    <w:p w14:paraId="48AFA1A0" w14:textId="77777777" w:rsidR="00271140" w:rsidRPr="00331027" w:rsidRDefault="00271140" w:rsidP="009C7BBC">
      <w:pPr>
        <w:spacing w:after="160" w:line="360" w:lineRule="auto"/>
        <w:rPr>
          <w:rFonts w:asciiTheme="minorHAnsi" w:hAnsiTheme="minorHAnsi" w:cstheme="minorHAnsi"/>
          <w:sz w:val="28"/>
          <w:szCs w:val="28"/>
        </w:rPr>
      </w:pPr>
      <w:hyperlink r:id="rId14" w:tooltip="Zasady kwalifikowalności" w:history="1">
        <w:r w:rsidRPr="00331027">
          <w:rPr>
            <w:rStyle w:val="Hipercze"/>
            <w:rFonts w:asciiTheme="minorHAnsi" w:hAnsiTheme="minorHAnsi" w:cstheme="minorHAnsi"/>
            <w:sz w:val="28"/>
            <w:szCs w:val="28"/>
          </w:rPr>
          <w:t>https://rpo.pomorskie.eu/wp-content/uploads/2022/12/Uchwala-ZWP_zasady-kwalifikowalnosci.pdf</w:t>
        </w:r>
      </w:hyperlink>
    </w:p>
    <w:p w14:paraId="14D85E28"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str. 3</w:t>
      </w:r>
    </w:p>
    <w:p w14:paraId="4BA0CEA4"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„b) koszty wytwarzania gadżetów promocyjnych (np. długopisów, notesów, kubków, urządzeń pamięci przenośnej typu pendrive, plecaków) będą niekwalifikowalne,</w:t>
      </w:r>
    </w:p>
    <w:p w14:paraId="73244690" w14:textId="77777777" w:rsidR="00271140" w:rsidRPr="00331027" w:rsidRDefault="00271140"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Każdorazowo należy zapoznać się z listą kosztów kwalifikowalnych w ramach danego naboru.</w:t>
      </w:r>
    </w:p>
    <w:p w14:paraId="51B3EC1C" w14:textId="77777777" w:rsidR="00331027" w:rsidRPr="00331027" w:rsidRDefault="00331027" w:rsidP="009C7BBC">
      <w:pPr>
        <w:pStyle w:val="Akapitzlist"/>
        <w:numPr>
          <w:ilvl w:val="0"/>
          <w:numId w:val="19"/>
        </w:numPr>
        <w:spacing w:after="160" w:line="360" w:lineRule="auto"/>
        <w:rPr>
          <w:rFonts w:asciiTheme="minorHAnsi" w:hAnsiTheme="minorHAnsi" w:cstheme="minorHAnsi"/>
          <w:b/>
          <w:sz w:val="28"/>
          <w:szCs w:val="28"/>
        </w:rPr>
      </w:pPr>
      <w:r w:rsidRPr="00331027">
        <w:rPr>
          <w:rFonts w:asciiTheme="minorHAnsi" w:hAnsiTheme="minorHAnsi" w:cstheme="minorHAnsi"/>
          <w:b/>
          <w:sz w:val="28"/>
          <w:szCs w:val="28"/>
        </w:rPr>
        <w:t xml:space="preserve">Pytanie dot. umieszczenia logotypów zgodnie z Podręcznikiem wnioskodawcy i beneficjenta Funduszy Europejskich na lata 2021-2027. </w:t>
      </w:r>
      <w:r w:rsidRPr="00331027">
        <w:rPr>
          <w:rFonts w:asciiTheme="minorHAnsi" w:hAnsiTheme="minorHAnsi" w:cstheme="minorHAnsi"/>
          <w:b/>
          <w:sz w:val="28"/>
          <w:szCs w:val="28"/>
        </w:rPr>
        <w:lastRenderedPageBreak/>
        <w:t>Jeżeli będziemy ogłaszali postępowania na wybór wykonawcy prac budowlanych przed zawarciem umowy o dofinansowanie z NFOŚiGW, czy możemy zamieszczać logotypy na dokumentach z postępowań?</w:t>
      </w:r>
    </w:p>
    <w:p w14:paraId="7E75DA4A"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Obowiązki informacyjne wypełniamy od momentu uzyskania dofinansowania, tj. podpisania umowy o dofinansowanie lub wydania decyzji o dofinansowaniu, do końca realizacji projektu lub do końca okresu trwałości projektu, który został określony w umowie. W tym okresie musimy wypełniać obowiązki, jakie mamy zapisane w umowie o dofinansowanie i stosować zasady opisane w tym w „Podręczniku wnioskodawcy i beneficjenta Funduszy Europejskich na lata 2021-2027 w zakresie informacji i promocji”. </w:t>
      </w:r>
    </w:p>
    <w:p w14:paraId="0A444D36"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Może się zdarzyć, że zanim umowa o dofinansowanie zostanie podpisana, zechcemy np. podczas prowadzenia kampanii promującej przedsięwzięcie czy przygotowywania dokumentacji przetargowej, posłużyć się znakiem Funduszy Europejskich, znakiem barw RP oraz znakiem UE. Nie możemy jednak tego zrobić. Z używaniem tych oznaczeń musimy poczekać na uzyskanie dofinansowania.</w:t>
      </w:r>
    </w:p>
    <w:p w14:paraId="7952BBB3" w14:textId="77777777" w:rsidR="00331027" w:rsidRPr="00E150C8" w:rsidRDefault="00331027" w:rsidP="009C7BBC">
      <w:pPr>
        <w:pStyle w:val="Akapitzlist"/>
        <w:numPr>
          <w:ilvl w:val="0"/>
          <w:numId w:val="19"/>
        </w:numPr>
        <w:spacing w:after="160" w:line="360" w:lineRule="auto"/>
        <w:rPr>
          <w:rFonts w:asciiTheme="minorHAnsi" w:hAnsiTheme="minorHAnsi" w:cstheme="minorHAnsi"/>
          <w:b/>
          <w:sz w:val="28"/>
          <w:szCs w:val="28"/>
        </w:rPr>
      </w:pPr>
      <w:r w:rsidRPr="00E150C8">
        <w:rPr>
          <w:rFonts w:asciiTheme="minorHAnsi" w:hAnsiTheme="minorHAnsi" w:cstheme="minorHAnsi"/>
          <w:b/>
          <w:sz w:val="28"/>
          <w:szCs w:val="28"/>
        </w:rPr>
        <w:t>Proszę o informację zwrotną czy profil w mediach społecznościowych (Facebook, Instagram itp.) może być założony dla Projektu czy musi to być profil przedsiębiorstwa (Spółki, Grupy)?</w:t>
      </w:r>
    </w:p>
    <w:p w14:paraId="75F7ACDF"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Wystarczy profil przedsiębiorstwa (Spółki, Grupy) w mediach społecznościowych, gdzie zamieścimy informacje o projekcie. Jeżeli nie posiadamy takiego profilu, musimy go założyć (przynajmniej jeden profil).</w:t>
      </w:r>
    </w:p>
    <w:p w14:paraId="39AFE81D" w14:textId="77777777" w:rsidR="00331027" w:rsidRPr="00E150C8" w:rsidRDefault="00331027" w:rsidP="009C7BBC">
      <w:pPr>
        <w:pStyle w:val="Akapitzlist"/>
        <w:numPr>
          <w:ilvl w:val="0"/>
          <w:numId w:val="19"/>
        </w:numPr>
        <w:spacing w:after="160" w:line="360" w:lineRule="auto"/>
        <w:rPr>
          <w:rFonts w:asciiTheme="minorHAnsi" w:hAnsiTheme="minorHAnsi" w:cstheme="minorHAnsi"/>
          <w:b/>
          <w:sz w:val="28"/>
          <w:szCs w:val="28"/>
        </w:rPr>
      </w:pPr>
      <w:r w:rsidRPr="00E150C8">
        <w:rPr>
          <w:rFonts w:asciiTheme="minorHAnsi" w:hAnsiTheme="minorHAnsi" w:cstheme="minorHAnsi"/>
          <w:b/>
          <w:sz w:val="28"/>
          <w:szCs w:val="28"/>
        </w:rPr>
        <w:t>Czy wystarczy jednorazowe poinformowanie?</w:t>
      </w:r>
    </w:p>
    <w:p w14:paraId="2C68792D"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Informację o projekcie należy umieścić minimum raz. Częściej umieszczamy, jeśli w ramach projektu „coś się dzieje”, są zakończone poszczególne etapy projektu, zmieniane lub zmieniła się kwota dofinansowania. Aktualizujemy wówczas dany opis projektu aby był jak najbliższy stanowi aktualnemu Projektu.</w:t>
      </w:r>
    </w:p>
    <w:p w14:paraId="3EFD889E" w14:textId="77777777" w:rsidR="00331027" w:rsidRPr="00E150C8" w:rsidRDefault="00331027" w:rsidP="009C7BBC">
      <w:pPr>
        <w:pStyle w:val="Akapitzlist"/>
        <w:numPr>
          <w:ilvl w:val="0"/>
          <w:numId w:val="19"/>
        </w:numPr>
        <w:spacing w:after="160" w:line="360" w:lineRule="auto"/>
        <w:rPr>
          <w:rFonts w:asciiTheme="minorHAnsi" w:hAnsiTheme="minorHAnsi" w:cstheme="minorHAnsi"/>
          <w:b/>
          <w:sz w:val="28"/>
          <w:szCs w:val="28"/>
        </w:rPr>
      </w:pPr>
      <w:r w:rsidRPr="00E150C8">
        <w:rPr>
          <w:rFonts w:asciiTheme="minorHAnsi" w:hAnsiTheme="minorHAnsi" w:cstheme="minorHAnsi"/>
          <w:b/>
          <w:sz w:val="28"/>
          <w:szCs w:val="28"/>
        </w:rPr>
        <w:t>Czy post w mediach społecznościowych również musi mieć taki opis z tymi aspektami? Czy może jest opcja, aby dać link do strony www?</w:t>
      </w:r>
    </w:p>
    <w:p w14:paraId="1F6EE400" w14:textId="77777777" w:rsidR="00E150C8"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Taka forma nie jest dopuszczalna. Konieczne jest zamieszczenie pełnej informacji w mediach społecznościowych nt. projektu.</w:t>
      </w:r>
    </w:p>
    <w:p w14:paraId="7C2D9C3A"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Opis projektu musi zawierać minimalny zakres wskazany na str. 34 w „Podręczniku wnioskodawcy i beneficjenta Funduszy Europejskich na lata 2021-2027 w zakresie informacji i promocji” wraz z wymaganym ciągiem logotypów</w:t>
      </w:r>
    </w:p>
    <w:p w14:paraId="7CCF612A"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Minimalny opis projektu zawiera:</w:t>
      </w:r>
    </w:p>
    <w:p w14:paraId="3ACF9174" w14:textId="77777777" w:rsidR="00331027" w:rsidRPr="00CB6808" w:rsidRDefault="00331027" w:rsidP="009C7BBC">
      <w:pPr>
        <w:pStyle w:val="Akapitzlist"/>
        <w:numPr>
          <w:ilvl w:val="1"/>
          <w:numId w:val="24"/>
        </w:numPr>
        <w:spacing w:after="160" w:line="360" w:lineRule="auto"/>
        <w:ind w:left="567"/>
        <w:rPr>
          <w:rFonts w:asciiTheme="minorHAnsi" w:hAnsiTheme="minorHAnsi" w:cstheme="minorHAnsi"/>
          <w:sz w:val="28"/>
          <w:szCs w:val="28"/>
        </w:rPr>
      </w:pPr>
      <w:r w:rsidRPr="00CB6808">
        <w:rPr>
          <w:rFonts w:asciiTheme="minorHAnsi" w:hAnsiTheme="minorHAnsi" w:cstheme="minorHAnsi"/>
          <w:sz w:val="28"/>
          <w:szCs w:val="28"/>
        </w:rPr>
        <w:t>tytuł projektu lub jego skróconą nazwę (maksymalnie 150 znaków),</w:t>
      </w:r>
    </w:p>
    <w:p w14:paraId="480BD918" w14:textId="77777777" w:rsidR="00331027" w:rsidRPr="00CB6808" w:rsidRDefault="00331027" w:rsidP="009C7BBC">
      <w:pPr>
        <w:pStyle w:val="Akapitzlist"/>
        <w:numPr>
          <w:ilvl w:val="1"/>
          <w:numId w:val="24"/>
        </w:numPr>
        <w:spacing w:after="160" w:line="360" w:lineRule="auto"/>
        <w:ind w:left="567"/>
        <w:rPr>
          <w:rFonts w:asciiTheme="minorHAnsi" w:hAnsiTheme="minorHAnsi" w:cstheme="minorHAnsi"/>
          <w:sz w:val="28"/>
          <w:szCs w:val="28"/>
        </w:rPr>
      </w:pPr>
      <w:r w:rsidRPr="00CB6808">
        <w:rPr>
          <w:rFonts w:asciiTheme="minorHAnsi" w:hAnsiTheme="minorHAnsi" w:cstheme="minorHAnsi"/>
          <w:sz w:val="28"/>
          <w:szCs w:val="28"/>
        </w:rPr>
        <w:t>podkreślenie faktu otrzymania wsparcia finansowego z Unii Europejskiej czyli: znak Funduszy Europejskich, znak barw Rzeczypospolitej Polskiej i znak Unii Europejskiej (zob. rozdz. 8.1),</w:t>
      </w:r>
    </w:p>
    <w:p w14:paraId="09945247" w14:textId="77777777" w:rsidR="00331027" w:rsidRPr="00CB6808" w:rsidRDefault="00331027" w:rsidP="009C7BBC">
      <w:pPr>
        <w:pStyle w:val="Akapitzlist"/>
        <w:numPr>
          <w:ilvl w:val="1"/>
          <w:numId w:val="24"/>
        </w:numPr>
        <w:spacing w:after="160" w:line="360" w:lineRule="auto"/>
        <w:ind w:left="567"/>
        <w:rPr>
          <w:rFonts w:asciiTheme="minorHAnsi" w:hAnsiTheme="minorHAnsi" w:cstheme="minorHAnsi"/>
          <w:sz w:val="28"/>
          <w:szCs w:val="28"/>
        </w:rPr>
      </w:pPr>
      <w:r w:rsidRPr="00CB6808">
        <w:rPr>
          <w:rFonts w:asciiTheme="minorHAnsi" w:hAnsiTheme="minorHAnsi" w:cstheme="minorHAnsi"/>
          <w:sz w:val="28"/>
          <w:szCs w:val="28"/>
        </w:rPr>
        <w:t>zadania, działania, które będą realizowane w projekcie (opis, co zostanie zrobione, zakupione etc.),</w:t>
      </w:r>
    </w:p>
    <w:p w14:paraId="1A251821" w14:textId="77777777" w:rsidR="00331027" w:rsidRPr="00CB6808" w:rsidRDefault="00331027" w:rsidP="009C7BBC">
      <w:pPr>
        <w:pStyle w:val="Akapitzlist"/>
        <w:numPr>
          <w:ilvl w:val="1"/>
          <w:numId w:val="24"/>
        </w:numPr>
        <w:spacing w:after="160" w:line="360" w:lineRule="auto"/>
        <w:ind w:left="567"/>
        <w:rPr>
          <w:rFonts w:asciiTheme="minorHAnsi" w:hAnsiTheme="minorHAnsi" w:cstheme="minorHAnsi"/>
          <w:sz w:val="28"/>
          <w:szCs w:val="28"/>
        </w:rPr>
      </w:pPr>
      <w:r w:rsidRPr="00CB6808">
        <w:rPr>
          <w:rFonts w:asciiTheme="minorHAnsi" w:hAnsiTheme="minorHAnsi" w:cstheme="minorHAnsi"/>
          <w:sz w:val="28"/>
          <w:szCs w:val="28"/>
        </w:rPr>
        <w:t>grupy docelowe (do kogo skierowany jest projekt, kto z niego skorzysta),</w:t>
      </w:r>
    </w:p>
    <w:p w14:paraId="1C1B7585" w14:textId="77777777" w:rsidR="00331027" w:rsidRPr="00CB6808" w:rsidRDefault="00331027" w:rsidP="009C7BBC">
      <w:pPr>
        <w:pStyle w:val="Akapitzlist"/>
        <w:numPr>
          <w:ilvl w:val="1"/>
          <w:numId w:val="24"/>
        </w:numPr>
        <w:spacing w:after="160" w:line="360" w:lineRule="auto"/>
        <w:ind w:left="567"/>
        <w:rPr>
          <w:rFonts w:asciiTheme="minorHAnsi" w:hAnsiTheme="minorHAnsi" w:cstheme="minorHAnsi"/>
          <w:sz w:val="28"/>
          <w:szCs w:val="28"/>
        </w:rPr>
      </w:pPr>
      <w:r w:rsidRPr="00CB6808">
        <w:rPr>
          <w:rFonts w:asciiTheme="minorHAnsi" w:hAnsiTheme="minorHAnsi" w:cstheme="minorHAnsi"/>
          <w:sz w:val="28"/>
          <w:szCs w:val="28"/>
        </w:rPr>
        <w:t xml:space="preserve">cel lub cele projektu, </w:t>
      </w:r>
    </w:p>
    <w:p w14:paraId="64782663" w14:textId="77777777" w:rsidR="00331027" w:rsidRPr="00CB6808" w:rsidRDefault="00331027" w:rsidP="009C7BBC">
      <w:pPr>
        <w:pStyle w:val="Akapitzlist"/>
        <w:numPr>
          <w:ilvl w:val="1"/>
          <w:numId w:val="24"/>
        </w:numPr>
        <w:spacing w:after="160" w:line="360" w:lineRule="auto"/>
        <w:ind w:left="567"/>
        <w:rPr>
          <w:rFonts w:asciiTheme="minorHAnsi" w:hAnsiTheme="minorHAnsi" w:cstheme="minorHAnsi"/>
          <w:sz w:val="28"/>
          <w:szCs w:val="28"/>
        </w:rPr>
      </w:pPr>
      <w:r w:rsidRPr="00CB6808">
        <w:rPr>
          <w:rFonts w:asciiTheme="minorHAnsi" w:hAnsiTheme="minorHAnsi" w:cstheme="minorHAnsi"/>
          <w:sz w:val="28"/>
          <w:szCs w:val="28"/>
        </w:rPr>
        <w:t>efekty, rezultaty projektu (jeśli opis zadań, działań nie zawiera opisu efektów, rezultatów),</w:t>
      </w:r>
    </w:p>
    <w:p w14:paraId="70659135" w14:textId="77777777" w:rsidR="00331027" w:rsidRPr="00CB6808" w:rsidRDefault="00331027" w:rsidP="009C7BBC">
      <w:pPr>
        <w:pStyle w:val="Akapitzlist"/>
        <w:numPr>
          <w:ilvl w:val="1"/>
          <w:numId w:val="24"/>
        </w:numPr>
        <w:spacing w:after="160" w:line="360" w:lineRule="auto"/>
        <w:ind w:left="567"/>
        <w:rPr>
          <w:rFonts w:asciiTheme="minorHAnsi" w:hAnsiTheme="minorHAnsi" w:cstheme="minorHAnsi"/>
          <w:sz w:val="28"/>
          <w:szCs w:val="28"/>
        </w:rPr>
      </w:pPr>
      <w:r w:rsidRPr="00CB6808">
        <w:rPr>
          <w:rFonts w:asciiTheme="minorHAnsi" w:hAnsiTheme="minorHAnsi" w:cstheme="minorHAnsi"/>
          <w:sz w:val="28"/>
          <w:szCs w:val="28"/>
        </w:rPr>
        <w:t>wartość projektu (całkowity koszt projektu),</w:t>
      </w:r>
    </w:p>
    <w:p w14:paraId="03809804" w14:textId="77777777" w:rsidR="00331027" w:rsidRPr="00CB6808" w:rsidRDefault="00331027" w:rsidP="009C7BBC">
      <w:pPr>
        <w:pStyle w:val="Akapitzlist"/>
        <w:numPr>
          <w:ilvl w:val="1"/>
          <w:numId w:val="24"/>
        </w:numPr>
        <w:spacing w:after="160" w:line="360" w:lineRule="auto"/>
        <w:ind w:left="567"/>
        <w:rPr>
          <w:rFonts w:asciiTheme="minorHAnsi" w:hAnsiTheme="minorHAnsi" w:cstheme="minorHAnsi"/>
          <w:sz w:val="28"/>
          <w:szCs w:val="28"/>
        </w:rPr>
      </w:pPr>
      <w:r w:rsidRPr="00CB6808">
        <w:rPr>
          <w:rFonts w:asciiTheme="minorHAnsi" w:hAnsiTheme="minorHAnsi" w:cstheme="minorHAnsi"/>
          <w:sz w:val="28"/>
          <w:szCs w:val="28"/>
        </w:rPr>
        <w:lastRenderedPageBreak/>
        <w:t>wysokość wkładu Funduszy Europejskich,</w:t>
      </w:r>
    </w:p>
    <w:p w14:paraId="77548B5F" w14:textId="77777777" w:rsidR="00331027" w:rsidRPr="00CB6808" w:rsidRDefault="00331027" w:rsidP="009C7BBC">
      <w:pPr>
        <w:pStyle w:val="Akapitzlist"/>
        <w:numPr>
          <w:ilvl w:val="1"/>
          <w:numId w:val="24"/>
        </w:numPr>
        <w:spacing w:after="160" w:line="360" w:lineRule="auto"/>
        <w:ind w:left="567"/>
        <w:rPr>
          <w:rFonts w:asciiTheme="minorHAnsi" w:hAnsiTheme="minorHAnsi" w:cstheme="minorHAnsi"/>
          <w:sz w:val="28"/>
          <w:szCs w:val="28"/>
        </w:rPr>
      </w:pPr>
      <w:r w:rsidRPr="00CB6808">
        <w:rPr>
          <w:rFonts w:asciiTheme="minorHAnsi" w:hAnsiTheme="minorHAnsi" w:cstheme="minorHAnsi"/>
          <w:sz w:val="28"/>
          <w:szCs w:val="28"/>
        </w:rPr>
        <w:t xml:space="preserve">hasztagi: #FunduszeUE lub #FunduszeEuropejskie. </w:t>
      </w:r>
    </w:p>
    <w:p w14:paraId="0173A504"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Jest to minimalny zakres informacji, obowiązkowy dla każdego projektu.</w:t>
      </w:r>
    </w:p>
    <w:p w14:paraId="4C8E3456" w14:textId="77777777" w:rsidR="00E150C8" w:rsidRDefault="00331027" w:rsidP="009C7BBC">
      <w:pPr>
        <w:pStyle w:val="Akapitzlist"/>
        <w:numPr>
          <w:ilvl w:val="0"/>
          <w:numId w:val="19"/>
        </w:numPr>
        <w:spacing w:after="160" w:line="360" w:lineRule="auto"/>
        <w:rPr>
          <w:rFonts w:asciiTheme="minorHAnsi" w:hAnsiTheme="minorHAnsi" w:cstheme="minorHAnsi"/>
          <w:b/>
          <w:sz w:val="28"/>
          <w:szCs w:val="28"/>
        </w:rPr>
      </w:pPr>
      <w:r w:rsidRPr="00E150C8">
        <w:rPr>
          <w:rFonts w:asciiTheme="minorHAnsi" w:hAnsiTheme="minorHAnsi" w:cstheme="minorHAnsi"/>
          <w:b/>
          <w:sz w:val="28"/>
          <w:szCs w:val="28"/>
        </w:rPr>
        <w:t>Jeżeli chodzi o przedsięwzięcia strategiczne również informujemy dopiero po podpisaniu umowy?</w:t>
      </w:r>
    </w:p>
    <w:p w14:paraId="067AB5B1" w14:textId="77777777" w:rsidR="00331027" w:rsidRPr="00E150C8" w:rsidRDefault="00331027" w:rsidP="009C7BBC">
      <w:pPr>
        <w:spacing w:after="160" w:line="360" w:lineRule="auto"/>
        <w:rPr>
          <w:rFonts w:asciiTheme="minorHAnsi" w:hAnsiTheme="minorHAnsi" w:cstheme="minorHAnsi"/>
          <w:b/>
          <w:sz w:val="28"/>
          <w:szCs w:val="28"/>
        </w:rPr>
      </w:pPr>
      <w:r w:rsidRPr="00E150C8">
        <w:rPr>
          <w:rFonts w:asciiTheme="minorHAnsi" w:hAnsiTheme="minorHAnsi" w:cstheme="minorHAnsi"/>
          <w:sz w:val="28"/>
          <w:szCs w:val="28"/>
        </w:rPr>
        <w:t xml:space="preserve">Obowiązki informacyjne wypełniamy od momentu uzyskania dofinansowania, tj. podpisania umowy o dofinansowanie lub wydania decyzji o dofinansowaniu, do końca realizacji projektu lub do końca okresu trwałości projektu, który został określony w umowie. W tym okresie musimy wypełniać obowiązki, jakie mamy zapisane w umowie o dofinansowanie i stosować zasady opisane w tym w „Podręczniku wnioskodawcy i beneficjenta Funduszy Europejskich na lata 2021-2027 w zakresie informacji i promocji”. </w:t>
      </w:r>
    </w:p>
    <w:p w14:paraId="2C98FC34"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Jednakże projekt strategiczny, który wnosi znaczący wkład w osiąganie celów programu i który podlega szczególnym środkom dotyczącym monitorowania i komunikacji podlega dodatkowym obowiązkom informacyjnym. </w:t>
      </w:r>
    </w:p>
    <w:p w14:paraId="04101383"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Jeżeli projekt ma znaczenie strategiczne należy zorganizować wydarzenie lub działanie informacyjno-promocyjne (np. konferencję prasową, wydarzenie promujące projekt, udział w targach branżowych) w ważnym momencie realizacji projektu, np. na otwarcie projektu, zakończenie projektu lub jego ważnego etapu np. rozpoczęcie inwestycji, oddanie inwestycji do użytkowania itp. Do udziału w wydarzeniu należy zaprosić przedstawicieli Komisji Europejskiej i Instytucji Zarządzającej z co najmniej 4-tygodniowym wyprzedzeniem.</w:t>
      </w:r>
    </w:p>
    <w:p w14:paraId="77C93A0A"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Ważne: każdorazowo w zakresie projektów strategicznych beneficjent współpracuje z Instytucją Zarządzającą w zakresie prawidłowej komunikacji o wybranym przedsięwzięciu.</w:t>
      </w:r>
    </w:p>
    <w:p w14:paraId="7DC48D56" w14:textId="77777777" w:rsidR="00331027" w:rsidRPr="00E150C8" w:rsidRDefault="00331027" w:rsidP="009C7BBC">
      <w:pPr>
        <w:pStyle w:val="Akapitzlist"/>
        <w:numPr>
          <w:ilvl w:val="0"/>
          <w:numId w:val="19"/>
        </w:numPr>
        <w:spacing w:after="160" w:line="360" w:lineRule="auto"/>
        <w:rPr>
          <w:rFonts w:asciiTheme="minorHAnsi" w:hAnsiTheme="minorHAnsi" w:cstheme="minorHAnsi"/>
          <w:b/>
          <w:sz w:val="28"/>
          <w:szCs w:val="28"/>
        </w:rPr>
      </w:pPr>
      <w:r w:rsidRPr="00E150C8">
        <w:rPr>
          <w:rFonts w:asciiTheme="minorHAnsi" w:hAnsiTheme="minorHAnsi" w:cstheme="minorHAnsi"/>
          <w:b/>
          <w:sz w:val="28"/>
          <w:szCs w:val="28"/>
        </w:rPr>
        <w:t xml:space="preserve">Czy posiadając kilka mediów społecznościowych Facebook, Instagram, LinkedIn na wszystkich tych mediach powinien się znaleźć krótki opis projektu? </w:t>
      </w:r>
    </w:p>
    <w:p w14:paraId="786F183F"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Informację o projekcie musimy zamieścić przynajmniej na jednym profilu w mediach społecznościowych. </w:t>
      </w:r>
    </w:p>
    <w:p w14:paraId="59021A67" w14:textId="77777777" w:rsidR="00331027" w:rsidRPr="00E150C8" w:rsidRDefault="00331027" w:rsidP="009C7BBC">
      <w:pPr>
        <w:pStyle w:val="Akapitzlist"/>
        <w:numPr>
          <w:ilvl w:val="0"/>
          <w:numId w:val="19"/>
        </w:numPr>
        <w:spacing w:after="160" w:line="360" w:lineRule="auto"/>
        <w:rPr>
          <w:rFonts w:asciiTheme="minorHAnsi" w:hAnsiTheme="minorHAnsi" w:cstheme="minorHAnsi"/>
          <w:b/>
          <w:sz w:val="28"/>
          <w:szCs w:val="28"/>
        </w:rPr>
      </w:pPr>
      <w:r w:rsidRPr="00E150C8">
        <w:rPr>
          <w:rFonts w:asciiTheme="minorHAnsi" w:hAnsiTheme="minorHAnsi" w:cstheme="minorHAnsi"/>
          <w:b/>
          <w:sz w:val="28"/>
          <w:szCs w:val="28"/>
        </w:rPr>
        <w:t>Czy na Facebooku każdorazowe wspomnienie o projekcie powinno być oznakowane logotypami? Czy tylko przy jakichś konkretnych, pełnych opisach projektu?</w:t>
      </w:r>
    </w:p>
    <w:p w14:paraId="40BBC273"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Informację o projekcie musimy zamieścić przynajmniej RAZ i przynajmniej na jednym profilu w mediach społecznościowych (nie trzeba zakładać osobnego profilu dla projektu). </w:t>
      </w:r>
    </w:p>
    <w:p w14:paraId="7E1F983B"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 poście (opisie/ informacji) o projekcie powinny być właściwe oznaczenia (logotypy). Nie dotyczy to nagłówka całego profilu. Jednakże celem zachowania spójności informacji o danym projekcie rekomendujemy by stosować właściwe logotypy dla programu.</w:t>
      </w:r>
    </w:p>
    <w:p w14:paraId="1D200333" w14:textId="77777777" w:rsidR="00331027" w:rsidRPr="00E150C8" w:rsidRDefault="00331027" w:rsidP="009C7BBC">
      <w:pPr>
        <w:pStyle w:val="Akapitzlist"/>
        <w:numPr>
          <w:ilvl w:val="0"/>
          <w:numId w:val="19"/>
        </w:numPr>
        <w:spacing w:after="160" w:line="360" w:lineRule="auto"/>
        <w:rPr>
          <w:rFonts w:asciiTheme="minorHAnsi" w:hAnsiTheme="minorHAnsi" w:cstheme="minorHAnsi"/>
          <w:b/>
          <w:sz w:val="28"/>
          <w:szCs w:val="28"/>
        </w:rPr>
      </w:pPr>
      <w:r w:rsidRPr="00E150C8">
        <w:rPr>
          <w:rFonts w:asciiTheme="minorHAnsi" w:hAnsiTheme="minorHAnsi" w:cstheme="minorHAnsi"/>
          <w:b/>
          <w:sz w:val="28"/>
          <w:szCs w:val="28"/>
        </w:rPr>
        <w:t>Budżet 500.000 EUR koszt partnera czy całkowity koszt projektu – wszystkich partnerów razem?</w:t>
      </w:r>
    </w:p>
    <w:p w14:paraId="7027876D"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Tablicę informacyjną umieszczamy, gdy projekt obejmuje prace budowlane, działania w zakresie infrastruktury, inwestycje rzeczowe lub zakup sprzętu oraz jest wspierany z Europejskiego Funduszu Rozwoju Regionalnego lub Funduszu </w:t>
      </w:r>
      <w:r w:rsidRPr="00331027">
        <w:rPr>
          <w:rFonts w:asciiTheme="minorHAnsi" w:hAnsiTheme="minorHAnsi" w:cstheme="minorHAnsi"/>
          <w:sz w:val="28"/>
          <w:szCs w:val="28"/>
        </w:rPr>
        <w:lastRenderedPageBreak/>
        <w:t xml:space="preserve">Spójności i jego całkowity koszt przekracza 500 tys. euro. Obowiązek informacyjno-promocyjny spoczywa na beneficjencie. </w:t>
      </w:r>
    </w:p>
    <w:p w14:paraId="378360E0"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Dla EFS+:</w:t>
      </w:r>
    </w:p>
    <w:p w14:paraId="46284A04"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Obowiązek dotyczy także, gdy projekt obejmuje prace budowlane, działania w zakresie infrastruktury, inwestycje rzeczowe lub zakup sprzętu oraz jest wspierany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i jego całkowity koszt przekracza 100 tys. euro.</w:t>
      </w:r>
    </w:p>
    <w:p w14:paraId="12AC50BA" w14:textId="77777777" w:rsidR="00331027" w:rsidRPr="00E150C8" w:rsidRDefault="00331027" w:rsidP="009C7BBC">
      <w:pPr>
        <w:pStyle w:val="Akapitzlist"/>
        <w:numPr>
          <w:ilvl w:val="0"/>
          <w:numId w:val="19"/>
        </w:numPr>
        <w:spacing w:after="160" w:line="360" w:lineRule="auto"/>
        <w:rPr>
          <w:rFonts w:asciiTheme="minorHAnsi" w:hAnsiTheme="minorHAnsi" w:cstheme="minorHAnsi"/>
          <w:b/>
          <w:sz w:val="28"/>
          <w:szCs w:val="28"/>
        </w:rPr>
      </w:pPr>
      <w:r w:rsidRPr="00E150C8">
        <w:rPr>
          <w:rFonts w:asciiTheme="minorHAnsi" w:hAnsiTheme="minorHAnsi" w:cstheme="minorHAnsi"/>
          <w:b/>
          <w:sz w:val="28"/>
          <w:szCs w:val="28"/>
        </w:rPr>
        <w:t>Czy na tej tablicy nie powinna się znaleźć również kwota dofinansowania? W innych województwach był taki wymóg.</w:t>
      </w:r>
    </w:p>
    <w:p w14:paraId="77A197CE"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Tablica (2021-2027) zawiera: </w:t>
      </w:r>
    </w:p>
    <w:p w14:paraId="0D49A86F" w14:textId="77777777" w:rsidR="00331027" w:rsidRPr="00CB6808" w:rsidRDefault="00331027" w:rsidP="009C7BBC">
      <w:pPr>
        <w:pStyle w:val="Akapitzlist"/>
        <w:numPr>
          <w:ilvl w:val="0"/>
          <w:numId w:val="28"/>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znak FE, znak UE oraz herb lub oficjalne logo promocyjne województwa (jeśli realizujesz projekt dofinansowany przez program regionalny), </w:t>
      </w:r>
    </w:p>
    <w:p w14:paraId="5DCF61B2" w14:textId="77777777" w:rsidR="00331027" w:rsidRPr="00CB6808" w:rsidRDefault="00331027" w:rsidP="009C7BBC">
      <w:pPr>
        <w:pStyle w:val="Akapitzlist"/>
        <w:numPr>
          <w:ilvl w:val="0"/>
          <w:numId w:val="28"/>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nazwę beneficjenta, </w:t>
      </w:r>
    </w:p>
    <w:p w14:paraId="77E3CC6B" w14:textId="77777777" w:rsidR="00331027" w:rsidRPr="00CB6808" w:rsidRDefault="00331027" w:rsidP="009C7BBC">
      <w:pPr>
        <w:pStyle w:val="Akapitzlist"/>
        <w:numPr>
          <w:ilvl w:val="0"/>
          <w:numId w:val="28"/>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tytuł projektu (maksymalnie 150 znaków), </w:t>
      </w:r>
    </w:p>
    <w:p w14:paraId="79260E24" w14:textId="77777777" w:rsidR="00331027" w:rsidRPr="00CB6808" w:rsidRDefault="00331027" w:rsidP="009C7BBC">
      <w:pPr>
        <w:pStyle w:val="Akapitzlist"/>
        <w:numPr>
          <w:ilvl w:val="0"/>
          <w:numId w:val="28"/>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adres portalu www.mapadotacji.gov.pl.</w:t>
      </w:r>
    </w:p>
    <w:p w14:paraId="43F98339"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Wzoru tablicy nie możemy modyfikować, nie ma tam więc informacji o kwocie dofinansowania.</w:t>
      </w:r>
    </w:p>
    <w:p w14:paraId="562BFD32" w14:textId="77777777" w:rsidR="00331027" w:rsidRPr="00E150C8" w:rsidRDefault="00331027" w:rsidP="009C7BBC">
      <w:pPr>
        <w:pStyle w:val="Akapitzlist"/>
        <w:numPr>
          <w:ilvl w:val="0"/>
          <w:numId w:val="19"/>
        </w:numPr>
        <w:spacing w:after="160" w:line="360" w:lineRule="auto"/>
        <w:rPr>
          <w:rFonts w:asciiTheme="minorHAnsi" w:hAnsiTheme="minorHAnsi" w:cstheme="minorHAnsi"/>
          <w:b/>
          <w:sz w:val="28"/>
          <w:szCs w:val="28"/>
        </w:rPr>
      </w:pPr>
      <w:r w:rsidRPr="00E150C8">
        <w:rPr>
          <w:rFonts w:asciiTheme="minorHAnsi" w:hAnsiTheme="minorHAnsi" w:cstheme="minorHAnsi"/>
          <w:b/>
          <w:sz w:val="28"/>
          <w:szCs w:val="28"/>
        </w:rPr>
        <w:t>Czy ja dobrze zrozumiałam że tablica wynika wyłącznie z kwoty projektu a nie jego charakteru jak to jest w krajowym oznakowaniu (czyli dla np. budowlanki tablica, dla działań edukacyjnych = plakat)?</w:t>
      </w:r>
    </w:p>
    <w:p w14:paraId="709D38AF"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Tablicę informacyjną umieszczamy, gdy projekt obejmuje prace budowlane, działania w zakresie infrastruktury, inwestycje rzeczowe lub zakup sprzętu oraz jest wspierany z Europejskiego Funduszu Rozwoju Regionalnego lub Funduszu Spójności i jego całkowity koszt przekracza 500 tys. euro.</w:t>
      </w:r>
    </w:p>
    <w:p w14:paraId="5A948364"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Obowiązek dotyczy także, gdy projekt obejmuje prace budowlane, działania w zakresie infrastruktury, inwestycje rzeczowe lub zakup sprzętu oraz jest wspierany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i jego całkowity koszt przekracza 100 tys. euro.</w:t>
      </w:r>
    </w:p>
    <w:p w14:paraId="0E8169E0"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Plakat umieszczamy, gdy nie mamy obowiązku umieszczenia tablicy. Musimy wówczas umieścić co najmniej jeden plakat informujący o naszym projekcie, o wymiarze min. A3 lub podobnej wielkości elektroniczny wyświetlacz. </w:t>
      </w:r>
    </w:p>
    <w:p w14:paraId="15C761FC" w14:textId="77777777" w:rsidR="00331027" w:rsidRPr="00C9222A" w:rsidRDefault="00331027" w:rsidP="009C7BBC">
      <w:pPr>
        <w:pStyle w:val="Akapitzlist"/>
        <w:numPr>
          <w:ilvl w:val="0"/>
          <w:numId w:val="19"/>
        </w:numPr>
        <w:spacing w:after="160" w:line="360" w:lineRule="auto"/>
        <w:rPr>
          <w:rFonts w:asciiTheme="minorHAnsi" w:hAnsiTheme="minorHAnsi" w:cstheme="minorHAnsi"/>
          <w:b/>
          <w:sz w:val="28"/>
          <w:szCs w:val="28"/>
        </w:rPr>
      </w:pPr>
      <w:r w:rsidRPr="00C9222A">
        <w:rPr>
          <w:rFonts w:asciiTheme="minorHAnsi" w:hAnsiTheme="minorHAnsi" w:cstheme="minorHAnsi"/>
          <w:b/>
          <w:sz w:val="28"/>
          <w:szCs w:val="28"/>
        </w:rPr>
        <w:t>Czy projekt przedszkolny z Działania 5.7 o wartości ok. 800 tys. zł, który nie obejmuje budowlanki tylko adaptację wynajmowanego lokalu + bieżące funkcjonowanie, zajęcia dodatkowe, szkolenia dla nauczycieli, też muszę zastosować tablicę informacyjną? W poprzedniej perspektywie finansowej takie projekty stosowały tylko plakat A3.</w:t>
      </w:r>
    </w:p>
    <w:p w14:paraId="1D06CF73"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Zapisy „Podręcznika wnioskodawcy i beneficjenta Funduszy Europejskich na lata 2021-2027 w zakresie informacji i promocji” mówią na wprost, że „Obowiązek dotyczy także, gdy projekt obejmuje prace budowlane, działania w zakresie infrastruktury, inwestycje rzeczowe lub zakup sprzętu oraz jest wspierany z Europejskiego Funduszu Społecznego Plus, Funduszu na rzecz Sprawiedliwej Transformacji, Europejskiego Funduszu Morskiego, Rybackiego i </w:t>
      </w:r>
      <w:r w:rsidRPr="00331027">
        <w:rPr>
          <w:rFonts w:asciiTheme="minorHAnsi" w:hAnsiTheme="minorHAnsi" w:cstheme="minorHAnsi"/>
          <w:sz w:val="28"/>
          <w:szCs w:val="28"/>
        </w:rPr>
        <w:lastRenderedPageBreak/>
        <w:t>Akwakultury, Funduszu Azylu, Migracji i Integracji, Funduszu Bezpieczeństwa Wewnętrznego i Instrumentu Wsparcia Finansowego na rzecz Zarządzania Granicami i Polityki Wizowej i jego całkowity koszt przekracza 100 tys. euro.”</w:t>
      </w:r>
    </w:p>
    <w:p w14:paraId="29512C85"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Zatem w tym przypadku stosujemy tablicę informacyjną.</w:t>
      </w:r>
    </w:p>
    <w:p w14:paraId="2A25B792" w14:textId="77777777" w:rsidR="00331027" w:rsidRPr="00ED25CC" w:rsidRDefault="00331027" w:rsidP="009C7BBC">
      <w:pPr>
        <w:pStyle w:val="Akapitzlist"/>
        <w:numPr>
          <w:ilvl w:val="0"/>
          <w:numId w:val="19"/>
        </w:numPr>
        <w:spacing w:after="160" w:line="360" w:lineRule="auto"/>
        <w:rPr>
          <w:rFonts w:asciiTheme="minorHAnsi" w:hAnsiTheme="minorHAnsi" w:cstheme="minorHAnsi"/>
          <w:b/>
          <w:sz w:val="28"/>
          <w:szCs w:val="28"/>
        </w:rPr>
      </w:pPr>
      <w:r w:rsidRPr="00ED25CC">
        <w:rPr>
          <w:rFonts w:asciiTheme="minorHAnsi" w:hAnsiTheme="minorHAnsi" w:cstheme="minorHAnsi"/>
          <w:b/>
          <w:sz w:val="28"/>
          <w:szCs w:val="28"/>
        </w:rPr>
        <w:t xml:space="preserve">W projekcie </w:t>
      </w:r>
      <w:proofErr w:type="spellStart"/>
      <w:r w:rsidRPr="00ED25CC">
        <w:rPr>
          <w:rFonts w:asciiTheme="minorHAnsi" w:hAnsiTheme="minorHAnsi" w:cstheme="minorHAnsi"/>
          <w:b/>
          <w:sz w:val="28"/>
          <w:szCs w:val="28"/>
        </w:rPr>
        <w:t>FEnIKS</w:t>
      </w:r>
      <w:proofErr w:type="spellEnd"/>
      <w:r w:rsidRPr="00ED25CC">
        <w:rPr>
          <w:rFonts w:asciiTheme="minorHAnsi" w:hAnsiTheme="minorHAnsi" w:cstheme="minorHAnsi"/>
          <w:b/>
          <w:sz w:val="28"/>
          <w:szCs w:val="28"/>
        </w:rPr>
        <w:t xml:space="preserve"> (dla którego mamy już podpisaną </w:t>
      </w:r>
      <w:proofErr w:type="spellStart"/>
      <w:r w:rsidRPr="00ED25CC">
        <w:rPr>
          <w:rFonts w:asciiTheme="minorHAnsi" w:hAnsiTheme="minorHAnsi" w:cstheme="minorHAnsi"/>
          <w:b/>
          <w:sz w:val="28"/>
          <w:szCs w:val="28"/>
        </w:rPr>
        <w:t>UoD</w:t>
      </w:r>
      <w:proofErr w:type="spellEnd"/>
      <w:r w:rsidRPr="00ED25CC">
        <w:rPr>
          <w:rFonts w:asciiTheme="minorHAnsi" w:hAnsiTheme="minorHAnsi" w:cstheme="minorHAnsi"/>
          <w:b/>
          <w:sz w:val="28"/>
          <w:szCs w:val="28"/>
        </w:rPr>
        <w:t xml:space="preserve">) mamy kwoty zarezerwowane na usługi zewnętrzne. Jeśli dobrze zrozumiałam z dokumentów dedykowanych programowi </w:t>
      </w:r>
      <w:proofErr w:type="spellStart"/>
      <w:r w:rsidRPr="00ED25CC">
        <w:rPr>
          <w:rFonts w:asciiTheme="minorHAnsi" w:hAnsiTheme="minorHAnsi" w:cstheme="minorHAnsi"/>
          <w:b/>
          <w:sz w:val="28"/>
          <w:szCs w:val="28"/>
        </w:rPr>
        <w:t>FEnIKS</w:t>
      </w:r>
      <w:proofErr w:type="spellEnd"/>
      <w:r w:rsidRPr="00ED25CC">
        <w:rPr>
          <w:rFonts w:asciiTheme="minorHAnsi" w:hAnsiTheme="minorHAnsi" w:cstheme="minorHAnsi"/>
          <w:b/>
          <w:sz w:val="28"/>
          <w:szCs w:val="28"/>
        </w:rPr>
        <w:t>, oprócz umowy o pracę (tak na pewno zostaną zawarte umowy z programistami) można podpisać też umowę o dzieło z osobą, która wykona konkretną usługę pod dane zadanie projektowe. Moje pytanie jest takie: czy na takiej umowie o dzieło wystarczą tylko logotypy (znaki, zgodnie z szablonem opublikowanym w dokumentach info-</w:t>
      </w:r>
      <w:proofErr w:type="spellStart"/>
      <w:r w:rsidRPr="00ED25CC">
        <w:rPr>
          <w:rFonts w:asciiTheme="minorHAnsi" w:hAnsiTheme="minorHAnsi" w:cstheme="minorHAnsi"/>
          <w:b/>
          <w:sz w:val="28"/>
          <w:szCs w:val="28"/>
        </w:rPr>
        <w:t>promo</w:t>
      </w:r>
      <w:proofErr w:type="spellEnd"/>
      <w:r w:rsidRPr="00ED25CC">
        <w:rPr>
          <w:rFonts w:asciiTheme="minorHAnsi" w:hAnsiTheme="minorHAnsi" w:cstheme="minorHAnsi"/>
          <w:b/>
          <w:sz w:val="28"/>
          <w:szCs w:val="28"/>
        </w:rPr>
        <w:t xml:space="preserve"> dla </w:t>
      </w:r>
      <w:proofErr w:type="spellStart"/>
      <w:r w:rsidRPr="00ED25CC">
        <w:rPr>
          <w:rFonts w:asciiTheme="minorHAnsi" w:hAnsiTheme="minorHAnsi" w:cstheme="minorHAnsi"/>
          <w:b/>
          <w:sz w:val="28"/>
          <w:szCs w:val="28"/>
        </w:rPr>
        <w:t>FEnIKS</w:t>
      </w:r>
      <w:proofErr w:type="spellEnd"/>
      <w:r w:rsidRPr="00ED25CC">
        <w:rPr>
          <w:rFonts w:asciiTheme="minorHAnsi" w:hAnsiTheme="minorHAnsi" w:cstheme="minorHAnsi"/>
          <w:b/>
          <w:sz w:val="28"/>
          <w:szCs w:val="28"/>
        </w:rPr>
        <w:t xml:space="preserve">). Czy dodatkowo nie powinna się w takiej umowie znaleźć formułka dotycząca finansowania w stylu: Koszt/wynagrodzenie za wykonaną pracę, po jej odbiorze bez zastrzeżeń zostanie dofinansowane w ramach umowy o dofinansowanie nr XXXX z </w:t>
      </w:r>
      <w:proofErr w:type="spellStart"/>
      <w:r w:rsidRPr="00ED25CC">
        <w:rPr>
          <w:rFonts w:asciiTheme="minorHAnsi" w:hAnsiTheme="minorHAnsi" w:cstheme="minorHAnsi"/>
          <w:b/>
          <w:sz w:val="28"/>
          <w:szCs w:val="28"/>
        </w:rPr>
        <w:t>dn.XXX</w:t>
      </w:r>
      <w:proofErr w:type="spellEnd"/>
      <w:r w:rsidRPr="00ED25CC">
        <w:rPr>
          <w:rFonts w:asciiTheme="minorHAnsi" w:hAnsiTheme="minorHAnsi" w:cstheme="minorHAnsi"/>
          <w:b/>
          <w:sz w:val="28"/>
          <w:szCs w:val="28"/>
        </w:rPr>
        <w:t xml:space="preserve">. Projektu </w:t>
      </w:r>
      <w:proofErr w:type="spellStart"/>
      <w:r w:rsidRPr="00ED25CC">
        <w:rPr>
          <w:rFonts w:asciiTheme="minorHAnsi" w:hAnsiTheme="minorHAnsi" w:cstheme="minorHAnsi"/>
          <w:b/>
          <w:sz w:val="28"/>
          <w:szCs w:val="28"/>
        </w:rPr>
        <w:t>pt</w:t>
      </w:r>
      <w:proofErr w:type="spellEnd"/>
      <w:r w:rsidRPr="00ED25CC">
        <w:rPr>
          <w:rFonts w:asciiTheme="minorHAnsi" w:hAnsiTheme="minorHAnsi" w:cstheme="minorHAnsi"/>
          <w:b/>
          <w:sz w:val="28"/>
          <w:szCs w:val="28"/>
        </w:rPr>
        <w:t xml:space="preserve"> „…” w ramach działania nr xxx programu Fundusze Europejskie na Infrastrukturę, Klimat, Środowisko 2021-2027?</w:t>
      </w:r>
    </w:p>
    <w:p w14:paraId="040019EF"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 tym przypadku możemy zastosować achromatyczne zestawienie znaków (bez znaku barw RP) na dokumentach:</w:t>
      </w:r>
    </w:p>
    <w:p w14:paraId="12EF9AA7"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„c) materiały z założenia występują w wersji achromatycznej, np. korespondencja drukowana (jeśli papier firmowy jest wykonany w wersji achromatycznej), dokumentacja projektowa (np. dokumenty przetargowe, umowy, ogłoszenia, opisy stanowisk pracy).”</w:t>
      </w:r>
    </w:p>
    <w:p w14:paraId="0D0CAE52"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Nie ma obowiązku zamieszczania dodatkowej informacji słownej o programie oraz o funduszu współfinansującym projekt. Zestaw znaków zawiera wszystkie niezbędne informacje.</w:t>
      </w:r>
    </w:p>
    <w:p w14:paraId="3A88355D" w14:textId="77777777" w:rsidR="00331027" w:rsidRPr="00ED25CC" w:rsidRDefault="00331027" w:rsidP="009C7BBC">
      <w:pPr>
        <w:pStyle w:val="Akapitzlist"/>
        <w:numPr>
          <w:ilvl w:val="0"/>
          <w:numId w:val="19"/>
        </w:numPr>
        <w:spacing w:after="160" w:line="360" w:lineRule="auto"/>
        <w:rPr>
          <w:rFonts w:asciiTheme="minorHAnsi" w:hAnsiTheme="minorHAnsi" w:cstheme="minorHAnsi"/>
          <w:b/>
          <w:sz w:val="28"/>
          <w:szCs w:val="28"/>
        </w:rPr>
      </w:pPr>
      <w:r w:rsidRPr="00ED25CC">
        <w:rPr>
          <w:rFonts w:asciiTheme="minorHAnsi" w:hAnsiTheme="minorHAnsi" w:cstheme="minorHAnsi"/>
          <w:b/>
          <w:sz w:val="28"/>
          <w:szCs w:val="28"/>
        </w:rPr>
        <w:t>Czy w przypadku innej lokalizacji biura projektu niż  siedziba firmy, oznakowanie dotyczy obu lokalizacji czy tylko tej pierwszej?</w:t>
      </w:r>
    </w:p>
    <w:p w14:paraId="167405C2"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Oznakowujemy miejsce realizacji Projektu dofinansowanego z Funduszy Europejskich.</w:t>
      </w:r>
    </w:p>
    <w:p w14:paraId="7C0D9633" w14:textId="77777777" w:rsidR="009F429D" w:rsidRPr="009F429D" w:rsidRDefault="00331027" w:rsidP="009C7BBC">
      <w:pPr>
        <w:pStyle w:val="Akapitzlist"/>
        <w:numPr>
          <w:ilvl w:val="0"/>
          <w:numId w:val="19"/>
        </w:numPr>
        <w:spacing w:after="160" w:line="360" w:lineRule="auto"/>
        <w:rPr>
          <w:rFonts w:asciiTheme="minorHAnsi" w:hAnsiTheme="minorHAnsi" w:cstheme="minorHAnsi"/>
          <w:b/>
          <w:sz w:val="28"/>
          <w:szCs w:val="28"/>
        </w:rPr>
      </w:pPr>
      <w:r w:rsidRPr="00ED25CC">
        <w:rPr>
          <w:rFonts w:asciiTheme="minorHAnsi" w:hAnsiTheme="minorHAnsi" w:cstheme="minorHAnsi"/>
          <w:b/>
          <w:sz w:val="28"/>
          <w:szCs w:val="28"/>
        </w:rPr>
        <w:t>Czy można zastosować logotypy monochromatyczne na dokumentacji przekazywanej uczestnikom?</w:t>
      </w:r>
    </w:p>
    <w:p w14:paraId="3048219B" w14:textId="77777777" w:rsidR="00331027" w:rsidRPr="00331027" w:rsidRDefault="00331027" w:rsidP="009C7BBC">
      <w:pPr>
        <w:spacing w:after="160" w:line="360" w:lineRule="auto"/>
        <w:rPr>
          <w:rFonts w:asciiTheme="minorHAnsi" w:hAnsiTheme="minorHAnsi" w:cstheme="minorHAnsi"/>
          <w:sz w:val="28"/>
          <w:szCs w:val="28"/>
        </w:rPr>
      </w:pPr>
      <w:proofErr w:type="spellStart"/>
      <w:r w:rsidRPr="00331027">
        <w:rPr>
          <w:rFonts w:asciiTheme="minorHAnsi" w:hAnsiTheme="minorHAnsi" w:cstheme="minorHAnsi"/>
          <w:sz w:val="28"/>
          <w:szCs w:val="28"/>
        </w:rPr>
        <w:t>Pełnokolorowe</w:t>
      </w:r>
      <w:proofErr w:type="spellEnd"/>
      <w:r w:rsidRPr="00331027">
        <w:rPr>
          <w:rFonts w:asciiTheme="minorHAnsi" w:hAnsiTheme="minorHAnsi" w:cstheme="minorHAnsi"/>
          <w:sz w:val="28"/>
          <w:szCs w:val="28"/>
        </w:rPr>
        <w:t xml:space="preserve"> zestawienia znaków FE ze znakiem barw RP oraz znakiem UE musimy stosować w przypadku następujących materiałów: </w:t>
      </w:r>
    </w:p>
    <w:p w14:paraId="5A3E138B" w14:textId="77777777" w:rsidR="00331027" w:rsidRPr="00CB6808" w:rsidRDefault="00331027" w:rsidP="009C7BBC">
      <w:pPr>
        <w:pStyle w:val="Akapitzlist"/>
        <w:numPr>
          <w:ilvl w:val="0"/>
          <w:numId w:val="29"/>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strony internetowe, </w:t>
      </w:r>
    </w:p>
    <w:p w14:paraId="1A80AC57" w14:textId="77777777" w:rsidR="00331027" w:rsidRPr="00CB6808" w:rsidRDefault="00331027" w:rsidP="009C7BBC">
      <w:pPr>
        <w:pStyle w:val="Akapitzlist"/>
        <w:numPr>
          <w:ilvl w:val="0"/>
          <w:numId w:val="29"/>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publikacje elektroniczne np. materiały video, animacje, prezentacje, newslettery, mailing, </w:t>
      </w:r>
    </w:p>
    <w:p w14:paraId="55604E36" w14:textId="77777777" w:rsidR="00331027" w:rsidRPr="00CB6808" w:rsidRDefault="00331027" w:rsidP="009C7BBC">
      <w:pPr>
        <w:pStyle w:val="Akapitzlist"/>
        <w:numPr>
          <w:ilvl w:val="0"/>
          <w:numId w:val="29"/>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publikacje i materiały drukowane np. foldery, informatory, certyfikaty, zaświadczenia, dyplomy, zaproszenia, programy szkoleń, itp., </w:t>
      </w:r>
    </w:p>
    <w:p w14:paraId="6AA547D4" w14:textId="77777777" w:rsidR="00331027" w:rsidRPr="00CB6808" w:rsidRDefault="00331027" w:rsidP="009C7BBC">
      <w:pPr>
        <w:pStyle w:val="Akapitzlist"/>
        <w:numPr>
          <w:ilvl w:val="0"/>
          <w:numId w:val="29"/>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korespondencja drukowana, jeśli papier firmowy jest w wersji kolorowej, </w:t>
      </w:r>
    </w:p>
    <w:p w14:paraId="61C18487" w14:textId="77777777" w:rsidR="00331027" w:rsidRPr="00CB6808" w:rsidRDefault="00331027" w:rsidP="009C7BBC">
      <w:pPr>
        <w:pStyle w:val="Akapitzlist"/>
        <w:numPr>
          <w:ilvl w:val="0"/>
          <w:numId w:val="29"/>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naklejki, </w:t>
      </w:r>
    </w:p>
    <w:p w14:paraId="58061A30" w14:textId="77777777" w:rsidR="00331027" w:rsidRPr="00CB6808" w:rsidRDefault="00331027" w:rsidP="009C7BBC">
      <w:pPr>
        <w:pStyle w:val="Akapitzlist"/>
        <w:numPr>
          <w:ilvl w:val="0"/>
          <w:numId w:val="29"/>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materiały </w:t>
      </w:r>
      <w:proofErr w:type="spellStart"/>
      <w:r w:rsidRPr="00CB6808">
        <w:rPr>
          <w:rFonts w:asciiTheme="minorHAnsi" w:hAnsiTheme="minorHAnsi" w:cstheme="minorHAnsi"/>
          <w:sz w:val="28"/>
          <w:szCs w:val="28"/>
        </w:rPr>
        <w:t>brandingowe</w:t>
      </w:r>
      <w:proofErr w:type="spellEnd"/>
      <w:r w:rsidRPr="00CB6808">
        <w:rPr>
          <w:rFonts w:asciiTheme="minorHAnsi" w:hAnsiTheme="minorHAnsi" w:cstheme="minorHAnsi"/>
          <w:sz w:val="28"/>
          <w:szCs w:val="28"/>
        </w:rPr>
        <w:t xml:space="preserve"> i wystawowe np. baner, stand, </w:t>
      </w:r>
      <w:proofErr w:type="spellStart"/>
      <w:r w:rsidRPr="00CB6808">
        <w:rPr>
          <w:rFonts w:asciiTheme="minorHAnsi" w:hAnsiTheme="minorHAnsi" w:cstheme="minorHAnsi"/>
          <w:sz w:val="28"/>
          <w:szCs w:val="28"/>
        </w:rPr>
        <w:t>roll-up</w:t>
      </w:r>
      <w:proofErr w:type="spellEnd"/>
      <w:r w:rsidRPr="00CB6808">
        <w:rPr>
          <w:rFonts w:asciiTheme="minorHAnsi" w:hAnsiTheme="minorHAnsi" w:cstheme="minorHAnsi"/>
          <w:sz w:val="28"/>
          <w:szCs w:val="28"/>
        </w:rPr>
        <w:t xml:space="preserve">, ścianki, namioty i stoiska wystawowe, billboardy itp. </w:t>
      </w:r>
    </w:p>
    <w:p w14:paraId="7D2799E5" w14:textId="77777777" w:rsidR="00331027" w:rsidRPr="00CB6808" w:rsidRDefault="00331027" w:rsidP="009C7BBC">
      <w:pPr>
        <w:pStyle w:val="Akapitzlist"/>
        <w:numPr>
          <w:ilvl w:val="0"/>
          <w:numId w:val="29"/>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materiały promocyjne tzw. gadżety.</w:t>
      </w:r>
    </w:p>
    <w:p w14:paraId="7347ED0F"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Achromatycznych zestawień znaków (bez znaku barw RP) możemy użyć, jeżeli:</w:t>
      </w:r>
    </w:p>
    <w:p w14:paraId="295E56DB" w14:textId="77777777" w:rsidR="00331027" w:rsidRPr="00CB6808" w:rsidRDefault="00331027" w:rsidP="009C7BBC">
      <w:pPr>
        <w:pStyle w:val="Akapitzlist"/>
        <w:numPr>
          <w:ilvl w:val="0"/>
          <w:numId w:val="31"/>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lastRenderedPageBreak/>
        <w:t xml:space="preserve">nie ma ogólnodostępnych możliwości technicznych zastosowania oznaczeń </w:t>
      </w:r>
      <w:proofErr w:type="spellStart"/>
      <w:r w:rsidRPr="00CB6808">
        <w:rPr>
          <w:rFonts w:asciiTheme="minorHAnsi" w:hAnsiTheme="minorHAnsi" w:cstheme="minorHAnsi"/>
          <w:sz w:val="28"/>
          <w:szCs w:val="28"/>
        </w:rPr>
        <w:t>pełnokolorowych</w:t>
      </w:r>
      <w:proofErr w:type="spellEnd"/>
      <w:r w:rsidRPr="00CB6808">
        <w:rPr>
          <w:rFonts w:asciiTheme="minorHAnsi" w:hAnsiTheme="minorHAnsi" w:cstheme="minorHAnsi"/>
          <w:sz w:val="28"/>
          <w:szCs w:val="28"/>
        </w:rPr>
        <w:t xml:space="preserve"> ze względu np. na materiał, z którego wykonano przedmiot np. kamień, mosiądz, brąz lub jeżeli zastosowanie technik </w:t>
      </w:r>
      <w:proofErr w:type="spellStart"/>
      <w:r w:rsidRPr="00CB6808">
        <w:rPr>
          <w:rFonts w:asciiTheme="minorHAnsi" w:hAnsiTheme="minorHAnsi" w:cstheme="minorHAnsi"/>
          <w:sz w:val="28"/>
          <w:szCs w:val="28"/>
        </w:rPr>
        <w:t>pełnokolorowych</w:t>
      </w:r>
      <w:proofErr w:type="spellEnd"/>
      <w:r w:rsidRPr="00CB6808">
        <w:rPr>
          <w:rFonts w:asciiTheme="minorHAnsi" w:hAnsiTheme="minorHAnsi" w:cstheme="minorHAnsi"/>
          <w:sz w:val="28"/>
          <w:szCs w:val="28"/>
        </w:rPr>
        <w:t xml:space="preserve"> znacznie podniosłoby koszty, </w:t>
      </w:r>
    </w:p>
    <w:p w14:paraId="2336D385" w14:textId="77777777" w:rsidR="00331027" w:rsidRPr="00CB6808" w:rsidRDefault="00331027" w:rsidP="009C7BBC">
      <w:pPr>
        <w:pStyle w:val="Akapitzlist"/>
        <w:numPr>
          <w:ilvl w:val="0"/>
          <w:numId w:val="31"/>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zastosowanie wersji </w:t>
      </w:r>
      <w:proofErr w:type="spellStart"/>
      <w:r w:rsidRPr="00CB6808">
        <w:rPr>
          <w:rFonts w:asciiTheme="minorHAnsi" w:hAnsiTheme="minorHAnsi" w:cstheme="minorHAnsi"/>
          <w:sz w:val="28"/>
          <w:szCs w:val="28"/>
        </w:rPr>
        <w:t>pełnokolorowych</w:t>
      </w:r>
      <w:proofErr w:type="spellEnd"/>
      <w:r w:rsidRPr="00CB6808">
        <w:rPr>
          <w:rFonts w:asciiTheme="minorHAnsi" w:hAnsiTheme="minorHAnsi" w:cstheme="minorHAnsi"/>
          <w:sz w:val="28"/>
          <w:szCs w:val="28"/>
        </w:rPr>
        <w:t xml:space="preserve"> nie jest możliwe ze względu na charakter otoczenia (miejsce kultu lub zabytek),</w:t>
      </w:r>
    </w:p>
    <w:p w14:paraId="095D657E" w14:textId="77777777" w:rsidR="009F429D" w:rsidRDefault="00331027" w:rsidP="009C7BBC">
      <w:pPr>
        <w:pStyle w:val="Akapitzlist"/>
        <w:numPr>
          <w:ilvl w:val="0"/>
          <w:numId w:val="31"/>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materiały z założenia występują w wersji achromatycznej, np. korespondencja drukowana (jeśli papier firmowy jest wykonany w wersji achromatycznej), dokumentacja projektowa (np. dokumenty przetargowe, umowy, ogłoszenia, opisy stanowisk pracy).</w:t>
      </w:r>
    </w:p>
    <w:p w14:paraId="5F0B53E2" w14:textId="77777777" w:rsidR="00CB6808" w:rsidRPr="00CB6808" w:rsidRDefault="00CB6808" w:rsidP="009C7BBC">
      <w:pPr>
        <w:pStyle w:val="Akapitzlist"/>
        <w:spacing w:after="160" w:line="360" w:lineRule="auto"/>
        <w:rPr>
          <w:rFonts w:asciiTheme="minorHAnsi" w:hAnsiTheme="minorHAnsi" w:cstheme="minorHAnsi"/>
          <w:sz w:val="28"/>
          <w:szCs w:val="28"/>
        </w:rPr>
      </w:pPr>
    </w:p>
    <w:p w14:paraId="509DFF62" w14:textId="77777777" w:rsidR="00331027" w:rsidRPr="009F429D" w:rsidRDefault="00331027" w:rsidP="009C7BBC">
      <w:pPr>
        <w:pStyle w:val="Akapitzlist"/>
        <w:numPr>
          <w:ilvl w:val="0"/>
          <w:numId w:val="23"/>
        </w:numPr>
        <w:spacing w:after="160" w:line="360" w:lineRule="auto"/>
        <w:rPr>
          <w:rFonts w:asciiTheme="minorHAnsi" w:hAnsiTheme="minorHAnsi" w:cstheme="minorHAnsi"/>
          <w:sz w:val="28"/>
          <w:szCs w:val="28"/>
        </w:rPr>
      </w:pPr>
      <w:r w:rsidRPr="009F429D">
        <w:rPr>
          <w:rFonts w:asciiTheme="minorHAnsi" w:hAnsiTheme="minorHAnsi" w:cstheme="minorHAnsi"/>
          <w:b/>
          <w:sz w:val="28"/>
          <w:szCs w:val="28"/>
        </w:rPr>
        <w:t xml:space="preserve">Czy opisując na stronie internetowej projekt, wymagane oznakowanie graficzne powinno być na górze, na dole pod opisem? Czy w tym przypadku jest pozostawiona dowolność? (nie pytam o plakat – tu jest wszystko jasne:) ) </w:t>
      </w:r>
    </w:p>
    <w:p w14:paraId="585B3D39"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Na stronie powstałej w projekcie oznaczenia graficzne możesz umieścić na dwa sposoby:</w:t>
      </w:r>
    </w:p>
    <w:p w14:paraId="3F489FC1"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Wariant 1. Na samej górze strony, tj. w widocznym miejscu nad treścią, musi znaleźć się zestawienie znaków złożone ze: znaku Funduszy Europejskich (lub znaku odpowiedniego programu), znaku barw RP oraz znaku Unii Europejskiej i, jeśli realizujemy projekt finansowany przez program regionalny, także herb lub oficjalne logo promocyjne województwa.</w:t>
      </w:r>
    </w:p>
    <w:p w14:paraId="6025861A"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Umieszczenie w widocznym miejscu oznacza, że w momencie wejścia na stronę internetową użytkownik nie musi przewijać strony, aby zobaczyć zestawienie znaków. </w:t>
      </w:r>
    </w:p>
    <w:p w14:paraId="1A968F3B"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Wariant 2. Jeżeli nie mamy możliwości, aby umieścić obowiązkowe zestawienie znaków na górze strony np. jej struktura to uniemożliwia, możemy zastosować poniższe rozwiązanie.</w:t>
      </w:r>
    </w:p>
    <w:p w14:paraId="1D01809C"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 widocznym miejscu na górze strony, bez konieczności jej przewijania, umieszczamy znak UE w jednej z wersji:</w:t>
      </w:r>
    </w:p>
    <w:p w14:paraId="5DAFA0A9"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Po kliknięciu na znak UE powinniśmy zostać przekierowani do opisu projektu.</w:t>
      </w:r>
    </w:p>
    <w:p w14:paraId="35B351E1"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Na stronie dodatkowo musimy umieścić również obowiązkowe zestawienie znaków opisane w wariancie 1. </w:t>
      </w:r>
    </w:p>
    <w:p w14:paraId="3B590073"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 przypadku tego rozwiązania znak Unii Europejskiej pojawi się na stronie dwa razy.</w:t>
      </w:r>
    </w:p>
    <w:p w14:paraId="60732234" w14:textId="77777777" w:rsidR="00331027" w:rsidRPr="009F429D" w:rsidRDefault="00331027" w:rsidP="009C7BBC">
      <w:pPr>
        <w:pStyle w:val="Akapitzlist"/>
        <w:numPr>
          <w:ilvl w:val="0"/>
          <w:numId w:val="23"/>
        </w:numPr>
        <w:spacing w:after="160" w:line="360" w:lineRule="auto"/>
        <w:rPr>
          <w:rFonts w:asciiTheme="minorHAnsi" w:hAnsiTheme="minorHAnsi" w:cstheme="minorHAnsi"/>
          <w:b/>
          <w:sz w:val="28"/>
          <w:szCs w:val="28"/>
        </w:rPr>
      </w:pPr>
      <w:r w:rsidRPr="009F429D">
        <w:rPr>
          <w:rFonts w:asciiTheme="minorHAnsi" w:hAnsiTheme="minorHAnsi" w:cstheme="minorHAnsi"/>
          <w:b/>
          <w:sz w:val="28"/>
          <w:szCs w:val="28"/>
        </w:rPr>
        <w:t>Czy "pisemna formułka" (dofinansowano z funduszy xxx...") musi być zamieszczona w całości, czy istnieje możliwość jej zredagowania w jakimś zakresie?</w:t>
      </w:r>
    </w:p>
    <w:p w14:paraId="3BF40A58"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Nie ma obowiązku zamieszczania dodatkowej informacji słownej o programie oraz o funduszu współfinansującym projekt. Zestaw znaków zawiera wszystkie niezbędne informacje.</w:t>
      </w:r>
    </w:p>
    <w:p w14:paraId="1C3DA990" w14:textId="77777777" w:rsidR="00331027" w:rsidRPr="009F429D" w:rsidRDefault="00331027" w:rsidP="009C7BBC">
      <w:pPr>
        <w:pStyle w:val="Akapitzlist"/>
        <w:numPr>
          <w:ilvl w:val="0"/>
          <w:numId w:val="23"/>
        </w:numPr>
        <w:spacing w:after="160" w:line="360" w:lineRule="auto"/>
        <w:rPr>
          <w:rFonts w:asciiTheme="minorHAnsi" w:hAnsiTheme="minorHAnsi" w:cstheme="minorHAnsi"/>
          <w:b/>
          <w:sz w:val="28"/>
          <w:szCs w:val="28"/>
        </w:rPr>
      </w:pPr>
      <w:r w:rsidRPr="009F429D">
        <w:rPr>
          <w:rFonts w:asciiTheme="minorHAnsi" w:hAnsiTheme="minorHAnsi" w:cstheme="minorHAnsi"/>
          <w:b/>
          <w:sz w:val="28"/>
          <w:szCs w:val="28"/>
        </w:rPr>
        <w:t>Jaki wzór naklejek należy zastosować do oznakowania zakupionego sprzętu, czy można wybrać dowolny wzór umieszony na stronie funduszeuepomorskie.pl?</w:t>
      </w:r>
    </w:p>
    <w:p w14:paraId="049EB9C1"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Jako beneficjent, jesteśmy zobowiązani do umieszczenia naklejek na wyposażeniu, sprzęcie i środkach transportu powstałych lub zakupionych w projekcie dofinansowanym z Funduszy Europejskich.</w:t>
      </w:r>
    </w:p>
    <w:p w14:paraId="5848DCAE"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lastRenderedPageBreak/>
        <w:t xml:space="preserve">Wzory naklejek na programu Fundusze Europejskie dla Pomorza 2021-2027 dostępne są na stronie </w:t>
      </w:r>
      <w:hyperlink r:id="rId15" w:history="1">
        <w:r w:rsidR="00826FF7" w:rsidRPr="003A205C">
          <w:rPr>
            <w:rStyle w:val="Hipercze"/>
            <w:rFonts w:asciiTheme="minorHAnsi" w:hAnsiTheme="minorHAnsi" w:cstheme="minorHAnsi"/>
            <w:sz w:val="28"/>
            <w:szCs w:val="28"/>
          </w:rPr>
          <w:t>https://funduszeuepomorskie.pl/strona/4678-zasady-promowania-projektow</w:t>
        </w:r>
      </w:hyperlink>
      <w:r w:rsidR="00826FF7">
        <w:rPr>
          <w:rFonts w:asciiTheme="minorHAnsi" w:hAnsiTheme="minorHAnsi" w:cstheme="minorHAnsi"/>
          <w:sz w:val="28"/>
          <w:szCs w:val="28"/>
        </w:rPr>
        <w:t xml:space="preserve"> </w:t>
      </w:r>
    </w:p>
    <w:p w14:paraId="7E46E88E" w14:textId="77777777" w:rsidR="00331027" w:rsidRPr="009F429D" w:rsidRDefault="00331027" w:rsidP="009C7BBC">
      <w:pPr>
        <w:pStyle w:val="Akapitzlist"/>
        <w:numPr>
          <w:ilvl w:val="0"/>
          <w:numId w:val="23"/>
        </w:numPr>
        <w:spacing w:after="160" w:line="360" w:lineRule="auto"/>
        <w:rPr>
          <w:rFonts w:asciiTheme="minorHAnsi" w:hAnsiTheme="minorHAnsi" w:cstheme="minorHAnsi"/>
          <w:b/>
          <w:sz w:val="28"/>
          <w:szCs w:val="28"/>
        </w:rPr>
      </w:pPr>
      <w:r w:rsidRPr="009F429D">
        <w:rPr>
          <w:rFonts w:asciiTheme="minorHAnsi" w:hAnsiTheme="minorHAnsi" w:cstheme="minorHAnsi"/>
          <w:b/>
          <w:sz w:val="28"/>
          <w:szCs w:val="28"/>
        </w:rPr>
        <w:t>Czy segregatory muszą być oznaczone?</w:t>
      </w:r>
    </w:p>
    <w:p w14:paraId="01549EA1"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Nie ma takiego obowiązku, jednakże często z uwagi na liczbę realizowanych przez Beneficjentów projektów, przeprowadzanych kontroli projektów, uporządkowania dokumentów oraz rotacji pracowników u beneficjentów rekomendujemy aby oznakowywać segregatory celem łatwiejszego zidentyfikowania poszczególnych przedsięwzięć. </w:t>
      </w:r>
    </w:p>
    <w:p w14:paraId="26563086" w14:textId="77777777" w:rsidR="00331027" w:rsidRPr="009F429D" w:rsidRDefault="00331027" w:rsidP="009C7BBC">
      <w:pPr>
        <w:pStyle w:val="Akapitzlist"/>
        <w:numPr>
          <w:ilvl w:val="0"/>
          <w:numId w:val="23"/>
        </w:numPr>
        <w:spacing w:after="160" w:line="360" w:lineRule="auto"/>
        <w:rPr>
          <w:rFonts w:asciiTheme="minorHAnsi" w:hAnsiTheme="minorHAnsi" w:cstheme="minorHAnsi"/>
          <w:b/>
          <w:sz w:val="28"/>
          <w:szCs w:val="28"/>
        </w:rPr>
      </w:pPr>
      <w:r w:rsidRPr="009F429D">
        <w:rPr>
          <w:rFonts w:asciiTheme="minorHAnsi" w:hAnsiTheme="minorHAnsi" w:cstheme="minorHAnsi"/>
          <w:b/>
          <w:sz w:val="28"/>
          <w:szCs w:val="28"/>
        </w:rPr>
        <w:t>Czyli w opisie dowodu księgowego też można zmienić na logotypy czarnobiałe?</w:t>
      </w:r>
    </w:p>
    <w:p w14:paraId="53905AB3"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Tak.</w:t>
      </w:r>
    </w:p>
    <w:p w14:paraId="63F45815"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Achromatycznych zestawień znaków (bez znaku barw RP) możemy użyć, jeżeli:</w:t>
      </w:r>
    </w:p>
    <w:p w14:paraId="2FE41810" w14:textId="77777777" w:rsidR="00331027" w:rsidRPr="00CB6808" w:rsidRDefault="00331027" w:rsidP="009C7BBC">
      <w:pPr>
        <w:pStyle w:val="Akapitzlist"/>
        <w:numPr>
          <w:ilvl w:val="0"/>
          <w:numId w:val="33"/>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nie ma ogólnodostępnych możliwości technicznych zastosowania oznaczeń </w:t>
      </w:r>
      <w:proofErr w:type="spellStart"/>
      <w:r w:rsidRPr="00CB6808">
        <w:rPr>
          <w:rFonts w:asciiTheme="minorHAnsi" w:hAnsiTheme="minorHAnsi" w:cstheme="minorHAnsi"/>
          <w:sz w:val="28"/>
          <w:szCs w:val="28"/>
        </w:rPr>
        <w:t>pełnokolorowych</w:t>
      </w:r>
      <w:proofErr w:type="spellEnd"/>
      <w:r w:rsidRPr="00CB6808">
        <w:rPr>
          <w:rFonts w:asciiTheme="minorHAnsi" w:hAnsiTheme="minorHAnsi" w:cstheme="minorHAnsi"/>
          <w:sz w:val="28"/>
          <w:szCs w:val="28"/>
        </w:rPr>
        <w:t xml:space="preserve"> ze względu np. na materiał, z którego wykonano przedmiot np. kamień, mosiądz, brąz lub jeżeli zastosowanie technik </w:t>
      </w:r>
      <w:proofErr w:type="spellStart"/>
      <w:r w:rsidRPr="00CB6808">
        <w:rPr>
          <w:rFonts w:asciiTheme="minorHAnsi" w:hAnsiTheme="minorHAnsi" w:cstheme="minorHAnsi"/>
          <w:sz w:val="28"/>
          <w:szCs w:val="28"/>
        </w:rPr>
        <w:t>pełnokolorowych</w:t>
      </w:r>
      <w:proofErr w:type="spellEnd"/>
      <w:r w:rsidRPr="00CB6808">
        <w:rPr>
          <w:rFonts w:asciiTheme="minorHAnsi" w:hAnsiTheme="minorHAnsi" w:cstheme="minorHAnsi"/>
          <w:sz w:val="28"/>
          <w:szCs w:val="28"/>
        </w:rPr>
        <w:t xml:space="preserve"> znacznie podniosłoby koszty, </w:t>
      </w:r>
    </w:p>
    <w:p w14:paraId="5C7BF002" w14:textId="77777777" w:rsidR="00331027" w:rsidRPr="00CB6808" w:rsidRDefault="00331027" w:rsidP="009C7BBC">
      <w:pPr>
        <w:pStyle w:val="Akapitzlist"/>
        <w:numPr>
          <w:ilvl w:val="0"/>
          <w:numId w:val="33"/>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 xml:space="preserve">zastosowanie wersji </w:t>
      </w:r>
      <w:proofErr w:type="spellStart"/>
      <w:r w:rsidRPr="00CB6808">
        <w:rPr>
          <w:rFonts w:asciiTheme="minorHAnsi" w:hAnsiTheme="minorHAnsi" w:cstheme="minorHAnsi"/>
          <w:sz w:val="28"/>
          <w:szCs w:val="28"/>
        </w:rPr>
        <w:t>pełnokolorowych</w:t>
      </w:r>
      <w:proofErr w:type="spellEnd"/>
      <w:r w:rsidRPr="00CB6808">
        <w:rPr>
          <w:rFonts w:asciiTheme="minorHAnsi" w:hAnsiTheme="minorHAnsi" w:cstheme="minorHAnsi"/>
          <w:sz w:val="28"/>
          <w:szCs w:val="28"/>
        </w:rPr>
        <w:t xml:space="preserve"> nie jest możliwe ze względu na charakter otoczenia (miejsce kultu lub zabytek),</w:t>
      </w:r>
    </w:p>
    <w:p w14:paraId="19B36089" w14:textId="77777777" w:rsidR="00331027" w:rsidRDefault="00331027" w:rsidP="009C7BBC">
      <w:pPr>
        <w:pStyle w:val="Akapitzlist"/>
        <w:numPr>
          <w:ilvl w:val="0"/>
          <w:numId w:val="33"/>
        </w:numPr>
        <w:spacing w:after="160" w:line="360" w:lineRule="auto"/>
        <w:rPr>
          <w:rFonts w:asciiTheme="minorHAnsi" w:hAnsiTheme="minorHAnsi" w:cstheme="minorHAnsi"/>
          <w:sz w:val="28"/>
          <w:szCs w:val="28"/>
        </w:rPr>
      </w:pPr>
      <w:r w:rsidRPr="00CB6808">
        <w:rPr>
          <w:rFonts w:asciiTheme="minorHAnsi" w:hAnsiTheme="minorHAnsi" w:cstheme="minorHAnsi"/>
          <w:sz w:val="28"/>
          <w:szCs w:val="28"/>
        </w:rPr>
        <w:t>materiały z założenia występują w wersji achromatycznej, np. korespondencja drukowana (jeśli papier firmowy jest wykonany w wersji achromatycznej), dokumentacja projektowa (np. dokumenty przetargowe, umowy, ogłoszenia, opisy stanowisk pracy).</w:t>
      </w:r>
    </w:p>
    <w:p w14:paraId="118B1927" w14:textId="77777777" w:rsidR="00CB6808" w:rsidRPr="00CB6808" w:rsidRDefault="00CB6808" w:rsidP="009C7BBC">
      <w:pPr>
        <w:pStyle w:val="Akapitzlist"/>
        <w:spacing w:after="160" w:line="360" w:lineRule="auto"/>
        <w:rPr>
          <w:rFonts w:asciiTheme="minorHAnsi" w:hAnsiTheme="minorHAnsi" w:cstheme="minorHAnsi"/>
          <w:sz w:val="28"/>
          <w:szCs w:val="28"/>
        </w:rPr>
      </w:pPr>
    </w:p>
    <w:p w14:paraId="2050952F" w14:textId="77777777" w:rsidR="00331027" w:rsidRPr="00B56201" w:rsidRDefault="00331027" w:rsidP="009C7BBC">
      <w:pPr>
        <w:pStyle w:val="Akapitzlist"/>
        <w:numPr>
          <w:ilvl w:val="0"/>
          <w:numId w:val="23"/>
        </w:numPr>
        <w:spacing w:after="160" w:line="360" w:lineRule="auto"/>
        <w:rPr>
          <w:rFonts w:asciiTheme="minorHAnsi" w:hAnsiTheme="minorHAnsi" w:cstheme="minorHAnsi"/>
          <w:b/>
          <w:sz w:val="28"/>
          <w:szCs w:val="28"/>
        </w:rPr>
      </w:pPr>
      <w:r w:rsidRPr="00B56201">
        <w:rPr>
          <w:rFonts w:asciiTheme="minorHAnsi" w:hAnsiTheme="minorHAnsi" w:cstheme="minorHAnsi"/>
          <w:b/>
          <w:sz w:val="28"/>
          <w:szCs w:val="28"/>
        </w:rPr>
        <w:lastRenderedPageBreak/>
        <w:t>Dla potwierdzenia: każdy partner powinien mieć tablice w przypadku zakwalifikowania się całkowitej wartości projektu, zgadza się?</w:t>
      </w:r>
    </w:p>
    <w:p w14:paraId="4E77DF66"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Tablicę informacyjną umieszczamy, gdy projekt obejmuje prace budowlane, działania w zakresie infrastruktury, inwestycje rzeczowe lub zakup sprzętu oraz jest wspierany z Europejskiego Funduszu Rozwoju Regionalnego lub Funduszu Spójności i jego całkowity koszt przekracza 500 tys. euro. </w:t>
      </w:r>
    </w:p>
    <w:p w14:paraId="67C23627"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Dla EFS+:</w:t>
      </w:r>
    </w:p>
    <w:p w14:paraId="20A457CD"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Obowiązek dotyczy także, gdy projekt obejmuje prace budowlane, działania w zakresie infrastruktury, inwestycje rzeczowe lub zakup sprzętu oraz jest wspierany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i jego całkowity koszt przekracza 100 tys. euro.</w:t>
      </w:r>
    </w:p>
    <w:p w14:paraId="5BC920F2"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Obowiązek informacyjno-promocyjny spoczywa na beneficjencie. Jako beneficjent, który prowadzi projekt z Funduszy Europejskich, mamy obowiązek informowania opinii publicznej, uczestników i odbiorców ostatecznych projektu o uzyskanym dofinansowaniu.</w:t>
      </w:r>
    </w:p>
    <w:p w14:paraId="4E01DD13"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Beneficjent odpowiada przed Instytucją Zarządzającą za spełnienie obowiązków informacyjno-promocyjnych, jednakże w ramach umowy partnerskiej z partnerami projektu może scedować spełnienie określonych zadań w temacie komunikacji.</w:t>
      </w:r>
    </w:p>
    <w:p w14:paraId="388AF0BA" w14:textId="77777777" w:rsidR="00331027" w:rsidRPr="00B56201" w:rsidRDefault="00331027" w:rsidP="009C7BBC">
      <w:pPr>
        <w:pStyle w:val="Akapitzlist"/>
        <w:numPr>
          <w:ilvl w:val="0"/>
          <w:numId w:val="23"/>
        </w:numPr>
        <w:spacing w:after="160" w:line="360" w:lineRule="auto"/>
        <w:rPr>
          <w:rFonts w:asciiTheme="minorHAnsi" w:hAnsiTheme="minorHAnsi" w:cstheme="minorHAnsi"/>
          <w:b/>
          <w:sz w:val="28"/>
          <w:szCs w:val="28"/>
        </w:rPr>
      </w:pPr>
      <w:r w:rsidRPr="00B56201">
        <w:rPr>
          <w:rFonts w:asciiTheme="minorHAnsi" w:hAnsiTheme="minorHAnsi" w:cstheme="minorHAnsi"/>
          <w:b/>
          <w:sz w:val="28"/>
          <w:szCs w:val="28"/>
        </w:rPr>
        <w:t xml:space="preserve">Umowę z wykonawcą dok. projektowej podpisano i opłacono przed podpisaniem </w:t>
      </w:r>
      <w:proofErr w:type="spellStart"/>
      <w:r w:rsidRPr="00B56201">
        <w:rPr>
          <w:rFonts w:asciiTheme="minorHAnsi" w:hAnsiTheme="minorHAnsi" w:cstheme="minorHAnsi"/>
          <w:b/>
          <w:sz w:val="28"/>
          <w:szCs w:val="28"/>
        </w:rPr>
        <w:t>UoD</w:t>
      </w:r>
      <w:proofErr w:type="spellEnd"/>
      <w:r w:rsidRPr="00B56201">
        <w:rPr>
          <w:rFonts w:asciiTheme="minorHAnsi" w:hAnsiTheme="minorHAnsi" w:cstheme="minorHAnsi"/>
          <w:b/>
          <w:sz w:val="28"/>
          <w:szCs w:val="28"/>
        </w:rPr>
        <w:t xml:space="preserve">. Jest to koszt kwalifikowalny i ujęty we wniosku o </w:t>
      </w:r>
      <w:r w:rsidRPr="00B56201">
        <w:rPr>
          <w:rFonts w:asciiTheme="minorHAnsi" w:hAnsiTheme="minorHAnsi" w:cstheme="minorHAnsi"/>
          <w:b/>
          <w:sz w:val="28"/>
          <w:szCs w:val="28"/>
        </w:rPr>
        <w:lastRenderedPageBreak/>
        <w:t xml:space="preserve">dofinansowanie. Czy po podpisaniu </w:t>
      </w:r>
      <w:proofErr w:type="spellStart"/>
      <w:r w:rsidRPr="00B56201">
        <w:rPr>
          <w:rFonts w:asciiTheme="minorHAnsi" w:hAnsiTheme="minorHAnsi" w:cstheme="minorHAnsi"/>
          <w:b/>
          <w:sz w:val="28"/>
          <w:szCs w:val="28"/>
        </w:rPr>
        <w:t>UoD</w:t>
      </w:r>
      <w:proofErr w:type="spellEnd"/>
      <w:r w:rsidRPr="00B56201">
        <w:rPr>
          <w:rFonts w:asciiTheme="minorHAnsi" w:hAnsiTheme="minorHAnsi" w:cstheme="minorHAnsi"/>
          <w:b/>
          <w:sz w:val="28"/>
          <w:szCs w:val="28"/>
        </w:rPr>
        <w:t xml:space="preserve"> należy tą </w:t>
      </w:r>
      <w:proofErr w:type="spellStart"/>
      <w:r w:rsidRPr="00B56201">
        <w:rPr>
          <w:rFonts w:asciiTheme="minorHAnsi" w:hAnsiTheme="minorHAnsi" w:cstheme="minorHAnsi"/>
          <w:b/>
          <w:sz w:val="28"/>
          <w:szCs w:val="28"/>
        </w:rPr>
        <w:t>Fv</w:t>
      </w:r>
      <w:proofErr w:type="spellEnd"/>
      <w:r w:rsidRPr="00B56201">
        <w:rPr>
          <w:rFonts w:asciiTheme="minorHAnsi" w:hAnsiTheme="minorHAnsi" w:cstheme="minorHAnsi"/>
          <w:b/>
          <w:sz w:val="28"/>
          <w:szCs w:val="28"/>
        </w:rPr>
        <w:t xml:space="preserve"> również opisać i opatrzyć logotypami?</w:t>
      </w:r>
    </w:p>
    <w:p w14:paraId="4541ECB5"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Nie ma konieczności oznaczania logotypami tego typu faktury.</w:t>
      </w:r>
    </w:p>
    <w:p w14:paraId="0D22AD21" w14:textId="77777777" w:rsidR="00331027" w:rsidRPr="00B56201" w:rsidRDefault="00331027" w:rsidP="009C7BBC">
      <w:pPr>
        <w:pStyle w:val="Akapitzlist"/>
        <w:numPr>
          <w:ilvl w:val="0"/>
          <w:numId w:val="23"/>
        </w:numPr>
        <w:spacing w:after="160" w:line="360" w:lineRule="auto"/>
        <w:rPr>
          <w:rFonts w:asciiTheme="minorHAnsi" w:hAnsiTheme="minorHAnsi" w:cstheme="minorHAnsi"/>
          <w:b/>
          <w:sz w:val="28"/>
          <w:szCs w:val="28"/>
        </w:rPr>
      </w:pPr>
      <w:r w:rsidRPr="00B56201">
        <w:rPr>
          <w:rFonts w:asciiTheme="minorHAnsi" w:hAnsiTheme="minorHAnsi" w:cstheme="minorHAnsi"/>
          <w:b/>
          <w:sz w:val="28"/>
          <w:szCs w:val="28"/>
        </w:rPr>
        <w:t xml:space="preserve">Cel projektu, który wkrótce będziemy realizować, jest bardzo rozbudowany, zawierający wskaźniki. Czy w kontekście zasady prostego języka, mogę go przedstawić w materiałach reklamowych, na www i </w:t>
      </w:r>
      <w:proofErr w:type="spellStart"/>
      <w:r w:rsidRPr="00B56201">
        <w:rPr>
          <w:rFonts w:asciiTheme="minorHAnsi" w:hAnsiTheme="minorHAnsi" w:cstheme="minorHAnsi"/>
          <w:b/>
          <w:sz w:val="28"/>
          <w:szCs w:val="28"/>
        </w:rPr>
        <w:t>Fb</w:t>
      </w:r>
      <w:proofErr w:type="spellEnd"/>
      <w:r w:rsidRPr="00B56201">
        <w:rPr>
          <w:rFonts w:asciiTheme="minorHAnsi" w:hAnsiTheme="minorHAnsi" w:cstheme="minorHAnsi"/>
          <w:b/>
          <w:sz w:val="28"/>
          <w:szCs w:val="28"/>
        </w:rPr>
        <w:t xml:space="preserve"> w jakiś prostszy sposób, czy jednak te wymagane informacje muszą być przedstawione 1:1 z wniosku aplikacyjnego.</w:t>
      </w:r>
    </w:p>
    <w:p w14:paraId="06588882"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W przypadku, gdy cel realizowanego projektu jest bardzo rozbudowany i skomplikowany w odbiorze dopuszcza się możliwość modyfikacji/ skrócenia ww. informacji tak, by była zrozumiała dla odbiorców oraz by trafnie oddawała sens danego przedsięwzięcia.</w:t>
      </w:r>
    </w:p>
    <w:p w14:paraId="0D799B93" w14:textId="77777777" w:rsidR="00331027" w:rsidRPr="00B56201" w:rsidRDefault="00331027" w:rsidP="009C7BBC">
      <w:pPr>
        <w:pStyle w:val="Akapitzlist"/>
        <w:numPr>
          <w:ilvl w:val="0"/>
          <w:numId w:val="23"/>
        </w:numPr>
        <w:spacing w:after="160" w:line="360" w:lineRule="auto"/>
        <w:rPr>
          <w:rFonts w:asciiTheme="minorHAnsi" w:hAnsiTheme="minorHAnsi" w:cstheme="minorHAnsi"/>
          <w:b/>
          <w:sz w:val="28"/>
          <w:szCs w:val="28"/>
        </w:rPr>
      </w:pPr>
      <w:r w:rsidRPr="00B56201">
        <w:rPr>
          <w:rFonts w:asciiTheme="minorHAnsi" w:hAnsiTheme="minorHAnsi" w:cstheme="minorHAnsi"/>
          <w:b/>
          <w:sz w:val="28"/>
          <w:szCs w:val="28"/>
        </w:rPr>
        <w:t>Gdzie znajdziemy tę aplikację? (dot. sprawdzenia mglistości tekstu)</w:t>
      </w:r>
    </w:p>
    <w:p w14:paraId="0D5220A9" w14:textId="77777777" w:rsidR="00331027" w:rsidRP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 xml:space="preserve">Przykładem jest </w:t>
      </w:r>
      <w:proofErr w:type="spellStart"/>
      <w:r w:rsidRPr="00331027">
        <w:rPr>
          <w:rFonts w:asciiTheme="minorHAnsi" w:hAnsiTheme="minorHAnsi" w:cstheme="minorHAnsi"/>
          <w:sz w:val="28"/>
          <w:szCs w:val="28"/>
        </w:rPr>
        <w:t>Jasnopis</w:t>
      </w:r>
      <w:proofErr w:type="spellEnd"/>
      <w:r w:rsidRPr="00331027">
        <w:rPr>
          <w:rFonts w:asciiTheme="minorHAnsi" w:hAnsiTheme="minorHAnsi" w:cstheme="minorHAnsi"/>
          <w:sz w:val="28"/>
          <w:szCs w:val="28"/>
        </w:rPr>
        <w:t xml:space="preserve"> </w:t>
      </w:r>
      <w:hyperlink r:id="rId16" w:history="1">
        <w:r w:rsidR="00B56201" w:rsidRPr="003A205C">
          <w:rPr>
            <w:rStyle w:val="Hipercze"/>
            <w:rFonts w:asciiTheme="minorHAnsi" w:hAnsiTheme="minorHAnsi" w:cstheme="minorHAnsi"/>
            <w:sz w:val="28"/>
            <w:szCs w:val="28"/>
          </w:rPr>
          <w:t>https://jasnopis.pl/</w:t>
        </w:r>
      </w:hyperlink>
      <w:r w:rsidR="00B56201">
        <w:rPr>
          <w:rFonts w:asciiTheme="minorHAnsi" w:hAnsiTheme="minorHAnsi" w:cstheme="minorHAnsi"/>
          <w:sz w:val="28"/>
          <w:szCs w:val="28"/>
        </w:rPr>
        <w:t xml:space="preserve"> </w:t>
      </w:r>
      <w:r w:rsidRPr="00331027">
        <w:rPr>
          <w:rFonts w:asciiTheme="minorHAnsi" w:hAnsiTheme="minorHAnsi" w:cstheme="minorHAnsi"/>
          <w:sz w:val="28"/>
          <w:szCs w:val="28"/>
        </w:rPr>
        <w:t xml:space="preserve"> lub </w:t>
      </w:r>
      <w:proofErr w:type="spellStart"/>
      <w:r w:rsidRPr="00331027">
        <w:rPr>
          <w:rFonts w:asciiTheme="minorHAnsi" w:hAnsiTheme="minorHAnsi" w:cstheme="minorHAnsi"/>
          <w:sz w:val="28"/>
          <w:szCs w:val="28"/>
        </w:rPr>
        <w:t>Logios</w:t>
      </w:r>
      <w:proofErr w:type="spellEnd"/>
      <w:r w:rsidRPr="00331027">
        <w:rPr>
          <w:rFonts w:asciiTheme="minorHAnsi" w:hAnsiTheme="minorHAnsi" w:cstheme="minorHAnsi"/>
          <w:sz w:val="28"/>
          <w:szCs w:val="28"/>
        </w:rPr>
        <w:t xml:space="preserve"> </w:t>
      </w:r>
      <w:hyperlink r:id="rId17" w:history="1">
        <w:r w:rsidR="00B56201" w:rsidRPr="003A205C">
          <w:rPr>
            <w:rStyle w:val="Hipercze"/>
            <w:rFonts w:asciiTheme="minorHAnsi" w:hAnsiTheme="minorHAnsi" w:cstheme="minorHAnsi"/>
            <w:sz w:val="28"/>
            <w:szCs w:val="28"/>
          </w:rPr>
          <w:t>http://www.logios.pl</w:t>
        </w:r>
      </w:hyperlink>
      <w:r w:rsidR="00B56201">
        <w:rPr>
          <w:rFonts w:asciiTheme="minorHAnsi" w:hAnsiTheme="minorHAnsi" w:cstheme="minorHAnsi"/>
          <w:sz w:val="28"/>
          <w:szCs w:val="28"/>
        </w:rPr>
        <w:t xml:space="preserve"> </w:t>
      </w:r>
    </w:p>
    <w:p w14:paraId="22BBA719" w14:textId="77777777" w:rsidR="00331027" w:rsidRDefault="00331027" w:rsidP="009C7BBC">
      <w:pPr>
        <w:spacing w:after="160" w:line="360" w:lineRule="auto"/>
        <w:rPr>
          <w:rFonts w:asciiTheme="minorHAnsi" w:hAnsiTheme="minorHAnsi" w:cstheme="minorHAnsi"/>
          <w:sz w:val="28"/>
          <w:szCs w:val="28"/>
        </w:rPr>
      </w:pPr>
      <w:r w:rsidRPr="00331027">
        <w:rPr>
          <w:rFonts w:asciiTheme="minorHAnsi" w:hAnsiTheme="minorHAnsi" w:cstheme="minorHAnsi"/>
          <w:sz w:val="28"/>
          <w:szCs w:val="28"/>
        </w:rPr>
        <w:t>Polecamy również stronę</w:t>
      </w:r>
      <w:r w:rsidR="00B56201">
        <w:rPr>
          <w:rFonts w:asciiTheme="minorHAnsi" w:hAnsiTheme="minorHAnsi" w:cstheme="minorHAnsi"/>
          <w:sz w:val="28"/>
          <w:szCs w:val="28"/>
        </w:rPr>
        <w:t xml:space="preserve">: </w:t>
      </w:r>
      <w:hyperlink r:id="rId18" w:history="1">
        <w:r w:rsidR="00B56201" w:rsidRPr="003A205C">
          <w:rPr>
            <w:rStyle w:val="Hipercze"/>
            <w:rFonts w:asciiTheme="minorHAnsi" w:hAnsiTheme="minorHAnsi" w:cstheme="minorHAnsi"/>
            <w:sz w:val="28"/>
            <w:szCs w:val="28"/>
          </w:rPr>
          <w:t>https://www.funduszeeuropejskie.gov.pl/prosty_jezyk</w:t>
        </w:r>
      </w:hyperlink>
      <w:r w:rsidR="00B56201">
        <w:rPr>
          <w:rFonts w:asciiTheme="minorHAnsi" w:hAnsiTheme="minorHAnsi" w:cstheme="minorHAnsi"/>
          <w:sz w:val="28"/>
          <w:szCs w:val="28"/>
        </w:rPr>
        <w:t xml:space="preserve"> </w:t>
      </w:r>
      <w:r w:rsidRPr="00331027">
        <w:rPr>
          <w:rFonts w:asciiTheme="minorHAnsi" w:hAnsiTheme="minorHAnsi" w:cstheme="minorHAnsi"/>
          <w:sz w:val="28"/>
          <w:szCs w:val="28"/>
        </w:rPr>
        <w:t xml:space="preserve"> </w:t>
      </w:r>
    </w:p>
    <w:p w14:paraId="14062A4C" w14:textId="77777777" w:rsidR="0072202C" w:rsidRPr="0072202C" w:rsidRDefault="0072202C" w:rsidP="009C7BBC">
      <w:pPr>
        <w:pStyle w:val="Akapitzlist"/>
        <w:numPr>
          <w:ilvl w:val="0"/>
          <w:numId w:val="23"/>
        </w:numPr>
        <w:spacing w:line="360" w:lineRule="auto"/>
        <w:rPr>
          <w:rFonts w:asciiTheme="minorHAnsi" w:hAnsiTheme="minorHAnsi" w:cstheme="minorHAnsi"/>
          <w:b/>
          <w:color w:val="FF0000"/>
          <w:szCs w:val="22"/>
        </w:rPr>
      </w:pPr>
      <w:r>
        <w:rPr>
          <w:rFonts w:asciiTheme="minorHAnsi" w:hAnsiTheme="minorHAnsi" w:cstheme="minorHAnsi"/>
          <w:b/>
          <w:sz w:val="28"/>
        </w:rPr>
        <w:t xml:space="preserve">Proszę </w:t>
      </w:r>
      <w:r w:rsidRPr="0072202C">
        <w:rPr>
          <w:rFonts w:asciiTheme="minorHAnsi" w:hAnsiTheme="minorHAnsi" w:cstheme="minorHAnsi"/>
          <w:b/>
          <w:sz w:val="28"/>
        </w:rPr>
        <w:t xml:space="preserve"> o doprecyzowanie zapisu dotyczącego umieszczenia tablicy informacyjnej, w szczególności fragmentu: „Tablicę informacyjną musisz umieścić niezwłocznie po rozpoczęciu fizycznej realizacji Projektu (...)”. Czy przez „fizyczną realizację” należy rozumieć moment rozpoczęcia prac remontowych, </w:t>
      </w:r>
      <w:r w:rsidRPr="0072202C">
        <w:rPr>
          <w:rFonts w:asciiTheme="minorHAnsi" w:hAnsiTheme="minorHAnsi" w:cstheme="minorHAnsi"/>
          <w:b/>
          <w:color w:val="000000" w:themeColor="text1"/>
          <w:sz w:val="28"/>
        </w:rPr>
        <w:t>czy też obowiązek ten powstaje już w momencie podpisania umowy?</w:t>
      </w:r>
    </w:p>
    <w:p w14:paraId="4B9172A3" w14:textId="77777777" w:rsidR="0072202C" w:rsidRPr="0072202C" w:rsidRDefault="0072202C" w:rsidP="009C7BBC">
      <w:pPr>
        <w:spacing w:line="360" w:lineRule="auto"/>
        <w:rPr>
          <w:rFonts w:asciiTheme="minorHAnsi" w:hAnsiTheme="minorHAnsi" w:cstheme="minorHAnsi"/>
          <w:szCs w:val="22"/>
        </w:rPr>
      </w:pPr>
      <w:r w:rsidRPr="0072202C">
        <w:rPr>
          <w:rFonts w:asciiTheme="minorHAnsi" w:hAnsiTheme="minorHAnsi" w:cstheme="minorHAnsi"/>
          <w:sz w:val="28"/>
        </w:rPr>
        <w:lastRenderedPageBreak/>
        <w:t>Zgodnie z zapisami w podręczniku beneficjenta, obowiązek umieszczenia tablicy informacyjnej powstaje w momencie podpisania umowy, a jego realizacja w zależności od momentu rozpoczęcia projektu:</w:t>
      </w:r>
    </w:p>
    <w:p w14:paraId="42EDC9DD" w14:textId="77777777" w:rsidR="0072202C" w:rsidRPr="0072202C" w:rsidRDefault="0072202C" w:rsidP="009C7BBC">
      <w:pPr>
        <w:pStyle w:val="Akapitzlist"/>
        <w:numPr>
          <w:ilvl w:val="0"/>
          <w:numId w:val="35"/>
        </w:numPr>
        <w:spacing w:line="360" w:lineRule="auto"/>
        <w:contextualSpacing w:val="0"/>
        <w:rPr>
          <w:rFonts w:asciiTheme="minorHAnsi" w:hAnsiTheme="minorHAnsi" w:cstheme="minorHAnsi"/>
          <w:sz w:val="28"/>
        </w:rPr>
      </w:pPr>
      <w:r w:rsidRPr="0072202C">
        <w:rPr>
          <w:rFonts w:asciiTheme="minorHAnsi" w:hAnsiTheme="minorHAnsi" w:cstheme="minorHAnsi"/>
          <w:sz w:val="28"/>
        </w:rPr>
        <w:t>Jeśli projekt obejmuje inwestycje rzeczowe (np. prace remontowe) lub instalację zakupionego sprzętu, tablicę należy umieścić niezwłocznie po rozpoczęciu tych prac, czyli po rozpoczęciu „fizycznej realizacji” projektu. Przez „fizyczną realizację” rozumiemy tutaj moment rozpoczęcia faktycznych prac remontowych, budowlanych, instalacyjnych etc. Nie jest to więc moment podpisania umowy, jeśli te prace jeszcze się nie rozpoczęły.</w:t>
      </w:r>
    </w:p>
    <w:p w14:paraId="5ED4C47C" w14:textId="77777777" w:rsidR="0072202C" w:rsidRDefault="0072202C" w:rsidP="009C7BBC">
      <w:pPr>
        <w:pStyle w:val="Akapitzlist"/>
        <w:numPr>
          <w:ilvl w:val="0"/>
          <w:numId w:val="35"/>
        </w:numPr>
        <w:spacing w:after="240" w:line="360" w:lineRule="auto"/>
        <w:contextualSpacing w:val="0"/>
        <w:rPr>
          <w:rFonts w:asciiTheme="minorHAnsi" w:hAnsiTheme="minorHAnsi" w:cstheme="minorHAnsi"/>
          <w:sz w:val="28"/>
        </w:rPr>
      </w:pPr>
      <w:r w:rsidRPr="0072202C">
        <w:rPr>
          <w:rFonts w:asciiTheme="minorHAnsi" w:hAnsiTheme="minorHAnsi" w:cstheme="minorHAnsi"/>
          <w:sz w:val="28"/>
        </w:rPr>
        <w:t>Jeśli projekt rozpoczął się (tzn. pierwsze działania „fizyczne” miały miejsce) przed uzyskaniem dofinansowania (czyli przed podpisaniem umowy o dofinansowanie), to tablica powinna zostać umieszczona bezpośrednio po podpisaniu umowy. W takim przypadku mają Państwo na to maksymalnie dwa miesiące od daty podpisania umowy.</w:t>
      </w:r>
    </w:p>
    <w:p w14:paraId="2ABD4AE3" w14:textId="64276991" w:rsidR="009C7BBC" w:rsidRPr="009C7BBC" w:rsidRDefault="009C7BBC" w:rsidP="009C7BBC">
      <w:pPr>
        <w:pStyle w:val="Akapitzlist"/>
        <w:numPr>
          <w:ilvl w:val="0"/>
          <w:numId w:val="36"/>
        </w:numPr>
        <w:spacing w:after="240" w:line="360" w:lineRule="auto"/>
        <w:ind w:left="709" w:hanging="720"/>
        <w:rPr>
          <w:rFonts w:asciiTheme="minorHAnsi" w:hAnsiTheme="minorHAnsi" w:cstheme="minorHAnsi"/>
          <w:b/>
          <w:bCs/>
          <w:sz w:val="28"/>
        </w:rPr>
      </w:pPr>
      <w:r w:rsidRPr="009C7BBC">
        <w:rPr>
          <w:rFonts w:asciiTheme="minorHAnsi" w:hAnsiTheme="minorHAnsi" w:cstheme="minorHAnsi"/>
          <w:b/>
          <w:bCs/>
          <w:sz w:val="28"/>
        </w:rPr>
        <w:t>Mam pytanie, czy aneksy do umów pracowników w projekcie lub dotyczące oddelegowania muszą być przygotowane w formatkach z logotypami kolorowymi, czy dopuszczalna jest również wersja monochromatyczna?</w:t>
      </w:r>
    </w:p>
    <w:p w14:paraId="726B97FE"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Dopuszczalna jest wersja monochromatyczna.</w:t>
      </w:r>
    </w:p>
    <w:p w14:paraId="24B2CEB5" w14:textId="77777777" w:rsidR="009C7BBC" w:rsidRPr="009C7BBC" w:rsidRDefault="009C7BBC" w:rsidP="009C7BBC">
      <w:pPr>
        <w:pStyle w:val="Akapitzlist"/>
        <w:spacing w:after="240" w:line="360" w:lineRule="auto"/>
        <w:rPr>
          <w:rFonts w:asciiTheme="minorHAnsi" w:hAnsiTheme="minorHAnsi" w:cstheme="minorHAnsi"/>
          <w:sz w:val="28"/>
        </w:rPr>
      </w:pPr>
      <w:proofErr w:type="spellStart"/>
      <w:r w:rsidRPr="009C7BBC">
        <w:rPr>
          <w:rFonts w:asciiTheme="minorHAnsi" w:hAnsiTheme="minorHAnsi" w:cstheme="minorHAnsi"/>
          <w:sz w:val="28"/>
        </w:rPr>
        <w:t>Pełnokolorowe</w:t>
      </w:r>
      <w:proofErr w:type="spellEnd"/>
      <w:r w:rsidRPr="009C7BBC">
        <w:rPr>
          <w:rFonts w:asciiTheme="minorHAnsi" w:hAnsiTheme="minorHAnsi" w:cstheme="minorHAnsi"/>
          <w:sz w:val="28"/>
        </w:rPr>
        <w:t xml:space="preserve"> zestawienia znaków FE ze znakiem barw RP oraz znakiem UE musimy stosować w przypadku następujących materiałów: </w:t>
      </w:r>
    </w:p>
    <w:p w14:paraId="7AB0AABA"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strony internetowe, </w:t>
      </w:r>
    </w:p>
    <w:p w14:paraId="66928B84"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publikacje elektroniczne np. materiały video, animacje, prezentacje, newslettery, mailing, </w:t>
      </w:r>
    </w:p>
    <w:p w14:paraId="1EFF412A"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lastRenderedPageBreak/>
        <w:t>•</w:t>
      </w:r>
      <w:r w:rsidRPr="009C7BBC">
        <w:rPr>
          <w:rFonts w:asciiTheme="minorHAnsi" w:hAnsiTheme="minorHAnsi" w:cstheme="minorHAnsi"/>
          <w:sz w:val="28"/>
        </w:rPr>
        <w:tab/>
        <w:t xml:space="preserve">publikacje i materiały drukowane np. foldery, informatory, certyfikaty, zaświadczenia, dyplomy, zaproszenia, programy szkoleń, itp., </w:t>
      </w:r>
    </w:p>
    <w:p w14:paraId="4173A58D"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korespondencja drukowana, jeśli papier firmowy jest w wersji kolorowej, </w:t>
      </w:r>
    </w:p>
    <w:p w14:paraId="0CA2DC08"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naklejki, </w:t>
      </w:r>
    </w:p>
    <w:p w14:paraId="5EDFCF29"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materiały </w:t>
      </w:r>
      <w:proofErr w:type="spellStart"/>
      <w:r w:rsidRPr="009C7BBC">
        <w:rPr>
          <w:rFonts w:asciiTheme="minorHAnsi" w:hAnsiTheme="minorHAnsi" w:cstheme="minorHAnsi"/>
          <w:sz w:val="28"/>
        </w:rPr>
        <w:t>brandingowe</w:t>
      </w:r>
      <w:proofErr w:type="spellEnd"/>
      <w:r w:rsidRPr="009C7BBC">
        <w:rPr>
          <w:rFonts w:asciiTheme="minorHAnsi" w:hAnsiTheme="minorHAnsi" w:cstheme="minorHAnsi"/>
          <w:sz w:val="28"/>
        </w:rPr>
        <w:t xml:space="preserve"> i wystawowe np. baner, stand, </w:t>
      </w:r>
      <w:proofErr w:type="spellStart"/>
      <w:r w:rsidRPr="009C7BBC">
        <w:rPr>
          <w:rFonts w:asciiTheme="minorHAnsi" w:hAnsiTheme="minorHAnsi" w:cstheme="minorHAnsi"/>
          <w:sz w:val="28"/>
        </w:rPr>
        <w:t>roll-up</w:t>
      </w:r>
      <w:proofErr w:type="spellEnd"/>
      <w:r w:rsidRPr="009C7BBC">
        <w:rPr>
          <w:rFonts w:asciiTheme="minorHAnsi" w:hAnsiTheme="minorHAnsi" w:cstheme="minorHAnsi"/>
          <w:sz w:val="28"/>
        </w:rPr>
        <w:t xml:space="preserve">, ścianki, namioty i stoiska wystawowe, billboardy itp. </w:t>
      </w:r>
    </w:p>
    <w:p w14:paraId="4B1B30D6"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materiały promocyjne tzw. gadżety.</w:t>
      </w:r>
    </w:p>
    <w:p w14:paraId="6D2D4C85"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Achromatycznych zestawień znaków (bez znaku barw RP) możemy użyć, jeżeli:</w:t>
      </w:r>
    </w:p>
    <w:p w14:paraId="7DDD6ECB"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a)</w:t>
      </w:r>
      <w:r w:rsidRPr="009C7BBC">
        <w:rPr>
          <w:rFonts w:asciiTheme="minorHAnsi" w:hAnsiTheme="minorHAnsi" w:cstheme="minorHAnsi"/>
          <w:sz w:val="28"/>
        </w:rPr>
        <w:tab/>
        <w:t xml:space="preserve">nie ma ogólnodostępnych możliwości technicznych zastosowania oznaczeń </w:t>
      </w:r>
      <w:proofErr w:type="spellStart"/>
      <w:r w:rsidRPr="009C7BBC">
        <w:rPr>
          <w:rFonts w:asciiTheme="minorHAnsi" w:hAnsiTheme="minorHAnsi" w:cstheme="minorHAnsi"/>
          <w:sz w:val="28"/>
        </w:rPr>
        <w:t>pełnokolorowych</w:t>
      </w:r>
      <w:proofErr w:type="spellEnd"/>
      <w:r w:rsidRPr="009C7BBC">
        <w:rPr>
          <w:rFonts w:asciiTheme="minorHAnsi" w:hAnsiTheme="minorHAnsi" w:cstheme="minorHAnsi"/>
          <w:sz w:val="28"/>
        </w:rPr>
        <w:t xml:space="preserve"> ze względu np. na materiał, z którego wykonano przedmiot np. kamień, mosiądz, brąz lub jeżeli zastosowanie technik </w:t>
      </w:r>
      <w:proofErr w:type="spellStart"/>
      <w:r w:rsidRPr="009C7BBC">
        <w:rPr>
          <w:rFonts w:asciiTheme="minorHAnsi" w:hAnsiTheme="minorHAnsi" w:cstheme="minorHAnsi"/>
          <w:sz w:val="28"/>
        </w:rPr>
        <w:t>pełnokolorowych</w:t>
      </w:r>
      <w:proofErr w:type="spellEnd"/>
      <w:r w:rsidRPr="009C7BBC">
        <w:rPr>
          <w:rFonts w:asciiTheme="minorHAnsi" w:hAnsiTheme="minorHAnsi" w:cstheme="minorHAnsi"/>
          <w:sz w:val="28"/>
        </w:rPr>
        <w:t xml:space="preserve"> znacznie podniosłoby koszty, </w:t>
      </w:r>
    </w:p>
    <w:p w14:paraId="32F051EA"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b)</w:t>
      </w:r>
      <w:r w:rsidRPr="009C7BBC">
        <w:rPr>
          <w:rFonts w:asciiTheme="minorHAnsi" w:hAnsiTheme="minorHAnsi" w:cstheme="minorHAnsi"/>
          <w:sz w:val="28"/>
        </w:rPr>
        <w:tab/>
        <w:t xml:space="preserve">zastosowanie wersji </w:t>
      </w:r>
      <w:proofErr w:type="spellStart"/>
      <w:r w:rsidRPr="009C7BBC">
        <w:rPr>
          <w:rFonts w:asciiTheme="minorHAnsi" w:hAnsiTheme="minorHAnsi" w:cstheme="minorHAnsi"/>
          <w:sz w:val="28"/>
        </w:rPr>
        <w:t>pełnokolorowych</w:t>
      </w:r>
      <w:proofErr w:type="spellEnd"/>
      <w:r w:rsidRPr="009C7BBC">
        <w:rPr>
          <w:rFonts w:asciiTheme="minorHAnsi" w:hAnsiTheme="minorHAnsi" w:cstheme="minorHAnsi"/>
          <w:sz w:val="28"/>
        </w:rPr>
        <w:t xml:space="preserve"> nie jest możliwe ze względu na charakter otoczenia (miejsce kultu lub zabytek),</w:t>
      </w:r>
    </w:p>
    <w:p w14:paraId="725D8E0F" w14:textId="77777777" w:rsid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c)</w:t>
      </w:r>
      <w:r w:rsidRPr="009C7BBC">
        <w:rPr>
          <w:rFonts w:asciiTheme="minorHAnsi" w:hAnsiTheme="minorHAnsi" w:cstheme="minorHAnsi"/>
          <w:sz w:val="28"/>
        </w:rPr>
        <w:tab/>
        <w:t>materiały z założenia występują w wersji achromatycznej, np. korespondencja drukowana (jeśli papier firmowy jest wykonany w wersji achromatycznej), dokumentacja projektowa (np. dokumenty przetargowe, umowy, ogłoszenia, opisy stanowisk pracy).</w:t>
      </w:r>
    </w:p>
    <w:p w14:paraId="6D295BD8" w14:textId="0A1FBE47"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Czy logotypy możemy umieścić w kolejności ale w pionie nie w poziomie np. na materiałach promocyjnych typu kubek?</w:t>
      </w:r>
    </w:p>
    <w:p w14:paraId="5526E04E"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Tak.</w:t>
      </w:r>
    </w:p>
    <w:p w14:paraId="4F77F497"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Gdy nie jest możliwe umieszczenie znaków w linii poziomej, możesz zastosować układ pionowy. W tym ustawieniu znak Funduszy Europejskich znajduje się na górze, pod znakiem FE znajduje się znak </w:t>
      </w:r>
      <w:r w:rsidRPr="009C7BBC">
        <w:rPr>
          <w:rFonts w:asciiTheme="minorHAnsi" w:hAnsiTheme="minorHAnsi" w:cstheme="minorHAnsi"/>
          <w:sz w:val="28"/>
        </w:rPr>
        <w:lastRenderedPageBreak/>
        <w:t xml:space="preserve">barw RP, a znak Unii Europejskiej na dole. W przypadku projektów finansowanych przez program regionalny, herb województwa lub jego oficjalne logo promocyjne umieszczasz pod znakiem UE (po linii rozdzielającej). </w:t>
      </w:r>
    </w:p>
    <w:p w14:paraId="47EF200B" w14:textId="547393CB"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Wytyczne dotyczące przygotowania pionowego układu opisane zostały w Księdze Tożsamości Wizualnej marki Fundusze Europejskie 2021-2027. Pionowy układ znaków można również pobrać ze strony </w:t>
      </w:r>
      <w:hyperlink r:id="rId19" w:history="1">
        <w:r w:rsidRPr="009C7BBC">
          <w:rPr>
            <w:rStyle w:val="Hipercze"/>
            <w:rFonts w:asciiTheme="minorHAnsi" w:hAnsiTheme="minorHAnsi" w:cstheme="minorHAnsi"/>
            <w:sz w:val="28"/>
          </w:rPr>
          <w:t>https://funduszeuepomorskie.pl/strona/4678-zasady-promowania-projektow</w:t>
        </w:r>
      </w:hyperlink>
      <w:r w:rsidRPr="009C7BBC">
        <w:rPr>
          <w:rFonts w:asciiTheme="minorHAnsi" w:hAnsiTheme="minorHAnsi" w:cstheme="minorHAnsi"/>
          <w:sz w:val="28"/>
        </w:rPr>
        <w:t xml:space="preserve"> (Zestawienie znaków Funduszy Europejskich dla Pomorza 2021-2027)</w:t>
      </w:r>
    </w:p>
    <w:p w14:paraId="3BAD2202" w14:textId="11D5A7CA"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Mam pytanie dotyczące oznaczania opakowań/produktów marketingowych. Czy oprócz obowiązkowego układu logotypów UE i programu, mogą znajdować się również inne znaki lub grafiki (np. znak graficzny certyfikatu)? Jeśli tak, to jakie są ograniczenia lub zasady ich umieszczania?</w:t>
      </w:r>
    </w:p>
    <w:p w14:paraId="6DE788B9"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Mogą. Zasada dot. liczby znaków w ciągu oraz ich wielkości.</w:t>
      </w:r>
    </w:p>
    <w:p w14:paraId="667520CF"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Liczba znaków w zestawieniu (tzn. w jednej linii) nie może przekraczać czterech, łącznie ze znakiem FE, znakiem barw RP i znakiem UE, a w przypadku programów regionalnych również z herbem lub oficjalnym logo województwa. Jeśli liczba znaków obowiązkowych to umożliwia, tzn. nie przekracza trzech, w zestawieniu może występować, jako czwarty, znak dodatkowy. Może nim być: logo beneficjenta, logo partnera projektu, logo projektu, logo instytucji zarządzającej, pośredniczącej lub wdrażającej, a także logo pośrednika finansowego. Znak dodatkowy w układzie poziomym umieszcza się zawsze po pionowej rozdzielającej linii </w:t>
      </w:r>
      <w:r w:rsidRPr="009C7BBC">
        <w:rPr>
          <w:rFonts w:asciiTheme="minorHAnsi" w:hAnsiTheme="minorHAnsi" w:cstheme="minorHAnsi"/>
          <w:sz w:val="28"/>
        </w:rPr>
        <w:lastRenderedPageBreak/>
        <w:t>w kolorze czarnym. Z kolei znak dodatkowy w układzie pionowym umieszcza się zawsze po poziomej rozdzielającej linii w kolorze czarnym.</w:t>
      </w:r>
    </w:p>
    <w:p w14:paraId="36788BED"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Nie można w zestawieniu umieszczać znaków podmiotów (np. wykonawców, podwykonawców), które realizują działania w projekcie i nie są beneficjentami. Inne znaki, jeśli są potrzebne, można umieścić poza zestawieniem – linią znaków: FE, barw RP, UE (z wyjątkiem tablic, plakatów i naklejek, których wzory nie mogą być modyfikowane).</w:t>
      </w:r>
    </w:p>
    <w:p w14:paraId="499CDE0F"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Jeśli w zestawieniu lub na materiale występują inne znaki dodatkowe (logo), to nie mogą być one większe (mierzone wysokością lub szerokością) od flagi (symbolu) Unii Europejskiej. Nawet, jeśli te znaki występują na innych nośnikach, również nie mogą być większe od flagi (symbolu) Unii Europejskiej.</w:t>
      </w:r>
    </w:p>
    <w:p w14:paraId="21FFD2EC"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Zasady dotyczące rozmiaru i położenia znaków dodatkowych w zestawieniu znaków znajdziesz w „Księdze Tożsamości Wizualnej marki Fundusze Europejskie 2021-2027”.</w:t>
      </w:r>
    </w:p>
    <w:p w14:paraId="5E21BF54" w14:textId="7F930F6F"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Czy jeżeli zakresy obowiązków personelu/ aneksy do umów zostały oznaczone logotypami tzn. że nie trzeba zamieszczać dodatkowej informacji o współfinansowaniu wynagrodzenia i informacji słownej o programie/ w kontekście slajdu str. 16 ?</w:t>
      </w:r>
    </w:p>
    <w:p w14:paraId="0EF58AAA"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Nie trzeba. Nie ma obowiązku zamieszczania dodatkowej informacji słownej o programie oraz o funduszu współfinansującym projekt. Zestaw znaków zawiera wszystkie niezbędne informacje.</w:t>
      </w:r>
    </w:p>
    <w:p w14:paraId="7CD547E3" w14:textId="77777777" w:rsidR="009C7BBC" w:rsidRPr="009C7BBC" w:rsidRDefault="009C7BBC" w:rsidP="009C7BBC">
      <w:pPr>
        <w:pStyle w:val="Akapitzlist"/>
        <w:spacing w:after="240" w:line="360" w:lineRule="auto"/>
        <w:rPr>
          <w:rFonts w:asciiTheme="minorHAnsi" w:hAnsiTheme="minorHAnsi" w:cstheme="minorHAnsi"/>
          <w:sz w:val="28"/>
        </w:rPr>
      </w:pPr>
    </w:p>
    <w:p w14:paraId="1D33CF25" w14:textId="72074BD8"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W sytuacji gdy dofinansowanie otrzymuje miejska instytucja, np. ośrodek pomocy społecznej, kto jest beneficjentem i kto ma obowiązek publikacji? Ośrodek pomocy czy miasto? Czy może wszyscy?</w:t>
      </w:r>
    </w:p>
    <w:p w14:paraId="477BF3E7"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lastRenderedPageBreak/>
        <w:t xml:space="preserve">Beneficjentem jest podmiot, który podpisał umowę o dofinansowanie, dlatego to na nim bezpośrednio spoczywają obowiązki informacyjne i promocyjne. Oznacza to, że publikacja informacji na oficjalnej stronie internetowej oraz w mediach społecznościowych należy do jego zadań. Jeżeli beneficjent nie posiada profilu w mediach społecznościowych, ma obowiązek go założyć. Rekomendujemy jednak, aby podmioty realizujące działania – o ile posiadają własne kanały komunikacji – również zamieszczały tam informacje o projekcie oraz dzieliły się bieżącymi relacjami z jego przebiegu. </w:t>
      </w:r>
    </w:p>
    <w:p w14:paraId="74A8C2B8" w14:textId="4C2C191F"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 xml:space="preserve">Konta na </w:t>
      </w:r>
      <w:proofErr w:type="spellStart"/>
      <w:r w:rsidRPr="009C7BBC">
        <w:rPr>
          <w:rFonts w:asciiTheme="minorHAnsi" w:hAnsiTheme="minorHAnsi" w:cstheme="minorHAnsi"/>
          <w:b/>
          <w:bCs/>
          <w:sz w:val="28"/>
        </w:rPr>
        <w:t>Fb</w:t>
      </w:r>
      <w:proofErr w:type="spellEnd"/>
      <w:r w:rsidRPr="009C7BBC">
        <w:rPr>
          <w:rFonts w:asciiTheme="minorHAnsi" w:hAnsiTheme="minorHAnsi" w:cstheme="minorHAnsi"/>
          <w:b/>
          <w:bCs/>
          <w:sz w:val="28"/>
        </w:rPr>
        <w:t xml:space="preserve"> nie ma urząd gminy tylko Wójt Gminy gdzie zamieszcza informacje o realizacji projektu. Podpisał umowę o dofinansowanie projektu? Czy taka forma jest akceptowalna jako spełnienia kryterium posiadania inf. na mediach społecznościowych?</w:t>
      </w:r>
    </w:p>
    <w:p w14:paraId="68E2FEF0"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Jeżeli profil wójta gminy w mediach społecznościowych jest powszechnie dostępny można zamieścić opis projektu na tym profilu.</w:t>
      </w:r>
    </w:p>
    <w:p w14:paraId="675B20D7"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Należy pamiętać, że to po stronie Beneficjenta leży obowiązek poinformowania opinii publicznej oraz uczestników projektu o uzyskanym dofinansowaniu z FE (Funduszy Europejskich), w tym umieszczenia opisu projektu w mediach społecznościowych. </w:t>
      </w:r>
    </w:p>
    <w:p w14:paraId="7B9AFC0B" w14:textId="155FA283"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Czy jeśli mamy np. zaświadczenia o uczestnictwie wydawane Uczestnikom/-</w:t>
      </w:r>
      <w:proofErr w:type="spellStart"/>
      <w:r w:rsidRPr="009C7BBC">
        <w:rPr>
          <w:rFonts w:asciiTheme="minorHAnsi" w:hAnsiTheme="minorHAnsi" w:cstheme="minorHAnsi"/>
          <w:b/>
          <w:bCs/>
          <w:sz w:val="28"/>
        </w:rPr>
        <w:t>czkom</w:t>
      </w:r>
      <w:proofErr w:type="spellEnd"/>
      <w:r w:rsidRPr="009C7BBC">
        <w:rPr>
          <w:rFonts w:asciiTheme="minorHAnsi" w:hAnsiTheme="minorHAnsi" w:cstheme="minorHAnsi"/>
          <w:b/>
          <w:bCs/>
          <w:sz w:val="28"/>
        </w:rPr>
        <w:t xml:space="preserve"> w kolorze, to czy drugi egzemplarz, który zostawiamy w dokumentacji możemy wydrukować w czarno-bieli (dbanie o środowisko)? Czy mamy przerzucać na achromatyczną papeterię, która będzie się już różniła od oryginalnego zaświadczenia wydanego UP, ponieważ nie będzie już miała flagi PL?</w:t>
      </w:r>
    </w:p>
    <w:p w14:paraId="03C4314E" w14:textId="77777777" w:rsidR="009C7BBC" w:rsidRPr="009C7BBC" w:rsidRDefault="009C7BBC" w:rsidP="009C7BBC">
      <w:pPr>
        <w:pStyle w:val="Akapitzlist"/>
        <w:spacing w:after="240" w:line="360" w:lineRule="auto"/>
        <w:rPr>
          <w:rFonts w:asciiTheme="minorHAnsi" w:hAnsiTheme="minorHAnsi" w:cstheme="minorHAnsi"/>
          <w:b/>
          <w:bCs/>
          <w:sz w:val="28"/>
        </w:rPr>
      </w:pPr>
      <w:r w:rsidRPr="009C7BBC">
        <w:rPr>
          <w:rFonts w:asciiTheme="minorHAnsi" w:hAnsiTheme="minorHAnsi" w:cstheme="minorHAnsi"/>
          <w:b/>
          <w:bCs/>
          <w:sz w:val="28"/>
        </w:rPr>
        <w:lastRenderedPageBreak/>
        <w:t xml:space="preserve">A propos tych zaświadczeń w kolorze, o które pytałam wyżej – w dokumentacji może znaleźć się czarno-biała kopia (za zgodność z oryginałem) kolorowego zaświadczenia? Czy bezwzględnie ze względu na obecność Flagi PL w </w:t>
      </w:r>
      <w:proofErr w:type="spellStart"/>
      <w:r w:rsidRPr="009C7BBC">
        <w:rPr>
          <w:rFonts w:asciiTheme="minorHAnsi" w:hAnsiTheme="minorHAnsi" w:cstheme="minorHAnsi"/>
          <w:b/>
          <w:bCs/>
          <w:sz w:val="28"/>
        </w:rPr>
        <w:t>ologowaniu</w:t>
      </w:r>
      <w:proofErr w:type="spellEnd"/>
      <w:r w:rsidRPr="009C7BBC">
        <w:rPr>
          <w:rFonts w:asciiTheme="minorHAnsi" w:hAnsiTheme="minorHAnsi" w:cstheme="minorHAnsi"/>
          <w:b/>
          <w:bCs/>
          <w:sz w:val="28"/>
        </w:rPr>
        <w:t>, musi to być kopia w kolorze?</w:t>
      </w:r>
    </w:p>
    <w:p w14:paraId="6BB28719"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Kopie dokumentów powinny być zgodne z oryginałem, zatem jeśli certyfikaty są kolorowe (muszą być), to i ich kopie powinny być kolorowe. </w:t>
      </w:r>
    </w:p>
    <w:p w14:paraId="3AF5B60E" w14:textId="77777777" w:rsidR="009C7BBC" w:rsidRPr="009C7BBC" w:rsidRDefault="009C7BBC" w:rsidP="009C7BBC">
      <w:pPr>
        <w:pStyle w:val="Akapitzlist"/>
        <w:spacing w:after="240" w:line="360" w:lineRule="auto"/>
        <w:rPr>
          <w:rFonts w:asciiTheme="minorHAnsi" w:hAnsiTheme="minorHAnsi" w:cstheme="minorHAnsi"/>
          <w:sz w:val="28"/>
        </w:rPr>
      </w:pPr>
      <w:proofErr w:type="spellStart"/>
      <w:r w:rsidRPr="009C7BBC">
        <w:rPr>
          <w:rFonts w:asciiTheme="minorHAnsi" w:hAnsiTheme="minorHAnsi" w:cstheme="minorHAnsi"/>
          <w:sz w:val="28"/>
        </w:rPr>
        <w:t>Pełnokolorowe</w:t>
      </w:r>
      <w:proofErr w:type="spellEnd"/>
      <w:r w:rsidRPr="009C7BBC">
        <w:rPr>
          <w:rFonts w:asciiTheme="minorHAnsi" w:hAnsiTheme="minorHAnsi" w:cstheme="minorHAnsi"/>
          <w:sz w:val="28"/>
        </w:rPr>
        <w:t xml:space="preserve"> zestawienia znaków FE ze znakiem barw RP oraz znakiem UE musimy stosować w przypadku następujących materiałów: </w:t>
      </w:r>
    </w:p>
    <w:p w14:paraId="7F56072E"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strony internetowe, </w:t>
      </w:r>
    </w:p>
    <w:p w14:paraId="225E7696"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publikacje elektroniczne np. materiały video, animacje, prezentacje, newslettery, mailing, </w:t>
      </w:r>
    </w:p>
    <w:p w14:paraId="1CF80A2C"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publikacje i materiały drukowane np. foldery, informatory, certyfikaty, zaświadczenia, dyplomy, zaproszenia, programy szkoleń, itp., </w:t>
      </w:r>
    </w:p>
    <w:p w14:paraId="72AAFDDE"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korespondencja drukowana, jeśli papier firmowy jest w wersji kolorowej, </w:t>
      </w:r>
    </w:p>
    <w:p w14:paraId="24DA1D38"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naklejki, </w:t>
      </w:r>
    </w:p>
    <w:p w14:paraId="5E9FB2A7"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 xml:space="preserve">materiały </w:t>
      </w:r>
      <w:proofErr w:type="spellStart"/>
      <w:r w:rsidRPr="009C7BBC">
        <w:rPr>
          <w:rFonts w:asciiTheme="minorHAnsi" w:hAnsiTheme="minorHAnsi" w:cstheme="minorHAnsi"/>
          <w:sz w:val="28"/>
        </w:rPr>
        <w:t>brandingowe</w:t>
      </w:r>
      <w:proofErr w:type="spellEnd"/>
      <w:r w:rsidRPr="009C7BBC">
        <w:rPr>
          <w:rFonts w:asciiTheme="minorHAnsi" w:hAnsiTheme="minorHAnsi" w:cstheme="minorHAnsi"/>
          <w:sz w:val="28"/>
        </w:rPr>
        <w:t xml:space="preserve"> i wystawowe np. baner, stand, </w:t>
      </w:r>
      <w:proofErr w:type="spellStart"/>
      <w:r w:rsidRPr="009C7BBC">
        <w:rPr>
          <w:rFonts w:asciiTheme="minorHAnsi" w:hAnsiTheme="minorHAnsi" w:cstheme="minorHAnsi"/>
          <w:sz w:val="28"/>
        </w:rPr>
        <w:t>roll-up</w:t>
      </w:r>
      <w:proofErr w:type="spellEnd"/>
      <w:r w:rsidRPr="009C7BBC">
        <w:rPr>
          <w:rFonts w:asciiTheme="minorHAnsi" w:hAnsiTheme="minorHAnsi" w:cstheme="minorHAnsi"/>
          <w:sz w:val="28"/>
        </w:rPr>
        <w:t xml:space="preserve">, ścianki, namioty i stoiska wystawowe, billboardy itp. </w:t>
      </w:r>
    </w:p>
    <w:p w14:paraId="2F958B2F"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materiały promocyjne tzw. gadżety.</w:t>
      </w:r>
    </w:p>
    <w:p w14:paraId="17094DBD" w14:textId="77777777" w:rsidR="009C7BBC" w:rsidRPr="009C7BBC" w:rsidRDefault="009C7BBC" w:rsidP="009C7BBC">
      <w:pPr>
        <w:pStyle w:val="Akapitzlist"/>
        <w:spacing w:after="240" w:line="360" w:lineRule="auto"/>
        <w:rPr>
          <w:rFonts w:asciiTheme="minorHAnsi" w:hAnsiTheme="minorHAnsi" w:cstheme="minorHAnsi"/>
          <w:sz w:val="28"/>
        </w:rPr>
      </w:pPr>
    </w:p>
    <w:p w14:paraId="5AF7FFF5" w14:textId="1FEA75C1"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Dzień dobry, czy realizując projekt miękki, dot. podniesienia kompetencji musimy instalować tablicę informacyjną? Większość kosztów dot. opłacenia usług szkoleniowych, jedyne zakupy to zakup sprzętu komp. i mebli. Czy w takiej sytuacji wystarczy tylko plakat, czy rzeczywiście musi być tablica?</w:t>
      </w:r>
    </w:p>
    <w:p w14:paraId="210C4327"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lastRenderedPageBreak/>
        <w:t>Obowiązek instalacji tablicy informacyjnej w projekcie wspieranym z EFS+ powstaje, gdy spełnione są łącznie dwa warunki:</w:t>
      </w:r>
    </w:p>
    <w:p w14:paraId="6E790183"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Projekt obejmuje prace budowlane, działania w zakresie infrastruktury, inwestycje rzeczowe lub zakup sprzętu.</w:t>
      </w:r>
    </w:p>
    <w:p w14:paraId="333BF055"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Całkowity koszt projektu przekracza 100 tys. euro.</w:t>
      </w:r>
    </w:p>
    <w:p w14:paraId="1D7FBC88"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Jak wynika z treści pytania pierwszy z warunków jest spełniony – w projekcie występuje zakup sprzętu (komputery i meble). Jeżeli koszt tego projektu jest większy niż 100 tys. euro należy zamieścić tablicę informacyjną. </w:t>
      </w:r>
    </w:p>
    <w:p w14:paraId="1ABD2A37" w14:textId="047622F9"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Czy w ramach projektu możemy stworzyć logo naszego projektu? Tym logiem chcielibyśmy się posługiwać jedynie na stronie internetowej i w mediach społecznościowych, na dokumentach projektowych nie będziemy go stosować.</w:t>
      </w:r>
    </w:p>
    <w:p w14:paraId="0C2728BD"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Można.</w:t>
      </w:r>
    </w:p>
    <w:p w14:paraId="5954DB35" w14:textId="3793F6CB"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Beneficjentem jest Powiat, realizatorem szkoła i poradnia, która nie ma profilu w mediach społecznościowych. Szkoła ma FB, natomiast poradnia nie. Czy realizator musi założyć profil w mediach społecznościowych?</w:t>
      </w:r>
    </w:p>
    <w:p w14:paraId="37AFE9A4"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Beneficjentem jest podmiot, który podpisał umowę o dofinansowanie, dlatego to na nim bezpośrednio spoczywają obowiązki informacyjne i promocyjne. Oznacza to, że publikacja informacji na oficjalnej stronie internetowej oraz w mediach społecznościowych należy do jego zadań. Jeżeli beneficjent nie posiada profilu w mediach społecznościowych, ma obowiązek go założyć. Rekomendujemy jednak, aby podmioty realizujące działania – o ile posiadają własne kanały komunikacji – również </w:t>
      </w:r>
      <w:r w:rsidRPr="009C7BBC">
        <w:rPr>
          <w:rFonts w:asciiTheme="minorHAnsi" w:hAnsiTheme="minorHAnsi" w:cstheme="minorHAnsi"/>
          <w:sz w:val="28"/>
        </w:rPr>
        <w:lastRenderedPageBreak/>
        <w:t>zamieszczały tam informacje o projekcie oraz dzieliły się bieżącymi relacjami z jego przebiegu.</w:t>
      </w:r>
    </w:p>
    <w:p w14:paraId="71A52B78" w14:textId="426245B0"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Czy trzeba założyć konto na FB lub na Instagramie? Czy wystarczy tylko strona internetowa firmy?</w:t>
      </w:r>
    </w:p>
    <w:p w14:paraId="4B39C29A"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Strona internetowa nie wystarczy. </w:t>
      </w:r>
    </w:p>
    <w:p w14:paraId="01EB74C0"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Od momentu podpisania umowy o dofinansowanie obowiązkowe jest posiadanie i prowadzenie profilu w mediach społecznościowych (przynajmniej jeden profil).</w:t>
      </w:r>
    </w:p>
    <w:p w14:paraId="04D4FDC8" w14:textId="7AE89D6B"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Informację o projekcie w mediach społecznościowych jeden raz? Nie trzeba tego powielać?</w:t>
      </w:r>
    </w:p>
    <w:p w14:paraId="1C09EBEE"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Informację o projekcie należy umieścić minimum raz na powszechnie dostępnym profilu w mediach społecznościowych – obowiązkowe informacje o projekcie. Jeżeli nie posiadamy takiego profilu, musimy go założyć (przynajmniej jeden profil). Jeśli zmieniły się informacje dot. projektu, np. kwota dofinansowania, wskaźniki itp. – należy opis zaktualizować.</w:t>
      </w:r>
    </w:p>
    <w:p w14:paraId="591D63B7" w14:textId="6FEA491D"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 xml:space="preserve">Obowiązkowy jest tylko post na start, czy jeszcze jakieś dodatkowe? </w:t>
      </w:r>
    </w:p>
    <w:p w14:paraId="578743C3" w14:textId="77777777" w:rsidR="009C7BBC" w:rsidRPr="009C7BBC" w:rsidRDefault="009C7BBC" w:rsidP="009C7BBC">
      <w:pPr>
        <w:pStyle w:val="Akapitzlist"/>
        <w:spacing w:after="240" w:line="360" w:lineRule="auto"/>
        <w:rPr>
          <w:rFonts w:asciiTheme="minorHAnsi" w:hAnsiTheme="minorHAnsi" w:cstheme="minorHAnsi"/>
          <w:b/>
          <w:bCs/>
          <w:sz w:val="28"/>
        </w:rPr>
      </w:pPr>
      <w:r w:rsidRPr="009C7BBC">
        <w:rPr>
          <w:rFonts w:asciiTheme="minorHAnsi" w:hAnsiTheme="minorHAnsi" w:cstheme="minorHAnsi"/>
          <w:b/>
          <w:bCs/>
          <w:sz w:val="28"/>
        </w:rPr>
        <w:t>Kiedy projekt trwa dłużej zwykle dodaję też posty-</w:t>
      </w:r>
      <w:proofErr w:type="spellStart"/>
      <w:r w:rsidRPr="009C7BBC">
        <w:rPr>
          <w:rFonts w:asciiTheme="minorHAnsi" w:hAnsiTheme="minorHAnsi" w:cstheme="minorHAnsi"/>
          <w:b/>
          <w:bCs/>
          <w:sz w:val="28"/>
        </w:rPr>
        <w:t>updaty</w:t>
      </w:r>
      <w:proofErr w:type="spellEnd"/>
      <w:r w:rsidRPr="009C7BBC">
        <w:rPr>
          <w:rFonts w:asciiTheme="minorHAnsi" w:hAnsiTheme="minorHAnsi" w:cstheme="minorHAnsi"/>
          <w:b/>
          <w:bCs/>
          <w:sz w:val="28"/>
        </w:rPr>
        <w:t xml:space="preserve"> np. stan budowy czy zdjęcia ze szkoleń, informacje o remontach itp. czy dobrze rozumiem, że to są dodatkowe i nieobowiązkowe posty, które nie są wymagane ale "mile widziane"? Czy one też muszą być oznaczone jak pierwszy obowiązkowy? Czy są jeszcze inne obowiązkowe posty np. po realizacji projektu?</w:t>
      </w:r>
    </w:p>
    <w:p w14:paraId="4D1ECEDA"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Informację o projekcie należy umieścić minimum raz. Częściej umieszczamy, jeśli w ramach projektu „coś się dzieje”, są zakończone poszczególne etapy projektu, zmieniane lub zmieniła się kwota </w:t>
      </w:r>
      <w:r w:rsidRPr="009C7BBC">
        <w:rPr>
          <w:rFonts w:asciiTheme="minorHAnsi" w:hAnsiTheme="minorHAnsi" w:cstheme="minorHAnsi"/>
          <w:sz w:val="28"/>
        </w:rPr>
        <w:lastRenderedPageBreak/>
        <w:t>dofinansowania. Aktualizujemy wówczas dany opis projektu aby był jak najbliższy stanowi aktualnemu Projektu.</w:t>
      </w:r>
    </w:p>
    <w:p w14:paraId="3CB4963F" w14:textId="7E99472D"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Czy partner projektu jest zobowiązany zamieść swoją tablicę dotyczącą swojej części działań? Jeśli nie można modyfikować wzoru tablicy to rozumiem, że wyłącznie lider zamieszcza taką tablicę?</w:t>
      </w:r>
    </w:p>
    <w:p w14:paraId="29B982BE"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Beneficjent odpowiada przed Instytucją Zarządzającą za spełnienie obowiązków informacyjno-promocyjnych.</w:t>
      </w:r>
    </w:p>
    <w:p w14:paraId="4CD971E3"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Wzór tablicy, zgodnie z zapisami „Podręcznika wnioskodawcy i beneficjenta Funduszy Europejskich na lata 2021-2027 w zakresie informacji i promocji” jest obowiązkowy i nie można go modyfikować. Nie przewiduje on miejsca na wpisanie dodatkowej informacji o partnerze projektu. W przypadku projektów partnerskich, w polu „Beneficjent:…” należy wpisać nazwę partnera projektu, będącego beneficjentem środków z UE, tj. otrzymującego środki, nawet jeśli nie występuje on „formalnie” jako „beneficjent” w dokumentach, tylko jako „partner projektu”, u którego dana tablica będzie umieszczona. Ze względu na czytelność i przejrzystość komunikatu, a także z uwagi na ograniczenia obowiązkowego wzoru tablicy informacyjnej, podanie nazwy dodatkowego podmiotu (np. pod nazwą beneficjent, nazwa „partner”) nie jest możliwe.</w:t>
      </w:r>
    </w:p>
    <w:p w14:paraId="208166C2" w14:textId="07F7ECED"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 xml:space="preserve">Proszę o uszczegółowienie warunków dot. konieczności umieszczania tablicy informacyjnej przy EFS+ gdy wartość przekracza 100 tys. euro przy zakupie sprzętu tj. : jakiego sprzętu? gdzie umieszczać tablicę, jeżeli jest projekt partnerski i sprzęt kupowany jest przez partnera (również w przypadku, gdy nie każdy partner kupuje sprzęt)? jeżeli partner kupuje sprzęt, czy na tablicy dalej ma być nazwa beneficjenta </w:t>
      </w:r>
      <w:r w:rsidRPr="009C7BBC">
        <w:rPr>
          <w:rFonts w:asciiTheme="minorHAnsi" w:hAnsiTheme="minorHAnsi" w:cstheme="minorHAnsi"/>
          <w:b/>
          <w:bCs/>
          <w:sz w:val="28"/>
        </w:rPr>
        <w:lastRenderedPageBreak/>
        <w:t>(w podręczniku jest mowa o tym, że 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558E5D49"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Przepisy nie zawierają zamkniętej listy konkretnych urządzeń (np. "tylko laptopy" czy "tylko tokarki"). Obowiązek dotyczy każdego zakupu sprzętu w ramach realizowanego projektu. </w:t>
      </w:r>
    </w:p>
    <w:p w14:paraId="2528223A"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Zarówno tablice, jak i plakaty, muszą znajdować się w miejscu realizacji projektu, w miejscu dobrze widocznym dla społeczeństwa. Czasem może się zdarzyć tak, że tablicę będzie umieszczać nie tylko beneficjent, ale również inny podmiot, który otrzymał wsparcie. Wówczas na tablicy można umieścić nazwę (nie logo) tego podmiotu, mimo, że nie jest on beneficjentem. Na tablicy zawsze widnieje jeden z nich (beneficjent lub inny podmiot). Czyli dopuszczalne jest umieszczenie nazwy partnera lub innego podmiotu, który realizuje projekt razem z beneficjentem. Nie jest jednak to obligatoryjne oraz nie jest powiązane z zakupem sprzętu.</w:t>
      </w:r>
    </w:p>
    <w:p w14:paraId="4AE8AC32" w14:textId="071D9084"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Realizujemy projekt dot. usług szkoleniowych, podnoszenia kompetencji – projekt miękki. Wartość projektu powyżej 100 tys. EUR. Planujemy zakup laptopów i mebli dla personelu projektowego. Czy z związku z tymi zakupami jesteśmy zobligowani do tablicy informacyjnej?</w:t>
      </w:r>
    </w:p>
    <w:p w14:paraId="6096AE45"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Obowiązek instalacji tablicy informacyjnej w projekcie wspieranym z EFS+ powstaje, gdy spełnione są łącznie dwa warunki:</w:t>
      </w:r>
    </w:p>
    <w:p w14:paraId="0FA86C14"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lastRenderedPageBreak/>
        <w:t>•</w:t>
      </w:r>
      <w:r w:rsidRPr="009C7BBC">
        <w:rPr>
          <w:rFonts w:asciiTheme="minorHAnsi" w:hAnsiTheme="minorHAnsi" w:cstheme="minorHAnsi"/>
          <w:sz w:val="28"/>
        </w:rPr>
        <w:tab/>
        <w:t>Projekt obejmuje prace budowlane, działania w zakresie infrastruktury, inwestycje rzeczowe lub zakup sprzętu.</w:t>
      </w:r>
    </w:p>
    <w:p w14:paraId="4B46FB07"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Całkowity koszt projektu przekracza 100 tys. euro.</w:t>
      </w:r>
    </w:p>
    <w:p w14:paraId="7D192B7C"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Oba warunki są spełnione należy więc zamieścić tablicę informacyjną. </w:t>
      </w:r>
    </w:p>
    <w:p w14:paraId="0491B6A5" w14:textId="1E2973C5"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Projekty realizowane są w kilku miejscach w Gminie, np. w szkole, przedszkolu, czy tablica wspólna powinna być umieszczona przy Urzędzie Gminy?</w:t>
      </w:r>
    </w:p>
    <w:p w14:paraId="7847C972"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Może być jedna zbiorcza tablica, o ile spełnione są warunki z rozdz. 9.7 Podręcznika: „Jeśli w tym samym miejscu realizujesz kilka projektów, które musisz oznaczyć tablicami lub jeśli w późniejszym terminie otrzymasz dalsze finansowanie, możesz umieścić jedną, wspólną tablicę informacyjną”.</w:t>
      </w:r>
    </w:p>
    <w:p w14:paraId="75082255"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Zarówno tablice, jak i plakaty, muszą znajdować się w miejscu realizacji projektu, w miejscu dobrze widocznym dla społeczeństwa. Jeśli prowadzone są działania w kilku lokalizacjach, należy ustawić kilka tablic w kluczowych dla projektu miejscach. Miejsca te powinny być dobrze widoczne i ogólnie dostępne, gdzie największa liczba osób będzie miała możliwość zapoznać się z treścią tablicy.</w:t>
      </w:r>
    </w:p>
    <w:p w14:paraId="0514737D" w14:textId="3B0EDE5E"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Ale, jeśli wyświetlacz, może być kilka plakatów zmieniających się na tym wyświetlaczu?</w:t>
      </w:r>
    </w:p>
    <w:p w14:paraId="00FD4CFF"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Wyświetlacz elektroniczny (o ile taki posiadamy) umieszczamy zastępczo w ramach plakatu – jeśli nas dotyczy, tzn. gdy nie mamy obowiązku umieszczenia tablicy. Musimy wówczas umieścić co najmniej jeden plakat informujący o naszym projekcie, o wymiarze min. A3 (orientacja pozioma) lub podobnej wielkości elektroniczny wyświetlacz.  </w:t>
      </w:r>
    </w:p>
    <w:p w14:paraId="107F8BA9"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lastRenderedPageBreak/>
        <w:t>Plakat (informacja na wyświetlaczu) musi być wyeksponowany w trakcie realizacji projektu. Trzeba go umieścić w widocznym miejscu nie później niż miesiąc od uzyskania dofinansowania, czyli podpisania umowy o dofinansowanie lub wydania decyzji o dofinansowaniu.</w:t>
      </w:r>
    </w:p>
    <w:p w14:paraId="081D8EA4"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Na jednym wyświetlaczu można umieścić kilka zmieniających się plakatów – ale dot. jedynie projektów dofinansowanych z Funduszy Europejskich a nie innych, nie związanych z projektami działań beneficjenta.</w:t>
      </w:r>
    </w:p>
    <w:p w14:paraId="2520ED52" w14:textId="601A9180"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Czy w przypadku realizowania projektów EFS+ można przygotować od razu tablicę "tu realizujemy projekty...." zamiast tablicy wskazującej konkretną nazwę projektu - choć na razie realizujemy pierwszy projekt, albo nie każdy projekt wymaga tablicy /bo nie w każdym projekcie kupowany jest sprzęt?</w:t>
      </w:r>
    </w:p>
    <w:p w14:paraId="767147FC"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Może być jedna zbiorcza tablica, o ile spełnione są warunki z rozdz. 9.7 Podręcznika: „Jeśli w tym samym miejscu realizujesz kilka projektów, które musisz oznaczyć tablicami lub jeśli w późniejszym terminie otrzymasz dalsze finansowanie, możesz umieścić jedną, wspólną tablicę informacyjną”.</w:t>
      </w:r>
    </w:p>
    <w:p w14:paraId="422758D3" w14:textId="31D06ED6"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Pytanie dot. plakatu - jeżeli projekt finansowany jest z 2 źródeł finansowania (UE i BP) - rozumiem, że wprowadzamy kwotę tylko dla dofinansowanie z UE? (zgodnie ze wzorem plakatu)?</w:t>
      </w:r>
    </w:p>
    <w:p w14:paraId="36612110"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Podajemy wyłącznie kwotę dofinansowania z UE.</w:t>
      </w:r>
    </w:p>
    <w:p w14:paraId="374DFF80" w14:textId="473F444B"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 xml:space="preserve">Wzór plakatu zakłada wpisanie nazwy beneficjenta i dofinansowanie projektu z UE - rozumiem, że w miejscu realizacji działań przez Partnera (NGO), który otrzymał tylko część kwoty dofinansowania UE z projektu, również umieszczamy plakat, informujący o tym, że to Gmina </w:t>
      </w:r>
      <w:r w:rsidRPr="009C7BBC">
        <w:rPr>
          <w:rFonts w:asciiTheme="minorHAnsi" w:hAnsiTheme="minorHAnsi" w:cstheme="minorHAnsi"/>
          <w:b/>
          <w:bCs/>
          <w:sz w:val="28"/>
        </w:rPr>
        <w:lastRenderedPageBreak/>
        <w:t>(beneficjent) realizuje projekt i wpisujemy całą kwotę dofinansowania projektu?</w:t>
      </w:r>
    </w:p>
    <w:p w14:paraId="76D21847"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Obowiązek instalacji tablicy informacyjnej w projekcie wspieranym z EFS+ powstaje, gdy spełnione są łącznie dwa warunki:</w:t>
      </w:r>
    </w:p>
    <w:p w14:paraId="74FA588C"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Projekt obejmuje prace budowlane, działania w zakresie infrastruktury, inwestycje rzeczowe lub zakup sprzętu.</w:t>
      </w:r>
    </w:p>
    <w:p w14:paraId="4323DD55"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w:t>
      </w:r>
      <w:r w:rsidRPr="009C7BBC">
        <w:rPr>
          <w:rFonts w:asciiTheme="minorHAnsi" w:hAnsiTheme="minorHAnsi" w:cstheme="minorHAnsi"/>
          <w:sz w:val="28"/>
        </w:rPr>
        <w:tab/>
        <w:t>Całkowity koszt projektu przekracza 100 tys. euro.</w:t>
      </w:r>
    </w:p>
    <w:p w14:paraId="51EEE410"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Jeżeli choćby jeden z tych warunków nie jest spełniony należy umieścić plakat. Wzór plakatu jest obowiązkowy, tzn. nie można go modyfikować, dodawać/usuwać znaków. Należy jedynie uzupełnić treść we wskazanych polach. W plakacie należy podać - nazwę beneficjenta, tytuł projektu oraz kwotę dofinansowania projektu z UE. Nie można stosować plakatów „częściowych” dla poszczególnych realizatorów. </w:t>
      </w:r>
    </w:p>
    <w:p w14:paraId="03C90A01" w14:textId="48487769"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Czy musimy aktualizować dane jeżeli zakończenie projektu było na koniec maja a aneksem przedłużyliśmy do końca października?</w:t>
      </w:r>
    </w:p>
    <w:p w14:paraId="33CCC752"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Jeśli zmieniły się informacje dot. projektu, np. kwota dofinansowania, wskaźniki itp. – należy opis zaktualizować.</w:t>
      </w:r>
    </w:p>
    <w:p w14:paraId="7F37EA2B" w14:textId="66143525"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Jaki mamy czas na poprawienie ewentualnych błędów?</w:t>
      </w:r>
    </w:p>
    <w:p w14:paraId="160CC792"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Niezwłocznie po otrzymaniu informacji o tym fakcie z Instytucji Zarządzającej programem.</w:t>
      </w:r>
    </w:p>
    <w:p w14:paraId="5167B371" w14:textId="060DBEBC"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 xml:space="preserve">Czy w postach na FB, informujących o poszczególnych inwestycjach lub działaniach projektowych, należy każde zdjęcie </w:t>
      </w:r>
      <w:proofErr w:type="spellStart"/>
      <w:r w:rsidRPr="009C7BBC">
        <w:rPr>
          <w:rFonts w:asciiTheme="minorHAnsi" w:hAnsiTheme="minorHAnsi" w:cstheme="minorHAnsi"/>
          <w:b/>
          <w:bCs/>
          <w:sz w:val="28"/>
        </w:rPr>
        <w:t>ologować</w:t>
      </w:r>
      <w:proofErr w:type="spellEnd"/>
      <w:r w:rsidRPr="009C7BBC">
        <w:rPr>
          <w:rFonts w:asciiTheme="minorHAnsi" w:hAnsiTheme="minorHAnsi" w:cstheme="minorHAnsi"/>
          <w:b/>
          <w:bCs/>
          <w:sz w:val="28"/>
        </w:rPr>
        <w:t xml:space="preserve"> belką z logotypami unijnymi, jeśli publikujemy jednorazowo kilka zdjęć?</w:t>
      </w:r>
    </w:p>
    <w:p w14:paraId="69570E93"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Nie ma takiego obowiązku. Jednakże celem zachowania widoczności informacji o projekcie – jest to mile widziane. </w:t>
      </w:r>
    </w:p>
    <w:p w14:paraId="15E55D00" w14:textId="330509E8"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lastRenderedPageBreak/>
        <w:t xml:space="preserve">W przypadku filmów/rolek na socjale. Musimy umieścić logotypy w którymś konkretnym miejscu np. na koniec gdzie jest logo firmy/ marki etc. i poniżej te </w:t>
      </w:r>
      <w:proofErr w:type="spellStart"/>
      <w:r w:rsidRPr="009C7BBC">
        <w:rPr>
          <w:rFonts w:asciiTheme="minorHAnsi" w:hAnsiTheme="minorHAnsi" w:cstheme="minorHAnsi"/>
          <w:b/>
          <w:bCs/>
          <w:sz w:val="28"/>
        </w:rPr>
        <w:t>loga</w:t>
      </w:r>
      <w:proofErr w:type="spellEnd"/>
      <w:r w:rsidRPr="009C7BBC">
        <w:rPr>
          <w:rFonts w:asciiTheme="minorHAnsi" w:hAnsiTheme="minorHAnsi" w:cstheme="minorHAnsi"/>
          <w:b/>
          <w:bCs/>
          <w:sz w:val="28"/>
        </w:rPr>
        <w:t xml:space="preserve"> UE itd.?</w:t>
      </w:r>
    </w:p>
    <w:p w14:paraId="3EC77B0E"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Gdy beneficjent tworzy materiały informacyjno-promocyjne, musi pamiętać, żeby informować o finansowaniu przez Unię Europejską zarówno:</w:t>
      </w:r>
    </w:p>
    <w:p w14:paraId="05C8AE5E"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1. w warstwie graficznej: zamieścić odpowiednie zestawienia znaków, wskazujące na to, że ten materiał, audycja, spot reklamowy, artykuł prasowy itp., jest dofinansowany przez UE (lub informację słowną, gdy nie ma możliwości umieszczenia zestawienia znaków, np. w przypadku audycji radiowej),</w:t>
      </w:r>
    </w:p>
    <w:p w14:paraId="7ED5FD4C"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jak i</w:t>
      </w:r>
    </w:p>
    <w:p w14:paraId="726352CE"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2. w warstwie tekstowej, zawartości merytorycznej: zamieść w treści czyli przekazie tworzonej audycji, spotu reklamowego, artykułu prasowego itp., wyraźną informację wskazującą, że projekt (np. usługa, inwestycja), o którym opowiadasz, został dofinansowany przez UE.</w:t>
      </w:r>
    </w:p>
    <w:p w14:paraId="4AB56362" w14:textId="34B85412"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 xml:space="preserve">Odpowiadam za umieszczanie informacji w mediach społecznościowych. Dodaję informację kiedy otrzymam takie zlecenie od osoby, która informuje o podpisaniu umowy. Wiem już w tej chwili, że jest projekt, o którym informacja do mnie nie dotarła (umowa 2025) i nie ma dla tego projektu informacji na Facebooku. Czy po prostu dodać to teraz z datą </w:t>
      </w:r>
      <w:proofErr w:type="spellStart"/>
      <w:r w:rsidRPr="009C7BBC">
        <w:rPr>
          <w:rFonts w:asciiTheme="minorHAnsi" w:hAnsiTheme="minorHAnsi" w:cstheme="minorHAnsi"/>
          <w:b/>
          <w:bCs/>
          <w:sz w:val="28"/>
        </w:rPr>
        <w:t>backdate</w:t>
      </w:r>
      <w:proofErr w:type="spellEnd"/>
      <w:r w:rsidRPr="009C7BBC">
        <w:rPr>
          <w:rFonts w:asciiTheme="minorHAnsi" w:hAnsiTheme="minorHAnsi" w:cstheme="minorHAnsi"/>
          <w:b/>
          <w:bCs/>
          <w:sz w:val="28"/>
        </w:rPr>
        <w:t xml:space="preserve"> na grudzień (widoczne, że data zmieniona), czy to będzie ok jeśli dodane będzie z datą marzec 2025 jako uzupełnienie tego braku?</w:t>
      </w:r>
    </w:p>
    <w:p w14:paraId="7D23BC1F"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Proszę niezwłocznie przygotować brakujący opis nt. projektu i zamieścić go w mediach społecznościowych.</w:t>
      </w:r>
    </w:p>
    <w:p w14:paraId="7381AF30" w14:textId="5B621281" w:rsidR="009C7BBC" w:rsidRPr="009C7BBC" w:rsidRDefault="009C7BBC" w:rsidP="009C7BBC">
      <w:pPr>
        <w:pStyle w:val="Akapitzlist"/>
        <w:numPr>
          <w:ilvl w:val="0"/>
          <w:numId w:val="36"/>
        </w:numPr>
        <w:spacing w:after="240" w:line="360" w:lineRule="auto"/>
        <w:rPr>
          <w:rFonts w:asciiTheme="minorHAnsi" w:hAnsiTheme="minorHAnsi" w:cstheme="minorHAnsi"/>
          <w:sz w:val="28"/>
        </w:rPr>
      </w:pPr>
      <w:r w:rsidRPr="009C7BBC">
        <w:rPr>
          <w:rFonts w:asciiTheme="minorHAnsi" w:hAnsiTheme="minorHAnsi" w:cstheme="minorHAnsi"/>
          <w:b/>
          <w:bCs/>
          <w:sz w:val="28"/>
        </w:rPr>
        <w:lastRenderedPageBreak/>
        <w:t>Czy w przypadku zakupu drobnego sprzętu biurowego do 3000,00 zł z kosztów pośrednich też musimy oznakować ten sprzęt np. drukarka?</w:t>
      </w:r>
    </w:p>
    <w:p w14:paraId="6EC9D04A"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Beneficjent jest zobowiązany do umieszczenia naklejek na wyposażeniu, sprzęcie i środkach transportu powstałych lub zakupionych w projekcie dofinansowanym z Funduszy Europejskich.</w:t>
      </w:r>
    </w:p>
    <w:p w14:paraId="4F488EBC"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Naklejki należy umieścić na:</w:t>
      </w:r>
    </w:p>
    <w:p w14:paraId="2D9892D9"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a) sprzętach, maszynach, urządzeniach (np. maszyny i urządzenia produkcyjne, laboratoryjne, komputery, laptopy, tablety, drukarki), </w:t>
      </w:r>
    </w:p>
    <w:p w14:paraId="51464C6C"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 xml:space="preserve">b) środkach transportu (np. samochodach, radiowozach, tramwajach, autobusach, wagonach kolejowych), </w:t>
      </w:r>
    </w:p>
    <w:p w14:paraId="10EEB0EA"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c) aparaturze (np. laboratoryjnej, medycznej) itp.</w:t>
      </w:r>
    </w:p>
    <w:p w14:paraId="68B58A84" w14:textId="73A36BA5"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A co w przypadku drukarki, która będzie wynajmowana w ramach projektu?</w:t>
      </w:r>
    </w:p>
    <w:p w14:paraId="02B8A484" w14:textId="77777777" w:rsidR="009C7BBC" w:rsidRPr="009C7BBC" w:rsidRDefault="009C7BBC" w:rsidP="009C7BBC">
      <w:pPr>
        <w:pStyle w:val="Akapitzlist"/>
        <w:spacing w:after="240" w:line="360" w:lineRule="auto"/>
        <w:rPr>
          <w:rFonts w:asciiTheme="minorHAnsi" w:hAnsiTheme="minorHAnsi" w:cstheme="minorHAnsi"/>
          <w:sz w:val="28"/>
        </w:rPr>
      </w:pPr>
      <w:r w:rsidRPr="009C7BBC">
        <w:rPr>
          <w:rFonts w:asciiTheme="minorHAnsi" w:hAnsiTheme="minorHAnsi" w:cstheme="minorHAnsi"/>
          <w:sz w:val="28"/>
        </w:rPr>
        <w:t>Jeśli najem sprzętu jest finansowany z projektu to należy umieścić informację słowną o współfinansowaniu usługi z Funduszy Europejskich w umowie dot. usługi. Nie ma konieczności oklejania sprzętu.</w:t>
      </w:r>
    </w:p>
    <w:p w14:paraId="16EE2F83" w14:textId="471E67F0" w:rsidR="009C7BBC" w:rsidRPr="009C7BBC" w:rsidRDefault="009C7BBC" w:rsidP="009C7BBC">
      <w:pPr>
        <w:pStyle w:val="Akapitzlist"/>
        <w:numPr>
          <w:ilvl w:val="0"/>
          <w:numId w:val="36"/>
        </w:numPr>
        <w:spacing w:after="240" w:line="360" w:lineRule="auto"/>
        <w:rPr>
          <w:rFonts w:asciiTheme="minorHAnsi" w:hAnsiTheme="minorHAnsi" w:cstheme="minorHAnsi"/>
          <w:b/>
          <w:bCs/>
          <w:sz w:val="28"/>
        </w:rPr>
      </w:pPr>
      <w:r w:rsidRPr="009C7BBC">
        <w:rPr>
          <w:rFonts w:asciiTheme="minorHAnsi" w:hAnsiTheme="minorHAnsi" w:cstheme="minorHAnsi"/>
          <w:b/>
          <w:bCs/>
          <w:sz w:val="28"/>
        </w:rPr>
        <w:t>Czy Wykonawca musi umieszczać na swojej stronie mechanizmy zgłaszania nieprawidłowości czy musi tylko poinformować o takich mechanizmach swoich pracowników?</w:t>
      </w:r>
    </w:p>
    <w:p w14:paraId="1E3DAAA2" w14:textId="2CCBB03D" w:rsidR="009C7BBC" w:rsidRPr="0072202C" w:rsidRDefault="009C7BBC" w:rsidP="009C7BBC">
      <w:pPr>
        <w:pStyle w:val="Akapitzlist"/>
        <w:spacing w:after="240" w:line="360" w:lineRule="auto"/>
        <w:contextualSpacing w:val="0"/>
        <w:rPr>
          <w:rFonts w:asciiTheme="minorHAnsi" w:hAnsiTheme="minorHAnsi" w:cstheme="minorHAnsi"/>
          <w:sz w:val="28"/>
        </w:rPr>
      </w:pPr>
      <w:r w:rsidRPr="009C7BBC">
        <w:rPr>
          <w:rFonts w:asciiTheme="minorHAnsi" w:hAnsiTheme="minorHAnsi" w:cstheme="minorHAnsi"/>
          <w:sz w:val="28"/>
        </w:rPr>
        <w:t>Wykonawca nie ma obowiązku umieszczania na stronie internetowej mechanizmów zgłaszania nieprawidłowości w zakresie informacji i promocji.</w:t>
      </w:r>
    </w:p>
    <w:sectPr w:rsidR="009C7BBC" w:rsidRPr="0072202C" w:rsidSect="00FD05CD">
      <w:headerReference w:type="default" r:id="rId20"/>
      <w:footerReference w:type="default" r:id="rId21"/>
      <w:headerReference w:type="first" r:id="rId22"/>
      <w:footerReference w:type="first" r:id="rId23"/>
      <w:pgSz w:w="11906" w:h="16838" w:code="9"/>
      <w:pgMar w:top="1985" w:right="1418" w:bottom="1560" w:left="1418" w:header="284"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5EAD" w14:textId="77777777" w:rsidR="0020188E" w:rsidRDefault="0020188E">
      <w:r>
        <w:separator/>
      </w:r>
    </w:p>
  </w:endnote>
  <w:endnote w:type="continuationSeparator" w:id="0">
    <w:p w14:paraId="67AED7F0" w14:textId="77777777" w:rsidR="0020188E" w:rsidRDefault="0020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9E6E" w14:textId="77777777" w:rsidR="00FD05CD" w:rsidRDefault="00FD05CD" w:rsidP="00FD05CD">
    <w:pPr>
      <w:pStyle w:val="Stopka"/>
      <w:ind w:left="-993"/>
      <w:jc w:val="center"/>
      <w:rPr>
        <w:rFonts w:asciiTheme="minorHAnsi" w:hAnsiTheme="minorHAnsi" w:cstheme="minorHAnsi"/>
        <w:sz w:val="32"/>
        <w:szCs w:val="32"/>
      </w:rPr>
    </w:pPr>
    <w:r>
      <w:rPr>
        <w:noProof/>
      </w:rPr>
      <mc:AlternateContent>
        <mc:Choice Requires="wps">
          <w:drawing>
            <wp:inline distT="0" distB="0" distL="0" distR="0" wp14:anchorId="6090AC69" wp14:editId="2933137C">
              <wp:extent cx="7067550" cy="0"/>
              <wp:effectExtent l="0" t="0" r="0" b="0"/>
              <wp:docPr id="4" name="Łącznik prosty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675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976A6FE" id="Łącznik prosty 4" o:spid="_x0000_s1026" style="visibility:visible;mso-wrap-style:square;mso-left-percent:-10001;mso-top-percent:-10001;mso-position-horizontal:absolute;mso-position-horizontal-relative:char;mso-position-vertical:absolute;mso-position-vertical-relative:line;mso-left-percent:-10001;mso-top-percent:-10001" from="0,0" to="5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" strokecolor="black [3213]" strokeweight=".25pt">
              <v:stroke joinstyle="miter"/>
              <w10:anchorlock/>
            </v:line>
          </w:pict>
        </mc:Fallback>
      </mc:AlternateContent>
    </w:r>
  </w:p>
  <w:p w14:paraId="7CF295F5" w14:textId="77777777" w:rsidR="00FD05CD" w:rsidRPr="00FD05CD" w:rsidRDefault="00FD05CD" w:rsidP="00FD05CD">
    <w:pPr>
      <w:pStyle w:val="Stopka"/>
      <w:ind w:left="426"/>
      <w:jc w:val="center"/>
      <w:rPr>
        <w:rFonts w:asciiTheme="minorHAnsi" w:hAnsiTheme="minorHAnsi" w:cstheme="minorHAnsi"/>
        <w:sz w:val="18"/>
        <w:szCs w:val="18"/>
      </w:rPr>
    </w:pPr>
  </w:p>
  <w:p w14:paraId="016FDA76" w14:textId="77777777" w:rsidR="007B2500" w:rsidRPr="00FD05CD" w:rsidRDefault="00826FF7" w:rsidP="00FD05CD">
    <w:pPr>
      <w:pStyle w:val="Stopka"/>
      <w:ind w:left="426"/>
      <w:jc w:val="center"/>
      <w:rPr>
        <w:rFonts w:asciiTheme="minorHAnsi" w:hAnsiTheme="minorHAnsi" w:cstheme="minorHAnsi"/>
        <w:sz w:val="32"/>
        <w:szCs w:val="32"/>
      </w:rPr>
    </w:pPr>
    <w:r w:rsidRPr="00826FF7">
      <w:rPr>
        <w:rFonts w:asciiTheme="minorHAnsi" w:hAnsiTheme="minorHAnsi" w:cstheme="minorHAnsi"/>
        <w:sz w:val="32"/>
        <w:szCs w:val="32"/>
      </w:rPr>
      <w:t>Fundusze Europejskie dla Pomorza 2021-2027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88D4" w14:textId="77777777" w:rsidR="007B2500" w:rsidRDefault="000A3836" w:rsidP="004C68E6">
    <w:pPr>
      <w:pStyle w:val="Stopka"/>
      <w:ind w:left="-1134"/>
      <w:jc w:val="center"/>
    </w:pPr>
    <w:r>
      <w:rPr>
        <w:noProof/>
      </w:rPr>
      <mc:AlternateContent>
        <mc:Choice Requires="wps">
          <w:drawing>
            <wp:inline distT="0" distB="0" distL="0" distR="0" wp14:anchorId="7B97C8E8" wp14:editId="090376AD">
              <wp:extent cx="7174800" cy="0"/>
              <wp:effectExtent l="0" t="0" r="0" b="0"/>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0222A1" id="Łącznik prosty 6" o:spid="_x0000_s1026"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" strokecolor="black [3213]" strokeweight=".25pt">
              <v:stroke joinstyle="miter"/>
              <w10:anchorlock/>
            </v:line>
          </w:pict>
        </mc:Fallback>
      </mc:AlternateContent>
    </w:r>
  </w:p>
  <w:p w14:paraId="3918F9E5" w14:textId="77777777" w:rsidR="004C68E6" w:rsidRDefault="004C68E6" w:rsidP="004C68E6">
    <w:pPr>
      <w:pStyle w:val="Stopka"/>
      <w:ind w:left="-1134"/>
      <w:jc w:val="center"/>
    </w:pPr>
  </w:p>
  <w:p w14:paraId="0E37879B" w14:textId="77777777" w:rsidR="004C68E6" w:rsidRPr="00826FF7" w:rsidRDefault="004C68E6" w:rsidP="00386C9D">
    <w:pPr>
      <w:pStyle w:val="Stopka"/>
      <w:ind w:left="426"/>
      <w:jc w:val="center"/>
      <w:rPr>
        <w:rFonts w:asciiTheme="minorHAnsi" w:hAnsiTheme="minorHAnsi" w:cstheme="minorHAnsi"/>
        <w:sz w:val="32"/>
        <w:szCs w:val="32"/>
      </w:rPr>
    </w:pPr>
    <w:r w:rsidRPr="00826FF7">
      <w:rPr>
        <w:rFonts w:asciiTheme="minorHAnsi" w:hAnsiTheme="minorHAnsi" w:cstheme="minorHAnsi"/>
        <w:sz w:val="32"/>
        <w:szCs w:val="32"/>
      </w:rPr>
      <w:t>Fundusze Europejskie dla Pomorza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0BFF" w14:textId="77777777" w:rsidR="0020188E" w:rsidRDefault="0020188E">
      <w:bookmarkStart w:id="0" w:name="_Hlk192493467"/>
      <w:bookmarkEnd w:id="0"/>
      <w:r>
        <w:separator/>
      </w:r>
    </w:p>
  </w:footnote>
  <w:footnote w:type="continuationSeparator" w:id="0">
    <w:p w14:paraId="243F1F28" w14:textId="77777777" w:rsidR="0020188E" w:rsidRDefault="0020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CC77" w14:textId="77777777" w:rsidR="009A4ACC" w:rsidRDefault="00826FF7" w:rsidP="00826FF7">
    <w:pPr>
      <w:pStyle w:val="Nagwek"/>
      <w:ind w:left="-1276"/>
    </w:pPr>
    <w:r>
      <w:rPr>
        <w:noProof/>
      </w:rPr>
      <w:drawing>
        <wp:inline distT="0" distB="0" distL="0" distR="0" wp14:anchorId="469A2FB8" wp14:editId="24257FE9">
          <wp:extent cx="7429548" cy="695325"/>
          <wp:effectExtent l="0" t="0" r="0" b="0"/>
          <wp:docPr id="14" name="Obraz 14"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7687" cy="697023"/>
                  </a:xfrm>
                  <a:prstGeom prst="rect">
                    <a:avLst/>
                  </a:prstGeom>
                  <a:noFill/>
                  <a:ln>
                    <a:noFill/>
                  </a:ln>
                </pic:spPr>
              </pic:pic>
            </a:graphicData>
          </a:graphic>
        </wp:inline>
      </w:drawing>
    </w:r>
    <w:r>
      <w:rPr>
        <w:noProof/>
      </w:rPr>
      <mc:AlternateContent>
        <mc:Choice Requires="wps">
          <w:drawing>
            <wp:inline distT="0" distB="0" distL="0" distR="0" wp14:anchorId="0FFE530F" wp14:editId="2AC50FBD">
              <wp:extent cx="7324725" cy="0"/>
              <wp:effectExtent l="0" t="0" r="0" b="0"/>
              <wp:docPr id="2" name="Łącznik prosty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3247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3770DC" id="Łącznik prosty 2" o:spid="_x0000_s1026" style="visibility:visible;mso-wrap-style:square;mso-left-percent:-10001;mso-top-percent:-10001;mso-position-horizontal:absolute;mso-position-horizontal-relative:char;mso-position-vertical:absolute;mso-position-vertical-relative:line;mso-left-percent:-10001;mso-top-percent:-10001" from="0,0" to="5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" strokecolor="black [3213]" strokeweight=".25pt">
              <v:stroke joinstyle="miter"/>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9F3F" w14:textId="77777777" w:rsidR="000174EA" w:rsidRDefault="004C68E6" w:rsidP="004C68E6">
    <w:pPr>
      <w:pStyle w:val="Nagwek"/>
      <w:tabs>
        <w:tab w:val="clear" w:pos="4536"/>
        <w:tab w:val="center" w:pos="4962"/>
      </w:tabs>
      <w:ind w:left="-1276" w:firstLine="142"/>
    </w:pPr>
    <w:r>
      <w:rPr>
        <w:noProof/>
      </w:rPr>
      <w:drawing>
        <wp:inline distT="0" distB="0" distL="0" distR="0" wp14:anchorId="2EA9F388" wp14:editId="48F065C6">
          <wp:extent cx="7219865" cy="676275"/>
          <wp:effectExtent l="0" t="0" r="0" b="0"/>
          <wp:docPr id="15" name="Obraz 15"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7354" cy="691027"/>
                  </a:xfrm>
                  <a:prstGeom prst="rect">
                    <a:avLst/>
                  </a:prstGeom>
                  <a:noFill/>
                  <a:ln>
                    <a:noFill/>
                  </a:ln>
                </pic:spPr>
              </pic:pic>
            </a:graphicData>
          </a:graphic>
        </wp:inline>
      </w:drawing>
    </w:r>
    <w:r w:rsidR="000174EA">
      <w:rPr>
        <w:noProof/>
      </w:rPr>
      <mc:AlternateContent>
        <mc:Choice Requires="wps">
          <w:drawing>
            <wp:inline distT="0" distB="0" distL="0" distR="0" wp14:anchorId="25B379A8" wp14:editId="714EEAEF">
              <wp:extent cx="7334250" cy="0"/>
              <wp:effectExtent l="0" t="0" r="0" b="0"/>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334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8D7C21" id="Łącznik prosty 5" o:spid="_x0000_s1026" style="visibility:visible;mso-wrap-style:square;mso-left-percent:-10001;mso-top-percent:-10001;mso-position-horizontal:absolute;mso-position-horizontal-relative:char;mso-position-vertical:absolute;mso-position-vertical-relative:line;mso-left-percent:-10001;mso-top-percent:-10001" from="0,0" to="5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" strokecolor="black [3213]" strokeweight=".25pt">
              <v:stroke joinstyle="miter"/>
              <w10:anchorlock/>
            </v:line>
          </w:pict>
        </mc:Fallback>
      </mc:AlternateContent>
    </w:r>
  </w:p>
  <w:p w14:paraId="73FC2314"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65"/>
    <w:multiLevelType w:val="hybridMultilevel"/>
    <w:tmpl w:val="E632A8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80F17"/>
    <w:multiLevelType w:val="multilevel"/>
    <w:tmpl w:val="8F2629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96BAE"/>
    <w:multiLevelType w:val="hybridMultilevel"/>
    <w:tmpl w:val="94203ADA"/>
    <w:lvl w:ilvl="0" w:tplc="7A0207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848C2"/>
    <w:multiLevelType w:val="hybridMultilevel"/>
    <w:tmpl w:val="07222218"/>
    <w:lvl w:ilvl="0" w:tplc="0310DD22">
      <w:start w:val="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74646E"/>
    <w:multiLevelType w:val="multilevel"/>
    <w:tmpl w:val="340C37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57E1D"/>
    <w:multiLevelType w:val="hybridMultilevel"/>
    <w:tmpl w:val="04B27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357693"/>
    <w:multiLevelType w:val="multilevel"/>
    <w:tmpl w:val="54885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B1322"/>
    <w:multiLevelType w:val="hybridMultilevel"/>
    <w:tmpl w:val="E21E5004"/>
    <w:lvl w:ilvl="0" w:tplc="04150017">
      <w:start w:val="1"/>
      <w:numFmt w:val="lowerLetter"/>
      <w:lvlText w:val="%1)"/>
      <w:lvlJc w:val="left"/>
      <w:pPr>
        <w:ind w:left="720" w:hanging="360"/>
      </w:pPr>
    </w:lvl>
    <w:lvl w:ilvl="1" w:tplc="1B4C9D1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DE0A06"/>
    <w:multiLevelType w:val="multilevel"/>
    <w:tmpl w:val="6B806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743A4"/>
    <w:multiLevelType w:val="multilevel"/>
    <w:tmpl w:val="728CC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6142A"/>
    <w:multiLevelType w:val="hybridMultilevel"/>
    <w:tmpl w:val="0CA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596E21"/>
    <w:multiLevelType w:val="hybridMultilevel"/>
    <w:tmpl w:val="FB14F6F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60203C"/>
    <w:multiLevelType w:val="multilevel"/>
    <w:tmpl w:val="8F2629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C034D3"/>
    <w:multiLevelType w:val="hybridMultilevel"/>
    <w:tmpl w:val="99CA5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935A27"/>
    <w:multiLevelType w:val="multilevel"/>
    <w:tmpl w:val="A0F44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9117C6"/>
    <w:multiLevelType w:val="multilevel"/>
    <w:tmpl w:val="59EE52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711EB6"/>
    <w:multiLevelType w:val="multilevel"/>
    <w:tmpl w:val="C64C0B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312BF7"/>
    <w:multiLevelType w:val="hybridMultilevel"/>
    <w:tmpl w:val="9670D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11176D4"/>
    <w:multiLevelType w:val="hybridMultilevel"/>
    <w:tmpl w:val="F9F8407E"/>
    <w:lvl w:ilvl="0" w:tplc="D4D0C9D4">
      <w:start w:val="4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784CC9"/>
    <w:multiLevelType w:val="multilevel"/>
    <w:tmpl w:val="F760E6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B622FD"/>
    <w:multiLevelType w:val="multilevel"/>
    <w:tmpl w:val="1D58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7D523C"/>
    <w:multiLevelType w:val="hybridMultilevel"/>
    <w:tmpl w:val="26D058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B73E52"/>
    <w:multiLevelType w:val="multilevel"/>
    <w:tmpl w:val="FD2AD0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70315C"/>
    <w:multiLevelType w:val="hybridMultilevel"/>
    <w:tmpl w:val="93F83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914954"/>
    <w:multiLevelType w:val="hybridMultilevel"/>
    <w:tmpl w:val="AA982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3E0C04"/>
    <w:multiLevelType w:val="multilevel"/>
    <w:tmpl w:val="4064A8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405D8A"/>
    <w:multiLevelType w:val="hybridMultilevel"/>
    <w:tmpl w:val="61DC9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6C6C47"/>
    <w:multiLevelType w:val="multilevel"/>
    <w:tmpl w:val="3FC019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43036D"/>
    <w:multiLevelType w:val="multilevel"/>
    <w:tmpl w:val="381AA8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AD417A"/>
    <w:multiLevelType w:val="multilevel"/>
    <w:tmpl w:val="548630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C5378F"/>
    <w:multiLevelType w:val="hybridMultilevel"/>
    <w:tmpl w:val="67ACC8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EE74F0"/>
    <w:multiLevelType w:val="multilevel"/>
    <w:tmpl w:val="B79419D6"/>
    <w:lvl w:ilvl="0">
      <w:start w:val="16"/>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F33715"/>
    <w:multiLevelType w:val="multilevel"/>
    <w:tmpl w:val="F14CB8B2"/>
    <w:lvl w:ilvl="0">
      <w:start w:val="31"/>
      <w:numFmt w:val="decimal"/>
      <w:lvlText w:val="%1."/>
      <w:lvlJc w:val="left"/>
      <w:pPr>
        <w:tabs>
          <w:tab w:val="num" w:pos="720"/>
        </w:tabs>
        <w:ind w:left="720" w:hanging="360"/>
      </w:pPr>
      <w:rPr>
        <w:rFonts w:hint="default"/>
        <w:b/>
        <w:bCs/>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7D573596"/>
    <w:multiLevelType w:val="multilevel"/>
    <w:tmpl w:val="D99C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A35C0A"/>
    <w:multiLevelType w:val="multilevel"/>
    <w:tmpl w:val="428E9EAC"/>
    <w:numStyleLink w:val="Lista1"/>
  </w:abstractNum>
  <w:num w:numId="1" w16cid:durableId="2130775615">
    <w:abstractNumId w:val="28"/>
  </w:num>
  <w:num w:numId="2" w16cid:durableId="1308121896">
    <w:abstractNumId w:val="35"/>
  </w:num>
  <w:num w:numId="3" w16cid:durableId="2090426041">
    <w:abstractNumId w:val="34"/>
  </w:num>
  <w:num w:numId="4" w16cid:durableId="1372028881">
    <w:abstractNumId w:val="8"/>
  </w:num>
  <w:num w:numId="5" w16cid:durableId="1201356462">
    <w:abstractNumId w:val="20"/>
  </w:num>
  <w:num w:numId="6" w16cid:durableId="338385025">
    <w:abstractNumId w:val="6"/>
  </w:num>
  <w:num w:numId="7" w16cid:durableId="1146775411">
    <w:abstractNumId w:val="29"/>
  </w:num>
  <w:num w:numId="8" w16cid:durableId="342052363">
    <w:abstractNumId w:val="9"/>
  </w:num>
  <w:num w:numId="9" w16cid:durableId="717627854">
    <w:abstractNumId w:val="14"/>
  </w:num>
  <w:num w:numId="10" w16cid:durableId="438569330">
    <w:abstractNumId w:val="4"/>
  </w:num>
  <w:num w:numId="11" w16cid:durableId="217788321">
    <w:abstractNumId w:val="15"/>
  </w:num>
  <w:num w:numId="12" w16cid:durableId="497698044">
    <w:abstractNumId w:val="19"/>
  </w:num>
  <w:num w:numId="13" w16cid:durableId="818692303">
    <w:abstractNumId w:val="16"/>
  </w:num>
  <w:num w:numId="14" w16cid:durableId="1870875329">
    <w:abstractNumId w:val="25"/>
  </w:num>
  <w:num w:numId="15" w16cid:durableId="192424301">
    <w:abstractNumId w:val="12"/>
  </w:num>
  <w:num w:numId="16" w16cid:durableId="97721323">
    <w:abstractNumId w:val="30"/>
  </w:num>
  <w:num w:numId="17" w16cid:durableId="1558275833">
    <w:abstractNumId w:val="22"/>
  </w:num>
  <w:num w:numId="18" w16cid:durableId="1464887584">
    <w:abstractNumId w:val="27"/>
  </w:num>
  <w:num w:numId="19" w16cid:durableId="1361781186">
    <w:abstractNumId w:val="32"/>
  </w:num>
  <w:num w:numId="20" w16cid:durableId="1825656720">
    <w:abstractNumId w:val="23"/>
  </w:num>
  <w:num w:numId="21" w16cid:durableId="1688479058">
    <w:abstractNumId w:val="5"/>
  </w:num>
  <w:num w:numId="22" w16cid:durableId="725420751">
    <w:abstractNumId w:val="1"/>
  </w:num>
  <w:num w:numId="23" w16cid:durableId="1858930310">
    <w:abstractNumId w:val="33"/>
  </w:num>
  <w:num w:numId="24" w16cid:durableId="412774873">
    <w:abstractNumId w:val="7"/>
  </w:num>
  <w:num w:numId="25" w16cid:durableId="250118088">
    <w:abstractNumId w:val="26"/>
  </w:num>
  <w:num w:numId="26" w16cid:durableId="1099565781">
    <w:abstractNumId w:val="21"/>
  </w:num>
  <w:num w:numId="27" w16cid:durableId="1936786914">
    <w:abstractNumId w:val="31"/>
  </w:num>
  <w:num w:numId="28" w16cid:durableId="608925980">
    <w:abstractNumId w:val="2"/>
  </w:num>
  <w:num w:numId="29" w16cid:durableId="1129322622">
    <w:abstractNumId w:val="17"/>
  </w:num>
  <w:num w:numId="30" w16cid:durableId="987980139">
    <w:abstractNumId w:val="3"/>
  </w:num>
  <w:num w:numId="31" w16cid:durableId="2135101535">
    <w:abstractNumId w:val="24"/>
  </w:num>
  <w:num w:numId="32" w16cid:durableId="1983730582">
    <w:abstractNumId w:val="10"/>
  </w:num>
  <w:num w:numId="33" w16cid:durableId="1434401139">
    <w:abstractNumId w:val="13"/>
  </w:num>
  <w:num w:numId="34" w16cid:durableId="2035838268">
    <w:abstractNumId w:val="0"/>
  </w:num>
  <w:num w:numId="35" w16cid:durableId="902646190">
    <w:abstractNumId w:val="11"/>
  </w:num>
  <w:num w:numId="36" w16cid:durableId="164827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99E0C65-FBEB-41E5-8782-22DCF56AAB1C}"/>
  </w:docVars>
  <w:rsids>
    <w:rsidRoot w:val="001A02A1"/>
    <w:rsid w:val="000174EA"/>
    <w:rsid w:val="000364DF"/>
    <w:rsid w:val="00061F20"/>
    <w:rsid w:val="00080D83"/>
    <w:rsid w:val="000A3836"/>
    <w:rsid w:val="000D283E"/>
    <w:rsid w:val="00120BC8"/>
    <w:rsid w:val="00124D4A"/>
    <w:rsid w:val="001304E7"/>
    <w:rsid w:val="00130B23"/>
    <w:rsid w:val="001520FF"/>
    <w:rsid w:val="001A02A1"/>
    <w:rsid w:val="001A3D33"/>
    <w:rsid w:val="001B210F"/>
    <w:rsid w:val="001D059A"/>
    <w:rsid w:val="0020188E"/>
    <w:rsid w:val="00241C1F"/>
    <w:rsid w:val="002425AE"/>
    <w:rsid w:val="002529E4"/>
    <w:rsid w:val="00271140"/>
    <w:rsid w:val="002C6347"/>
    <w:rsid w:val="00315901"/>
    <w:rsid w:val="00320AAC"/>
    <w:rsid w:val="00325198"/>
    <w:rsid w:val="00331027"/>
    <w:rsid w:val="003526F5"/>
    <w:rsid w:val="0035482A"/>
    <w:rsid w:val="003619F2"/>
    <w:rsid w:val="00365820"/>
    <w:rsid w:val="00386C9D"/>
    <w:rsid w:val="0039693E"/>
    <w:rsid w:val="003C554F"/>
    <w:rsid w:val="0040149C"/>
    <w:rsid w:val="00414478"/>
    <w:rsid w:val="004430F4"/>
    <w:rsid w:val="004626D4"/>
    <w:rsid w:val="00464281"/>
    <w:rsid w:val="00492BD3"/>
    <w:rsid w:val="004B38AD"/>
    <w:rsid w:val="004B70BD"/>
    <w:rsid w:val="004C303B"/>
    <w:rsid w:val="004C68E6"/>
    <w:rsid w:val="004D6317"/>
    <w:rsid w:val="0052111D"/>
    <w:rsid w:val="005760A9"/>
    <w:rsid w:val="00594464"/>
    <w:rsid w:val="0061767F"/>
    <w:rsid w:val="00622781"/>
    <w:rsid w:val="006261B8"/>
    <w:rsid w:val="00640BFF"/>
    <w:rsid w:val="0066032A"/>
    <w:rsid w:val="00665A91"/>
    <w:rsid w:val="0069621B"/>
    <w:rsid w:val="006B4267"/>
    <w:rsid w:val="006F0C63"/>
    <w:rsid w:val="006F209E"/>
    <w:rsid w:val="0072202C"/>
    <w:rsid w:val="00727F94"/>
    <w:rsid w:val="007337EB"/>
    <w:rsid w:val="00745D18"/>
    <w:rsid w:val="00776530"/>
    <w:rsid w:val="00791E8E"/>
    <w:rsid w:val="007A0109"/>
    <w:rsid w:val="007B2500"/>
    <w:rsid w:val="007B5688"/>
    <w:rsid w:val="007D61D6"/>
    <w:rsid w:val="007E1B19"/>
    <w:rsid w:val="007F3623"/>
    <w:rsid w:val="00826FF7"/>
    <w:rsid w:val="00827311"/>
    <w:rsid w:val="00834BB4"/>
    <w:rsid w:val="00835187"/>
    <w:rsid w:val="00873501"/>
    <w:rsid w:val="00876326"/>
    <w:rsid w:val="008945D9"/>
    <w:rsid w:val="008C52E2"/>
    <w:rsid w:val="009706FB"/>
    <w:rsid w:val="009726FB"/>
    <w:rsid w:val="009A4ACC"/>
    <w:rsid w:val="009C7BBC"/>
    <w:rsid w:val="009D71C1"/>
    <w:rsid w:val="009F2CF0"/>
    <w:rsid w:val="009F429D"/>
    <w:rsid w:val="00A0160D"/>
    <w:rsid w:val="00A04690"/>
    <w:rsid w:val="00A40DD3"/>
    <w:rsid w:val="00A830EB"/>
    <w:rsid w:val="00A8311B"/>
    <w:rsid w:val="00AD1EFE"/>
    <w:rsid w:val="00AD51FC"/>
    <w:rsid w:val="00AD7E56"/>
    <w:rsid w:val="00B01F08"/>
    <w:rsid w:val="00B16E8F"/>
    <w:rsid w:val="00B2442F"/>
    <w:rsid w:val="00B30401"/>
    <w:rsid w:val="00B56201"/>
    <w:rsid w:val="00B6637D"/>
    <w:rsid w:val="00BB76D0"/>
    <w:rsid w:val="00BC363C"/>
    <w:rsid w:val="00C268A0"/>
    <w:rsid w:val="00C33F72"/>
    <w:rsid w:val="00C377A0"/>
    <w:rsid w:val="00C57BB1"/>
    <w:rsid w:val="00C62C24"/>
    <w:rsid w:val="00C635B6"/>
    <w:rsid w:val="00C9222A"/>
    <w:rsid w:val="00CA5CBD"/>
    <w:rsid w:val="00CB6808"/>
    <w:rsid w:val="00CE005B"/>
    <w:rsid w:val="00D0361A"/>
    <w:rsid w:val="00D1150B"/>
    <w:rsid w:val="00D30ADD"/>
    <w:rsid w:val="00D43A0D"/>
    <w:rsid w:val="00D46867"/>
    <w:rsid w:val="00D526F3"/>
    <w:rsid w:val="00D57724"/>
    <w:rsid w:val="00D93707"/>
    <w:rsid w:val="00DA2034"/>
    <w:rsid w:val="00DC733E"/>
    <w:rsid w:val="00DE5229"/>
    <w:rsid w:val="00DF57BE"/>
    <w:rsid w:val="00E06500"/>
    <w:rsid w:val="00E150C8"/>
    <w:rsid w:val="00E539C6"/>
    <w:rsid w:val="00E57060"/>
    <w:rsid w:val="00E81ADD"/>
    <w:rsid w:val="00E87616"/>
    <w:rsid w:val="00EA5C16"/>
    <w:rsid w:val="00ED25CC"/>
    <w:rsid w:val="00EF000D"/>
    <w:rsid w:val="00F5032F"/>
    <w:rsid w:val="00F545A3"/>
    <w:rsid w:val="00F83EE2"/>
    <w:rsid w:val="00FB1502"/>
    <w:rsid w:val="00FB5706"/>
    <w:rsid w:val="00FB7216"/>
    <w:rsid w:val="00FB7887"/>
    <w:rsid w:val="00FD05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B673B"/>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styleId="Hipercze">
    <w:name w:val="Hyperlink"/>
    <w:basedOn w:val="Domylnaczcionkaakapitu"/>
    <w:uiPriority w:val="99"/>
    <w:unhideWhenUsed/>
    <w:rsid w:val="00271140"/>
    <w:rPr>
      <w:color w:val="0563C1" w:themeColor="hyperlink"/>
      <w:u w:val="single"/>
    </w:rPr>
  </w:style>
  <w:style w:type="character" w:styleId="Nierozpoznanawzmianka">
    <w:name w:val="Unresolved Mention"/>
    <w:basedOn w:val="Domylnaczcionkaakapitu"/>
    <w:uiPriority w:val="99"/>
    <w:semiHidden/>
    <w:unhideWhenUsed/>
    <w:rsid w:val="00B56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50620">
      <w:bodyDiv w:val="1"/>
      <w:marLeft w:val="0"/>
      <w:marRight w:val="0"/>
      <w:marTop w:val="0"/>
      <w:marBottom w:val="0"/>
      <w:divBdr>
        <w:top w:val="none" w:sz="0" w:space="0" w:color="auto"/>
        <w:left w:val="none" w:sz="0" w:space="0" w:color="auto"/>
        <w:bottom w:val="none" w:sz="0" w:space="0" w:color="auto"/>
        <w:right w:val="none" w:sz="0" w:space="0" w:color="auto"/>
      </w:divBdr>
    </w:div>
    <w:div w:id="137253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o.pomorskie.eu/artykul/informacja-w-sprawie-przyjecia-zasad-kwalifikowalnosci-wybranych-wydatkow-w-programie-regionalnym-fundusze-europejskie-dla-pomorza-2021-2027/" TargetMode="External"/><Relationship Id="rId13" Type="http://schemas.openxmlformats.org/officeDocument/2006/relationships/hyperlink" Target="https://rpo.pomorskie.eu/artykul/informacja-w-sprawie-przyjecia-zasad-kwalifikowalnosci-wybranych-wydatkow-w-programie-regionalnym-fundusze-europejskie-dla-pomorza-2021-2027/" TargetMode="External"/><Relationship Id="rId18" Type="http://schemas.openxmlformats.org/officeDocument/2006/relationships/hyperlink" Target="https://www.funduszeeuropejskie.gov.pl/prosty_jezy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po.pomorskie.eu/wp-content/uploads/2022/12/Uchwala-ZWP_zasady-kwalifikowalnosci.pdf" TargetMode="External"/><Relationship Id="rId17" Type="http://schemas.openxmlformats.org/officeDocument/2006/relationships/hyperlink" Target="http://www.logios.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snopis.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pomorskie.eu/artykul/informacja-w-sprawie-przyjecia-zasad-kwalifikowalnosci-wybranych-wydatkow-w-programie-regionalnym-fundusze-europejskie-dla-pomorza-2021-202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unduszeuepomorskie.pl/strona/4678-zasady-promowania-projektow" TargetMode="External"/><Relationship Id="rId23" Type="http://schemas.openxmlformats.org/officeDocument/2006/relationships/footer" Target="footer2.xml"/><Relationship Id="rId10" Type="http://schemas.openxmlformats.org/officeDocument/2006/relationships/hyperlink" Target="https://rpo.pomorskie.eu/wp-content/uploads/2022/12/Uchwala-ZWP_zasady-kwalifikowalnosci.pdf" TargetMode="External"/><Relationship Id="rId19" Type="http://schemas.openxmlformats.org/officeDocument/2006/relationships/hyperlink" Target="https://funduszeuepomorskie.pl/strona/4678-zasady-promowania-projektow%20" TargetMode="External"/><Relationship Id="rId4" Type="http://schemas.openxmlformats.org/officeDocument/2006/relationships/settings" Target="settings.xml"/><Relationship Id="rId9" Type="http://schemas.openxmlformats.org/officeDocument/2006/relationships/hyperlink" Target="https://rpo.pomorskie.eu/wp-content/uploads/2022/12/Uchwala-ZWP_zasady-kwalifikowalnosci.pdf" TargetMode="External"/><Relationship Id="rId14" Type="http://schemas.openxmlformats.org/officeDocument/2006/relationships/hyperlink" Target="https://rpo.pomorskie.eu/wp-content/uploads/2022/12/Uchwala-ZWP_zasady-kwalifikowalnosci.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299E0C65-FBEB-41E5-8782-22DCF56AAB1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10</TotalTime>
  <Pages>38</Pages>
  <Words>7839</Words>
  <Characters>47036</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Cygert Piotr</cp:lastModifiedBy>
  <cp:revision>2</cp:revision>
  <cp:lastPrinted>2023-01-30T16:12:00Z</cp:lastPrinted>
  <dcterms:created xsi:type="dcterms:W3CDTF">2026-03-27T08:55:00Z</dcterms:created>
  <dcterms:modified xsi:type="dcterms:W3CDTF">2026-03-27T08:55:00Z</dcterms:modified>
</cp:coreProperties>
</file>