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1688" w14:textId="749EC192" w:rsidR="00DE04BC" w:rsidRPr="003F4AD6" w:rsidRDefault="00EA1CAB" w:rsidP="00386B83">
      <w:pPr>
        <w:ind w:left="6381"/>
        <w:rPr>
          <w:rFonts w:ascii="Calibri" w:hAnsi="Calibri" w:cs="Calibri"/>
        </w:rPr>
      </w:pPr>
      <w:r w:rsidRPr="003F4AD6">
        <w:rPr>
          <w:rFonts w:ascii="Calibri" w:hAnsi="Calibri" w:cs="Calibri"/>
        </w:rPr>
        <w:t>Załącznik</w:t>
      </w:r>
      <w:r w:rsidR="00FB54FA" w:rsidRPr="003F4AD6">
        <w:rPr>
          <w:rFonts w:ascii="Calibri" w:hAnsi="Calibri" w:cs="Calibri"/>
        </w:rPr>
        <w:t xml:space="preserve"> </w:t>
      </w:r>
      <w:r w:rsidR="00B26FF3" w:rsidRPr="003F4AD6">
        <w:rPr>
          <w:rFonts w:ascii="Calibri" w:hAnsi="Calibri" w:cs="Calibri"/>
        </w:rPr>
        <w:t>nr 2</w:t>
      </w:r>
      <w:r w:rsidR="006E1D28" w:rsidRPr="003F4AD6">
        <w:rPr>
          <w:rFonts w:ascii="Calibri" w:hAnsi="Calibri" w:cs="Calibri"/>
        </w:rPr>
        <w:br/>
      </w:r>
      <w:r w:rsidR="005D2383" w:rsidRPr="003F4AD6">
        <w:rPr>
          <w:rFonts w:ascii="Calibri" w:hAnsi="Calibri" w:cs="Calibri"/>
        </w:rPr>
        <w:t>do U</w:t>
      </w:r>
      <w:r w:rsidR="00F86905" w:rsidRPr="003F4AD6">
        <w:rPr>
          <w:rFonts w:ascii="Calibri" w:hAnsi="Calibri" w:cs="Calibri"/>
        </w:rPr>
        <w:t>chwały</w:t>
      </w:r>
      <w:r w:rsidR="00801F4F" w:rsidRPr="003F4AD6">
        <w:rPr>
          <w:rFonts w:ascii="Calibri" w:hAnsi="Calibri" w:cs="Calibri"/>
        </w:rPr>
        <w:t xml:space="preserve"> Nr</w:t>
      </w:r>
      <w:r w:rsidR="00866830" w:rsidRPr="003F4AD6">
        <w:rPr>
          <w:rFonts w:ascii="Calibri" w:hAnsi="Calibri" w:cs="Calibri"/>
        </w:rPr>
        <w:t xml:space="preserve"> </w:t>
      </w:r>
      <w:r w:rsidR="006B5A1E">
        <w:rPr>
          <w:rFonts w:ascii="Calibri" w:hAnsi="Calibri" w:cs="Calibri"/>
        </w:rPr>
        <w:t>793/275</w:t>
      </w:r>
      <w:r w:rsidR="009964BF" w:rsidRPr="003F4AD6">
        <w:rPr>
          <w:rFonts w:ascii="Calibri" w:hAnsi="Calibri" w:cs="Calibri"/>
        </w:rPr>
        <w:t>/</w:t>
      </w:r>
      <w:r w:rsidR="006B5A1E">
        <w:rPr>
          <w:rFonts w:ascii="Calibri" w:hAnsi="Calibri" w:cs="Calibri"/>
        </w:rPr>
        <w:t>21</w:t>
      </w:r>
      <w:r w:rsidR="00386B83" w:rsidRPr="003F4AD6">
        <w:rPr>
          <w:rFonts w:ascii="Calibri" w:hAnsi="Calibri" w:cs="Calibri"/>
        </w:rPr>
        <w:br/>
      </w:r>
      <w:r w:rsidR="00FB54FA" w:rsidRPr="003F4AD6">
        <w:rPr>
          <w:rFonts w:ascii="Calibri" w:hAnsi="Calibri" w:cs="Calibri"/>
        </w:rPr>
        <w:t>Zarządu Województw</w:t>
      </w:r>
      <w:r w:rsidR="00DE04BC" w:rsidRPr="003F4AD6">
        <w:rPr>
          <w:rFonts w:ascii="Calibri" w:hAnsi="Calibri" w:cs="Calibri"/>
        </w:rPr>
        <w:t>a Pomorskiego</w:t>
      </w:r>
      <w:r w:rsidR="00386B83" w:rsidRPr="003F4AD6">
        <w:rPr>
          <w:rFonts w:ascii="Calibri" w:hAnsi="Calibri" w:cs="Calibri"/>
        </w:rPr>
        <w:br/>
      </w:r>
      <w:r w:rsidR="006679E9" w:rsidRPr="003F4AD6">
        <w:rPr>
          <w:rFonts w:ascii="Calibri" w:hAnsi="Calibri" w:cs="Calibri"/>
        </w:rPr>
        <w:t>z dnia</w:t>
      </w:r>
      <w:r w:rsidR="00A35B48" w:rsidRPr="003F4AD6">
        <w:rPr>
          <w:rFonts w:ascii="Calibri" w:hAnsi="Calibri" w:cs="Calibri"/>
        </w:rPr>
        <w:t xml:space="preserve"> </w:t>
      </w:r>
      <w:r w:rsidR="006B5A1E">
        <w:rPr>
          <w:rFonts w:ascii="Calibri" w:hAnsi="Calibri" w:cs="Calibri"/>
        </w:rPr>
        <w:t xml:space="preserve">12 sierpnia 2021 </w:t>
      </w:r>
      <w:r w:rsidR="00D27B4D" w:rsidRPr="003F4AD6">
        <w:rPr>
          <w:rFonts w:ascii="Calibri" w:hAnsi="Calibri" w:cs="Calibri"/>
        </w:rPr>
        <w:t>r.</w:t>
      </w:r>
    </w:p>
    <w:p w14:paraId="56B3EB07" w14:textId="52EC38C9" w:rsidR="004C4528" w:rsidRPr="00A46BAE" w:rsidRDefault="002133DE" w:rsidP="00BF408B">
      <w:pPr>
        <w:pStyle w:val="Nagwek10"/>
      </w:pPr>
      <w:r w:rsidRPr="00A46BAE">
        <w:t xml:space="preserve">Regulamin </w:t>
      </w:r>
      <w:r w:rsidR="00866830">
        <w:t>K</w:t>
      </w:r>
      <w:r w:rsidRPr="00A46BAE">
        <w:t xml:space="preserve">onkursu </w:t>
      </w:r>
    </w:p>
    <w:p w14:paraId="4F4C61DB" w14:textId="77777777" w:rsidR="001D4CBC" w:rsidRPr="00A46BAE" w:rsidRDefault="001D4CBC" w:rsidP="00BF408B">
      <w:pPr>
        <w:pStyle w:val="Nagwek10"/>
      </w:pPr>
      <w:r w:rsidRPr="00A46BAE">
        <w:t>w ramach</w:t>
      </w:r>
    </w:p>
    <w:p w14:paraId="4052E121" w14:textId="77777777" w:rsidR="001D4CBC" w:rsidRPr="00A46BAE" w:rsidRDefault="001D4CBC" w:rsidP="00BF408B">
      <w:pPr>
        <w:pStyle w:val="Nagwek10"/>
      </w:pPr>
      <w:r w:rsidRPr="00A46BAE">
        <w:t xml:space="preserve">Regionalnego Programu Operacyjnego Województwa Pomorskiego </w:t>
      </w:r>
      <w:r w:rsidRPr="00A46BAE">
        <w:br/>
        <w:t>na lata 2014-2020</w:t>
      </w:r>
    </w:p>
    <w:p w14:paraId="718311EC" w14:textId="739F07D6" w:rsidR="00493878" w:rsidRPr="00A46BAE" w:rsidRDefault="002133DE" w:rsidP="006E68DD">
      <w:pPr>
        <w:tabs>
          <w:tab w:val="center" w:pos="4536"/>
          <w:tab w:val="right" w:pos="9072"/>
        </w:tabs>
        <w:spacing w:before="24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46BAE">
        <w:rPr>
          <w:rFonts w:ascii="Calibri" w:eastAsia="Calibri" w:hAnsi="Calibri" w:cs="Times New Roman"/>
          <w:b/>
          <w:sz w:val="28"/>
          <w:szCs w:val="28"/>
        </w:rPr>
        <w:t>Oś Priorytetowa 3</w:t>
      </w:r>
      <w:r w:rsidR="006E68DD" w:rsidRPr="00A46BAE">
        <w:rPr>
          <w:rFonts w:ascii="Calibri" w:eastAsia="Calibri" w:hAnsi="Calibri" w:cs="Times New Roman"/>
          <w:b/>
          <w:sz w:val="28"/>
          <w:szCs w:val="28"/>
        </w:rPr>
        <w:br/>
      </w:r>
      <w:r w:rsidRPr="00A46BAE">
        <w:rPr>
          <w:rFonts w:ascii="Calibri" w:eastAsia="Calibri" w:hAnsi="Calibri" w:cs="Times New Roman"/>
          <w:b/>
          <w:sz w:val="28"/>
          <w:szCs w:val="28"/>
        </w:rPr>
        <w:t>Edukacja</w:t>
      </w:r>
    </w:p>
    <w:p w14:paraId="62FE4493" w14:textId="589B0A88" w:rsidR="006C4DF8" w:rsidRPr="00A46BAE" w:rsidRDefault="002133DE" w:rsidP="006E68DD">
      <w:pPr>
        <w:autoSpaceDE w:val="0"/>
        <w:autoSpaceDN w:val="0"/>
        <w:adjustRightInd w:val="0"/>
        <w:spacing w:before="24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46BAE">
        <w:rPr>
          <w:rFonts w:ascii="Calibri" w:eastAsia="Calibri" w:hAnsi="Calibri" w:cs="Times New Roman"/>
          <w:b/>
          <w:sz w:val="28"/>
          <w:szCs w:val="28"/>
        </w:rPr>
        <w:t>Działanie 3.2.</w:t>
      </w:r>
      <w:r w:rsidR="006E68DD" w:rsidRPr="00A46BAE">
        <w:rPr>
          <w:rFonts w:ascii="Calibri" w:eastAsia="Calibri" w:hAnsi="Calibri" w:cs="Times New Roman"/>
          <w:b/>
          <w:sz w:val="28"/>
          <w:szCs w:val="28"/>
        </w:rPr>
        <w:br/>
      </w:r>
      <w:r w:rsidRPr="00A46BAE">
        <w:rPr>
          <w:rFonts w:ascii="Calibri" w:eastAsia="Calibri" w:hAnsi="Calibri" w:cs="Times New Roman"/>
          <w:b/>
          <w:sz w:val="28"/>
          <w:szCs w:val="28"/>
        </w:rPr>
        <w:t xml:space="preserve">Edukacja ogólna </w:t>
      </w:r>
    </w:p>
    <w:p w14:paraId="49E440D0" w14:textId="1994BE02" w:rsidR="00F46D2C" w:rsidRPr="00A46BAE" w:rsidRDefault="002133DE" w:rsidP="00E57929">
      <w:pPr>
        <w:pStyle w:val="poddziaenie"/>
      </w:pPr>
      <w:r w:rsidRPr="00A46BAE">
        <w:t>Poddziałanie 3.2.1.</w:t>
      </w:r>
    </w:p>
    <w:p w14:paraId="445B9D09" w14:textId="16308C25" w:rsidR="00F46D2C" w:rsidRPr="00A46BAE" w:rsidRDefault="002133DE" w:rsidP="00395D22">
      <w:pPr>
        <w:pStyle w:val="poddziaenie"/>
        <w:spacing w:before="0"/>
      </w:pPr>
      <w:r w:rsidRPr="00A46BAE">
        <w:t>Jakość edukacji ogólnej</w:t>
      </w:r>
    </w:p>
    <w:p w14:paraId="4671931B" w14:textId="77777777" w:rsidR="001D4CBC" w:rsidRPr="00A46BAE" w:rsidRDefault="001D4CBC" w:rsidP="000775C8">
      <w:pPr>
        <w:spacing w:after="240" w:line="720" w:lineRule="auto"/>
        <w:rPr>
          <w:rFonts w:ascii="Calibri" w:hAnsi="Calibri" w:cs="Calibri"/>
          <w:b/>
          <w:sz w:val="28"/>
        </w:rPr>
      </w:pPr>
    </w:p>
    <w:p w14:paraId="0E253AE5" w14:textId="444237A5" w:rsidR="001D4CBC" w:rsidRPr="00A46BAE" w:rsidRDefault="002133DE" w:rsidP="00395D22">
      <w:pPr>
        <w:pStyle w:val="Styl1"/>
        <w:spacing w:line="360" w:lineRule="auto"/>
      </w:pPr>
      <w:r w:rsidRPr="00A46BAE">
        <w:t>Konkurs nr RPPM.03.02.01-I</w:t>
      </w:r>
      <w:r w:rsidR="00F12F9B">
        <w:t>Z</w:t>
      </w:r>
      <w:r w:rsidRPr="00A46BAE">
        <w:t>.00-22-00</w:t>
      </w:r>
      <w:r w:rsidR="001D300B">
        <w:t>2</w:t>
      </w:r>
      <w:r w:rsidRPr="00A46BAE">
        <w:t>/21</w:t>
      </w:r>
    </w:p>
    <w:p w14:paraId="46FD0535" w14:textId="5709AF73" w:rsidR="00A67BA9" w:rsidRPr="00A46BAE" w:rsidRDefault="002133DE" w:rsidP="00395D22">
      <w:pPr>
        <w:pStyle w:val="Styl1"/>
        <w:spacing w:line="360" w:lineRule="auto"/>
      </w:pPr>
      <w:r w:rsidRPr="00A46BAE">
        <w:t xml:space="preserve">Dotyczy </w:t>
      </w:r>
      <w:r w:rsidR="00E57929" w:rsidRPr="00A46BAE">
        <w:t xml:space="preserve">projektów, w których wartość wsparcia publicznego (dofinansowania) przekracza </w:t>
      </w:r>
      <w:r w:rsidRPr="00A46BAE">
        <w:t>100 000 Euro</w:t>
      </w:r>
    </w:p>
    <w:p w14:paraId="752570B2" w14:textId="56C40CEA" w:rsidR="00C4690F" w:rsidRPr="00A46BAE" w:rsidRDefault="00A26F97" w:rsidP="00E04962">
      <w:pPr>
        <w:spacing w:before="360" w:after="840" w:line="240" w:lineRule="auto"/>
        <w:jc w:val="center"/>
        <w:rPr>
          <w:rFonts w:ascii="Calibri" w:hAnsi="Calibri" w:cs="Calibri"/>
        </w:rPr>
      </w:pPr>
      <w:r w:rsidRPr="00A46BAE">
        <w:rPr>
          <w:rFonts w:ascii="Calibri" w:hAnsi="Calibri" w:cs="Calibri"/>
        </w:rPr>
        <w:t>Data ogłoszenia konkursu</w:t>
      </w:r>
      <w:r w:rsidR="00E419C1" w:rsidRPr="00A46BAE">
        <w:rPr>
          <w:rFonts w:ascii="Calibri" w:hAnsi="Calibri" w:cs="Calibri"/>
        </w:rPr>
        <w:t>:</w:t>
      </w:r>
      <w:r w:rsidR="006E5852" w:rsidRPr="00A46BAE">
        <w:rPr>
          <w:rFonts w:ascii="Calibri" w:hAnsi="Calibri" w:cs="Calibri"/>
        </w:rPr>
        <w:t xml:space="preserve"> </w:t>
      </w:r>
      <w:r w:rsidR="0021537E" w:rsidRPr="00A46BAE">
        <w:rPr>
          <w:rFonts w:ascii="Calibri" w:hAnsi="Calibri" w:cs="Calibri"/>
        </w:rPr>
        <w:t xml:space="preserve">24 listopada </w:t>
      </w:r>
      <w:r w:rsidR="006679E9" w:rsidRPr="00A46BAE">
        <w:rPr>
          <w:rFonts w:ascii="Calibri" w:hAnsi="Calibri" w:cs="Calibri"/>
        </w:rPr>
        <w:t>20</w:t>
      </w:r>
      <w:r w:rsidR="00D51024" w:rsidRPr="00A46BAE">
        <w:rPr>
          <w:rFonts w:ascii="Calibri" w:hAnsi="Calibri" w:cs="Calibri"/>
        </w:rPr>
        <w:t>20</w:t>
      </w:r>
      <w:r w:rsidR="006679E9" w:rsidRPr="00A46BAE">
        <w:rPr>
          <w:rFonts w:ascii="Calibri" w:hAnsi="Calibri" w:cs="Calibri"/>
        </w:rPr>
        <w:t xml:space="preserve"> r.</w:t>
      </w:r>
    </w:p>
    <w:p w14:paraId="432C6363" w14:textId="5E3AA41E" w:rsidR="0049037A" w:rsidRPr="00A46BAE" w:rsidRDefault="004B3AB1" w:rsidP="003F4AD6">
      <w:pPr>
        <w:spacing w:before="360" w:after="840" w:line="240" w:lineRule="auto"/>
        <w:jc w:val="center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</w:rPr>
        <w:t xml:space="preserve">Data obowiązywania </w:t>
      </w:r>
      <w:r w:rsidR="00E04962" w:rsidRPr="00A46BAE">
        <w:rPr>
          <w:rFonts w:ascii="Calibri" w:hAnsi="Calibri" w:cs="Calibri"/>
        </w:rPr>
        <w:t>zmiany</w:t>
      </w:r>
      <w:r w:rsidRPr="00A46BAE">
        <w:rPr>
          <w:rFonts w:ascii="Calibri" w:hAnsi="Calibri" w:cs="Calibri"/>
        </w:rPr>
        <w:t xml:space="preserve"> regulaminu konkursu: od</w:t>
      </w:r>
      <w:r w:rsidR="00801F4F" w:rsidRPr="00A46BAE">
        <w:rPr>
          <w:rFonts w:ascii="Calibri" w:hAnsi="Calibri" w:cs="Calibri"/>
        </w:rPr>
        <w:t xml:space="preserve"> </w:t>
      </w:r>
      <w:r w:rsidR="006B5A1E">
        <w:rPr>
          <w:rFonts w:ascii="Calibri" w:hAnsi="Calibri" w:cs="Calibri"/>
        </w:rPr>
        <w:t>12 sierpnia</w:t>
      </w:r>
      <w:bookmarkStart w:id="0" w:name="_GoBack"/>
      <w:bookmarkEnd w:id="0"/>
      <w:r w:rsidR="00801F4F" w:rsidRPr="00A46BAE">
        <w:rPr>
          <w:rFonts w:ascii="Calibri" w:hAnsi="Calibri" w:cs="Calibri"/>
        </w:rPr>
        <w:t xml:space="preserve"> 2021 r.</w:t>
      </w:r>
      <w:r w:rsidR="0049037A" w:rsidRPr="00A46BAE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aps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8EDA442" w14:textId="77777777" w:rsidR="000A5B46" w:rsidRPr="00A46BAE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A46BAE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717DB21F" w14:textId="478653F8" w:rsidR="00713758" w:rsidRPr="005B267B" w:rsidRDefault="0008630D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A46BA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begin"/>
          </w:r>
          <w:r w:rsidR="009D6A44" w:rsidRPr="00A46BAE">
            <w:rPr>
              <w:rFonts w:asciiTheme="minorHAnsi" w:hAnsiTheme="minorHAnsi" w:cstheme="minorHAnsi"/>
              <w:b w:val="0"/>
              <w:sz w:val="22"/>
              <w:szCs w:val="22"/>
            </w:rPr>
            <w:instrText xml:space="preserve"> TOC \o "1-3" \h \z \u </w:instrText>
          </w:r>
          <w:r w:rsidRPr="00A46BA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separate"/>
          </w:r>
          <w:hyperlink w:anchor="_Toc76030591" w:history="1"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Wykaz stosowanych skrótów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_Toc76030591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3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2753CE" w14:textId="7E8462E3" w:rsidR="00713758" w:rsidRPr="005B267B" w:rsidRDefault="00054FFB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592" w:history="1">
            <w:r w:rsid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W</w:t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ykaz stosowanych pojęć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_Toc76030592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4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C7127A" w14:textId="371EBDBF" w:rsidR="00713758" w:rsidRPr="005B267B" w:rsidRDefault="00054FFB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593" w:history="1">
            <w:r w:rsid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P</w:t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odstawy prawne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_Toc76030593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4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1CA9EA" w14:textId="15122E22" w:rsidR="00713758" w:rsidRPr="005B267B" w:rsidRDefault="00054FFB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594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1.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Podstawowe informacje o konkursie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_Toc76030594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6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AF3672" w14:textId="062F59F6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5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5B267B">
              <w:rPr>
                <w:rStyle w:val="Hipercze"/>
                <w:rFonts w:cstheme="minorHAnsi"/>
                <w:noProof/>
                <w:sz w:val="22"/>
                <w:szCs w:val="22"/>
              </w:rPr>
              <w:t>Z</w:t>
            </w:r>
            <w:r w:rsidR="005B267B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akres regulaminu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_Toc76030595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6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C89559" w14:textId="7CC305F9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6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Nazwa i adres instytucji organizującej konkurs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_Toc76030596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1645C8" w14:textId="570EC6F8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7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Przedmiot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_Toc76030597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7FEA50" w14:textId="3A50DD51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8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Kwota przeznaczona na dofinansowanie projektów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_Toc76030598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4CE50A" w14:textId="56B729FD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9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Dopuszczalny poziom dofinansowania projektu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_Toc76030599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FB92A4" w14:textId="0D7B3B43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0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Minimalna wartość projektu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_Toc76030600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356789" w14:textId="5A52F4F3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1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Okres realizacji projektu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_Toc76030601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D1B0F7" w14:textId="28BF4621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2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Podmioty uprawnione do składania wniosków o dofinansowanie projektu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_Toc76030602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7E9E11" w14:textId="035AA5B8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3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Formy składania wniosku o dofinansowanie projektu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_Toc76030603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82BDB4" w14:textId="5D3B3074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4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Miejsce składania wniosków o dofinansowanie projektów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_Toc76030604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B47FD4" w14:textId="2771BC4E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5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Termin składania wniosków o dofinansowanie projektów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_Toc76030605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98AEE6" w14:textId="0000B3E1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6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Planowany termin rozstrzygnięcia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_Toc76030606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7A80F4" w14:textId="7EA06528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7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Procedura wycofania wniosku przez wnioskodawcę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_Toc76030607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B1CA7D" w14:textId="06DD9C22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8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udzielania wyjaśnień w kwestiach dotyczących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_Toc76030608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B1D994" w14:textId="3440E559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9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komunikacji między wnioskodawcą a IOK oraz skutki niezachowania wskazanej formy komunikacji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_Toc76030609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14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F4D723" w14:textId="218D134B" w:rsidR="00713758" w:rsidRPr="005B267B" w:rsidRDefault="00054FFB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10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2.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P</w:t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rzedmiot konkursu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_Toc76030610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16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EE216C" w14:textId="70F5AF76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1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Cel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_Toc76030611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84FF8E" w14:textId="56C4CC76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2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Typy projektów podlegających dofinansowaniu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_Toc76030612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4CC3D4" w14:textId="7BE706ED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3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Grupa docelowa projektu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_Toc76030613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17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015C4D" w14:textId="3E5421FA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4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Specyficzne kryteria wyboru projektów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_Toc76030614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17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3EF054" w14:textId="08CA9305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5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Standardy udzielania wsparcia na rzecz grupy docelowej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_Toc76030615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21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96B82E" w14:textId="6A359449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6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Monitorowanie postępu rzeczowego w projekcie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_Toc76030616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21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24AB9B" w14:textId="5AF403B9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7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Polityki horyzontalne – zasada równości szans i niedyskryminacji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_Toc76030617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29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D82C8D" w14:textId="1484DE4E" w:rsidR="00713758" w:rsidRPr="005B267B" w:rsidRDefault="00054FFB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18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3.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_Toc76030618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33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3215DC" w14:textId="3276A624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9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Partnerstwo w projekcie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_Toc76030619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7D5D7B" w14:textId="2C2DBC18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0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Podstawowe zasady konstruowania budżetu projektu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_Toc76030620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78193E" w14:textId="50CD33C5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1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Środki trwałe i cross-financing (instrument elastyczności) w projekcie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_Toc76030621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34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6D2609" w14:textId="50DCAB20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2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Zasady kwalifikowalności projektu i wydatków w projekcie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_Toc76030622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34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58D7D4" w14:textId="340E64AA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3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Stosowanie przepisów dotyczących zamówień oraz przejrzystość wydatkowania środków w ramach projektów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_Toc76030623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37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5C881A" w14:textId="3C016CC2" w:rsidR="00713758" w:rsidRPr="005B267B" w:rsidRDefault="00054FFB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24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4.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Wybór projektów do dofinansowania w konkursie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_Toc76030624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39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DE2E19" w14:textId="379EBF2C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5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Etapy oceny wniosków o dofinansowanie projektów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_Toc76030625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9B816C" w14:textId="3677A0C9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6" w:history="1">
            <w:r w:rsidR="00713758" w:rsidRPr="005B267B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Rozstrzygnięcie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_Toc76030626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46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C0EE51" w14:textId="04BFF0D1" w:rsidR="00713758" w:rsidRPr="005B267B" w:rsidRDefault="00054FFB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7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Procedura odwoławcza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_Toc76030627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48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836A59" w14:textId="1BB7A8B5" w:rsidR="00713758" w:rsidRPr="005B267B" w:rsidRDefault="00054FFB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28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5.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_Toc76030628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50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93B8C5" w14:textId="5038910C" w:rsidR="00713758" w:rsidRPr="005B267B" w:rsidRDefault="00054FFB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29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6.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Postanowienia końcowe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_Toc76030629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53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06D264" w14:textId="6E1AA3F8" w:rsidR="007A5E3B" w:rsidRPr="00A46BAE" w:rsidRDefault="00054FFB" w:rsidP="005B267B">
          <w:pPr>
            <w:pStyle w:val="Spistreci1"/>
            <w:spacing w:before="0"/>
            <w:rPr>
              <w:rFonts w:asciiTheme="minorHAnsi" w:hAnsiTheme="minorHAnsi" w:cstheme="minorHAnsi"/>
              <w:bCs w:val="0"/>
            </w:rPr>
          </w:pPr>
          <w:hyperlink w:anchor="_Toc76030630" w:history="1">
            <w:r w:rsid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Z</w:t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ałączniki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_Toc76030630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55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  <w:r w:rsidR="0008630D" w:rsidRPr="00A46BAE">
            <w:rPr>
              <w:rFonts w:asciiTheme="minorHAnsi" w:hAnsiTheme="minorHAnsi" w:cstheme="minorHAnsi"/>
              <w:bCs w:val="0"/>
            </w:rPr>
            <w:fldChar w:fldCharType="end"/>
          </w:r>
          <w:r w:rsidR="006E68DD" w:rsidRPr="00A46BAE">
            <w:rPr>
              <w:rFonts w:asciiTheme="minorHAnsi" w:hAnsiTheme="minorHAnsi" w:cstheme="minorHAnsi"/>
              <w:bCs w:val="0"/>
            </w:rPr>
            <w:br w:type="page"/>
          </w:r>
        </w:p>
      </w:sdtContent>
    </w:sdt>
    <w:p w14:paraId="3CC23719" w14:textId="44F79F29" w:rsidR="0028662E" w:rsidRPr="00A46BAE" w:rsidRDefault="000775C8" w:rsidP="00AE0F9C">
      <w:pPr>
        <w:pStyle w:val="Nagwek2"/>
        <w:numPr>
          <w:ilvl w:val="0"/>
          <w:numId w:val="0"/>
        </w:numPr>
        <w:ind w:left="426" w:hanging="426"/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76030591"/>
      <w:r w:rsidRPr="00A46BAE"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27C2527E" w14:textId="77777777" w:rsidR="00381C9A" w:rsidRPr="00A46BAE" w:rsidRDefault="00381C9A" w:rsidP="00F829FE">
      <w:pPr>
        <w:spacing w:after="120"/>
        <w:ind w:left="2127" w:hanging="2127"/>
        <w:contextualSpacing/>
        <w:rPr>
          <w:rFonts w:asciiTheme="minorHAnsi" w:hAnsiTheme="minorHAnsi"/>
        </w:rPr>
      </w:pPr>
      <w:r w:rsidRPr="00A46BAE">
        <w:rPr>
          <w:rFonts w:asciiTheme="minorHAnsi" w:hAnsiTheme="minorHAnsi"/>
        </w:rPr>
        <w:t>DEFS UMWP</w:t>
      </w:r>
      <w:r w:rsidRPr="00A46BAE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64E364B6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EFS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Europejski Fundusz Społeczny</w:t>
      </w:r>
    </w:p>
    <w:p w14:paraId="029B947B" w14:textId="77777777" w:rsidR="00381C9A" w:rsidRPr="00A46BAE" w:rsidRDefault="00381C9A" w:rsidP="00F829FE">
      <w:pPr>
        <w:spacing w:after="120"/>
        <w:ind w:left="1559" w:hanging="1559"/>
        <w:contextualSpacing/>
        <w:rPr>
          <w:rFonts w:asciiTheme="minorHAnsi" w:hAnsiTheme="minorHAnsi"/>
        </w:rPr>
      </w:pPr>
      <w:r w:rsidRPr="00A46BAE">
        <w:rPr>
          <w:rFonts w:asciiTheme="minorHAnsi" w:hAnsiTheme="minorHAnsi"/>
        </w:rPr>
        <w:t xml:space="preserve">EFRR 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 xml:space="preserve">Europejski Fundusz Rozwoju Regionalnego </w:t>
      </w:r>
    </w:p>
    <w:p w14:paraId="259BD78D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GWA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Generator Wniosków Aplikacyjnych</w:t>
      </w:r>
    </w:p>
    <w:p w14:paraId="66A8FDC9" w14:textId="77777777" w:rsidR="00381C9A" w:rsidRPr="00A46BAE" w:rsidRDefault="00D52458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IOK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Instytucja Organizująca</w:t>
      </w:r>
      <w:r w:rsidR="00381C9A" w:rsidRPr="00A46BAE">
        <w:rPr>
          <w:rFonts w:asciiTheme="minorHAnsi" w:hAnsiTheme="minorHAnsi"/>
        </w:rPr>
        <w:t xml:space="preserve"> Konkurs</w:t>
      </w:r>
    </w:p>
    <w:p w14:paraId="7C1CF663" w14:textId="77777777" w:rsidR="00381C9A" w:rsidRPr="00A46BAE" w:rsidRDefault="00381C9A" w:rsidP="00F829FE">
      <w:pPr>
        <w:spacing w:after="120"/>
        <w:ind w:left="2127" w:hanging="2127"/>
        <w:contextualSpacing/>
        <w:rPr>
          <w:rFonts w:asciiTheme="minorHAnsi" w:hAnsiTheme="minorHAnsi"/>
        </w:rPr>
      </w:pPr>
      <w:r w:rsidRPr="00A46BAE">
        <w:rPr>
          <w:rFonts w:asciiTheme="minorHAnsi" w:hAnsiTheme="minorHAnsi"/>
        </w:rPr>
        <w:t>IZ RPO WP</w:t>
      </w:r>
      <w:r w:rsidRPr="00A46BAE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E252328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KE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Komisja Europejska</w:t>
      </w:r>
    </w:p>
    <w:p w14:paraId="71C2A4A6" w14:textId="77777777" w:rsidR="00381C9A" w:rsidRPr="00A46BAE" w:rsidRDefault="00381C9A" w:rsidP="00F829FE">
      <w:pPr>
        <w:tabs>
          <w:tab w:val="left" w:pos="1477"/>
        </w:tabs>
        <w:spacing w:after="120"/>
        <w:ind w:left="2126" w:hanging="2115"/>
        <w:rPr>
          <w:rFonts w:ascii="Calibri" w:hAnsi="Calibri"/>
          <w:color w:val="000000"/>
        </w:rPr>
      </w:pPr>
      <w:r w:rsidRPr="00A46BAE">
        <w:rPr>
          <w:rFonts w:ascii="Calibri" w:hAnsi="Calibri"/>
          <w:color w:val="000000"/>
        </w:rPr>
        <w:t xml:space="preserve">KM RPO WP </w:t>
      </w:r>
      <w:r w:rsidRPr="00A46BAE">
        <w:rPr>
          <w:rFonts w:ascii="Calibri" w:hAnsi="Calibri"/>
          <w:color w:val="000000"/>
        </w:rPr>
        <w:tab/>
      </w:r>
      <w:r w:rsidRPr="00A46BAE">
        <w:rPr>
          <w:rFonts w:ascii="Calibri" w:hAnsi="Calibri"/>
          <w:color w:val="000000"/>
        </w:rPr>
        <w:tab/>
        <w:t>Komitet Monitorujący Regionalny Program Operacyjny Województwa Pomorskiego na lata 2014-2020</w:t>
      </w:r>
    </w:p>
    <w:p w14:paraId="53335C87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KOP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Komisja Oceny Projektów</w:t>
      </w:r>
    </w:p>
    <w:p w14:paraId="453B83CD" w14:textId="77777777" w:rsidR="00381C9A" w:rsidRPr="00A46BAE" w:rsidRDefault="00381C9A" w:rsidP="00F829FE">
      <w:pPr>
        <w:tabs>
          <w:tab w:val="left" w:pos="1477"/>
        </w:tabs>
        <w:spacing w:after="120"/>
        <w:ind w:left="11"/>
        <w:rPr>
          <w:rFonts w:ascii="Calibri" w:hAnsi="Calibri"/>
          <w:color w:val="000000"/>
        </w:rPr>
      </w:pPr>
      <w:r w:rsidRPr="00A46BAE">
        <w:rPr>
          <w:rFonts w:ascii="Calibri" w:hAnsi="Calibri"/>
          <w:color w:val="000000"/>
        </w:rPr>
        <w:t xml:space="preserve">PO KL </w:t>
      </w:r>
      <w:r w:rsidRPr="00A46BAE">
        <w:rPr>
          <w:rFonts w:ascii="Calibri" w:hAnsi="Calibri"/>
          <w:color w:val="000000"/>
        </w:rPr>
        <w:tab/>
      </w:r>
      <w:r w:rsidRPr="00A46BAE">
        <w:rPr>
          <w:rFonts w:ascii="Calibri" w:hAnsi="Calibri"/>
          <w:color w:val="000000"/>
        </w:rPr>
        <w:tab/>
        <w:t>Program Operacyjny Kapitał Ludzki na lata 2007-2013</w:t>
      </w:r>
    </w:p>
    <w:p w14:paraId="173C3B4C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PZP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Prawo zamówień publicznych</w:t>
      </w:r>
    </w:p>
    <w:p w14:paraId="7CBB94B1" w14:textId="77777777" w:rsidR="00381C9A" w:rsidRPr="00A46BAE" w:rsidRDefault="00381C9A" w:rsidP="00F829FE">
      <w:pPr>
        <w:spacing w:after="120"/>
        <w:ind w:left="2127" w:hanging="2127"/>
        <w:contextualSpacing/>
        <w:rPr>
          <w:rFonts w:asciiTheme="minorHAnsi" w:hAnsiTheme="minorHAnsi" w:cstheme="minorHAnsi"/>
        </w:rPr>
      </w:pPr>
      <w:r w:rsidRPr="00A46BAE">
        <w:rPr>
          <w:rFonts w:asciiTheme="minorHAnsi" w:hAnsiTheme="minorHAnsi"/>
        </w:rPr>
        <w:t>RPO WP 2014-2020</w:t>
      </w:r>
      <w:r w:rsidRPr="00A46BAE">
        <w:rPr>
          <w:rFonts w:asciiTheme="minorHAnsi" w:hAnsiTheme="minorHAnsi"/>
        </w:rPr>
        <w:tab/>
        <w:t xml:space="preserve">Regionalny Program Operacyjny Województwa Pomorskiego na lata </w:t>
      </w:r>
      <w:r w:rsidRPr="00A46BAE">
        <w:rPr>
          <w:rFonts w:asciiTheme="minorHAnsi" w:hAnsiTheme="minorHAnsi" w:cstheme="minorHAnsi"/>
        </w:rPr>
        <w:t>2014-2020</w:t>
      </w:r>
    </w:p>
    <w:p w14:paraId="43445272" w14:textId="77777777" w:rsidR="00381C9A" w:rsidRPr="00A46BAE" w:rsidRDefault="00381C9A" w:rsidP="00F829FE">
      <w:pPr>
        <w:spacing w:after="120"/>
        <w:ind w:left="2127" w:hanging="2127"/>
        <w:contextualSpacing/>
        <w:rPr>
          <w:rFonts w:asciiTheme="minorHAnsi" w:hAnsiTheme="minorHAnsi"/>
        </w:rPr>
      </w:pPr>
      <w:r w:rsidRPr="00A46BAE">
        <w:rPr>
          <w:rFonts w:asciiTheme="minorHAnsi" w:hAnsiTheme="minorHAnsi"/>
        </w:rPr>
        <w:t>SzOOP RPO WP</w:t>
      </w:r>
      <w:r w:rsidRPr="00A46BAE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2F1BBAE7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UE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Unia Europejska</w:t>
      </w:r>
    </w:p>
    <w:p w14:paraId="55DE0170" w14:textId="483740BB" w:rsidR="00381C9A" w:rsidRPr="00A46BAE" w:rsidRDefault="00381C9A" w:rsidP="00F829FE">
      <w:pPr>
        <w:spacing w:after="120"/>
        <w:ind w:left="2127" w:hanging="2127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UFP</w:t>
      </w:r>
      <w:r w:rsidRPr="00A46BAE">
        <w:rPr>
          <w:rFonts w:asciiTheme="minorHAnsi" w:hAnsiTheme="minorHAnsi"/>
        </w:rPr>
        <w:tab/>
        <w:t>Ustawa z dnia 27 sierpnia 2009 r. o finansach publicznych</w:t>
      </w:r>
      <w:r w:rsidR="00150FE9" w:rsidRPr="00A46BAE">
        <w:rPr>
          <w:rFonts w:asciiTheme="minorHAnsi" w:hAnsiTheme="minorHAnsi"/>
        </w:rPr>
        <w:t xml:space="preserve"> (Dz.</w:t>
      </w:r>
      <w:r w:rsidR="000F56EE" w:rsidRPr="00A46BAE">
        <w:rPr>
          <w:rFonts w:asciiTheme="minorHAnsi" w:hAnsiTheme="minorHAnsi"/>
        </w:rPr>
        <w:t xml:space="preserve"> </w:t>
      </w:r>
      <w:r w:rsidR="00150FE9" w:rsidRPr="00A46BAE">
        <w:rPr>
          <w:rFonts w:asciiTheme="minorHAnsi" w:hAnsiTheme="minorHAnsi"/>
        </w:rPr>
        <w:t>U. z 2019</w:t>
      </w:r>
      <w:r w:rsidRPr="00A46BAE">
        <w:rPr>
          <w:rFonts w:asciiTheme="minorHAnsi" w:hAnsiTheme="minorHAnsi"/>
        </w:rPr>
        <w:t xml:space="preserve"> r. poz.</w:t>
      </w:r>
      <w:r w:rsidR="00DC5C75" w:rsidRPr="00A46BAE">
        <w:rPr>
          <w:rFonts w:asciiTheme="minorHAnsi" w:hAnsiTheme="minorHAnsi"/>
        </w:rPr>
        <w:t xml:space="preserve"> </w:t>
      </w:r>
      <w:r w:rsidR="005B1412" w:rsidRPr="00A46BAE">
        <w:rPr>
          <w:rFonts w:asciiTheme="minorHAnsi" w:hAnsiTheme="minorHAnsi"/>
        </w:rPr>
        <w:t>869</w:t>
      </w:r>
      <w:r w:rsidRPr="00A46BAE">
        <w:rPr>
          <w:rFonts w:asciiTheme="minorHAnsi" w:hAnsiTheme="minorHAnsi"/>
        </w:rPr>
        <w:t>, ze zm.)</w:t>
      </w:r>
    </w:p>
    <w:p w14:paraId="40EA1781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UMWP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Urząd Marszałkowski Województwa Pomorskiego w Gdańsku</w:t>
      </w:r>
    </w:p>
    <w:p w14:paraId="6F948654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UP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Umowa Partnerstwa</w:t>
      </w:r>
    </w:p>
    <w:p w14:paraId="2FF235E2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ZWP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Zarząd Województwa Pomorskiego</w:t>
      </w:r>
    </w:p>
    <w:p w14:paraId="6A9D52DC" w14:textId="77777777" w:rsidR="005E214D" w:rsidRPr="00A46BAE" w:rsidRDefault="005E214D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br w:type="page"/>
      </w:r>
    </w:p>
    <w:p w14:paraId="54AA2E0F" w14:textId="7526E09A" w:rsidR="00B0123B" w:rsidRPr="00A46BAE" w:rsidRDefault="000775C8" w:rsidP="00AE0F9C">
      <w:pPr>
        <w:pStyle w:val="Nagwek2"/>
        <w:numPr>
          <w:ilvl w:val="0"/>
          <w:numId w:val="0"/>
        </w:numPr>
        <w:ind w:left="426" w:hanging="426"/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76030592"/>
      <w:r w:rsidRPr="00A46BAE"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C42E28A" w14:textId="5658E0CB" w:rsidR="00F5310C" w:rsidRPr="00A46BAE" w:rsidRDefault="00686343" w:rsidP="00536A41">
      <w:pPr>
        <w:autoSpaceDE w:val="0"/>
        <w:autoSpaceDN w:val="0"/>
        <w:adjustRightInd w:val="0"/>
        <w:spacing w:before="240" w:after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Pojęcia i definicje stosowane w niniejszym regulaminie są zgodne z pojęciami i definicjami zawartymi w Szczegółowym Opisie Osi Priorytetowych Regionalnego Programu Operacyjnego Województwa Pomorskiego na lata 2014-2020 dostępnym na stronie internetowej </w:t>
      </w:r>
      <w:hyperlink r:id="rId13" w:history="1">
        <w:r w:rsidRPr="00A46BAE">
          <w:rPr>
            <w:rFonts w:ascii="Calibri" w:hAnsi="Calibri" w:cs="Calibri"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A46BAE">
        <w:rPr>
          <w:rFonts w:ascii="Calibri" w:hAnsi="Calibri" w:cs="Calibri"/>
          <w:color w:val="0000FF" w:themeColor="hyperlink"/>
          <w:u w:val="single"/>
        </w:rPr>
        <w:t>– zwana dalej stroną internetową RPO WP 2014-2020</w:t>
      </w:r>
      <w:r w:rsidRPr="00A46BAE">
        <w:rPr>
          <w:rFonts w:ascii="Calibri" w:hAnsi="Calibri" w:cs="Calibri"/>
        </w:rPr>
        <w:t xml:space="preserve"> (w zakładce: </w:t>
      </w:r>
      <w:hyperlink r:id="rId14" w:history="1">
        <w:r w:rsidRPr="00A46BAE">
          <w:rPr>
            <w:rStyle w:val="Hipercze"/>
            <w:rFonts w:ascii="Calibri" w:hAnsi="Calibri" w:cs="Calibri"/>
          </w:rPr>
          <w:t>O Programie; Zapoznaj się z prawem i dokumentami</w:t>
        </w:r>
      </w:hyperlink>
      <w:r w:rsidRPr="00A46BAE">
        <w:rPr>
          <w:rFonts w:ascii="Calibri" w:hAnsi="Calibri" w:cs="Calibri"/>
        </w:rPr>
        <w:t>).</w:t>
      </w:r>
    </w:p>
    <w:p w14:paraId="1E912D19" w14:textId="2D814569" w:rsidR="000D410C" w:rsidRPr="00A46BAE" w:rsidRDefault="000775C8" w:rsidP="00AE0F9C">
      <w:pPr>
        <w:pStyle w:val="Nagwek2"/>
        <w:numPr>
          <w:ilvl w:val="0"/>
          <w:numId w:val="0"/>
        </w:numPr>
        <w:ind w:left="426" w:hanging="426"/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76030593"/>
      <w:r w:rsidRPr="00A46BAE"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427BE230" w14:textId="77777777" w:rsidR="00A91458" w:rsidRPr="00713758" w:rsidRDefault="00A91458" w:rsidP="00536A41">
      <w:pPr>
        <w:spacing w:before="240" w:after="240"/>
        <w:rPr>
          <w:rFonts w:ascii="Calibri" w:hAnsi="Calibri" w:cs="Calibri"/>
          <w:b/>
          <w:sz w:val="26"/>
          <w:szCs w:val="26"/>
        </w:rPr>
      </w:pPr>
      <w:r w:rsidRPr="00713758">
        <w:rPr>
          <w:rFonts w:ascii="Calibri" w:hAnsi="Calibri" w:cs="Calibri"/>
          <w:b/>
          <w:sz w:val="26"/>
          <w:szCs w:val="26"/>
        </w:rPr>
        <w:t>Prawodawstwo unijne</w:t>
      </w:r>
    </w:p>
    <w:p w14:paraId="25A11791" w14:textId="77777777" w:rsidR="00C75176" w:rsidRPr="00A46BAE" w:rsidRDefault="00C75176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A46BAE">
        <w:rPr>
          <w:rFonts w:ascii="Calibri" w:hAnsi="Calibri" w:cs="Calibri"/>
        </w:rPr>
        <w:t>Euratom</w:t>
      </w:r>
      <w:proofErr w:type="spellEnd"/>
      <w:r w:rsidRPr="00A46BAE">
        <w:rPr>
          <w:rFonts w:ascii="Calibri" w:hAnsi="Calibri" w:cs="Calibri"/>
        </w:rPr>
        <w:t>) nr 2018/1046 z dnia 18 lipca 2018</w:t>
      </w:r>
      <w:r w:rsidR="008B37DD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 xml:space="preserve">r. w sprawie zasad finansowych mających zastosowanie do budżetu ogólnego Unii, </w:t>
      </w:r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A46BAE">
        <w:rPr>
          <w:rFonts w:asciiTheme="minorHAnsi" w:hAnsiTheme="minorHAnsi" w:cstheme="minorHAnsi"/>
        </w:rPr>
        <w:t xml:space="preserve"> </w:t>
      </w:r>
      <w:r w:rsidR="008E65BB" w:rsidRPr="00A46BAE">
        <w:rPr>
          <w:rFonts w:ascii="Calibri" w:hAnsi="Calibri" w:cs="Calibri"/>
        </w:rPr>
        <w:t>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193 z 30 lipca 2018 r., str. 222);</w:t>
      </w:r>
    </w:p>
    <w:p w14:paraId="3011DE22" w14:textId="77777777" w:rsidR="00A91458" w:rsidRPr="00A46BAE" w:rsidRDefault="00A91458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347 z 20 grudnia 2013 r.</w:t>
      </w:r>
      <w:r w:rsidR="00C75176" w:rsidRPr="00A46BAE">
        <w:rPr>
          <w:rFonts w:ascii="Calibri" w:hAnsi="Calibri" w:cs="Calibri"/>
        </w:rPr>
        <w:t>, str. 320, ze zm.</w:t>
      </w:r>
      <w:r w:rsidRPr="00A46BAE">
        <w:rPr>
          <w:rFonts w:ascii="Calibri" w:hAnsi="Calibri" w:cs="Calibri"/>
        </w:rPr>
        <w:t>);</w:t>
      </w:r>
    </w:p>
    <w:p w14:paraId="38838AA1" w14:textId="77777777" w:rsidR="00A91458" w:rsidRPr="00A46BAE" w:rsidRDefault="00A91458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 w:rsidRPr="00A46BAE">
        <w:rPr>
          <w:rFonts w:ascii="Calibri" w:hAnsi="Calibri" w:cs="Calibri"/>
        </w:rPr>
        <w:t>nie Rady (WE) nr 1081/2006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347 z 20 grudnia 2013 r.</w:t>
      </w:r>
      <w:r w:rsidR="00C75176" w:rsidRPr="00A46BAE">
        <w:rPr>
          <w:rFonts w:ascii="Calibri" w:hAnsi="Calibri" w:cs="Calibri"/>
        </w:rPr>
        <w:t>, str. 470, ze zm.</w:t>
      </w:r>
      <w:r w:rsidRPr="00A46BAE">
        <w:rPr>
          <w:rFonts w:ascii="Calibri" w:hAnsi="Calibri" w:cs="Calibri"/>
        </w:rPr>
        <w:t>);</w:t>
      </w:r>
    </w:p>
    <w:p w14:paraId="296A18E2" w14:textId="77777777" w:rsidR="00A91458" w:rsidRPr="00A46BAE" w:rsidRDefault="00A91458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Rozporządzenie Komisji (UE) nr 1407/2013 z dnia 18 grudnia 2013 r. </w:t>
      </w:r>
      <w:r w:rsidR="00475BC5" w:rsidRPr="00A46BAE">
        <w:rPr>
          <w:rFonts w:ascii="Calibri" w:hAnsi="Calibri" w:cs="Calibri"/>
        </w:rPr>
        <w:t>w sprawie stosowania art. </w:t>
      </w:r>
      <w:r w:rsidRPr="00A46BAE">
        <w:rPr>
          <w:rFonts w:ascii="Calibri" w:hAnsi="Calibri" w:cs="Calibri"/>
        </w:rPr>
        <w:t>107 i 108 Traktatu o funkcjonowaniu Unii Europejskiej do pomocy de minimis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352 z 24 grudnia 2013 r.</w:t>
      </w:r>
      <w:r w:rsidR="00C75176" w:rsidRPr="00A46BAE">
        <w:rPr>
          <w:rFonts w:ascii="Calibri" w:hAnsi="Calibri" w:cs="Calibri"/>
        </w:rPr>
        <w:t>, str. 1</w:t>
      </w:r>
      <w:r w:rsidRPr="00A46BAE">
        <w:rPr>
          <w:rFonts w:ascii="Calibri" w:hAnsi="Calibri" w:cs="Calibri"/>
        </w:rPr>
        <w:t>);</w:t>
      </w:r>
    </w:p>
    <w:p w14:paraId="2713C7DC" w14:textId="4E6F3CE3" w:rsidR="00A91458" w:rsidRPr="00A46BAE" w:rsidRDefault="00A91458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187 z 26 czerwca 2014 r.</w:t>
      </w:r>
      <w:r w:rsidR="00C75176" w:rsidRPr="00A46BAE">
        <w:rPr>
          <w:rFonts w:ascii="Calibri" w:hAnsi="Calibri" w:cs="Calibri"/>
        </w:rPr>
        <w:t>, str. 1, ze zm.</w:t>
      </w:r>
      <w:r w:rsidRPr="00A46BAE">
        <w:rPr>
          <w:rFonts w:ascii="Calibri" w:hAnsi="Calibri" w:cs="Calibri"/>
        </w:rPr>
        <w:t>).</w:t>
      </w:r>
    </w:p>
    <w:p w14:paraId="3CE6FFEA" w14:textId="77777777" w:rsidR="00A91458" w:rsidRPr="00713758" w:rsidRDefault="00A91458" w:rsidP="00536A41">
      <w:pPr>
        <w:spacing w:after="0"/>
        <w:rPr>
          <w:rFonts w:ascii="Calibri" w:hAnsi="Calibri" w:cs="Calibri"/>
          <w:b/>
          <w:sz w:val="26"/>
          <w:szCs w:val="26"/>
        </w:rPr>
      </w:pPr>
      <w:r w:rsidRPr="00713758">
        <w:rPr>
          <w:rFonts w:ascii="Calibri" w:hAnsi="Calibri" w:cs="Calibri"/>
          <w:b/>
          <w:sz w:val="26"/>
          <w:szCs w:val="26"/>
        </w:rPr>
        <w:t>Prawodawstwo polskie</w:t>
      </w:r>
    </w:p>
    <w:p w14:paraId="1E273013" w14:textId="20D33601" w:rsidR="009765DB" w:rsidRPr="00A46BAE" w:rsidRDefault="000F56EE" w:rsidP="009765DB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prawne:</w:t>
      </w:r>
      <w:r w:rsidR="00A91458" w:rsidRPr="00A46BAE">
        <w:rPr>
          <w:rFonts w:ascii="Calibri" w:hAnsi="Calibri" w:cs="Calibri"/>
        </w:rPr>
        <w:t xml:space="preserve"> </w:t>
      </w:r>
    </w:p>
    <w:p w14:paraId="563FBF16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11 lipca 2014 r. o zasadach realizacji programów w zakresie polityki spójności finansowanych w perspektywie finansowej 2014-2020 (Dz.U. z 2020 r. poz. 818), zwana dalej „ustawą wdrożeniową”;</w:t>
      </w:r>
    </w:p>
    <w:p w14:paraId="669292DF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Ustawa z dnia 3 kwietnia 2020 r. o szczególnych rozwiązaniach wspierających realizację programów operacyjnych w związku z wystąpieniem COVID-19 w 2020 r. (Dz.U. poz. 694);</w:t>
      </w:r>
    </w:p>
    <w:p w14:paraId="06ADAA77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27 sierpnia 2009 r. o finansach publicznych (Dz.U. z 2019 r. poz. 869, ze zm.);</w:t>
      </w:r>
    </w:p>
    <w:p w14:paraId="4F714AEE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30 kwietnia 2004 r. o postępowaniu w sprawach dotyczących pomocy publicznej (Dz.U. z 2018 r. poz. 362, ze zm.);</w:t>
      </w:r>
    </w:p>
    <w:p w14:paraId="4854730A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19 lipca 2019 r. o zapewnianiu dostępności osobom ze szczególnymi potrzebami (Dz.U. z 2019 r. poz. 1696, ze zm.);</w:t>
      </w:r>
    </w:p>
    <w:p w14:paraId="6ACE13A8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4 kwietnia 2019 r. o dostępności cyfrowej stron internetowych i aplikacji mobilnych podmiotów publicznych (Dz.U. z 2019 r. poz. 848);</w:t>
      </w:r>
    </w:p>
    <w:p w14:paraId="7ED509BD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Ministra Infrastruktury i Rozwoju z dnia 2 lipca 2015 r. w sprawie udzielania pomocy de minimis oraz pomocy publicznej w ramach programów operacyjnych finansowanych z Europejskiego Funduszu Społecznego na lata 2014-2020 (Dz.U. z 2015 r. poz. 1073);</w:t>
      </w:r>
    </w:p>
    <w:p w14:paraId="4DE3A5A6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Rady Ministrów z dnia 29 marca 2010 r. w sprawie zakresu informacji przedstawianych przez podmiot ubiegający się o pomoc de minimis (Dz.U. z 2010 r. nr 53, poz. 311), zmienione rozporządzeniem z dnia 22 lutego 2013 r. (Dz.U. z 2013 r. poz. 276) oraz rozporządzeniem z dnia 24 października 2014 r. (Dz.U. z 2014 r. poz. 1543);</w:t>
      </w:r>
    </w:p>
    <w:p w14:paraId="6195EF15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Rady Ministrów z dnia 29 marca 2010 r. w sprawie zakresu informacji przedstawianych przez podmiot ubiegający się o pomoc inną niż pomoc de minimis lub pomoc de minimis w rolnictwie lub rybołówstwie (Dz.U. z 2010 r. nr 53, poz. 312), zmienione rozporządzeniem z dnia 16 grudnia 2010 r. (Dz.U. z 2010 r. nr 254, poz. 1704) oraz rozporządzeniem z dnia 2 lutego 2016 r. (Dz.U. z 2016 r. poz. 238);</w:t>
      </w:r>
    </w:p>
    <w:p w14:paraId="2DDC4EA5" w14:textId="77777777" w:rsidR="001F6AAB" w:rsidRPr="00A46BAE" w:rsidRDefault="009765DB" w:rsidP="00780077">
      <w:pPr>
        <w:numPr>
          <w:ilvl w:val="0"/>
          <w:numId w:val="47"/>
        </w:numPr>
        <w:spacing w:after="0"/>
        <w:ind w:left="714" w:hanging="357"/>
        <w:rPr>
          <w:rFonts w:ascii="Calibri" w:hAnsi="Calibri" w:cs="Calibri"/>
        </w:rPr>
      </w:pPr>
      <w:r w:rsidRPr="00A46BAE">
        <w:rPr>
          <w:rFonts w:asciiTheme="minorHAnsi" w:hAnsiTheme="minorHAnsi" w:cs="Garamond"/>
        </w:rPr>
        <w:t>Ustawa z dnia 7 września 1991 r. o systemie oświaty (Dz.</w:t>
      </w:r>
      <w:r w:rsidR="000F56EE" w:rsidRPr="00A46BAE">
        <w:rPr>
          <w:rFonts w:asciiTheme="minorHAnsi" w:hAnsiTheme="minorHAnsi" w:cs="Garamond"/>
        </w:rPr>
        <w:t xml:space="preserve"> </w:t>
      </w:r>
      <w:r w:rsidRPr="00A46BAE">
        <w:rPr>
          <w:rFonts w:asciiTheme="minorHAnsi" w:hAnsiTheme="minorHAnsi" w:cs="Garamond"/>
        </w:rPr>
        <w:t>U. z 2020 r. poz. 1327),</w:t>
      </w:r>
    </w:p>
    <w:p w14:paraId="60A5D5D9" w14:textId="6ADBD661" w:rsidR="00702007" w:rsidRPr="00A46BAE" w:rsidRDefault="009765DB" w:rsidP="00780077">
      <w:pPr>
        <w:numPr>
          <w:ilvl w:val="0"/>
          <w:numId w:val="47"/>
        </w:numPr>
        <w:spacing w:after="120"/>
        <w:ind w:left="714" w:hanging="357"/>
        <w:rPr>
          <w:rFonts w:ascii="Calibri" w:hAnsi="Calibri" w:cs="Calibri"/>
        </w:rPr>
      </w:pPr>
      <w:r w:rsidRPr="00A46BAE">
        <w:rPr>
          <w:rFonts w:asciiTheme="minorHAnsi" w:hAnsiTheme="minorHAnsi" w:cs="Garamond"/>
        </w:rPr>
        <w:t>Ustawa z dnia 14 grudnia 2016 roku Prawo oświatowe (Dz.</w:t>
      </w:r>
      <w:r w:rsidR="000F56EE" w:rsidRPr="00A46BAE">
        <w:rPr>
          <w:rFonts w:asciiTheme="minorHAnsi" w:hAnsiTheme="minorHAnsi" w:cs="Garamond"/>
        </w:rPr>
        <w:t xml:space="preserve"> </w:t>
      </w:r>
      <w:r w:rsidRPr="00A46BAE">
        <w:rPr>
          <w:rFonts w:asciiTheme="minorHAnsi" w:hAnsiTheme="minorHAnsi" w:cs="Garamond"/>
        </w:rPr>
        <w:t>U. z 2020 r. poz. 910</w:t>
      </w:r>
      <w:r w:rsidR="005E59E0" w:rsidRPr="00A46BAE">
        <w:rPr>
          <w:rFonts w:asciiTheme="minorHAnsi" w:hAnsiTheme="minorHAnsi" w:cs="Garamond"/>
        </w:rPr>
        <w:t xml:space="preserve"> ze zm.</w:t>
      </w:r>
      <w:r w:rsidRPr="00A46BAE">
        <w:rPr>
          <w:rFonts w:asciiTheme="minorHAnsi" w:hAnsiTheme="minorHAnsi" w:cs="Garamond"/>
        </w:rPr>
        <w:t>)</w:t>
      </w:r>
      <w:r w:rsidR="007B365E" w:rsidRPr="00A46BAE">
        <w:rPr>
          <w:rFonts w:asciiTheme="minorHAnsi" w:hAnsiTheme="minorHAnsi" w:cs="Garamond"/>
        </w:rPr>
        <w:t>.</w:t>
      </w:r>
    </w:p>
    <w:p w14:paraId="00C039D9" w14:textId="77777777" w:rsidR="009A4046" w:rsidRPr="00A46BAE" w:rsidRDefault="009A4046" w:rsidP="00536A41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 xml:space="preserve">Wytyczne </w:t>
      </w:r>
    </w:p>
    <w:p w14:paraId="3A44D0F3" w14:textId="77777777" w:rsidR="00475BC5" w:rsidRPr="00A46BAE" w:rsidRDefault="00475BC5" w:rsidP="00536A41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Wytyczne wydane na podstawie art. 5 ust. 1 ustawy wdrożeniowe</w:t>
      </w:r>
      <w:r w:rsidR="007C33EE" w:rsidRPr="00A46BAE">
        <w:rPr>
          <w:rFonts w:ascii="Calibri" w:hAnsi="Calibri" w:cs="Calibri"/>
        </w:rPr>
        <w:t>j przez ministra właściwego ds.</w:t>
      </w:r>
      <w:r w:rsidR="004C2668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 xml:space="preserve">rozwoju </w:t>
      </w:r>
      <w:r w:rsidR="0043593C" w:rsidRPr="00A46BAE">
        <w:rPr>
          <w:rFonts w:ascii="Calibri" w:hAnsi="Calibri" w:cs="Calibri"/>
        </w:rPr>
        <w:t xml:space="preserve">regionalnego </w:t>
      </w:r>
      <w:r w:rsidRPr="00A46BAE">
        <w:rPr>
          <w:rFonts w:ascii="Calibri" w:hAnsi="Calibri" w:cs="Calibri"/>
        </w:rPr>
        <w:t>w celu zapewnienia jednolitego i zgodnego z prawem UE sposobu realizacji programów operacyjnych oraz spełn</w:t>
      </w:r>
      <w:r w:rsidR="004C2668" w:rsidRPr="00A46BAE">
        <w:rPr>
          <w:rFonts w:ascii="Calibri" w:hAnsi="Calibri" w:cs="Calibri"/>
        </w:rPr>
        <w:t xml:space="preserve">ienia wymagań określonych przez </w:t>
      </w:r>
      <w:r w:rsidRPr="00A46BAE">
        <w:rPr>
          <w:rFonts w:ascii="Calibri" w:hAnsi="Calibri" w:cs="Calibri"/>
        </w:rPr>
        <w:t>KE</w:t>
      </w:r>
      <w:r w:rsidR="007C33EE" w:rsidRPr="00A46BAE">
        <w:rPr>
          <w:rFonts w:ascii="Calibri" w:hAnsi="Calibri" w:cs="Calibri"/>
        </w:rPr>
        <w:t xml:space="preserve"> w</w:t>
      </w:r>
      <w:r w:rsidR="004C2668" w:rsidRPr="00A46BAE">
        <w:rPr>
          <w:rFonts w:ascii="Calibri" w:hAnsi="Calibri" w:cs="Calibri"/>
        </w:rPr>
        <w:t xml:space="preserve"> </w:t>
      </w:r>
      <w:r w:rsidR="00C354C1" w:rsidRPr="00A46BAE">
        <w:rPr>
          <w:rFonts w:ascii="Calibri" w:hAnsi="Calibri" w:cs="Calibri"/>
        </w:rPr>
        <w:t>niniejszym zakresie, a </w:t>
      </w:r>
      <w:r w:rsidRPr="00A46BAE">
        <w:rPr>
          <w:rFonts w:ascii="Calibri" w:hAnsi="Calibri" w:cs="Calibri"/>
        </w:rPr>
        <w:t>także zapewnienia prawidłowości realizacji zadań i</w:t>
      </w:r>
      <w:r w:rsidR="007D179A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obowiązków określonych ustawą wdrożeniową. Skierowane są one do instytucji uczestniczących w</w:t>
      </w:r>
      <w:r w:rsidR="007D179A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 w:rsidRPr="00A46BAE">
        <w:rPr>
          <w:rFonts w:ascii="Calibri" w:hAnsi="Calibri" w:cs="Calibri"/>
        </w:rPr>
        <w:t xml:space="preserve">eficjentów na podstawie umowy o </w:t>
      </w:r>
      <w:r w:rsidRPr="00A46BAE">
        <w:rPr>
          <w:rFonts w:ascii="Calibri" w:hAnsi="Calibri" w:cs="Calibri"/>
        </w:rPr>
        <w:t>dofina</w:t>
      </w:r>
      <w:r w:rsidR="00C354C1" w:rsidRPr="00A46BAE">
        <w:rPr>
          <w:rFonts w:ascii="Calibri" w:hAnsi="Calibri" w:cs="Calibri"/>
        </w:rPr>
        <w:t>nsowanie projektu lub decyzji o</w:t>
      </w:r>
      <w:r w:rsidR="00970DD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dofinansowaniu projektu. </w:t>
      </w:r>
    </w:p>
    <w:p w14:paraId="7D10C67A" w14:textId="77777777" w:rsidR="00A80361" w:rsidRPr="00A46BAE" w:rsidRDefault="00475BC5" w:rsidP="00A80361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Minister właściwy ds. rozwoju regionalnego wydaje wytyczne</w:t>
      </w:r>
      <w:r w:rsidRPr="00A46BAE">
        <w:rPr>
          <w:rFonts w:ascii="Calibri" w:hAnsi="Calibri" w:cs="Calibri"/>
          <w:vertAlign w:val="superscript"/>
        </w:rPr>
        <w:footnoteReference w:id="2"/>
      </w:r>
      <w:r w:rsidRPr="00A46BAE">
        <w:rPr>
          <w:rFonts w:ascii="Calibri" w:hAnsi="Calibri" w:cs="Calibri"/>
        </w:rPr>
        <w:t xml:space="preserve"> m.in. w zakresie:</w:t>
      </w:r>
    </w:p>
    <w:p w14:paraId="079B2C1D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trybów wyboru projektów;</w:t>
      </w:r>
    </w:p>
    <w:p w14:paraId="66F7F653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wydatków;</w:t>
      </w:r>
    </w:p>
    <w:p w14:paraId="51B1CB48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warunków gromadzenia i przekazywania danych w postaci elektronicznej;</w:t>
      </w:r>
    </w:p>
    <w:p w14:paraId="2CD07009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monitorowania postępu rzeczowego;</w:t>
      </w:r>
    </w:p>
    <w:p w14:paraId="5366CBCE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kontroli;</w:t>
      </w:r>
    </w:p>
    <w:p w14:paraId="29A58311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korekt finansowych;</w:t>
      </w:r>
    </w:p>
    <w:p w14:paraId="4DA1E5DD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informacji i promocji;</w:t>
      </w:r>
    </w:p>
    <w:p w14:paraId="56FC1C16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realizacji zasady partnerstwa;</w:t>
      </w:r>
    </w:p>
    <w:p w14:paraId="20CE58CD" w14:textId="77777777" w:rsidR="00961096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realizacji zasady równości szans i niedyskryminacj</w:t>
      </w:r>
      <w:r w:rsidR="00116E3E" w:rsidRPr="00A46BAE">
        <w:rPr>
          <w:rFonts w:ascii="Calibri" w:hAnsi="Calibri" w:cs="Calibri"/>
        </w:rPr>
        <w:t>i, w tym dostępności dla osób z </w:t>
      </w:r>
      <w:r w:rsidRPr="00A46BAE">
        <w:rPr>
          <w:rFonts w:ascii="Calibri" w:hAnsi="Calibri" w:cs="Calibri"/>
        </w:rPr>
        <w:t>niepełnosprawnościami oraz zasady równości szans kobiet i mężczyzn;</w:t>
      </w:r>
    </w:p>
    <w:p w14:paraId="2803F8B9" w14:textId="301FA067" w:rsidR="00C8011F" w:rsidRPr="00A46BAE" w:rsidRDefault="00E84438" w:rsidP="00780077">
      <w:pPr>
        <w:numPr>
          <w:ilvl w:val="0"/>
          <w:numId w:val="6"/>
        </w:numPr>
        <w:spacing w:after="0"/>
        <w:ind w:left="425" w:hanging="425"/>
        <w:rPr>
          <w:rFonts w:ascii="Calibri" w:hAnsi="Calibri" w:cs="Calibri"/>
        </w:rPr>
      </w:pPr>
      <w:r w:rsidRPr="00A46BAE">
        <w:rPr>
          <w:rFonts w:asciiTheme="minorHAnsi" w:hAnsiTheme="minorHAnsi"/>
        </w:rPr>
        <w:t>realizacji przedsięwzięć z udziałem środków EFS w obszarze edukacji</w:t>
      </w:r>
      <w:r w:rsidR="0061465C" w:rsidRPr="00A46BAE">
        <w:rPr>
          <w:rFonts w:ascii="Calibri" w:hAnsi="Calibri" w:cs="Calibri"/>
        </w:rPr>
        <w:t xml:space="preserve">. </w:t>
      </w:r>
    </w:p>
    <w:p w14:paraId="45FF4277" w14:textId="555CE329" w:rsidR="00F909BE" w:rsidRPr="00A46BAE" w:rsidRDefault="000775C8" w:rsidP="000775C8">
      <w:pPr>
        <w:pStyle w:val="Nagwek2"/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bookmarkStart w:id="28" w:name="_Toc76030594"/>
      <w:r w:rsidRPr="00A46BAE">
        <w:t>Podstawowe informacje o konkursie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6CA59CB5" w14:textId="77777777" w:rsidR="00AC4B52" w:rsidRPr="00A46BAE" w:rsidRDefault="00AC4B52" w:rsidP="000775C8">
      <w:pPr>
        <w:spacing w:after="0" w:line="480" w:lineRule="auto"/>
        <w:rPr>
          <w:rFonts w:ascii="Calibri" w:hAnsi="Calibri" w:cs="Calibri"/>
          <w:sz w:val="2"/>
          <w:szCs w:val="2"/>
        </w:rPr>
      </w:pPr>
      <w:bookmarkStart w:id="29" w:name="_Toc419892471"/>
    </w:p>
    <w:p w14:paraId="6036CE58" w14:textId="67DE51D1" w:rsidR="00F16112" w:rsidRPr="00A46BAE" w:rsidRDefault="00D74C83" w:rsidP="000775C8">
      <w:pPr>
        <w:pStyle w:val="Nagwek3"/>
      </w:pPr>
      <w:bookmarkStart w:id="30" w:name="_Toc420574239"/>
      <w:bookmarkStart w:id="31" w:name="_Toc422301610"/>
      <w:bookmarkStart w:id="32" w:name="_Toc440885185"/>
      <w:bookmarkStart w:id="33" w:name="_Toc447262885"/>
      <w:bookmarkStart w:id="34" w:name="_Toc448399208"/>
      <w:bookmarkStart w:id="35" w:name="_Toc76030595"/>
      <w:r w:rsidRPr="00A46BAE">
        <w:t xml:space="preserve">ZAKRES </w:t>
      </w:r>
      <w:bookmarkEnd w:id="29"/>
      <w:r w:rsidRPr="00A46BAE">
        <w:t>REGULAMINU KONKURSU</w:t>
      </w:r>
      <w:bookmarkEnd w:id="30"/>
      <w:bookmarkEnd w:id="31"/>
      <w:bookmarkEnd w:id="32"/>
      <w:bookmarkEnd w:id="33"/>
      <w:bookmarkEnd w:id="34"/>
      <w:bookmarkEnd w:id="35"/>
      <w:r w:rsidR="00543E92" w:rsidRPr="00A46BAE">
        <w:t xml:space="preserve"> </w:t>
      </w:r>
    </w:p>
    <w:p w14:paraId="3196E3EE" w14:textId="77777777" w:rsidR="00D025B5" w:rsidRPr="00A46BAE" w:rsidRDefault="00D025B5" w:rsidP="00536A41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04B2F2C3" w14:textId="77777777" w:rsidR="00D025B5" w:rsidRPr="00A46BAE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017D963" w14:textId="77777777" w:rsidR="00D025B5" w:rsidRPr="00A46BAE" w:rsidRDefault="00D025B5" w:rsidP="0078007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Regionalnego Programu Operacyjnego Województwa Pomorskiego na lata</w:t>
      </w:r>
      <w:r w:rsidR="00745AD7" w:rsidRPr="00A46BAE">
        <w:rPr>
          <w:rFonts w:ascii="Calibri" w:hAnsi="Calibri" w:cs="Calibri"/>
        </w:rPr>
        <w:t xml:space="preserve"> 2014-</w:t>
      </w:r>
      <w:r w:rsidR="00D75132" w:rsidRPr="00A46BAE">
        <w:rPr>
          <w:rFonts w:ascii="Calibri" w:hAnsi="Calibri" w:cs="Calibri"/>
        </w:rPr>
        <w:t>2020;</w:t>
      </w:r>
    </w:p>
    <w:p w14:paraId="0DFB8DCC" w14:textId="77777777" w:rsidR="00D025B5" w:rsidRPr="00A46BAE" w:rsidRDefault="00D025B5" w:rsidP="0078007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Szczegółowego Opisu Osi Priorytetowych Regionalnego Programu Operacyjnego Województwa Pomorskiego na lata 2014-2020</w:t>
      </w:r>
      <w:r w:rsidR="00D75132" w:rsidRPr="00A46BAE">
        <w:rPr>
          <w:rFonts w:ascii="Calibri" w:hAnsi="Calibri" w:cs="Calibri"/>
        </w:rPr>
        <w:t>;</w:t>
      </w:r>
    </w:p>
    <w:p w14:paraId="067B94FE" w14:textId="77777777" w:rsidR="00D025B5" w:rsidRPr="00A46BAE" w:rsidRDefault="007E3018" w:rsidP="00780077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</w:t>
      </w:r>
      <w:r w:rsidR="00D025B5" w:rsidRPr="00A46BAE">
        <w:rPr>
          <w:rFonts w:ascii="Calibri" w:hAnsi="Calibri" w:cs="Calibri"/>
        </w:rPr>
        <w:t>ytycznych.</w:t>
      </w:r>
    </w:p>
    <w:p w14:paraId="4E0F8B7F" w14:textId="77777777" w:rsidR="00D025B5" w:rsidRPr="00A46BAE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A46BAE">
        <w:rPr>
          <w:rFonts w:ascii="Calibri" w:hAnsi="Calibri" w:cs="Calibri"/>
          <w:b/>
        </w:rPr>
        <w:t>wyżej wymienionych</w:t>
      </w:r>
      <w:r w:rsidRPr="00A46BAE">
        <w:rPr>
          <w:rFonts w:ascii="Calibri" w:hAnsi="Calibri" w:cs="Calibri"/>
          <w:b/>
        </w:rPr>
        <w:t xml:space="preserve"> dokumentów, aktualnych na dzień</w:t>
      </w:r>
      <w:r w:rsidR="007D5D0F" w:rsidRPr="00A46BAE">
        <w:rPr>
          <w:rFonts w:ascii="Calibri" w:hAnsi="Calibri" w:cs="Calibri"/>
          <w:b/>
        </w:rPr>
        <w:t xml:space="preserve"> rozpoczęcia naboru wniosków</w:t>
      </w:r>
      <w:r w:rsidR="009867FE" w:rsidRPr="00A46BAE">
        <w:rPr>
          <w:rFonts w:ascii="Calibri" w:hAnsi="Calibri" w:cs="Calibri"/>
          <w:b/>
        </w:rPr>
        <w:t xml:space="preserve"> </w:t>
      </w:r>
      <w:r w:rsidR="007D5D0F" w:rsidRPr="00A46BAE">
        <w:rPr>
          <w:rFonts w:ascii="Calibri" w:hAnsi="Calibri" w:cs="Calibri"/>
          <w:b/>
        </w:rPr>
        <w:t xml:space="preserve">o </w:t>
      </w:r>
      <w:r w:rsidRPr="00A46BAE">
        <w:rPr>
          <w:rFonts w:ascii="Calibri" w:hAnsi="Calibri" w:cs="Calibri"/>
          <w:b/>
        </w:rPr>
        <w:t>dofinansowanie projektów</w:t>
      </w:r>
      <w:r w:rsidRPr="00A46BAE">
        <w:rPr>
          <w:rFonts w:ascii="Calibri" w:hAnsi="Calibri" w:cs="Calibri"/>
        </w:rPr>
        <w:t xml:space="preserve"> </w:t>
      </w:r>
      <w:r w:rsidR="00D75132" w:rsidRPr="00A46BAE">
        <w:rPr>
          <w:rFonts w:ascii="Calibri" w:hAnsi="Calibri" w:cs="Calibri"/>
        </w:rPr>
        <w:t>–</w:t>
      </w:r>
      <w:r w:rsidR="007D5D0F" w:rsidRPr="00A46BAE">
        <w:rPr>
          <w:rFonts w:ascii="Calibri" w:hAnsi="Calibri" w:cs="Calibri"/>
        </w:rPr>
        <w:t xml:space="preserve"> dokumenty</w:t>
      </w:r>
      <w:r w:rsidRPr="00A46BAE">
        <w:rPr>
          <w:rFonts w:ascii="Calibri" w:hAnsi="Calibri" w:cs="Calibri"/>
        </w:rPr>
        <w:t xml:space="preserve"> te zamieszczone są</w:t>
      </w:r>
      <w:r w:rsidR="00C354C1" w:rsidRPr="00A46BAE">
        <w:rPr>
          <w:rFonts w:ascii="Calibri" w:hAnsi="Calibri" w:cs="Calibri"/>
        </w:rPr>
        <w:t xml:space="preserve"> na</w:t>
      </w:r>
      <w:r w:rsidR="005E60C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stronie internetowej </w:t>
      </w:r>
      <w:hyperlink r:id="rId15" w:history="1">
        <w:r w:rsidRPr="00A46BAE">
          <w:rPr>
            <w:rStyle w:val="Hipercze"/>
            <w:rFonts w:ascii="Calibri" w:hAnsi="Calibri" w:cs="Calibri"/>
          </w:rPr>
          <w:t>RPO</w:t>
        </w:r>
        <w:r w:rsidR="00DE659C" w:rsidRPr="00A46BAE">
          <w:rPr>
            <w:rStyle w:val="Hipercze"/>
            <w:rFonts w:ascii="Calibri" w:hAnsi="Calibri" w:cs="Calibri"/>
          </w:rPr>
          <w:t xml:space="preserve"> </w:t>
        </w:r>
        <w:r w:rsidRPr="00A46BAE">
          <w:rPr>
            <w:rStyle w:val="Hipercze"/>
            <w:rFonts w:ascii="Calibri" w:hAnsi="Calibri" w:cs="Calibri"/>
          </w:rPr>
          <w:t xml:space="preserve">WP 2014-2020 </w:t>
        </w:r>
      </w:hyperlink>
      <w:r w:rsidR="00D75132" w:rsidRPr="00A46BAE">
        <w:rPr>
          <w:rFonts w:ascii="Calibri" w:hAnsi="Calibri" w:cs="Calibri"/>
        </w:rPr>
        <w:t>(w zakładce</w:t>
      </w:r>
      <w:r w:rsidRPr="00A46BAE">
        <w:rPr>
          <w:rFonts w:ascii="Calibri" w:hAnsi="Calibri" w:cs="Calibri"/>
        </w:rPr>
        <w:t xml:space="preserve"> </w:t>
      </w:r>
      <w:hyperlink r:id="rId16" w:history="1">
        <w:r w:rsidRPr="00A46BAE">
          <w:rPr>
            <w:rStyle w:val="Hipercze"/>
            <w:rFonts w:ascii="Calibri" w:hAnsi="Calibri" w:cs="Calibri"/>
          </w:rPr>
          <w:t>O Pro</w:t>
        </w:r>
        <w:r w:rsidR="00D75132" w:rsidRPr="00A46BAE">
          <w:rPr>
            <w:rStyle w:val="Hipercze"/>
            <w:rFonts w:ascii="Calibri" w:hAnsi="Calibri" w:cs="Calibri"/>
          </w:rPr>
          <w:t xml:space="preserve">gramie, Zapoznaj się z prawem i </w:t>
        </w:r>
        <w:r w:rsidRPr="00A46BAE">
          <w:rPr>
            <w:rStyle w:val="Hipercze"/>
            <w:rFonts w:ascii="Calibri" w:hAnsi="Calibri" w:cs="Calibri"/>
          </w:rPr>
          <w:t>dokumentami</w:t>
        </w:r>
      </w:hyperlink>
      <w:r w:rsidRPr="00A46BAE">
        <w:rPr>
          <w:rFonts w:ascii="Calibri" w:hAnsi="Calibri" w:cs="Calibri"/>
        </w:rPr>
        <w:t>).</w:t>
      </w:r>
    </w:p>
    <w:p w14:paraId="45675BF5" w14:textId="77777777" w:rsidR="00D025B5" w:rsidRPr="00A46BAE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A46BAE">
        <w:rPr>
          <w:rFonts w:ascii="Calibri" w:hAnsi="Calibri" w:cs="Calibri"/>
        </w:rPr>
        <w:lastRenderedPageBreak/>
        <w:t xml:space="preserve">Należy zaznaczyć, że w okresie od dnia ogłoszenia konkursu do dnia poprzedzającego rozpoczęcie naboru wniosków o dofinansowanie projektów </w:t>
      </w:r>
      <w:r w:rsidRPr="00A46BAE">
        <w:rPr>
          <w:rFonts w:ascii="Calibri" w:hAnsi="Calibri" w:cs="Calibri"/>
          <w:b/>
        </w:rPr>
        <w:t xml:space="preserve">treść </w:t>
      </w:r>
      <w:r w:rsidR="00B02A39" w:rsidRPr="00A46BAE">
        <w:rPr>
          <w:rFonts w:ascii="Calibri" w:hAnsi="Calibri" w:cs="Calibri"/>
          <w:b/>
        </w:rPr>
        <w:t>wyżej wymienionych</w:t>
      </w:r>
      <w:r w:rsidRPr="00A46BAE">
        <w:rPr>
          <w:rFonts w:ascii="Calibri" w:hAnsi="Calibri" w:cs="Calibri"/>
          <w:b/>
        </w:rPr>
        <w:t xml:space="preserve"> dokumentów </w:t>
      </w:r>
      <w:r w:rsidR="007D179A" w:rsidRPr="00A46BAE">
        <w:rPr>
          <w:rFonts w:ascii="Calibri" w:hAnsi="Calibri" w:cs="Calibri"/>
          <w:b/>
        </w:rPr>
        <w:t xml:space="preserve">może podlegać zmianom, w </w:t>
      </w:r>
      <w:r w:rsidRPr="00A46BAE">
        <w:rPr>
          <w:rFonts w:ascii="Calibri" w:hAnsi="Calibri" w:cs="Calibri"/>
          <w:b/>
        </w:rPr>
        <w:t>szczególności w wyniku zmian wytycznych</w:t>
      </w:r>
      <w:r w:rsidRPr="00A46BAE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A46BAE">
          <w:rPr>
            <w:rStyle w:val="Hipercze"/>
            <w:rFonts w:ascii="Calibri" w:hAnsi="Calibri" w:cs="Calibri"/>
          </w:rPr>
          <w:t>RPO WP 2014-2020</w:t>
        </w:r>
      </w:hyperlink>
      <w:r w:rsidRPr="00A46BAE">
        <w:rPr>
          <w:rFonts w:ascii="Calibri" w:hAnsi="Calibri" w:cs="Calibri"/>
          <w:u w:val="single"/>
        </w:rPr>
        <w:t>.</w:t>
      </w:r>
    </w:p>
    <w:p w14:paraId="293F9129" w14:textId="75A79C48" w:rsidR="00D025B5" w:rsidRPr="00A46BAE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Należy podkreślić, iż </w:t>
      </w:r>
      <w:r w:rsidRPr="00A46BAE">
        <w:rPr>
          <w:rFonts w:ascii="Calibri" w:hAnsi="Calibri" w:cs="Calibri"/>
          <w:b/>
        </w:rPr>
        <w:t>przez zapisy umowy o dofinansowanie projektu, k</w:t>
      </w:r>
      <w:r w:rsidR="00462777" w:rsidRPr="00A46BAE">
        <w:rPr>
          <w:rFonts w:ascii="Calibri" w:hAnsi="Calibri" w:cs="Calibri"/>
          <w:b/>
        </w:rPr>
        <w:t>tórej wz</w:t>
      </w:r>
      <w:r w:rsidR="004B6808" w:rsidRPr="00A46BAE">
        <w:rPr>
          <w:rFonts w:ascii="Calibri" w:hAnsi="Calibri" w:cs="Calibri"/>
          <w:b/>
        </w:rPr>
        <w:t>ór</w:t>
      </w:r>
      <w:r w:rsidR="00462777" w:rsidRPr="00A46BAE">
        <w:rPr>
          <w:rFonts w:ascii="Calibri" w:hAnsi="Calibri" w:cs="Calibri"/>
          <w:b/>
        </w:rPr>
        <w:t xml:space="preserve"> stanowi</w:t>
      </w:r>
      <w:r w:rsidR="00C45EA3" w:rsidRPr="00A46BAE">
        <w:rPr>
          <w:rFonts w:ascii="Calibri" w:hAnsi="Calibri" w:cs="Calibri"/>
          <w:b/>
        </w:rPr>
        <w:t xml:space="preserve"> załącznik </w:t>
      </w:r>
      <w:r w:rsidR="002D2708" w:rsidRPr="00A46BAE">
        <w:rPr>
          <w:rFonts w:ascii="Calibri" w:hAnsi="Calibri" w:cs="Calibri"/>
          <w:b/>
        </w:rPr>
        <w:t xml:space="preserve">nr </w:t>
      </w:r>
      <w:r w:rsidR="007A6CCE" w:rsidRPr="00A46BAE">
        <w:rPr>
          <w:rFonts w:ascii="Calibri" w:hAnsi="Calibri" w:cs="Calibri"/>
          <w:b/>
        </w:rPr>
        <w:t>9</w:t>
      </w:r>
      <w:r w:rsidRPr="00A46BAE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A46BAE">
        <w:rPr>
          <w:rFonts w:ascii="Calibri" w:hAnsi="Calibri" w:cs="Calibri"/>
        </w:rPr>
        <w:t>:</w:t>
      </w:r>
    </w:p>
    <w:p w14:paraId="06B08C7E" w14:textId="77777777" w:rsidR="00C45EA3" w:rsidRPr="00A46BAE" w:rsidRDefault="00D025B5" w:rsidP="0078007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realizacji projektu w oparciu o jego zakres rzeczowy określony we wniosku o dofinansowanie projektu;</w:t>
      </w:r>
    </w:p>
    <w:p w14:paraId="3E0A72E6" w14:textId="151D4E6D" w:rsidR="00C45EA3" w:rsidRPr="00A46BAE" w:rsidRDefault="00D025B5" w:rsidP="0078007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A46BAE">
          <w:rPr>
            <w:rStyle w:val="Hipercze"/>
            <w:rFonts w:ascii="Calibri" w:hAnsi="Calibri" w:cs="Calibri"/>
          </w:rPr>
          <w:t>RPO WP 2014-2020</w:t>
        </w:r>
      </w:hyperlink>
      <w:r w:rsidRPr="00A46BAE">
        <w:rPr>
          <w:rFonts w:ascii="Calibri" w:hAnsi="Calibri" w:cs="Calibri"/>
        </w:rPr>
        <w:t>, jak również ze St</w:t>
      </w:r>
      <w:r w:rsidR="00AA4005" w:rsidRPr="00A46BAE">
        <w:rPr>
          <w:rFonts w:ascii="Calibri" w:hAnsi="Calibri" w:cs="Calibri"/>
        </w:rPr>
        <w:t>andardami realizacji wsparcia w </w:t>
      </w:r>
      <w:r w:rsidRPr="00A46BAE">
        <w:rPr>
          <w:rFonts w:ascii="Calibri" w:hAnsi="Calibri" w:cs="Calibri"/>
        </w:rPr>
        <w:t xml:space="preserve">zakresie </w:t>
      </w:r>
      <w:r w:rsidR="004B7292" w:rsidRPr="00A46BAE">
        <w:rPr>
          <w:rFonts w:ascii="Calibri" w:eastAsia="Calibri" w:hAnsi="Calibri" w:cs="Calibri"/>
          <w:lang w:eastAsia="pl-PL"/>
        </w:rPr>
        <w:t>Poddz</w:t>
      </w:r>
      <w:r w:rsidR="004B7292" w:rsidRPr="00A46BAE">
        <w:rPr>
          <w:rFonts w:ascii="Calibri" w:eastAsia="Calibri" w:hAnsi="Calibri" w:cs="Times New Roman"/>
        </w:rPr>
        <w:t xml:space="preserve">iałania </w:t>
      </w:r>
      <w:r w:rsidR="004B7292" w:rsidRPr="00A46BAE">
        <w:rPr>
          <w:rFonts w:ascii="Calibri" w:eastAsia="Times New Roman" w:hAnsi="Calibri" w:cs="Arial"/>
          <w:lang w:eastAsia="pl-PL"/>
        </w:rPr>
        <w:t xml:space="preserve">3.2.1. Jakość edukacji ogólnej </w:t>
      </w:r>
      <w:r w:rsidR="004B7292" w:rsidRPr="00A46BAE">
        <w:rPr>
          <w:rFonts w:ascii="Calibri" w:eastAsia="Calibri" w:hAnsi="Calibri" w:cs="Times New Roman"/>
        </w:rPr>
        <w:t>RPO WP 2014-2020</w:t>
      </w:r>
      <w:r w:rsidRPr="00A46BAE">
        <w:rPr>
          <w:rFonts w:ascii="Calibri" w:hAnsi="Calibri" w:cs="Calibri"/>
        </w:rPr>
        <w:t>,</w:t>
      </w:r>
      <w:r w:rsidR="007D179A" w:rsidRPr="00A46BAE">
        <w:rPr>
          <w:rFonts w:ascii="Calibri" w:hAnsi="Calibri" w:cs="Calibri"/>
        </w:rPr>
        <w:t xml:space="preserve"> stanowiącymi załącznik nr </w:t>
      </w:r>
      <w:r w:rsidR="00725546" w:rsidRPr="00A46BAE">
        <w:rPr>
          <w:rFonts w:ascii="Calibri" w:hAnsi="Calibri" w:cs="Calibri"/>
        </w:rPr>
        <w:t>4</w:t>
      </w:r>
      <w:r w:rsidR="007D179A" w:rsidRPr="00A46BAE">
        <w:rPr>
          <w:rFonts w:ascii="Calibri" w:hAnsi="Calibri" w:cs="Calibri"/>
        </w:rPr>
        <w:t xml:space="preserve"> do </w:t>
      </w:r>
      <w:r w:rsidRPr="00A46BAE">
        <w:rPr>
          <w:rFonts w:ascii="Calibri" w:hAnsi="Calibri" w:cs="Calibri"/>
        </w:rPr>
        <w:t>niniejszego regulaminu;</w:t>
      </w:r>
    </w:p>
    <w:p w14:paraId="31E6B314" w14:textId="77777777" w:rsidR="00D025B5" w:rsidRPr="00A46BAE" w:rsidRDefault="00D025B5" w:rsidP="0078007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stosowania wersji wytycznych </w:t>
      </w:r>
      <w:r w:rsidR="0034652A" w:rsidRPr="00A46BAE">
        <w:rPr>
          <w:rFonts w:ascii="Calibri" w:hAnsi="Calibri" w:cs="Calibri"/>
        </w:rPr>
        <w:t>aktualnych</w:t>
      </w:r>
      <w:r w:rsidRPr="00A46BAE">
        <w:rPr>
          <w:rFonts w:ascii="Calibri" w:hAnsi="Calibri" w:cs="Calibri"/>
        </w:rPr>
        <w:t xml:space="preserve"> na dzień dokonywania odpowiedniej czynności lub operacji związanej z</w:t>
      </w:r>
      <w:r w:rsidR="0033592D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realizacją projektu.</w:t>
      </w:r>
    </w:p>
    <w:p w14:paraId="7A70D1B7" w14:textId="143EF2E6" w:rsidR="00D025B5" w:rsidRPr="00A46BAE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A46BAE">
        <w:rPr>
          <w:rFonts w:ascii="Calibri" w:hAnsi="Calibri" w:cs="Calibri"/>
        </w:rPr>
        <w:t>Niniejszy regulamin, a także jego zmiany, wraz z podaniem ich uzasadnienia oraz terminu,</w:t>
      </w:r>
      <w:r w:rsidRPr="00A46BAE" w:rsidDel="00FC0D97">
        <w:rPr>
          <w:rFonts w:ascii="Calibri" w:hAnsi="Calibri" w:cs="Calibri"/>
        </w:rPr>
        <w:t xml:space="preserve"> </w:t>
      </w:r>
      <w:r w:rsidR="007D5D0F" w:rsidRPr="00A46BAE">
        <w:rPr>
          <w:rFonts w:ascii="Calibri" w:hAnsi="Calibri" w:cs="Calibri"/>
        </w:rPr>
        <w:t xml:space="preserve">od którego są </w:t>
      </w:r>
      <w:r w:rsidRPr="00A46BAE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A46BAE">
          <w:rPr>
            <w:rStyle w:val="Hipercze"/>
            <w:rFonts w:ascii="Calibri" w:hAnsi="Calibri" w:cs="Calibri"/>
          </w:rPr>
          <w:t xml:space="preserve">RPO WP 2014-2020 </w:t>
        </w:r>
      </w:hyperlink>
      <w:r w:rsidRPr="00A46BAE">
        <w:rPr>
          <w:rFonts w:ascii="Calibri" w:hAnsi="Calibri" w:cs="Calibri"/>
        </w:rPr>
        <w:t xml:space="preserve">oraz na </w:t>
      </w:r>
      <w:hyperlink r:id="rId20" w:history="1">
        <w:r w:rsidRPr="00A46BAE">
          <w:rPr>
            <w:rStyle w:val="Hipercze"/>
            <w:rFonts w:ascii="Calibri" w:hAnsi="Calibri" w:cs="Calibri"/>
          </w:rPr>
          <w:t>Portalu Funduszy Europejskich</w:t>
        </w:r>
      </w:hyperlink>
      <w:r w:rsidRPr="00A46BAE">
        <w:rPr>
          <w:rFonts w:ascii="Calibri" w:hAnsi="Calibri" w:cs="Calibri"/>
          <w:u w:val="single"/>
        </w:rPr>
        <w:t>.</w:t>
      </w:r>
      <w:r w:rsidR="009F7A28" w:rsidRPr="00A46BAE">
        <w:rPr>
          <w:rFonts w:ascii="Calibri" w:hAnsi="Calibri" w:cs="Calibri"/>
          <w:u w:val="single"/>
        </w:rPr>
        <w:t xml:space="preserve"> </w:t>
      </w:r>
    </w:p>
    <w:p w14:paraId="552A564F" w14:textId="77777777" w:rsidR="00D025B5" w:rsidRPr="00A46BAE" w:rsidRDefault="0043593C" w:rsidP="00536A4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D</w:t>
      </w:r>
      <w:r w:rsidR="00D025B5" w:rsidRPr="00A46BAE">
        <w:rPr>
          <w:rFonts w:ascii="Calibri" w:hAnsi="Calibri" w:cs="Calibri"/>
        </w:rPr>
        <w:t>odatkowo IZ RPO WP zaleca korzystanie z Zasad wdrażania Regionalnego Programu Operacyjnego Województwa Pomorskiego na lata 2014-2020, które mają charakter poradnika i sta</w:t>
      </w:r>
      <w:r w:rsidR="00DA4EE5" w:rsidRPr="00A46BAE">
        <w:rPr>
          <w:rFonts w:ascii="Calibri" w:hAnsi="Calibri" w:cs="Calibri"/>
        </w:rPr>
        <w:t xml:space="preserve">nowią </w:t>
      </w:r>
      <w:r w:rsidR="00D025B5" w:rsidRPr="00A46BAE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6A814CEF" w14:textId="77777777" w:rsidR="00D025B5" w:rsidRPr="00A46BAE" w:rsidRDefault="00D025B5" w:rsidP="00536A4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D716EAC" w14:textId="77777777" w:rsidR="00D025B5" w:rsidRPr="00A46BAE" w:rsidRDefault="00D025B5" w:rsidP="00536A41">
      <w:pPr>
        <w:autoSpaceDE w:val="0"/>
        <w:autoSpaceDN w:val="0"/>
        <w:adjustRightInd w:val="0"/>
        <w:spacing w:after="240"/>
        <w:rPr>
          <w:rStyle w:val="Hipercze"/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A46BAE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06A76BF8" w14:textId="249AA7EF" w:rsidR="00C519A6" w:rsidRPr="00A46BAE" w:rsidRDefault="000775C8" w:rsidP="000775C8">
      <w:pPr>
        <w:pStyle w:val="Nagwek3"/>
      </w:pPr>
      <w:bookmarkStart w:id="36" w:name="_Toc440885186"/>
      <w:bookmarkStart w:id="37" w:name="_Toc447262886"/>
      <w:bookmarkStart w:id="38" w:name="_Toc448399209"/>
      <w:bookmarkStart w:id="39" w:name="_Toc76030596"/>
      <w:r w:rsidRPr="00A46BAE">
        <w:t>Nazwa i adres instytucji organizującej konkurs</w:t>
      </w:r>
      <w:bookmarkEnd w:id="36"/>
      <w:bookmarkEnd w:id="37"/>
      <w:bookmarkEnd w:id="38"/>
      <w:bookmarkEnd w:id="39"/>
    </w:p>
    <w:p w14:paraId="0AFEA489" w14:textId="240594FE" w:rsidR="00444018" w:rsidRPr="00A46BAE" w:rsidRDefault="00CC6B89" w:rsidP="00EC41B9">
      <w:pPr>
        <w:shd w:val="clear" w:color="auto" w:fill="FFFFFF" w:themeFill="background1"/>
        <w:spacing w:before="240"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>Instytucją Organizującą</w:t>
      </w:r>
      <w:r w:rsidR="00E47E7D" w:rsidRPr="00A46BAE">
        <w:rPr>
          <w:rFonts w:ascii="Calibri" w:hAnsi="Calibri" w:cs="Calibri"/>
        </w:rPr>
        <w:t xml:space="preserve"> Konkurs (IOK) jest</w:t>
      </w:r>
      <w:r w:rsidR="00E47E7D" w:rsidRPr="00A46BAE">
        <w:rPr>
          <w:rFonts w:ascii="Calibri" w:hAnsi="Calibri" w:cs="Calibri"/>
          <w:b/>
        </w:rPr>
        <w:t xml:space="preserve"> </w:t>
      </w:r>
      <w:r w:rsidR="00C519A6" w:rsidRPr="00A46BAE">
        <w:rPr>
          <w:rFonts w:ascii="Calibri" w:hAnsi="Calibri" w:cs="Calibri"/>
          <w:b/>
        </w:rPr>
        <w:t>Instytucja Zarządzająca RPO WP</w:t>
      </w:r>
      <w:r w:rsidR="00DA4EE5" w:rsidRPr="00A46BAE">
        <w:rPr>
          <w:rFonts w:ascii="Calibri" w:hAnsi="Calibri" w:cs="Calibri"/>
          <w:b/>
        </w:rPr>
        <w:t xml:space="preserve"> 2014-2020</w:t>
      </w:r>
      <w:r w:rsidR="00C519A6" w:rsidRPr="00A46BAE">
        <w:rPr>
          <w:rFonts w:ascii="Calibri" w:hAnsi="Calibri" w:cs="Calibri"/>
          <w:b/>
        </w:rPr>
        <w:t xml:space="preserve"> – Zarząd Województwa Pomorskiego</w:t>
      </w:r>
      <w:r w:rsidR="007C4318" w:rsidRPr="00A46BAE">
        <w:rPr>
          <w:rFonts w:ascii="Calibri" w:hAnsi="Calibri" w:cs="Calibri"/>
          <w:b/>
        </w:rPr>
        <w:t xml:space="preserve">, </w:t>
      </w:r>
      <w:r w:rsidR="00C411B2" w:rsidRPr="00A46BAE">
        <w:rPr>
          <w:rFonts w:ascii="Calibri" w:hAnsi="Calibri" w:cs="Calibri"/>
        </w:rPr>
        <w:t xml:space="preserve">obsługiwana </w:t>
      </w:r>
      <w:r w:rsidR="00C519A6" w:rsidRPr="00A46BAE">
        <w:rPr>
          <w:rFonts w:ascii="Calibri" w:hAnsi="Calibri" w:cs="Calibri"/>
        </w:rPr>
        <w:t xml:space="preserve">w zakresie wdrażania </w:t>
      </w:r>
      <w:r w:rsidR="00924647" w:rsidRPr="00A46BAE">
        <w:rPr>
          <w:rFonts w:ascii="Calibri" w:eastAsia="Times New Roman" w:hAnsi="Calibri" w:cs="Arial"/>
          <w:lang w:eastAsia="pl-PL"/>
        </w:rPr>
        <w:t xml:space="preserve">Działania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0318CB" w:rsidRPr="00A46BAE">
        <w:rPr>
          <w:rFonts w:ascii="Calibri" w:eastAsia="Times New Roman" w:hAnsi="Calibri" w:cs="Arial"/>
          <w:lang w:eastAsia="pl-PL"/>
        </w:rPr>
        <w:t>2</w:t>
      </w:r>
      <w:r w:rsidR="00B75C02" w:rsidRPr="00A46BAE">
        <w:rPr>
          <w:rFonts w:ascii="Calibri" w:eastAsia="Times New Roman" w:hAnsi="Calibri" w:cs="Arial"/>
          <w:lang w:eastAsia="pl-PL"/>
        </w:rPr>
        <w:t xml:space="preserve">. Edukacja </w:t>
      </w:r>
      <w:r w:rsidR="000318CB" w:rsidRPr="00A46BAE">
        <w:rPr>
          <w:rFonts w:ascii="Calibri" w:eastAsia="Times New Roman" w:hAnsi="Calibri" w:cs="Arial"/>
          <w:lang w:eastAsia="pl-PL"/>
        </w:rPr>
        <w:t>ogólna</w:t>
      </w:r>
      <w:r w:rsidR="00B75C02" w:rsidRPr="00A46BAE">
        <w:rPr>
          <w:rFonts w:ascii="Calibri" w:eastAsia="Times New Roman" w:hAnsi="Calibri" w:cs="Arial"/>
          <w:lang w:eastAsia="pl-PL"/>
        </w:rPr>
        <w:t xml:space="preserve"> </w:t>
      </w:r>
      <w:r w:rsidR="00376E5C" w:rsidRPr="00A46BAE">
        <w:rPr>
          <w:rFonts w:ascii="Calibri" w:hAnsi="Calibri" w:cs="Calibri"/>
        </w:rPr>
        <w:t>RPO</w:t>
      </w:r>
      <w:r w:rsidR="005E60C7" w:rsidRPr="00A46BAE">
        <w:rPr>
          <w:rFonts w:ascii="Calibri" w:hAnsi="Calibri" w:cs="Calibri"/>
        </w:rPr>
        <w:t xml:space="preserve"> </w:t>
      </w:r>
      <w:r w:rsidR="00376E5C" w:rsidRPr="00A46BAE">
        <w:rPr>
          <w:rFonts w:ascii="Calibri" w:hAnsi="Calibri" w:cs="Calibri"/>
        </w:rPr>
        <w:t>WP 2014-2020</w:t>
      </w:r>
      <w:r w:rsidR="0061235D" w:rsidRPr="00A46BAE">
        <w:rPr>
          <w:rFonts w:ascii="Calibri" w:hAnsi="Calibri" w:cs="Calibri"/>
        </w:rPr>
        <w:t>,</w:t>
      </w:r>
      <w:r w:rsidR="00376E5C" w:rsidRPr="00A46BAE">
        <w:rPr>
          <w:rFonts w:ascii="Calibri" w:hAnsi="Calibri" w:cs="Calibri"/>
        </w:rPr>
        <w:t xml:space="preserve"> </w:t>
      </w:r>
      <w:r w:rsidR="00C519A6" w:rsidRPr="00A46BAE">
        <w:rPr>
          <w:rFonts w:ascii="Calibri" w:hAnsi="Calibri" w:cs="Calibri"/>
        </w:rPr>
        <w:t>będącego przedmiotem konkursu</w:t>
      </w:r>
      <w:r w:rsidR="0061235D" w:rsidRPr="00A46BAE">
        <w:rPr>
          <w:rFonts w:ascii="Calibri" w:hAnsi="Calibri" w:cs="Calibri"/>
        </w:rPr>
        <w:t>,</w:t>
      </w:r>
      <w:r w:rsidR="00C519A6" w:rsidRPr="00A46BAE">
        <w:rPr>
          <w:rFonts w:ascii="Calibri" w:hAnsi="Calibri" w:cs="Calibri"/>
        </w:rPr>
        <w:t xml:space="preserve"> przez</w:t>
      </w:r>
      <w:r w:rsidR="007C4318" w:rsidRPr="00A46BAE">
        <w:rPr>
          <w:rFonts w:ascii="Calibri" w:hAnsi="Calibri" w:cs="Calibri"/>
        </w:rPr>
        <w:t xml:space="preserve"> </w:t>
      </w:r>
      <w:r w:rsidR="00E47E7D" w:rsidRPr="00A46BAE">
        <w:rPr>
          <w:rFonts w:ascii="Calibri" w:hAnsi="Calibri" w:cs="Calibri"/>
          <w:b/>
        </w:rPr>
        <w:t>Urz</w:t>
      </w:r>
      <w:r w:rsidR="006872B8" w:rsidRPr="00A46BAE">
        <w:rPr>
          <w:rFonts w:ascii="Calibri" w:hAnsi="Calibri" w:cs="Calibri"/>
          <w:b/>
        </w:rPr>
        <w:t>ąd</w:t>
      </w:r>
      <w:r w:rsidR="00E47E7D" w:rsidRPr="00A46BAE">
        <w:rPr>
          <w:rFonts w:ascii="Calibri" w:hAnsi="Calibri" w:cs="Calibri"/>
          <w:b/>
        </w:rPr>
        <w:t xml:space="preserve"> Marszałkowski Województwa Pomorskiego (UMWP) </w:t>
      </w:r>
      <w:r w:rsidR="006872B8" w:rsidRPr="00A46BAE">
        <w:rPr>
          <w:rFonts w:ascii="Calibri" w:hAnsi="Calibri" w:cs="Calibri"/>
          <w:b/>
        </w:rPr>
        <w:t>z</w:t>
      </w:r>
      <w:r w:rsidR="0033592D" w:rsidRPr="00A46BAE">
        <w:rPr>
          <w:rFonts w:ascii="Calibri" w:hAnsi="Calibri" w:cs="Calibri"/>
          <w:b/>
        </w:rPr>
        <w:t xml:space="preserve"> </w:t>
      </w:r>
      <w:r w:rsidR="006872B8" w:rsidRPr="00A46BAE">
        <w:rPr>
          <w:rFonts w:ascii="Calibri" w:hAnsi="Calibri" w:cs="Calibri"/>
          <w:b/>
        </w:rPr>
        <w:t>siedzibą w Gdańsku, ul. Okopowa 21/27, 80-810 Gdańsk</w:t>
      </w:r>
      <w:r w:rsidR="001554D6" w:rsidRPr="00A46BAE">
        <w:rPr>
          <w:rFonts w:ascii="Calibri" w:hAnsi="Calibri" w:cs="Calibri"/>
          <w:b/>
        </w:rPr>
        <w:t>.</w:t>
      </w:r>
      <w:r w:rsidR="006872B8" w:rsidRPr="00A46BAE" w:rsidDel="006872B8">
        <w:rPr>
          <w:rFonts w:ascii="Calibri" w:hAnsi="Calibri" w:cs="Calibri"/>
          <w:b/>
        </w:rPr>
        <w:t xml:space="preserve"> </w:t>
      </w:r>
      <w:r w:rsidR="00444018" w:rsidRPr="00A46BAE">
        <w:rPr>
          <w:rFonts w:ascii="Calibri" w:hAnsi="Calibri" w:cs="Calibri"/>
          <w:b/>
        </w:rPr>
        <w:br w:type="page"/>
      </w:r>
    </w:p>
    <w:p w14:paraId="60E7E153" w14:textId="6A000626" w:rsidR="00C519A6" w:rsidRPr="00A46BAE" w:rsidRDefault="000775C8" w:rsidP="000775C8">
      <w:pPr>
        <w:pStyle w:val="Nagwek3"/>
      </w:pPr>
      <w:bookmarkStart w:id="40" w:name="_Toc440885187"/>
      <w:bookmarkStart w:id="41" w:name="_Toc447262887"/>
      <w:bookmarkStart w:id="42" w:name="_Toc448399210"/>
      <w:bookmarkStart w:id="43" w:name="_Toc76030597"/>
      <w:r w:rsidRPr="00A46BAE">
        <w:lastRenderedPageBreak/>
        <w:t>Przedmiot konkursu</w:t>
      </w:r>
      <w:bookmarkEnd w:id="40"/>
      <w:bookmarkEnd w:id="41"/>
      <w:bookmarkEnd w:id="42"/>
      <w:bookmarkEnd w:id="43"/>
    </w:p>
    <w:p w14:paraId="5EC8FD61" w14:textId="52D81D09" w:rsidR="00F36381" w:rsidRPr="00A46BAE" w:rsidRDefault="00F36381" w:rsidP="00EC41B9">
      <w:pPr>
        <w:shd w:val="clear" w:color="auto" w:fill="FFFFFF" w:themeFill="background1"/>
        <w:spacing w:before="240" w:after="120"/>
        <w:rPr>
          <w:rFonts w:asciiTheme="minorHAnsi" w:hAnsiTheme="minorHAnsi"/>
          <w:shd w:val="clear" w:color="auto" w:fill="FFFFFF" w:themeFill="background1"/>
        </w:rPr>
      </w:pPr>
      <w:bookmarkStart w:id="44" w:name="_Toc447262888"/>
      <w:bookmarkStart w:id="45" w:name="_Toc440885188"/>
      <w:bookmarkStart w:id="46" w:name="_Toc448399211"/>
      <w:r w:rsidRPr="00A46BAE">
        <w:rPr>
          <w:rFonts w:asciiTheme="minorHAnsi" w:hAnsiTheme="minorHAnsi"/>
        </w:rPr>
        <w:t>Przedmiotem konkursu jest udzielenie dofinansowania projektom wpisującym się w cel</w:t>
      </w:r>
      <w:r w:rsidR="00B21179" w:rsidRPr="00A46BAE">
        <w:rPr>
          <w:rFonts w:asciiTheme="minorHAnsi" w:hAnsiTheme="minorHAnsi"/>
        </w:rPr>
        <w:t>e szczegółowe</w:t>
      </w:r>
      <w:r w:rsidRPr="00A46BAE">
        <w:rPr>
          <w:rFonts w:asciiTheme="minorHAnsi" w:hAnsiTheme="minorHAnsi"/>
        </w:rPr>
        <w:t xml:space="preserve"> </w:t>
      </w:r>
      <w:r w:rsidR="004C5409" w:rsidRPr="00A46BAE">
        <w:rPr>
          <w:rFonts w:ascii="Calibri" w:eastAsia="Calibri" w:hAnsi="Calibri" w:cs="Calibri"/>
          <w:lang w:eastAsia="pl-PL"/>
        </w:rPr>
        <w:t>D</w:t>
      </w:r>
      <w:r w:rsidR="004B7292" w:rsidRPr="00A46BAE">
        <w:rPr>
          <w:rFonts w:ascii="Calibri" w:eastAsia="Calibri" w:hAnsi="Calibri" w:cs="Calibri"/>
          <w:lang w:eastAsia="pl-PL"/>
        </w:rPr>
        <w:t>z</w:t>
      </w:r>
      <w:r w:rsidR="004B7292" w:rsidRPr="00A46BAE">
        <w:rPr>
          <w:rFonts w:ascii="Calibri" w:eastAsia="Calibri" w:hAnsi="Calibri" w:cs="Times New Roman"/>
        </w:rPr>
        <w:t xml:space="preserve">iałania </w:t>
      </w:r>
      <w:r w:rsidR="004B7292" w:rsidRPr="00A46BAE">
        <w:rPr>
          <w:rFonts w:ascii="Calibri" w:eastAsia="Times New Roman" w:hAnsi="Calibri" w:cs="Arial"/>
          <w:lang w:eastAsia="pl-PL"/>
        </w:rPr>
        <w:t>3.2</w:t>
      </w:r>
      <w:r w:rsidR="009D3928" w:rsidRPr="00A46BAE">
        <w:rPr>
          <w:rFonts w:ascii="Calibri" w:eastAsia="Times New Roman" w:hAnsi="Calibri" w:cs="Arial"/>
          <w:lang w:eastAsia="pl-PL"/>
        </w:rPr>
        <w:t>.</w:t>
      </w:r>
      <w:r w:rsidR="004B7292" w:rsidRPr="00A46BAE">
        <w:rPr>
          <w:rFonts w:ascii="Calibri" w:eastAsia="Times New Roman" w:hAnsi="Calibri" w:cs="Arial"/>
          <w:lang w:eastAsia="pl-PL"/>
        </w:rPr>
        <w:t xml:space="preserve"> </w:t>
      </w:r>
      <w:r w:rsidR="004C5409" w:rsidRPr="00A46BAE">
        <w:rPr>
          <w:rFonts w:ascii="Calibri" w:eastAsia="Times New Roman" w:hAnsi="Calibri" w:cs="Arial"/>
          <w:lang w:eastAsia="pl-PL"/>
        </w:rPr>
        <w:t>E</w:t>
      </w:r>
      <w:r w:rsidR="004B7292" w:rsidRPr="00A46BAE">
        <w:rPr>
          <w:rFonts w:ascii="Calibri" w:eastAsia="Times New Roman" w:hAnsi="Calibri" w:cs="Arial"/>
          <w:lang w:eastAsia="pl-PL"/>
        </w:rPr>
        <w:t>dukacj</w:t>
      </w:r>
      <w:r w:rsidR="004C5409" w:rsidRPr="00A46BAE">
        <w:rPr>
          <w:rFonts w:ascii="Calibri" w:eastAsia="Times New Roman" w:hAnsi="Calibri" w:cs="Arial"/>
          <w:lang w:eastAsia="pl-PL"/>
        </w:rPr>
        <w:t>a</w:t>
      </w:r>
      <w:r w:rsidR="004B7292" w:rsidRPr="00A46BAE">
        <w:rPr>
          <w:rFonts w:ascii="Calibri" w:eastAsia="Times New Roman" w:hAnsi="Calibri" w:cs="Arial"/>
          <w:lang w:eastAsia="pl-PL"/>
        </w:rPr>
        <w:t xml:space="preserve"> ogóln</w:t>
      </w:r>
      <w:r w:rsidR="004C5409" w:rsidRPr="00A46BAE">
        <w:rPr>
          <w:rFonts w:ascii="Calibri" w:eastAsia="Times New Roman" w:hAnsi="Calibri" w:cs="Arial"/>
          <w:lang w:eastAsia="pl-PL"/>
        </w:rPr>
        <w:t>a</w:t>
      </w:r>
      <w:r w:rsidR="004B7292" w:rsidRPr="00A46BAE">
        <w:rPr>
          <w:rFonts w:ascii="Calibri" w:eastAsia="Times New Roman" w:hAnsi="Calibri" w:cs="Arial"/>
          <w:lang w:eastAsia="pl-PL"/>
        </w:rPr>
        <w:t xml:space="preserve"> </w:t>
      </w:r>
      <w:r w:rsidR="004B7292" w:rsidRPr="00A46BAE">
        <w:rPr>
          <w:rFonts w:ascii="Calibri" w:eastAsia="Calibri" w:hAnsi="Calibri" w:cs="Times New Roman"/>
        </w:rPr>
        <w:t>RPO WP 2014-2020</w:t>
      </w:r>
      <w:r w:rsidRPr="00A46BAE">
        <w:rPr>
          <w:rFonts w:asciiTheme="minorHAnsi" w:hAnsiTheme="minorHAnsi"/>
        </w:rPr>
        <w:t>, przy czym typ projekt</w:t>
      </w:r>
      <w:r w:rsidR="00310F48" w:rsidRPr="00A46BAE">
        <w:rPr>
          <w:rFonts w:asciiTheme="minorHAnsi" w:hAnsiTheme="minorHAnsi"/>
        </w:rPr>
        <w:t>u</w:t>
      </w:r>
      <w:r w:rsidRPr="00A46BAE">
        <w:rPr>
          <w:rFonts w:asciiTheme="minorHAnsi" w:hAnsiTheme="minorHAnsi"/>
        </w:rPr>
        <w:t xml:space="preserve"> podlegając</w:t>
      </w:r>
      <w:r w:rsidR="00310F48" w:rsidRPr="00A46BAE">
        <w:rPr>
          <w:rFonts w:asciiTheme="minorHAnsi" w:hAnsiTheme="minorHAnsi"/>
        </w:rPr>
        <w:t>y</w:t>
      </w:r>
      <w:r w:rsidRPr="00A46BAE">
        <w:rPr>
          <w:rFonts w:asciiTheme="minorHAnsi" w:hAnsiTheme="minorHAnsi"/>
        </w:rPr>
        <w:t xml:space="preserve"> dofi</w:t>
      </w:r>
      <w:r w:rsidR="00DE097C" w:rsidRPr="00A46BAE">
        <w:rPr>
          <w:rFonts w:asciiTheme="minorHAnsi" w:hAnsiTheme="minorHAnsi"/>
        </w:rPr>
        <w:t xml:space="preserve">nansowaniu w </w:t>
      </w:r>
      <w:r w:rsidR="00944DAD" w:rsidRPr="00A46BAE">
        <w:rPr>
          <w:rFonts w:asciiTheme="minorHAnsi" w:hAnsiTheme="minorHAnsi"/>
        </w:rPr>
        <w:t>konkursie określon</w:t>
      </w:r>
      <w:r w:rsidR="00310F48" w:rsidRPr="00A46BAE">
        <w:rPr>
          <w:rFonts w:asciiTheme="minorHAnsi" w:hAnsiTheme="minorHAnsi"/>
        </w:rPr>
        <w:t>y</w:t>
      </w:r>
      <w:r w:rsidRPr="00A46BAE">
        <w:rPr>
          <w:rFonts w:asciiTheme="minorHAnsi" w:hAnsiTheme="minorHAnsi"/>
        </w:rPr>
        <w:t xml:space="preserve"> został </w:t>
      </w:r>
      <w:r w:rsidRPr="00A46BAE">
        <w:rPr>
          <w:rFonts w:asciiTheme="minorHAnsi" w:hAnsiTheme="minorHAnsi"/>
          <w:shd w:val="clear" w:color="auto" w:fill="FFFFFF" w:themeFill="background1"/>
        </w:rPr>
        <w:t>w rozdziale 2 niniejszego regulaminu.</w:t>
      </w:r>
    </w:p>
    <w:p w14:paraId="47DED476" w14:textId="012ACF34" w:rsidR="00310F48" w:rsidRPr="00A46BAE" w:rsidRDefault="00310F48" w:rsidP="00F829FE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hd w:val="clear" w:color="auto" w:fill="FFFFFF" w:themeFill="background1"/>
        </w:rPr>
      </w:pPr>
      <w:r w:rsidRPr="00A46BAE">
        <w:rPr>
          <w:rFonts w:asciiTheme="minorHAnsi" w:hAnsiTheme="minorHAnsi" w:cstheme="minorHAnsi"/>
          <w:b/>
        </w:rPr>
        <w:t>W ramach konkursu możliwa jest wyłącznie realizacja projektów ukierunkowanych na kompleksowe wsparcie szkół i placówek w obszarze edukacji morskiej i żeglarskiej w zakresie wskazanym w</w:t>
      </w:r>
      <w:r w:rsidR="00E36977" w:rsidRPr="00A46BAE">
        <w:rPr>
          <w:rFonts w:asciiTheme="minorHAnsi" w:hAnsiTheme="minorHAnsi" w:cstheme="minorHAnsi"/>
          <w:b/>
        </w:rPr>
        <w:t> </w:t>
      </w:r>
      <w:r w:rsidRPr="00A46BAE">
        <w:rPr>
          <w:rFonts w:asciiTheme="minorHAnsi" w:hAnsiTheme="minorHAnsi" w:cstheme="minorHAnsi"/>
          <w:b/>
        </w:rPr>
        <w:t>przedsięwzięciu strategicznym pn. „Kompleksowe wsparcie szkół i placówek”, zdefiniowanym w</w:t>
      </w:r>
      <w:r w:rsidR="00E36977" w:rsidRPr="00A46BAE">
        <w:rPr>
          <w:rFonts w:asciiTheme="minorHAnsi" w:hAnsiTheme="minorHAnsi" w:cstheme="minorHAnsi"/>
          <w:b/>
        </w:rPr>
        <w:t> </w:t>
      </w:r>
      <w:r w:rsidRPr="00A46BAE">
        <w:rPr>
          <w:rFonts w:asciiTheme="minorHAnsi" w:hAnsiTheme="minorHAnsi" w:cstheme="minorHAnsi"/>
          <w:b/>
        </w:rPr>
        <w:t xml:space="preserve">Regionalnym Programie Strategicznym </w:t>
      </w:r>
      <w:r w:rsidR="008B6B06" w:rsidRPr="00A46BAE">
        <w:rPr>
          <w:rFonts w:asciiTheme="minorHAnsi" w:hAnsiTheme="minorHAnsi" w:cstheme="minorHAnsi"/>
          <w:b/>
        </w:rPr>
        <w:t xml:space="preserve">w zakresie aktywności zawodowej i społecznej </w:t>
      </w:r>
      <w:r w:rsidRPr="00A46BAE">
        <w:rPr>
          <w:rFonts w:asciiTheme="minorHAnsi" w:hAnsiTheme="minorHAnsi" w:cstheme="minorHAnsi"/>
          <w:b/>
        </w:rPr>
        <w:t>„Aktywni Pomorzanie”</w:t>
      </w:r>
      <w:r w:rsidR="00E36977" w:rsidRPr="00A46BAE">
        <w:rPr>
          <w:rFonts w:asciiTheme="minorHAnsi" w:hAnsiTheme="minorHAnsi" w:cstheme="minorHAnsi"/>
          <w:b/>
        </w:rPr>
        <w:t>.</w:t>
      </w:r>
      <w:r w:rsidRPr="00A46BAE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5FAD4B8D" w14:textId="2111C224" w:rsidR="001A4A18" w:rsidRPr="00A46BAE" w:rsidRDefault="000775C8" w:rsidP="000775C8">
      <w:pPr>
        <w:pStyle w:val="Nagwek3"/>
        <w:rPr>
          <w:color w:val="FF0000"/>
          <w:sz w:val="16"/>
        </w:rPr>
      </w:pPr>
      <w:bookmarkStart w:id="47" w:name="_Toc76030598"/>
      <w:r w:rsidRPr="00A46BAE">
        <w:t>Kwota przeznaczona na dofinansowanie projektów w konkursie</w:t>
      </w:r>
      <w:bookmarkEnd w:id="44"/>
      <w:bookmarkEnd w:id="45"/>
      <w:bookmarkEnd w:id="46"/>
      <w:bookmarkEnd w:id="47"/>
      <w:r w:rsidR="00AF2E77" w:rsidRPr="00A46BAE">
        <w:rPr>
          <w:color w:val="FF0000"/>
        </w:rPr>
        <w:t xml:space="preserve"> </w:t>
      </w:r>
    </w:p>
    <w:p w14:paraId="33A70D2D" w14:textId="403262B5" w:rsidR="00241EBF" w:rsidRPr="00C507D8" w:rsidRDefault="00241EBF" w:rsidP="00241EBF">
      <w:pPr>
        <w:shd w:val="clear" w:color="auto" w:fill="FFFFFF"/>
        <w:spacing w:before="240" w:after="120"/>
        <w:rPr>
          <w:rFonts w:ascii="Calibri" w:eastAsia="Calibri" w:hAnsi="Calibri" w:cs="Calibri"/>
        </w:rPr>
      </w:pPr>
      <w:r w:rsidRPr="00241EBF">
        <w:rPr>
          <w:rFonts w:ascii="Calibri" w:eastAsia="Calibri" w:hAnsi="Calibri" w:cs="Calibri"/>
        </w:rPr>
        <w:t xml:space="preserve">Kwota alokacji środków finansowych </w:t>
      </w:r>
      <w:r w:rsidRPr="00C507D8">
        <w:rPr>
          <w:rFonts w:ascii="Calibri" w:eastAsia="Calibri" w:hAnsi="Calibri" w:cs="Calibri"/>
        </w:rPr>
        <w:t xml:space="preserve">przeznaczonych na dofinansowanie projektów złożonych w odpowiedzi na konkurs </w:t>
      </w:r>
      <w:r w:rsidRPr="00C507D8">
        <w:rPr>
          <w:rFonts w:ascii="Calibri" w:eastAsia="Calibri" w:hAnsi="Calibri" w:cs="Calibri"/>
          <w:color w:val="000000" w:themeColor="text1"/>
        </w:rPr>
        <w:t xml:space="preserve">wynosi </w:t>
      </w:r>
      <w:r w:rsidR="00903B23" w:rsidRPr="00C507D8">
        <w:rPr>
          <w:rFonts w:ascii="Calibri" w:eastAsia="Calibri" w:hAnsi="Calibri" w:cs="Calibri"/>
          <w:b/>
          <w:color w:val="000000" w:themeColor="text1"/>
        </w:rPr>
        <w:t xml:space="preserve">8 536 402,59 </w:t>
      </w:r>
      <w:r w:rsidRPr="00C507D8">
        <w:rPr>
          <w:rFonts w:ascii="Calibri" w:eastAsia="Calibri" w:hAnsi="Calibri" w:cs="Calibri"/>
          <w:b/>
          <w:color w:val="000000" w:themeColor="text1"/>
        </w:rPr>
        <w:t>PLN</w:t>
      </w:r>
      <w:r w:rsidRPr="00C507D8">
        <w:rPr>
          <w:rFonts w:ascii="Calibri" w:eastAsia="Calibri" w:hAnsi="Calibri" w:cs="Calibri"/>
          <w:color w:val="000000" w:themeColor="text1"/>
          <w:vertAlign w:val="superscript"/>
        </w:rPr>
        <w:footnoteReference w:id="4"/>
      </w:r>
      <w:r w:rsidRPr="00C507D8">
        <w:rPr>
          <w:rFonts w:ascii="Calibri" w:eastAsia="Calibri" w:hAnsi="Calibri" w:cs="Calibri"/>
          <w:color w:val="000000" w:themeColor="text1"/>
        </w:rPr>
        <w:t xml:space="preserve">, </w:t>
      </w:r>
      <w:r w:rsidRPr="00C507D8">
        <w:rPr>
          <w:rFonts w:ascii="Calibri" w:eastAsia="Calibri" w:hAnsi="Calibri" w:cs="Calibri"/>
        </w:rPr>
        <w:t>w tym:</w:t>
      </w:r>
    </w:p>
    <w:p w14:paraId="2AB13EC2" w14:textId="680198FC" w:rsidR="00241EBF" w:rsidRPr="00C507D8" w:rsidRDefault="00241EBF" w:rsidP="00241EBF">
      <w:pPr>
        <w:numPr>
          <w:ilvl w:val="0"/>
          <w:numId w:val="44"/>
        </w:numPr>
        <w:tabs>
          <w:tab w:val="left" w:pos="567"/>
        </w:tabs>
        <w:spacing w:before="0" w:after="12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C507D8">
        <w:rPr>
          <w:rFonts w:ascii="Calibri" w:eastAsia="Times New Roman" w:hAnsi="Calibri" w:cs="Times New Roman"/>
        </w:rPr>
        <w:t xml:space="preserve">środki EFS w wysokości </w:t>
      </w:r>
      <w:r w:rsidR="00903B23" w:rsidRPr="00C507D8">
        <w:rPr>
          <w:rFonts w:ascii="Calibri" w:eastAsia="Times New Roman" w:hAnsi="Calibri" w:cs="Times New Roman"/>
          <w:b/>
        </w:rPr>
        <w:t>7 637 833,89</w:t>
      </w:r>
      <w:r w:rsidRPr="00C507D8">
        <w:rPr>
          <w:rFonts w:ascii="Calibri" w:eastAsia="Times New Roman" w:hAnsi="Calibri" w:cs="Times New Roman"/>
          <w:b/>
        </w:rPr>
        <w:t xml:space="preserve"> PLN</w:t>
      </w:r>
      <w:r w:rsidRPr="00C507D8">
        <w:rPr>
          <w:rFonts w:ascii="Calibri" w:eastAsia="Times New Roman" w:hAnsi="Calibri" w:cs="Times New Roman"/>
        </w:rPr>
        <w:t>,</w:t>
      </w:r>
    </w:p>
    <w:p w14:paraId="6CC14FEC" w14:textId="2056F695" w:rsidR="00241EBF" w:rsidRPr="00C507D8" w:rsidRDefault="00241EBF" w:rsidP="00241EBF">
      <w:pPr>
        <w:numPr>
          <w:ilvl w:val="0"/>
          <w:numId w:val="44"/>
        </w:numPr>
        <w:tabs>
          <w:tab w:val="left" w:pos="567"/>
        </w:tabs>
        <w:spacing w:before="0" w:after="120" w:line="240" w:lineRule="auto"/>
        <w:ind w:left="567" w:hanging="425"/>
        <w:contextualSpacing/>
        <w:jc w:val="both"/>
        <w:rPr>
          <w:rFonts w:ascii="Calibri" w:eastAsia="Times New Roman" w:hAnsi="Calibri" w:cs="Times New Roman"/>
          <w:b/>
        </w:rPr>
      </w:pPr>
      <w:r w:rsidRPr="00C507D8">
        <w:rPr>
          <w:rFonts w:ascii="Calibri" w:eastAsia="Times New Roman" w:hAnsi="Calibri" w:cs="Times New Roman"/>
        </w:rPr>
        <w:t>krajowy wkład publiczny – budżet państwa w wysokości</w:t>
      </w:r>
      <w:r w:rsidRPr="00C507D8">
        <w:rPr>
          <w:rFonts w:ascii="Calibri" w:eastAsia="Calibri" w:hAnsi="Calibri" w:cs="Calibri"/>
          <w:b/>
        </w:rPr>
        <w:t xml:space="preserve"> </w:t>
      </w:r>
      <w:r w:rsidR="00903B23" w:rsidRPr="00C507D8">
        <w:rPr>
          <w:rFonts w:ascii="Calibri" w:eastAsia="Calibri" w:hAnsi="Calibri" w:cs="Calibri"/>
          <w:b/>
        </w:rPr>
        <w:t>898 568,70</w:t>
      </w:r>
      <w:r w:rsidRPr="00C507D8">
        <w:rPr>
          <w:rFonts w:ascii="Calibri" w:eastAsia="Calibri" w:hAnsi="Calibri" w:cs="Calibri"/>
          <w:b/>
        </w:rPr>
        <w:t xml:space="preserve"> </w:t>
      </w:r>
      <w:r w:rsidRPr="00C507D8">
        <w:rPr>
          <w:rFonts w:ascii="Calibri" w:eastAsia="Times New Roman" w:hAnsi="Calibri" w:cs="Times New Roman"/>
          <w:b/>
        </w:rPr>
        <w:t>PLN.</w:t>
      </w:r>
    </w:p>
    <w:p w14:paraId="4F23FA75" w14:textId="77777777" w:rsidR="00241EBF" w:rsidRPr="00C507D8" w:rsidRDefault="00241EBF" w:rsidP="00241EBF">
      <w:pPr>
        <w:shd w:val="clear" w:color="auto" w:fill="FFFFFF"/>
        <w:spacing w:after="120"/>
        <w:rPr>
          <w:rFonts w:ascii="Calibri" w:eastAsia="Calibri" w:hAnsi="Calibri" w:cs="Calibri"/>
        </w:rPr>
      </w:pPr>
      <w:r w:rsidRPr="00C507D8">
        <w:rPr>
          <w:rFonts w:ascii="Calibri" w:eastAsia="Calibri" w:hAnsi="Calibri" w:cs="Calibri"/>
        </w:rPr>
        <w:t xml:space="preserve">Należy podkreślić, że dofinansowanie będzie przyznane wnioskom o dofinansowanie projektu </w:t>
      </w:r>
      <w:r w:rsidRPr="00C507D8">
        <w:rPr>
          <w:rFonts w:ascii="Calibri" w:hAnsi="Calibri" w:cs="Calibri"/>
        </w:rPr>
        <w:t>do wysokości</w:t>
      </w:r>
      <w:r w:rsidRPr="00C507D8">
        <w:rPr>
          <w:rFonts w:ascii="Calibri" w:eastAsia="Calibri" w:hAnsi="Calibri" w:cs="Calibri"/>
        </w:rPr>
        <w:t xml:space="preserve"> wyżej wymienionego limitu alokacji.</w:t>
      </w:r>
    </w:p>
    <w:p w14:paraId="324C3FBC" w14:textId="433E6F58" w:rsidR="00241EBF" w:rsidRPr="00241EBF" w:rsidRDefault="00241EBF" w:rsidP="00241EBF">
      <w:pPr>
        <w:shd w:val="clear" w:color="auto" w:fill="FFFFFF"/>
        <w:spacing w:after="120"/>
        <w:rPr>
          <w:rFonts w:ascii="Calibri" w:eastAsia="Calibri" w:hAnsi="Calibri" w:cs="Calibri"/>
        </w:rPr>
      </w:pPr>
      <w:r w:rsidRPr="00C507D8">
        <w:rPr>
          <w:rFonts w:ascii="Calibri" w:eastAsia="Calibri" w:hAnsi="Calibri" w:cs="Calibri"/>
        </w:rPr>
        <w:t xml:space="preserve">Kwota alokacji środków EFS stanowi równowartość </w:t>
      </w:r>
      <w:r w:rsidR="00903B23" w:rsidRPr="00C507D8">
        <w:rPr>
          <w:rFonts w:ascii="Calibri" w:eastAsia="Calibri" w:hAnsi="Calibri" w:cs="Calibri"/>
        </w:rPr>
        <w:t>1 668 304,99</w:t>
      </w:r>
      <w:r w:rsidRPr="00C507D8">
        <w:rPr>
          <w:rFonts w:ascii="Calibri" w:eastAsia="Calibri" w:hAnsi="Calibri" w:cs="Calibri"/>
        </w:rPr>
        <w:t xml:space="preserve"> EUR</w:t>
      </w:r>
      <w:r w:rsidRPr="00241EBF">
        <w:rPr>
          <w:rFonts w:ascii="Calibri" w:eastAsia="Calibri" w:hAnsi="Calibri" w:cs="Calibri"/>
        </w:rPr>
        <w:t xml:space="preserve"> i została przeliczona na podstawie kursu EUR określonego w załączniku nr 4a do Aneksu nr 1 do Kontraktu Terytorialnego dla Województwa Pomorskiego w ramach perspektywy programowania na lata 2014-2020 obowiązującego w miesiącu przyjęcia </w:t>
      </w:r>
      <w:r w:rsidR="0047019F">
        <w:rPr>
          <w:rFonts w:ascii="Calibri" w:eastAsia="Calibri" w:hAnsi="Calibri" w:cs="Calibri"/>
        </w:rPr>
        <w:t xml:space="preserve">zmiany </w:t>
      </w:r>
      <w:r w:rsidRPr="00241EBF">
        <w:rPr>
          <w:rFonts w:ascii="Calibri" w:eastAsia="Calibri" w:hAnsi="Calibri" w:cs="Calibri"/>
        </w:rPr>
        <w:t>niniejszego regulaminu.</w:t>
      </w:r>
    </w:p>
    <w:p w14:paraId="03763F2E" w14:textId="77777777" w:rsidR="004769EA" w:rsidRPr="00A46BAE" w:rsidRDefault="00892D23" w:rsidP="00F829FE">
      <w:pPr>
        <w:shd w:val="clear" w:color="auto" w:fill="FFFFFF"/>
        <w:spacing w:after="12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Rozstrzygnięcie konkursu przez ZWP zostanie dokonane z uwzgl</w:t>
      </w:r>
      <w:r w:rsidR="00180DE9" w:rsidRPr="00A46BAE">
        <w:rPr>
          <w:rFonts w:ascii="Calibri" w:eastAsia="Calibri" w:hAnsi="Calibri" w:cs="Calibri"/>
        </w:rPr>
        <w:t>ędnieniem środków dostępnych po </w:t>
      </w:r>
      <w:r w:rsidRPr="00A46BAE">
        <w:rPr>
          <w:rFonts w:ascii="Calibri" w:eastAsia="Calibri" w:hAnsi="Calibri" w:cs="Calibri"/>
        </w:rPr>
        <w:t>ponownym przeliczeniu alokacji w</w:t>
      </w:r>
      <w:r w:rsidR="00180DE9" w:rsidRPr="00A46BAE">
        <w:rPr>
          <w:rFonts w:ascii="Calibri" w:eastAsia="Calibri" w:hAnsi="Calibri" w:cs="Calibri"/>
        </w:rPr>
        <w:t>edłu</w:t>
      </w:r>
      <w:r w:rsidRPr="00A46BAE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6A62751D" w14:textId="77777777" w:rsidR="00892D23" w:rsidRPr="00A46BAE" w:rsidRDefault="004769EA" w:rsidP="00F829FE">
      <w:pPr>
        <w:shd w:val="clear" w:color="auto" w:fill="FFFFFF"/>
        <w:spacing w:after="12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Z</w:t>
      </w:r>
      <w:r w:rsidR="00892D23" w:rsidRPr="00A46BAE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A46BAE">
        <w:rPr>
          <w:rFonts w:ascii="Calibri" w:eastAsia="Calibri" w:hAnsi="Calibri" w:cs="Calibri"/>
        </w:rPr>
        <w:t xml:space="preserve"> na </w:t>
      </w:r>
      <w:r w:rsidR="00892D23" w:rsidRPr="00A46BAE">
        <w:rPr>
          <w:rFonts w:ascii="Calibri" w:eastAsia="Calibri" w:hAnsi="Calibri" w:cs="Calibri"/>
        </w:rPr>
        <w:t>podstawie algorytmu, o którym mowa w Kontrakcie Terytoria</w:t>
      </w:r>
      <w:r w:rsidR="00180DE9" w:rsidRPr="00A46BAE">
        <w:rPr>
          <w:rFonts w:ascii="Calibri" w:eastAsia="Calibri" w:hAnsi="Calibri" w:cs="Calibri"/>
        </w:rPr>
        <w:t>lnym według kursu określonego w załączniku nr 4a do</w:t>
      </w:r>
      <w:r w:rsidR="00892D23" w:rsidRPr="00A46BAE">
        <w:rPr>
          <w:rFonts w:ascii="Calibri" w:eastAsia="Calibri" w:hAnsi="Calibri" w:cs="Calibri"/>
        </w:rPr>
        <w:t xml:space="preserve"> Aneksu nr 1, obowiązującego w miesiącu zawarcia umowy. </w:t>
      </w:r>
    </w:p>
    <w:p w14:paraId="5E33DC95" w14:textId="77777777" w:rsidR="00892D23" w:rsidRPr="00A46BAE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 w:rsidRPr="00A46BAE">
        <w:rPr>
          <w:rFonts w:ascii="Calibri" w:eastAsia="Calibri" w:hAnsi="Calibri" w:cs="Calibri"/>
        </w:rPr>
        <w:t xml:space="preserve"> w </w:t>
      </w:r>
      <w:r w:rsidRPr="00A46BAE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06A2346C" w14:textId="7586AA64" w:rsidR="00480320" w:rsidRPr="00A46BAE" w:rsidRDefault="00892D23" w:rsidP="00DE680E">
      <w:pPr>
        <w:shd w:val="clear" w:color="auto" w:fill="FFFFFF"/>
        <w:rPr>
          <w:rFonts w:ascii="Calibri" w:hAnsi="Calibri" w:cs="Calibri"/>
        </w:rPr>
      </w:pPr>
      <w:r w:rsidRPr="00A46BAE">
        <w:rPr>
          <w:rFonts w:ascii="Calibri" w:eastAsia="Calibri" w:hAnsi="Calibri" w:cs="Calibri"/>
        </w:rPr>
        <w:lastRenderedPageBreak/>
        <w:t>IOK zakłada możliwość zwiększenia powyższej alokacji w przypadk</w:t>
      </w:r>
      <w:r w:rsidR="00F37599" w:rsidRPr="00A46BAE">
        <w:rPr>
          <w:rFonts w:ascii="Calibri" w:eastAsia="Calibri" w:hAnsi="Calibri" w:cs="Calibri"/>
        </w:rPr>
        <w:t>u niewystarczającej alokacji na </w:t>
      </w:r>
      <w:r w:rsidRPr="00A46BAE">
        <w:rPr>
          <w:rFonts w:ascii="Calibri" w:eastAsia="Calibri" w:hAnsi="Calibri" w:cs="Calibri"/>
        </w:rPr>
        <w:t>dofinansowanie złożonych wniosków o dofinansowanie projek</w:t>
      </w:r>
      <w:r w:rsidR="00F37599" w:rsidRPr="00A46BAE">
        <w:rPr>
          <w:rFonts w:ascii="Calibri" w:eastAsia="Calibri" w:hAnsi="Calibri" w:cs="Calibri"/>
        </w:rPr>
        <w:t>tów w odpowiedzi na konkurs pod </w:t>
      </w:r>
      <w:r w:rsidRPr="00A46BAE">
        <w:rPr>
          <w:rFonts w:ascii="Calibri" w:eastAsia="Calibri" w:hAnsi="Calibri" w:cs="Calibri"/>
        </w:rPr>
        <w:t xml:space="preserve">warunkiem posiadania środków w ramach </w:t>
      </w:r>
      <w:r w:rsidR="00BA13AA" w:rsidRPr="00A46BAE">
        <w:rPr>
          <w:rFonts w:ascii="Calibri" w:eastAsia="Calibri" w:hAnsi="Calibri" w:cs="Calibri"/>
        </w:rPr>
        <w:t>D</w:t>
      </w:r>
      <w:r w:rsidR="00A6421F" w:rsidRPr="00A46BAE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A46BAE">
        <w:rPr>
          <w:rFonts w:ascii="Calibri" w:eastAsia="Times New Roman" w:hAnsi="Calibri" w:cs="Arial"/>
          <w:lang w:eastAsia="pl-PL"/>
        </w:rPr>
        <w:t>3</w:t>
      </w:r>
      <w:r w:rsidR="00BA13AA" w:rsidRPr="00A46BAE">
        <w:rPr>
          <w:rFonts w:ascii="Calibri" w:eastAsia="Times New Roman" w:hAnsi="Calibri" w:cs="Arial"/>
          <w:lang w:eastAsia="pl-PL"/>
        </w:rPr>
        <w:t>.</w:t>
      </w:r>
      <w:r w:rsidR="000318CB" w:rsidRPr="00A46BAE">
        <w:rPr>
          <w:rFonts w:ascii="Calibri" w:eastAsia="Times New Roman" w:hAnsi="Calibri" w:cs="Arial"/>
          <w:lang w:eastAsia="pl-PL"/>
        </w:rPr>
        <w:t>2</w:t>
      </w:r>
      <w:r w:rsidR="00740CB4" w:rsidRPr="00A46BAE">
        <w:rPr>
          <w:rFonts w:ascii="Calibri" w:eastAsia="Times New Roman" w:hAnsi="Calibri" w:cs="Arial"/>
          <w:lang w:eastAsia="pl-PL"/>
        </w:rPr>
        <w:t>.</w:t>
      </w:r>
      <w:r w:rsidR="00A6421F" w:rsidRPr="00A46BAE">
        <w:rPr>
          <w:rFonts w:ascii="Calibri" w:eastAsia="Times New Roman" w:hAnsi="Calibri" w:cs="Arial"/>
          <w:lang w:eastAsia="pl-PL"/>
        </w:rPr>
        <w:t xml:space="preserve"> </w:t>
      </w:r>
    </w:p>
    <w:p w14:paraId="17C1C31E" w14:textId="5A8C0AB0" w:rsidR="00C81D40" w:rsidRPr="00A46BAE" w:rsidRDefault="000775C8" w:rsidP="000775C8">
      <w:pPr>
        <w:pStyle w:val="Nagwek3"/>
      </w:pPr>
      <w:bookmarkStart w:id="48" w:name="_Toc440885189"/>
      <w:bookmarkStart w:id="49" w:name="_Toc447262889"/>
      <w:bookmarkStart w:id="50" w:name="_Toc448399212"/>
      <w:bookmarkStart w:id="51" w:name="_Toc76030599"/>
      <w:r w:rsidRPr="00A46BAE">
        <w:t>Dopuszczalny poziom dofinansowania projektu w konkursie</w:t>
      </w:r>
      <w:bookmarkEnd w:id="48"/>
      <w:bookmarkEnd w:id="49"/>
      <w:bookmarkEnd w:id="50"/>
      <w:bookmarkEnd w:id="51"/>
      <w:r w:rsidR="00833FA5" w:rsidRPr="00A46BAE">
        <w:t xml:space="preserve"> </w:t>
      </w:r>
    </w:p>
    <w:p w14:paraId="24F1995E" w14:textId="77777777" w:rsidR="00754A56" w:rsidRPr="00A46BAE" w:rsidRDefault="00754A56" w:rsidP="00F829FE">
      <w:pPr>
        <w:spacing w:after="120"/>
        <w:jc w:val="both"/>
        <w:rPr>
          <w:rFonts w:asciiTheme="minorHAnsi" w:hAnsiTheme="minorHAnsi"/>
        </w:rPr>
      </w:pPr>
      <w:bookmarkStart w:id="52" w:name="_Hlk53402012"/>
      <w:r w:rsidRPr="00A46BAE">
        <w:rPr>
          <w:rFonts w:asciiTheme="minorHAnsi" w:hAnsiTheme="minorHAnsi"/>
        </w:rPr>
        <w:t>Poziom dofinansowania wydatków kwalifikowalnych projektu wynosi:</w:t>
      </w:r>
    </w:p>
    <w:p w14:paraId="6395734D" w14:textId="77777777" w:rsidR="00754A56" w:rsidRPr="00A46BAE" w:rsidRDefault="00754A56" w:rsidP="00780077">
      <w:pPr>
        <w:pStyle w:val="Akapitzlist"/>
        <w:numPr>
          <w:ilvl w:val="0"/>
          <w:numId w:val="45"/>
        </w:numPr>
        <w:spacing w:after="120"/>
        <w:ind w:left="567" w:hanging="425"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współfinansowanie ze środków EFS – 85 %</w:t>
      </w:r>
    </w:p>
    <w:p w14:paraId="77754E1A" w14:textId="77777777" w:rsidR="00754A56" w:rsidRPr="00A46BAE" w:rsidRDefault="00754A56" w:rsidP="00780077">
      <w:pPr>
        <w:pStyle w:val="Akapitzlist"/>
        <w:numPr>
          <w:ilvl w:val="0"/>
          <w:numId w:val="45"/>
        </w:numPr>
        <w:spacing w:after="120"/>
        <w:ind w:left="567" w:hanging="425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krajowy wkład publiczny (budżet państwa) – 10 %.</w:t>
      </w:r>
    </w:p>
    <w:p w14:paraId="062B8CC4" w14:textId="77777777" w:rsidR="00754A56" w:rsidRPr="00A46BAE" w:rsidRDefault="00754A56" w:rsidP="00F829FE">
      <w:pPr>
        <w:spacing w:after="120"/>
        <w:rPr>
          <w:rFonts w:asciiTheme="minorHAnsi" w:hAnsiTheme="minorHAnsi"/>
          <w:b/>
        </w:rPr>
      </w:pPr>
      <w:bookmarkStart w:id="53" w:name="_Hlk53401971"/>
      <w:r w:rsidRPr="00A46BAE">
        <w:rPr>
          <w:rFonts w:asciiTheme="minorHAnsi" w:hAnsiTheme="minorHAnsi"/>
          <w:b/>
        </w:rPr>
        <w:t>Wkład własny beneficjenta wynosi 5 % wartości projektu.</w:t>
      </w:r>
    </w:p>
    <w:bookmarkEnd w:id="53"/>
    <w:p w14:paraId="232998D0" w14:textId="77777777" w:rsidR="00173FD4" w:rsidRPr="00A46BAE" w:rsidRDefault="00173FD4" w:rsidP="00F829FE">
      <w:pPr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Informacje na temat kwalifikowania wkładu własnego w ramach projektów dofinansowanych ze środków EFS znajdują się w podrozdziale 6.10 Wytycznych w zakresie kwalifikowalności wydatków w ramach EFRR, EFS oraz FS na lata 2014-2020.</w:t>
      </w:r>
    </w:p>
    <w:p w14:paraId="15F81CFB" w14:textId="3827491B" w:rsidR="007C4318" w:rsidRPr="00A46BAE" w:rsidRDefault="000775C8" w:rsidP="000775C8">
      <w:pPr>
        <w:pStyle w:val="Nagwek3"/>
      </w:pPr>
      <w:bookmarkStart w:id="54" w:name="_Toc440885190"/>
      <w:bookmarkStart w:id="55" w:name="_Toc447262890"/>
      <w:bookmarkStart w:id="56" w:name="_Toc448399213"/>
      <w:bookmarkStart w:id="57" w:name="_Toc76030600"/>
      <w:bookmarkEnd w:id="52"/>
      <w:r w:rsidRPr="00A46BAE">
        <w:t>Minimalna</w:t>
      </w:r>
      <w:r w:rsidR="00310F48" w:rsidRPr="00A46BAE">
        <w:t xml:space="preserve"> </w:t>
      </w:r>
      <w:r w:rsidRPr="00A46BAE">
        <w:t>wartość projektu w konkursie</w:t>
      </w:r>
      <w:bookmarkEnd w:id="54"/>
      <w:bookmarkEnd w:id="55"/>
      <w:bookmarkEnd w:id="56"/>
      <w:bookmarkEnd w:id="57"/>
      <w:r w:rsidR="004E2E0B" w:rsidRPr="00A46BAE">
        <w:t xml:space="preserve"> </w:t>
      </w:r>
    </w:p>
    <w:p w14:paraId="1B23ECCD" w14:textId="2DAA8F85" w:rsidR="00310F48" w:rsidRDefault="00862CA1" w:rsidP="00F829FE">
      <w:pPr>
        <w:spacing w:after="120"/>
        <w:rPr>
          <w:rFonts w:ascii="Calibri" w:hAnsi="Calibri" w:cs="Calibri"/>
        </w:rPr>
      </w:pPr>
      <w:bookmarkStart w:id="58" w:name="_Hlk30062377"/>
      <w:r>
        <w:rPr>
          <w:rFonts w:ascii="Calibri" w:hAnsi="Calibri" w:cs="Calibri"/>
        </w:rPr>
        <w:t>W</w:t>
      </w:r>
      <w:r w:rsidRPr="00E02946">
        <w:rPr>
          <w:rFonts w:ascii="Calibri" w:hAnsi="Calibri" w:cs="Calibri"/>
        </w:rPr>
        <w:t xml:space="preserve">artość </w:t>
      </w:r>
      <w:r>
        <w:rPr>
          <w:rFonts w:ascii="Calibri" w:hAnsi="Calibri" w:cs="Calibri"/>
        </w:rPr>
        <w:t>wsparcia</w:t>
      </w:r>
      <w:r w:rsidRPr="00E02946">
        <w:rPr>
          <w:rFonts w:ascii="Calibri" w:hAnsi="Calibri" w:cs="Calibri"/>
        </w:rPr>
        <w:t xml:space="preserve"> publicznego</w:t>
      </w:r>
      <w:r w:rsidRPr="00E02946">
        <w:rPr>
          <w:rFonts w:ascii="Calibri" w:hAnsi="Calibri" w:cs="Calibri"/>
          <w:b/>
        </w:rPr>
        <w:t xml:space="preserve"> </w:t>
      </w:r>
      <w:r w:rsidRPr="00E60A18">
        <w:rPr>
          <w:rFonts w:ascii="Calibri" w:hAnsi="Calibri" w:cs="Calibri"/>
        </w:rPr>
        <w:t>(dofinansowani</w:t>
      </w:r>
      <w:r>
        <w:rPr>
          <w:rFonts w:ascii="Calibri" w:hAnsi="Calibri" w:cs="Calibri"/>
        </w:rPr>
        <w:t>a</w:t>
      </w:r>
      <w:r w:rsidRPr="00E60A18">
        <w:rPr>
          <w:rFonts w:ascii="Calibri" w:hAnsi="Calibri" w:cs="Calibri"/>
        </w:rPr>
        <w:t>)</w:t>
      </w:r>
      <w:r w:rsidRPr="00E02946">
        <w:rPr>
          <w:rFonts w:ascii="Calibri" w:hAnsi="Calibri" w:cs="Calibri"/>
          <w:b/>
        </w:rPr>
        <w:t xml:space="preserve"> </w:t>
      </w:r>
      <w:r w:rsidRPr="00E02946">
        <w:rPr>
          <w:rFonts w:ascii="Calibri" w:hAnsi="Calibri" w:cs="Calibri"/>
        </w:rPr>
        <w:t>nie może być równa i</w:t>
      </w:r>
      <w:r>
        <w:rPr>
          <w:rFonts w:ascii="Calibri" w:hAnsi="Calibri" w:cs="Calibri"/>
        </w:rPr>
        <w:t xml:space="preserve"> </w:t>
      </w:r>
      <w:r w:rsidRPr="00E02946">
        <w:rPr>
          <w:rFonts w:ascii="Calibri" w:hAnsi="Calibri" w:cs="Calibri"/>
        </w:rPr>
        <w:t>niższa niż</w:t>
      </w:r>
      <w:r>
        <w:rPr>
          <w:rFonts w:ascii="Calibri" w:hAnsi="Calibri" w:cs="Calibri"/>
        </w:rPr>
        <w:t> </w:t>
      </w:r>
      <w:r w:rsidRPr="00E02946">
        <w:rPr>
          <w:rFonts w:ascii="Calibri" w:hAnsi="Calibri" w:cs="Calibri"/>
        </w:rPr>
        <w:t xml:space="preserve">równowartość </w:t>
      </w:r>
      <w:r w:rsidR="00310F48" w:rsidRPr="00A46BAE">
        <w:rPr>
          <w:rFonts w:ascii="Calibri" w:hAnsi="Calibri" w:cs="Calibri"/>
          <w:b/>
        </w:rPr>
        <w:t>100 000 EURO</w:t>
      </w:r>
      <w:r w:rsidR="00310F48" w:rsidRPr="00A46BAE">
        <w:rPr>
          <w:rStyle w:val="Odwoanieprzypisudolnego"/>
          <w:rFonts w:ascii="Calibri" w:hAnsi="Calibri" w:cs="Calibri"/>
        </w:rPr>
        <w:footnoteReference w:id="5"/>
      </w:r>
      <w:r w:rsidR="00310F48" w:rsidRPr="00A46BAE">
        <w:rPr>
          <w:rFonts w:ascii="Calibri" w:hAnsi="Calibri" w:cs="Calibri"/>
        </w:rPr>
        <w:t xml:space="preserve">. </w:t>
      </w:r>
    </w:p>
    <w:p w14:paraId="12681BCD" w14:textId="77777777" w:rsidR="00862CA1" w:rsidRPr="00A46BAE" w:rsidRDefault="00862CA1" w:rsidP="00F829FE">
      <w:pPr>
        <w:spacing w:after="120"/>
        <w:rPr>
          <w:rFonts w:ascii="Calibri" w:hAnsi="Calibri" w:cs="Calibri"/>
        </w:rPr>
      </w:pPr>
    </w:p>
    <w:p w14:paraId="7F537493" w14:textId="0029BDCF" w:rsidR="00C66C70" w:rsidRPr="00A46BAE" w:rsidRDefault="000775C8" w:rsidP="000775C8">
      <w:pPr>
        <w:pStyle w:val="Nagwek3"/>
      </w:pPr>
      <w:bookmarkStart w:id="59" w:name="_Toc445119762"/>
      <w:bookmarkStart w:id="60" w:name="_Toc440885191"/>
      <w:bookmarkStart w:id="61" w:name="_Toc447262891"/>
      <w:bookmarkStart w:id="62" w:name="_Toc448399214"/>
      <w:bookmarkStart w:id="63" w:name="_Toc76030601"/>
      <w:bookmarkEnd w:id="58"/>
      <w:r w:rsidRPr="00A46BAE">
        <w:t>Okres realizacji projektu w konkursie</w:t>
      </w:r>
      <w:bookmarkEnd w:id="59"/>
      <w:bookmarkEnd w:id="60"/>
      <w:bookmarkEnd w:id="61"/>
      <w:bookmarkEnd w:id="62"/>
      <w:bookmarkEnd w:id="63"/>
      <w:r w:rsidR="00AF2E77" w:rsidRPr="00A46BAE">
        <w:rPr>
          <w:color w:val="FF0000"/>
          <w:szCs w:val="24"/>
        </w:rPr>
        <w:t xml:space="preserve"> </w:t>
      </w:r>
    </w:p>
    <w:p w14:paraId="4BE3818A" w14:textId="35B0F668" w:rsidR="001A62EB" w:rsidRPr="00A46BAE" w:rsidRDefault="00053F04" w:rsidP="00F829FE">
      <w:pPr>
        <w:spacing w:after="120"/>
        <w:rPr>
          <w:rFonts w:ascii="Calibri" w:hAnsi="Calibri" w:cs="Calibri"/>
          <w:b/>
        </w:rPr>
      </w:pPr>
      <w:bookmarkStart w:id="64" w:name="_Hlk56416793"/>
      <w:r w:rsidRPr="00A46BAE">
        <w:rPr>
          <w:rFonts w:ascii="Calibri" w:hAnsi="Calibri" w:cs="Calibri"/>
        </w:rPr>
        <w:t xml:space="preserve">Projekt może być realizowany </w:t>
      </w:r>
      <w:r w:rsidR="004E6FCE" w:rsidRPr="00A46BAE">
        <w:rPr>
          <w:rFonts w:ascii="Calibri" w:eastAsia="Times New Roman" w:hAnsi="Calibri" w:cs="Calibri"/>
          <w:b/>
        </w:rPr>
        <w:t>od dnia ogłoszenia konkursu</w:t>
      </w:r>
      <w:r w:rsidR="00C95B52" w:rsidRPr="00A46BAE">
        <w:rPr>
          <w:rFonts w:ascii="Calibri" w:eastAsia="Times New Roman" w:hAnsi="Calibri" w:cs="Calibri"/>
          <w:b/>
        </w:rPr>
        <w:t xml:space="preserve">, tj. </w:t>
      </w:r>
      <w:r w:rsidR="00C20241" w:rsidRPr="00A46BAE">
        <w:rPr>
          <w:rFonts w:ascii="Calibri" w:eastAsia="Times New Roman" w:hAnsi="Calibri" w:cs="Calibri"/>
          <w:b/>
        </w:rPr>
        <w:t xml:space="preserve">24 listopada </w:t>
      </w:r>
      <w:r w:rsidR="0019793B" w:rsidRPr="00A46BAE">
        <w:rPr>
          <w:rFonts w:ascii="Calibri" w:hAnsi="Calibri" w:cs="Calibri"/>
          <w:b/>
        </w:rPr>
        <w:t>20</w:t>
      </w:r>
      <w:r w:rsidR="00C400F0" w:rsidRPr="00A46BAE">
        <w:rPr>
          <w:rFonts w:ascii="Calibri" w:hAnsi="Calibri" w:cs="Calibri"/>
          <w:b/>
        </w:rPr>
        <w:t>20</w:t>
      </w:r>
      <w:r w:rsidR="00944DAD" w:rsidRPr="00A46BAE">
        <w:rPr>
          <w:rFonts w:ascii="Calibri" w:hAnsi="Calibri" w:cs="Calibri"/>
          <w:b/>
        </w:rPr>
        <w:t xml:space="preserve"> </w:t>
      </w:r>
      <w:r w:rsidR="001C4BC3" w:rsidRPr="00A46BAE">
        <w:rPr>
          <w:rFonts w:ascii="Calibri" w:hAnsi="Calibri" w:cs="Calibri"/>
          <w:b/>
        </w:rPr>
        <w:t>r.</w:t>
      </w:r>
      <w:r w:rsidR="003F4AEA" w:rsidRPr="00A46BAE">
        <w:rPr>
          <w:rFonts w:ascii="Calibri" w:hAnsi="Calibri" w:cs="Calibri"/>
        </w:rPr>
        <w:t>, przy czym termin realizacji</w:t>
      </w:r>
      <w:r w:rsidR="0019793B" w:rsidRPr="00A46BAE">
        <w:rPr>
          <w:rFonts w:ascii="Calibri" w:hAnsi="Calibri" w:cs="Calibri"/>
        </w:rPr>
        <w:t xml:space="preserve"> projektu założony we wnios</w:t>
      </w:r>
      <w:r w:rsidR="001960F2" w:rsidRPr="00A46BAE">
        <w:rPr>
          <w:rFonts w:ascii="Calibri" w:hAnsi="Calibri" w:cs="Calibri"/>
        </w:rPr>
        <w:t xml:space="preserve">ku o </w:t>
      </w:r>
      <w:r w:rsidR="003F4AEA" w:rsidRPr="00A46BAE">
        <w:rPr>
          <w:rFonts w:ascii="Calibri" w:hAnsi="Calibri" w:cs="Calibri"/>
        </w:rPr>
        <w:t xml:space="preserve">dofinansowanie </w:t>
      </w:r>
      <w:r w:rsidR="003F4AEA" w:rsidRPr="00A46BAE">
        <w:rPr>
          <w:rFonts w:ascii="Calibri" w:hAnsi="Calibri" w:cs="Calibri"/>
          <w:b/>
        </w:rPr>
        <w:t xml:space="preserve">musi zakładać jego rozpoczęcie </w:t>
      </w:r>
      <w:r w:rsidR="001A62EB" w:rsidRPr="00A46BAE">
        <w:rPr>
          <w:rFonts w:ascii="Calibri" w:hAnsi="Calibri" w:cs="Calibri"/>
          <w:b/>
        </w:rPr>
        <w:t>do</w:t>
      </w:r>
      <w:r w:rsidR="00EC52AA" w:rsidRPr="00A46BAE">
        <w:rPr>
          <w:rFonts w:ascii="Calibri" w:hAnsi="Calibri" w:cs="Calibri"/>
          <w:b/>
        </w:rPr>
        <w:t xml:space="preserve"> </w:t>
      </w:r>
      <w:r w:rsidR="008735D6" w:rsidRPr="00A46BAE">
        <w:rPr>
          <w:rFonts w:ascii="Calibri" w:hAnsi="Calibri" w:cs="Calibri"/>
          <w:b/>
        </w:rPr>
        <w:t>30</w:t>
      </w:r>
      <w:r w:rsidR="00053B46" w:rsidRPr="00A46BAE">
        <w:rPr>
          <w:rFonts w:ascii="Calibri" w:hAnsi="Calibri" w:cs="Calibri"/>
          <w:b/>
        </w:rPr>
        <w:t xml:space="preserve"> </w:t>
      </w:r>
      <w:r w:rsidR="00084CF3" w:rsidRPr="00A46BAE">
        <w:rPr>
          <w:rFonts w:ascii="Calibri" w:hAnsi="Calibri" w:cs="Calibri"/>
          <w:b/>
        </w:rPr>
        <w:t>września</w:t>
      </w:r>
      <w:r w:rsidR="00944DAD" w:rsidRPr="00A46BAE">
        <w:rPr>
          <w:rFonts w:ascii="Calibri" w:hAnsi="Calibri" w:cs="Calibri"/>
          <w:b/>
        </w:rPr>
        <w:t xml:space="preserve"> </w:t>
      </w:r>
      <w:r w:rsidR="00B12508" w:rsidRPr="00A46BAE">
        <w:rPr>
          <w:rFonts w:ascii="Calibri" w:hAnsi="Calibri" w:cs="Calibri"/>
          <w:b/>
        </w:rPr>
        <w:t>202</w:t>
      </w:r>
      <w:r w:rsidR="00BA789C" w:rsidRPr="00A46BAE">
        <w:rPr>
          <w:rFonts w:ascii="Calibri" w:hAnsi="Calibri" w:cs="Calibri"/>
          <w:b/>
        </w:rPr>
        <w:t>1</w:t>
      </w:r>
      <w:r w:rsidR="00B12508" w:rsidRPr="00A46BAE">
        <w:rPr>
          <w:rFonts w:ascii="Calibri" w:hAnsi="Calibri" w:cs="Calibri"/>
          <w:b/>
        </w:rPr>
        <w:t xml:space="preserve"> r.</w:t>
      </w:r>
      <w:r w:rsidR="00C400F0" w:rsidRPr="00A46BAE">
        <w:rPr>
          <w:rFonts w:ascii="Calibri" w:hAnsi="Calibri" w:cs="Calibri"/>
          <w:b/>
        </w:rPr>
        <w:t xml:space="preserve"> </w:t>
      </w:r>
      <w:r w:rsidR="00944DAD" w:rsidRPr="00A46BAE">
        <w:rPr>
          <w:rFonts w:ascii="Calibri" w:hAnsi="Calibri" w:cs="Calibri"/>
          <w:b/>
        </w:rPr>
        <w:t>i</w:t>
      </w:r>
      <w:r w:rsidR="0021537E" w:rsidRPr="00A46BAE">
        <w:rPr>
          <w:rFonts w:ascii="Calibri" w:hAnsi="Calibri" w:cs="Calibri"/>
          <w:b/>
        </w:rPr>
        <w:t> </w:t>
      </w:r>
      <w:r w:rsidR="001A62EB" w:rsidRPr="00A46BAE">
        <w:rPr>
          <w:rFonts w:ascii="Calibri" w:hAnsi="Calibri" w:cs="Calibri"/>
          <w:b/>
        </w:rPr>
        <w:t xml:space="preserve">zakończenie do </w:t>
      </w:r>
      <w:r w:rsidR="00D91C28" w:rsidRPr="00A46BAE">
        <w:rPr>
          <w:rFonts w:ascii="Calibri" w:hAnsi="Calibri" w:cs="Calibri"/>
          <w:b/>
        </w:rPr>
        <w:t xml:space="preserve">30 czerwca 2023 </w:t>
      </w:r>
      <w:r w:rsidR="001A62EB" w:rsidRPr="00A46BAE">
        <w:rPr>
          <w:rFonts w:ascii="Calibri" w:hAnsi="Calibri" w:cs="Calibri"/>
          <w:b/>
        </w:rPr>
        <w:t>r.</w:t>
      </w:r>
    </w:p>
    <w:bookmarkEnd w:id="64"/>
    <w:p w14:paraId="634C1B8A" w14:textId="6C62DFBB" w:rsidR="00AB4BE6" w:rsidRPr="00A46BAE" w:rsidRDefault="00033B21" w:rsidP="00F829FE">
      <w:pPr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</w:p>
    <w:p w14:paraId="79C96F8C" w14:textId="07B79199" w:rsidR="00CB7343" w:rsidRPr="00A46BAE" w:rsidRDefault="000775C8" w:rsidP="000775C8">
      <w:pPr>
        <w:pStyle w:val="Nagwek3"/>
      </w:pPr>
      <w:bookmarkStart w:id="65" w:name="_Toc419892476"/>
      <w:bookmarkStart w:id="66" w:name="_Toc420574244"/>
      <w:bookmarkStart w:id="67" w:name="_Toc420575776"/>
      <w:bookmarkStart w:id="68" w:name="_Toc422301616"/>
      <w:bookmarkStart w:id="69" w:name="_Toc440885192"/>
      <w:bookmarkStart w:id="70" w:name="_Toc447262892"/>
      <w:bookmarkStart w:id="71" w:name="_Toc448399215"/>
      <w:bookmarkStart w:id="72" w:name="_Toc76030602"/>
      <w:r w:rsidRPr="00A46BAE">
        <w:t>Podmioty uprawnione</w:t>
      </w:r>
      <w:bookmarkEnd w:id="65"/>
      <w:bookmarkEnd w:id="66"/>
      <w:bookmarkEnd w:id="67"/>
      <w:bookmarkEnd w:id="68"/>
      <w:r w:rsidRPr="00A46BAE">
        <w:t xml:space="preserve"> do składania wniosków o dofinansowanie projektu</w:t>
      </w:r>
      <w:bookmarkEnd w:id="69"/>
      <w:bookmarkEnd w:id="70"/>
      <w:bookmarkEnd w:id="71"/>
      <w:bookmarkEnd w:id="72"/>
      <w:r w:rsidR="00C95B52" w:rsidRPr="00A46BAE">
        <w:t xml:space="preserve"> </w:t>
      </w:r>
    </w:p>
    <w:p w14:paraId="5F57682C" w14:textId="1EB8B3F0" w:rsidR="00B1336D" w:rsidRPr="00A46BAE" w:rsidRDefault="00B1336D" w:rsidP="00F829FE">
      <w:pPr>
        <w:spacing w:after="120"/>
        <w:jc w:val="both"/>
        <w:rPr>
          <w:rFonts w:ascii="Calibri" w:eastAsia="Calibri" w:hAnsi="Calibri" w:cs="Times New Roman"/>
        </w:rPr>
      </w:pPr>
      <w:r w:rsidRPr="00A46BAE">
        <w:rPr>
          <w:rFonts w:ascii="Calibri" w:eastAsia="Calibri" w:hAnsi="Calibri" w:cs="Times New Roman"/>
        </w:rPr>
        <w:t xml:space="preserve">Do konkursu, jako wnioskodawcy, mogą przystąpić wyłącznie </w:t>
      </w:r>
      <w:r w:rsidRPr="00A46BAE">
        <w:rPr>
          <w:rFonts w:ascii="Calibri" w:eastAsia="Calibri" w:hAnsi="Calibri" w:cs="Times New Roman"/>
          <w:b/>
        </w:rPr>
        <w:t>organy prowadzące szkoły podstawowe, których koncepcje zostały uwzględnione w przedsięwzięciu strategicznym pn.</w:t>
      </w:r>
      <w:r w:rsidRPr="00A46BAE">
        <w:rPr>
          <w:b/>
        </w:rPr>
        <w:t xml:space="preserve"> </w:t>
      </w:r>
      <w:r w:rsidR="00CB4A43" w:rsidRPr="00A46BAE">
        <w:rPr>
          <w:rFonts w:asciiTheme="minorHAnsi" w:eastAsia="Calibri" w:hAnsiTheme="minorHAnsi" w:cstheme="minorHAnsi"/>
          <w:b/>
        </w:rPr>
        <w:t>Kompleksowe wsparcie szkół i placówek</w:t>
      </w:r>
      <w:r w:rsidR="00CB4A43" w:rsidRPr="00A46BAE">
        <w:rPr>
          <w:rFonts w:ascii="Calibri" w:eastAsia="Calibri" w:hAnsi="Calibri" w:cs="Times New Roman"/>
          <w:b/>
        </w:rPr>
        <w:t xml:space="preserve"> </w:t>
      </w:r>
      <w:r w:rsidRPr="00A46BAE">
        <w:rPr>
          <w:rFonts w:ascii="Calibri" w:eastAsia="Calibri" w:hAnsi="Calibri" w:cs="Times New Roman"/>
        </w:rPr>
        <w:t xml:space="preserve">(zgodnie z Regionalnym Programem Strategicznym </w:t>
      </w:r>
      <w:bookmarkStart w:id="73" w:name="_Hlk54864348"/>
      <w:r w:rsidR="008B6B06" w:rsidRPr="00A46BAE">
        <w:rPr>
          <w:rFonts w:ascii="Calibri" w:eastAsia="Calibri" w:hAnsi="Calibri" w:cs="Times New Roman"/>
        </w:rPr>
        <w:t>w zakresie aktywności zawodowej i społecznej</w:t>
      </w:r>
      <w:bookmarkEnd w:id="73"/>
      <w:r w:rsidR="008B6B06" w:rsidRPr="00A46BAE">
        <w:rPr>
          <w:rFonts w:ascii="Calibri" w:eastAsia="Calibri" w:hAnsi="Calibri" w:cs="Times New Roman"/>
        </w:rPr>
        <w:t xml:space="preserve"> </w:t>
      </w:r>
      <w:r w:rsidRPr="00A46BAE">
        <w:rPr>
          <w:rFonts w:ascii="Calibri" w:eastAsia="Calibri" w:hAnsi="Calibri" w:cs="Times New Roman"/>
        </w:rPr>
        <w:t>„Aktywni Pomorzanie”),</w:t>
      </w:r>
      <w:r w:rsidRPr="00A46BAE">
        <w:t xml:space="preserve"> </w:t>
      </w:r>
      <w:r w:rsidRPr="00A46BAE">
        <w:rPr>
          <w:rFonts w:ascii="Calibri" w:eastAsia="Calibri" w:hAnsi="Calibri" w:cs="Times New Roman"/>
        </w:rPr>
        <w:t>zatwierdzonym przez Zarząd Województwa Pomorskiego.</w:t>
      </w:r>
    </w:p>
    <w:p w14:paraId="374437BA" w14:textId="77777777" w:rsidR="00B1336D" w:rsidRPr="00A46BAE" w:rsidRDefault="00B1336D" w:rsidP="00F829FE">
      <w:pPr>
        <w:spacing w:after="120"/>
        <w:jc w:val="both"/>
        <w:rPr>
          <w:rFonts w:ascii="Calibri" w:eastAsia="Calibri" w:hAnsi="Calibri" w:cs="Times New Roman"/>
          <w:u w:val="single"/>
        </w:rPr>
      </w:pPr>
      <w:r w:rsidRPr="00A46BAE">
        <w:rPr>
          <w:rFonts w:ascii="Calibri" w:eastAsia="Calibri" w:hAnsi="Calibri" w:cs="Times New Roman"/>
        </w:rPr>
        <w:t xml:space="preserve">Warunek ten uznaje się za spełniony w odniesieniu do tych wniosków, które uzyskają pozytywną ocenę zgodności z zakresem ww. przedsięwzięcia strategicznego, poprzez ujęcie na zbiorczej liście pozytywnie zweryfikowanych wniosków opracowanej przez Kierownika RPS „Aktywni Pomorzanie”. </w:t>
      </w:r>
    </w:p>
    <w:p w14:paraId="4F1AB755" w14:textId="2E7419C9" w:rsidR="00B1336D" w:rsidRPr="00A46BAE" w:rsidRDefault="00B1336D" w:rsidP="00F829FE">
      <w:pPr>
        <w:spacing w:after="120"/>
        <w:rPr>
          <w:rFonts w:ascii="Calibri" w:eastAsia="Calibri" w:hAnsi="Calibri" w:cs="Times New Roman"/>
        </w:rPr>
      </w:pPr>
      <w:r w:rsidRPr="00A46BAE">
        <w:rPr>
          <w:rFonts w:ascii="Calibri" w:eastAsia="Calibri" w:hAnsi="Calibri" w:cs="Times New Roman"/>
        </w:rPr>
        <w:t xml:space="preserve">W ramach niniejszego konkursu organ prowadzący składa jeden wniosek o dofinansowanie projektu. Jednocześnie organ prowadzący może występować jako partner w innym projekcie/projektach, złożonym w tym konkursie, jednakże wyłącznie w zakresie realizacji działań wspierających (bez możliwości objęcia wsparciem szkół, dla których jest organem prowadzącym). </w:t>
      </w:r>
    </w:p>
    <w:p w14:paraId="13AD3B6D" w14:textId="5D4FB887" w:rsidR="00B0123B" w:rsidRPr="00A46BAE" w:rsidRDefault="000775C8" w:rsidP="000775C8">
      <w:pPr>
        <w:pStyle w:val="Nagwek3"/>
        <w:rPr>
          <w:color w:val="FF0000"/>
          <w:sz w:val="20"/>
        </w:rPr>
      </w:pPr>
      <w:bookmarkStart w:id="74" w:name="_Toc422301672"/>
      <w:bookmarkStart w:id="75" w:name="_Toc447262893"/>
      <w:bookmarkStart w:id="76" w:name="_Toc448399216"/>
      <w:bookmarkStart w:id="77" w:name="_Toc76030603"/>
      <w:r w:rsidRPr="00A46BAE">
        <w:lastRenderedPageBreak/>
        <w:t>Formy składania wniosku o dofinansowanie projektu</w:t>
      </w:r>
      <w:bookmarkEnd w:id="74"/>
      <w:r w:rsidRPr="00A46BAE">
        <w:t xml:space="preserve"> w konkursie</w:t>
      </w:r>
      <w:bookmarkEnd w:id="75"/>
      <w:bookmarkEnd w:id="76"/>
      <w:bookmarkEnd w:id="77"/>
      <w:r w:rsidR="00A75D69" w:rsidRPr="00A46BAE">
        <w:rPr>
          <w:sz w:val="22"/>
        </w:rPr>
        <w:t xml:space="preserve"> </w:t>
      </w:r>
    </w:p>
    <w:p w14:paraId="77CD7D05" w14:textId="77777777" w:rsidR="00957334" w:rsidRPr="00A46BAE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A46BAE">
        <w:rPr>
          <w:rFonts w:ascii="Calibri" w:hAnsi="Calibri" w:cs="Calibri"/>
          <w:b/>
        </w:rPr>
        <w:t>wniosku o dofinansowanie projektu.</w:t>
      </w:r>
    </w:p>
    <w:p w14:paraId="2142110B" w14:textId="5373F3FF" w:rsidR="00957334" w:rsidRPr="00A46BAE" w:rsidRDefault="00957334" w:rsidP="00D82A45">
      <w:pPr>
        <w:shd w:val="clear" w:color="auto" w:fill="FFFFFF"/>
        <w:rPr>
          <w:rFonts w:ascii="Calibri" w:hAnsi="Calibri" w:cs="Calibri"/>
        </w:rPr>
      </w:pPr>
      <w:r w:rsidRPr="00A46BAE">
        <w:rPr>
          <w:rFonts w:ascii="Calibri" w:hAnsi="Calibri" w:cs="Calibri"/>
        </w:rPr>
        <w:t>W ramach konkursu obowiązuje Wzór formularza wniosku o dofinansowanie projektu z Europejskiego Funduszu Sp</w:t>
      </w:r>
      <w:r w:rsidR="00AB0CD3" w:rsidRPr="00A46BAE">
        <w:rPr>
          <w:rFonts w:ascii="Calibri" w:hAnsi="Calibri" w:cs="Calibri"/>
        </w:rPr>
        <w:t>ołecznego w ramach RPO WP 2014-</w:t>
      </w:r>
      <w:r w:rsidRPr="00A46BAE">
        <w:rPr>
          <w:rFonts w:ascii="Calibri" w:hAnsi="Calibri" w:cs="Calibri"/>
        </w:rPr>
        <w:t>2020 oraz Instrukcja wy</w:t>
      </w:r>
      <w:r w:rsidR="00871CEB" w:rsidRPr="00A46BAE">
        <w:rPr>
          <w:rFonts w:ascii="Calibri" w:hAnsi="Calibri" w:cs="Calibri"/>
        </w:rPr>
        <w:t>pełniania formularza wniosku o </w:t>
      </w:r>
      <w:r w:rsidRPr="00A46BAE">
        <w:rPr>
          <w:rFonts w:ascii="Calibri" w:hAnsi="Calibri" w:cs="Calibri"/>
        </w:rPr>
        <w:t>dofinansowanie projektu z Europejskiego Funduszu Społecznego w</w:t>
      </w:r>
      <w:r w:rsidR="00AB0CD3" w:rsidRPr="00A46BAE">
        <w:rPr>
          <w:rFonts w:ascii="Calibri" w:hAnsi="Calibri" w:cs="Calibri"/>
        </w:rPr>
        <w:t xml:space="preserve"> ramach RPO WP 2014-</w:t>
      </w:r>
      <w:r w:rsidRPr="00A46BAE">
        <w:rPr>
          <w:rFonts w:ascii="Calibri" w:hAnsi="Calibri" w:cs="Calibri"/>
        </w:rPr>
        <w:t xml:space="preserve">2020, stanowiące odpowiednio załączniki nr </w:t>
      </w:r>
      <w:r w:rsidR="007A6CCE" w:rsidRPr="00A46BAE">
        <w:rPr>
          <w:rFonts w:ascii="Calibri" w:hAnsi="Calibri" w:cs="Calibri"/>
        </w:rPr>
        <w:t>7</w:t>
      </w:r>
      <w:r w:rsidR="00462777" w:rsidRPr="00A46BAE">
        <w:rPr>
          <w:rFonts w:ascii="Calibri" w:hAnsi="Calibri" w:cs="Calibri"/>
        </w:rPr>
        <w:t xml:space="preserve"> i </w:t>
      </w:r>
      <w:r w:rsidR="007A6CCE" w:rsidRPr="00A46BAE">
        <w:rPr>
          <w:rFonts w:ascii="Calibri" w:hAnsi="Calibri" w:cs="Calibri"/>
        </w:rPr>
        <w:t>8</w:t>
      </w:r>
      <w:r w:rsidR="00300405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 niniejszego regulaminu.</w:t>
      </w:r>
    </w:p>
    <w:p w14:paraId="7E949FF2" w14:textId="77777777" w:rsidR="00D82A45" w:rsidRPr="00A46BAE" w:rsidRDefault="00957334" w:rsidP="00D82A45">
      <w:pPr>
        <w:rPr>
          <w:rStyle w:val="Hipercze"/>
          <w:rFonts w:ascii="Calibri" w:hAnsi="Calibri" w:cs="Calibri"/>
          <w:u w:val="none"/>
        </w:rPr>
      </w:pPr>
      <w:r w:rsidRPr="00A46BAE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A46BAE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A46BAE">
        <w:rPr>
          <w:rFonts w:ascii="Calibri" w:hAnsi="Calibri" w:cs="Calibri"/>
          <w:bCs/>
        </w:rPr>
        <w:t>.</w:t>
      </w:r>
    </w:p>
    <w:p w14:paraId="26C8F5A9" w14:textId="77777777" w:rsidR="00957334" w:rsidRPr="00A46BAE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068519DB" w14:textId="77777777" w:rsidR="00957334" w:rsidRPr="00A46BAE" w:rsidRDefault="002E46A3" w:rsidP="00780077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login;</w:t>
      </w:r>
    </w:p>
    <w:p w14:paraId="3B3DA8A5" w14:textId="77777777" w:rsidR="00957334" w:rsidRPr="00A46BAE" w:rsidRDefault="002E46A3" w:rsidP="00780077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hasło;</w:t>
      </w:r>
      <w:r w:rsidR="00957334" w:rsidRPr="00A46BAE">
        <w:rPr>
          <w:rFonts w:ascii="Calibri" w:hAnsi="Calibri" w:cs="Calibri"/>
        </w:rPr>
        <w:t xml:space="preserve"> </w:t>
      </w:r>
    </w:p>
    <w:p w14:paraId="477BA3B9" w14:textId="77777777" w:rsidR="00957334" w:rsidRPr="00A46BAE" w:rsidRDefault="002E46A3" w:rsidP="00780077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adres poczty elektronicznej;</w:t>
      </w:r>
    </w:p>
    <w:p w14:paraId="6D44CB9E" w14:textId="77777777" w:rsidR="00957334" w:rsidRPr="00A46BAE" w:rsidRDefault="002E46A3" w:rsidP="00780077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imię i nazwisko;</w:t>
      </w:r>
    </w:p>
    <w:p w14:paraId="03445D52" w14:textId="77777777" w:rsidR="00957334" w:rsidRPr="00A46BAE" w:rsidRDefault="00957334" w:rsidP="00780077">
      <w:pPr>
        <w:pStyle w:val="Akapitzlist"/>
        <w:numPr>
          <w:ilvl w:val="0"/>
          <w:numId w:val="16"/>
        </w:numPr>
        <w:shd w:val="clear" w:color="auto" w:fill="FFFFFF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nazwę podmiotu, który reprezentuje. </w:t>
      </w:r>
    </w:p>
    <w:p w14:paraId="70BCBC12" w14:textId="77777777" w:rsidR="00011BE5" w:rsidRPr="00A46BAE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Login przypisany jest do danego wnioskodawcy – system posiada zabezpieczenia przed założeniem d</w:t>
      </w:r>
      <w:r w:rsidR="00011BE5" w:rsidRPr="00A46BAE">
        <w:rPr>
          <w:rFonts w:ascii="Calibri" w:hAnsi="Calibri" w:cs="Calibri"/>
        </w:rPr>
        <w:t xml:space="preserve">wóch kont o tym samym loginie. </w:t>
      </w:r>
    </w:p>
    <w:p w14:paraId="138801F8" w14:textId="77777777" w:rsidR="00957334" w:rsidRPr="00A46BAE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Wniosek o dofinansowanie projektu w ramach konkursu należy </w:t>
      </w:r>
      <w:r w:rsidRPr="00A46BAE">
        <w:rPr>
          <w:rFonts w:ascii="Calibri" w:hAnsi="Calibri" w:cs="Calibri"/>
          <w:b/>
        </w:rPr>
        <w:t>złożyć wyłącznie w formie papierowej</w:t>
      </w:r>
      <w:r w:rsidRPr="00A46BAE">
        <w:rPr>
          <w:rFonts w:ascii="Calibri" w:hAnsi="Calibri" w:cs="Calibri"/>
        </w:rPr>
        <w:t xml:space="preserve"> </w:t>
      </w:r>
      <w:r w:rsidR="002E46A3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przez wysłanie wniosku w GWA, wygenerowanie pliku PDF wysłane</w:t>
      </w:r>
      <w:r w:rsidR="00024C34" w:rsidRPr="00A46BAE">
        <w:rPr>
          <w:rFonts w:ascii="Calibri" w:hAnsi="Calibri" w:cs="Calibri"/>
        </w:rPr>
        <w:t>go wniosku i</w:t>
      </w:r>
      <w:r w:rsidR="00F35260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63C04236" w14:textId="77777777" w:rsidR="00957334" w:rsidRPr="00A46BAE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61B8F785" w14:textId="77777777" w:rsidR="004E6285" w:rsidRPr="00A46BAE" w:rsidRDefault="00957334" w:rsidP="00780077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Szczegółowy budżet projektu</w:t>
      </w:r>
      <w:r w:rsidRPr="00A46BAE">
        <w:rPr>
          <w:rFonts w:ascii="Calibri" w:hAnsi="Calibri" w:cs="Calibri"/>
        </w:rPr>
        <w:t xml:space="preserve"> </w:t>
      </w:r>
      <w:r w:rsidR="003B5592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A46BAE">
        <w:rPr>
          <w:rFonts w:ascii="Calibri" w:hAnsi="Calibri" w:cs="Calibri"/>
          <w:b/>
        </w:rPr>
        <w:t>B.2</w:t>
      </w:r>
      <w:r w:rsidR="00CF0174" w:rsidRPr="00A46BAE">
        <w:rPr>
          <w:rFonts w:ascii="Calibri" w:hAnsi="Calibri" w:cs="Calibri"/>
        </w:rPr>
        <w:t xml:space="preserve"> wniosku (w </w:t>
      </w:r>
      <w:r w:rsidRPr="00A46BAE">
        <w:rPr>
          <w:rFonts w:ascii="Calibri" w:hAnsi="Calibri" w:cs="Calibri"/>
        </w:rPr>
        <w:t xml:space="preserve">przypadku braku pieczątki imiennej należy złożyć czytelny podpis); </w:t>
      </w:r>
    </w:p>
    <w:p w14:paraId="0FFC845C" w14:textId="77777777" w:rsidR="00AB4BE6" w:rsidRPr="00A46BAE" w:rsidRDefault="00957334" w:rsidP="00780077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Oświadczenie o kwalifikowalności podatku VAT</w:t>
      </w:r>
      <w:r w:rsidRPr="00A46BAE">
        <w:rPr>
          <w:rFonts w:ascii="Calibri" w:hAnsi="Calibri" w:cs="Calibri"/>
        </w:rPr>
        <w:t xml:space="preserve"> </w:t>
      </w:r>
      <w:r w:rsidR="004E6285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A46BAE">
        <w:rPr>
          <w:rFonts w:ascii="Calibri" w:hAnsi="Calibri" w:cs="Calibri"/>
          <w:b/>
        </w:rPr>
        <w:t>B.2</w:t>
      </w:r>
      <w:r w:rsidRPr="00A46BAE">
        <w:rPr>
          <w:rFonts w:ascii="Calibri" w:hAnsi="Calibri" w:cs="Calibri"/>
        </w:rPr>
        <w:t xml:space="preserve"> wniosku (w przypadku braku pieczątki imiennej należy złożyć czytelny podpis). </w:t>
      </w:r>
    </w:p>
    <w:p w14:paraId="656E6522" w14:textId="77777777" w:rsidR="00773DE8" w:rsidRPr="00A46BAE" w:rsidRDefault="00957334" w:rsidP="00AB4BE6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W przypadku realizacji projektu w partnerstwie</w:t>
      </w:r>
      <w:r w:rsidRPr="00A46BAE">
        <w:rPr>
          <w:rFonts w:ascii="Calibri" w:hAnsi="Calibri" w:cs="Calibri"/>
        </w:rPr>
        <w:t xml:space="preserve"> powyż</w:t>
      </w:r>
      <w:r w:rsidR="00773DE8" w:rsidRPr="00A46BAE">
        <w:rPr>
          <w:rFonts w:ascii="Calibri" w:hAnsi="Calibri" w:cs="Calibri"/>
        </w:rPr>
        <w:t>sze oświadczenie składa każdy z </w:t>
      </w:r>
      <w:r w:rsidRPr="00A46BAE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A46BAE">
        <w:rPr>
          <w:rFonts w:ascii="Calibri" w:hAnsi="Calibri" w:cs="Calibri"/>
          <w:b/>
        </w:rPr>
        <w:t>B.3</w:t>
      </w:r>
      <w:r w:rsidRPr="00A46BAE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72AAD88" w14:textId="77777777" w:rsidR="00773DE8" w:rsidRPr="00A46BAE" w:rsidRDefault="00957334" w:rsidP="00780077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lastRenderedPageBreak/>
        <w:t>Oświadczenie wnioskodawcy o realizacji projektu zgodnie ze standardami realizacji wsparcia określonymi w regulaminie konkursu RPO WP na lata 2014-2020</w:t>
      </w:r>
      <w:r w:rsidRPr="00A46BAE">
        <w:rPr>
          <w:rFonts w:ascii="Calibri" w:hAnsi="Calibri" w:cs="Calibri"/>
        </w:rPr>
        <w:t xml:space="preserve"> </w:t>
      </w:r>
      <w:r w:rsidR="00773DE8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własn</w:t>
      </w:r>
      <w:r w:rsidR="00773DE8" w:rsidRPr="00A46BAE">
        <w:rPr>
          <w:rFonts w:ascii="Calibri" w:hAnsi="Calibri" w:cs="Calibri"/>
        </w:rPr>
        <w:t>oręcznie podpisane i </w:t>
      </w:r>
      <w:r w:rsidRPr="00A46BAE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A46BAE">
        <w:rPr>
          <w:rFonts w:ascii="Calibri" w:hAnsi="Calibri" w:cs="Calibri"/>
          <w:b/>
        </w:rPr>
        <w:t>B.2</w:t>
      </w:r>
      <w:r w:rsidRPr="00A46BAE">
        <w:rPr>
          <w:rFonts w:ascii="Calibri" w:hAnsi="Calibri" w:cs="Calibri"/>
        </w:rPr>
        <w:t xml:space="preserve"> wniosku (w przypadku braku pieczątki imiennej</w:t>
      </w:r>
      <w:r w:rsidR="0022428D" w:rsidRPr="00A46BAE">
        <w:rPr>
          <w:rFonts w:ascii="Calibri" w:hAnsi="Calibri" w:cs="Calibri"/>
        </w:rPr>
        <w:t xml:space="preserve"> należy złożyć czytelny podpis);</w:t>
      </w:r>
    </w:p>
    <w:p w14:paraId="1B500EA1" w14:textId="77777777" w:rsidR="00957334" w:rsidRPr="00A46BAE" w:rsidRDefault="00957334" w:rsidP="00780077">
      <w:pPr>
        <w:pStyle w:val="Akapitzlist"/>
        <w:numPr>
          <w:ilvl w:val="0"/>
          <w:numId w:val="17"/>
        </w:numPr>
        <w:shd w:val="clear" w:color="auto" w:fill="FFFFFF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Oświadczenie wnioskodawcy dotyczące świadomości sku</w:t>
      </w:r>
      <w:r w:rsidR="0022428D" w:rsidRPr="00A46BAE">
        <w:rPr>
          <w:rFonts w:ascii="Calibri" w:hAnsi="Calibri" w:cs="Calibri"/>
          <w:b/>
        </w:rPr>
        <w:t>tków niezachowania wskazanej w </w:t>
      </w:r>
      <w:r w:rsidRPr="00A46BAE">
        <w:rPr>
          <w:rFonts w:ascii="Calibri" w:hAnsi="Calibri" w:cs="Calibri"/>
          <w:b/>
        </w:rPr>
        <w:t>Regulaminie Konkursu formy komunikacji</w:t>
      </w:r>
      <w:r w:rsidRPr="00A46BAE">
        <w:rPr>
          <w:rFonts w:ascii="Calibri" w:hAnsi="Calibri" w:cs="Calibri"/>
        </w:rPr>
        <w:t xml:space="preserve"> </w:t>
      </w:r>
      <w:r w:rsidR="0022428D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A46BAE">
        <w:rPr>
          <w:rFonts w:ascii="Calibri" w:hAnsi="Calibri" w:cs="Calibri"/>
          <w:b/>
        </w:rPr>
        <w:t>B.2</w:t>
      </w:r>
      <w:r w:rsidRPr="00A46BAE">
        <w:rPr>
          <w:rFonts w:ascii="Calibri" w:hAnsi="Calibri" w:cs="Calibri"/>
        </w:rPr>
        <w:t xml:space="preserve"> wniosku (w przypadku braku pieczątki imiennej należy złożyć czytelny podpis).</w:t>
      </w:r>
    </w:p>
    <w:p w14:paraId="694DF041" w14:textId="77777777" w:rsidR="00957334" w:rsidRPr="00A46BAE" w:rsidRDefault="00957334" w:rsidP="004F4E12">
      <w:pPr>
        <w:shd w:val="clear" w:color="auto" w:fill="FFFFFF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składa do IOK </w:t>
      </w:r>
      <w:r w:rsidRPr="00A46BAE">
        <w:rPr>
          <w:rFonts w:ascii="Calibri" w:hAnsi="Calibri" w:cs="Calibri"/>
          <w:b/>
        </w:rPr>
        <w:t>2 jednobrzmiące egzemplarze</w:t>
      </w:r>
      <w:r w:rsidRPr="00A46BAE">
        <w:rPr>
          <w:rFonts w:ascii="Calibri" w:hAnsi="Calibri" w:cs="Calibri"/>
        </w:rPr>
        <w:t xml:space="preserve"> oryginału wydruku wniosku własnoręcznie podpisanego i opatrzonego pieczątkami imie</w:t>
      </w:r>
      <w:r w:rsidR="00E50004" w:rsidRPr="00A46BAE">
        <w:rPr>
          <w:rFonts w:ascii="Calibri" w:hAnsi="Calibri" w:cs="Calibri"/>
        </w:rPr>
        <w:t>nnymi przez osoby uprawnione do </w:t>
      </w:r>
      <w:r w:rsidRPr="00A46BAE">
        <w:rPr>
          <w:rFonts w:ascii="Calibri" w:hAnsi="Calibri" w:cs="Calibri"/>
        </w:rPr>
        <w:t xml:space="preserve">reprezentowania wnioskodawcy, wskazane w punkcie </w:t>
      </w:r>
      <w:r w:rsidRPr="00A46BAE">
        <w:rPr>
          <w:rFonts w:ascii="Calibri" w:hAnsi="Calibri" w:cs="Calibri"/>
          <w:b/>
        </w:rPr>
        <w:t xml:space="preserve">B.2 </w:t>
      </w:r>
      <w:r w:rsidRPr="00A46BAE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A46BAE">
        <w:rPr>
          <w:rFonts w:ascii="Calibri" w:hAnsi="Calibri" w:cs="Calibri"/>
        </w:rPr>
        <w:t xml:space="preserve">WA lub </w:t>
      </w:r>
      <w:r w:rsidR="004C33AB" w:rsidRPr="00A46BAE">
        <w:rPr>
          <w:rFonts w:ascii="Calibri" w:hAnsi="Calibri" w:cs="Calibri"/>
          <w:b/>
        </w:rPr>
        <w:t>1 egzemplarz oryginału i</w:t>
      </w:r>
      <w:r w:rsidR="00AF01EE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1</w:t>
      </w:r>
      <w:r w:rsidR="00AF01EE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egzemplarz kopii,</w:t>
      </w:r>
      <w:r w:rsidRPr="00A46BAE">
        <w:rPr>
          <w:rFonts w:ascii="Calibri" w:hAnsi="Calibri" w:cs="Calibri"/>
        </w:rPr>
        <w:t xml:space="preserve"> poświadczonej za zgodność z oryginałem </w:t>
      </w:r>
      <w:r w:rsidR="004C33AB" w:rsidRPr="00A46BAE">
        <w:rPr>
          <w:rFonts w:ascii="Calibri" w:hAnsi="Calibri" w:cs="Calibri"/>
        </w:rPr>
        <w:t>na pierwszej stronie wniosku ze</w:t>
      </w:r>
      <w:r w:rsidR="00F35260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A46BAE">
        <w:rPr>
          <w:rFonts w:ascii="Calibri" w:hAnsi="Calibri" w:cs="Calibri"/>
          <w:b/>
        </w:rPr>
        <w:t>B.2</w:t>
      </w:r>
      <w:r w:rsidR="00E50004" w:rsidRPr="00A46BAE">
        <w:rPr>
          <w:rFonts w:ascii="Calibri" w:hAnsi="Calibri" w:cs="Calibri"/>
        </w:rPr>
        <w:t xml:space="preserve"> wniosku. W </w:t>
      </w:r>
      <w:r w:rsidRPr="00A46BAE">
        <w:rPr>
          <w:rFonts w:ascii="Calibri" w:hAnsi="Calibri" w:cs="Calibri"/>
        </w:rPr>
        <w:t xml:space="preserve">przypadku projektów partnerskich część </w:t>
      </w:r>
      <w:r w:rsidRPr="00A46BAE">
        <w:rPr>
          <w:rFonts w:ascii="Calibri" w:hAnsi="Calibri" w:cs="Calibri"/>
          <w:b/>
        </w:rPr>
        <w:t>K.2</w:t>
      </w:r>
      <w:r w:rsidRPr="00A46BAE">
        <w:rPr>
          <w:rFonts w:ascii="Calibri" w:hAnsi="Calibri" w:cs="Calibri"/>
        </w:rPr>
        <w:t xml:space="preserve"> wniosku powinna zostać własnoręcz</w:t>
      </w:r>
      <w:r w:rsidR="00E50004" w:rsidRPr="00A46BAE">
        <w:rPr>
          <w:rFonts w:ascii="Calibri" w:hAnsi="Calibri" w:cs="Calibri"/>
        </w:rPr>
        <w:t>nie podpisana i </w:t>
      </w:r>
      <w:r w:rsidRPr="00A46BAE">
        <w:rPr>
          <w:rFonts w:ascii="Calibri" w:hAnsi="Calibri" w:cs="Calibri"/>
        </w:rPr>
        <w:t>opatrzona pieczątkami imiennymi przez osoby reprezentujące posz</w:t>
      </w:r>
      <w:r w:rsidR="00E50004" w:rsidRPr="00A46BAE">
        <w:rPr>
          <w:rFonts w:ascii="Calibri" w:hAnsi="Calibri" w:cs="Calibri"/>
        </w:rPr>
        <w:t>czególnych partnerów wskazane w </w:t>
      </w:r>
      <w:r w:rsidRPr="00A46BAE">
        <w:rPr>
          <w:rFonts w:ascii="Calibri" w:hAnsi="Calibri" w:cs="Calibri"/>
        </w:rPr>
        <w:t xml:space="preserve">punkcie </w:t>
      </w:r>
      <w:r w:rsidRPr="00A46BAE">
        <w:rPr>
          <w:rFonts w:ascii="Calibri" w:hAnsi="Calibri" w:cs="Calibri"/>
          <w:b/>
        </w:rPr>
        <w:t xml:space="preserve">B.3 </w:t>
      </w:r>
      <w:r w:rsidR="00552D52" w:rsidRPr="00A46BAE">
        <w:rPr>
          <w:rFonts w:ascii="Calibri" w:hAnsi="Calibri" w:cs="Calibri"/>
        </w:rPr>
        <w:t xml:space="preserve">wniosku (w </w:t>
      </w:r>
      <w:r w:rsidRPr="00A46BAE">
        <w:rPr>
          <w:rFonts w:ascii="Calibri" w:hAnsi="Calibri" w:cs="Calibri"/>
        </w:rPr>
        <w:t xml:space="preserve">przypadku braku imiennych pieczątek należy złożyć czytelne podpisy). </w:t>
      </w:r>
    </w:p>
    <w:p w14:paraId="6E06EF89" w14:textId="2CDF5C70" w:rsidR="00AB4BE6" w:rsidRPr="00A46BAE" w:rsidRDefault="0081012C" w:rsidP="0081012C">
      <w:pPr>
        <w:shd w:val="clear" w:color="auto" w:fill="FFFFFF" w:themeFill="background1"/>
        <w:spacing w:after="0"/>
        <w:rPr>
          <w:rFonts w:ascii="Calibri" w:hAnsi="Calibri" w:cs="Calibri"/>
        </w:rPr>
      </w:pPr>
      <w:r w:rsidRPr="00A46BAE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</w:p>
    <w:p w14:paraId="1B2059A0" w14:textId="77777777" w:rsidR="00EF3153" w:rsidRPr="00A46BAE" w:rsidRDefault="00EF3153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A46BAE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431B1688" w14:textId="77777777" w:rsidR="00AB4BE6" w:rsidRPr="00A46BAE" w:rsidRDefault="0035243D" w:rsidP="00780077">
      <w:pPr>
        <w:pStyle w:val="Akapitzlist"/>
        <w:numPr>
          <w:ilvl w:val="0"/>
          <w:numId w:val="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być opatrzony sformułowaniem:</w:t>
      </w:r>
    </w:p>
    <w:p w14:paraId="013C3D38" w14:textId="716A608B" w:rsidR="00EF3153" w:rsidRPr="00A46BAE" w:rsidRDefault="00EF3153" w:rsidP="00AB4BE6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Wniosek o dofinansowanie realizacji projektu w ramach Osi </w:t>
      </w:r>
      <w:r w:rsidR="00DE680E" w:rsidRPr="00A46BAE">
        <w:rPr>
          <w:rFonts w:ascii="Calibri" w:hAnsi="Calibri" w:cs="Calibri"/>
        </w:rPr>
        <w:t xml:space="preserve">Priorytetowej </w:t>
      </w:r>
      <w:r w:rsidR="00B75C02" w:rsidRPr="00A46BAE">
        <w:rPr>
          <w:rFonts w:ascii="Calibri" w:hAnsi="Calibri" w:cs="Calibri"/>
        </w:rPr>
        <w:t>3</w:t>
      </w:r>
      <w:r w:rsidR="00A75D69" w:rsidRPr="00A46BAE">
        <w:rPr>
          <w:rFonts w:ascii="Calibri" w:hAnsi="Calibri" w:cs="Calibri"/>
        </w:rPr>
        <w:t>, Działani</w:t>
      </w:r>
      <w:r w:rsidR="00FF720E" w:rsidRPr="00A46BAE">
        <w:rPr>
          <w:rFonts w:ascii="Calibri" w:hAnsi="Calibri" w:cs="Calibri"/>
        </w:rPr>
        <w:t>a</w:t>
      </w:r>
      <w:r w:rsidR="00A75D69" w:rsidRPr="00A46BAE">
        <w:rPr>
          <w:rFonts w:ascii="Calibri" w:hAnsi="Calibri" w:cs="Calibri"/>
        </w:rPr>
        <w:t xml:space="preserve"> </w:t>
      </w:r>
      <w:r w:rsidR="00B75C02" w:rsidRPr="00A46BAE">
        <w:rPr>
          <w:rFonts w:ascii="Calibri" w:hAnsi="Calibri" w:cs="Calibri"/>
        </w:rPr>
        <w:t>3.</w:t>
      </w:r>
      <w:r w:rsidR="000318CB" w:rsidRPr="00A46BAE">
        <w:rPr>
          <w:rFonts w:ascii="Calibri" w:hAnsi="Calibri" w:cs="Calibri"/>
        </w:rPr>
        <w:t>2., Poddziałania 3.2.1.</w:t>
      </w:r>
      <w:r w:rsidRPr="00A46BAE">
        <w:rPr>
          <w:rFonts w:ascii="Calibri" w:hAnsi="Calibri" w:cs="Calibri"/>
        </w:rPr>
        <w:t xml:space="preserve">; „Konkurs nr </w:t>
      </w:r>
      <w:r w:rsidR="00A75D69" w:rsidRPr="00A46BAE">
        <w:rPr>
          <w:rFonts w:ascii="Calibri" w:hAnsi="Calibri" w:cs="Calibri"/>
        </w:rPr>
        <w:t>RPPM.0</w:t>
      </w:r>
      <w:r w:rsidR="00B75C02" w:rsidRPr="00A46BAE">
        <w:rPr>
          <w:rFonts w:ascii="Calibri" w:hAnsi="Calibri" w:cs="Calibri"/>
        </w:rPr>
        <w:t>3</w:t>
      </w:r>
      <w:r w:rsidR="00DE680E" w:rsidRPr="00A46BAE">
        <w:rPr>
          <w:rFonts w:ascii="Calibri" w:hAnsi="Calibri" w:cs="Calibri"/>
        </w:rPr>
        <w:t>.0</w:t>
      </w:r>
      <w:r w:rsidR="000318CB" w:rsidRPr="00A46BAE">
        <w:rPr>
          <w:rFonts w:ascii="Calibri" w:hAnsi="Calibri" w:cs="Calibri"/>
        </w:rPr>
        <w:t>2</w:t>
      </w:r>
      <w:r w:rsidR="00A75D69" w:rsidRPr="00A46BAE">
        <w:rPr>
          <w:rFonts w:ascii="Calibri" w:hAnsi="Calibri" w:cs="Calibri"/>
        </w:rPr>
        <w:t>.</w:t>
      </w:r>
      <w:r w:rsidR="00DE680E" w:rsidRPr="00A46BAE">
        <w:rPr>
          <w:rFonts w:ascii="Calibri" w:hAnsi="Calibri" w:cs="Calibri"/>
        </w:rPr>
        <w:t>0</w:t>
      </w:r>
      <w:r w:rsidR="000318CB" w:rsidRPr="00A46BAE">
        <w:rPr>
          <w:rFonts w:ascii="Calibri" w:hAnsi="Calibri" w:cs="Calibri"/>
        </w:rPr>
        <w:t>1</w:t>
      </w:r>
      <w:r w:rsidR="001C748F" w:rsidRPr="00A46BAE">
        <w:rPr>
          <w:rFonts w:ascii="Calibri" w:hAnsi="Calibri" w:cs="Calibri"/>
        </w:rPr>
        <w:t>-IZ.00-22-</w:t>
      </w:r>
      <w:r w:rsidR="00A72B6D" w:rsidRPr="00A46BAE">
        <w:rPr>
          <w:rFonts w:ascii="Calibri" w:hAnsi="Calibri" w:cs="Calibri"/>
        </w:rPr>
        <w:t>00</w:t>
      </w:r>
      <w:r w:rsidR="004B50CE">
        <w:rPr>
          <w:rFonts w:ascii="Calibri" w:hAnsi="Calibri" w:cs="Calibri"/>
        </w:rPr>
        <w:t>2</w:t>
      </w:r>
      <w:r w:rsidR="00723228" w:rsidRPr="00A46BAE">
        <w:rPr>
          <w:rFonts w:ascii="Calibri" w:hAnsi="Calibri" w:cs="Calibri"/>
        </w:rPr>
        <w:t>/</w:t>
      </w:r>
      <w:r w:rsidR="007F48E8" w:rsidRPr="00A46BAE">
        <w:rPr>
          <w:rFonts w:ascii="Calibri" w:hAnsi="Calibri" w:cs="Calibri"/>
        </w:rPr>
        <w:t>2</w:t>
      </w:r>
      <w:r w:rsidR="00B91EC9" w:rsidRPr="00A46BAE">
        <w:rPr>
          <w:rFonts w:ascii="Calibri" w:hAnsi="Calibri" w:cs="Calibri"/>
        </w:rPr>
        <w:t>1</w:t>
      </w:r>
      <w:r w:rsidR="0035243D" w:rsidRPr="00A46BAE">
        <w:rPr>
          <w:rFonts w:ascii="Calibri" w:hAnsi="Calibri" w:cs="Calibri"/>
        </w:rPr>
        <w:t>”;</w:t>
      </w:r>
      <w:r w:rsidR="00FF720E" w:rsidRPr="00A46BAE">
        <w:rPr>
          <w:rFonts w:ascii="Calibri" w:hAnsi="Calibri" w:cs="Calibri"/>
        </w:rPr>
        <w:t xml:space="preserve"> </w:t>
      </w:r>
    </w:p>
    <w:p w14:paraId="7F0550B3" w14:textId="77777777" w:rsidR="00EF3153" w:rsidRPr="00A46BAE" w:rsidRDefault="00EF3153" w:rsidP="00780077">
      <w:pPr>
        <w:pStyle w:val="Akapitzlist"/>
        <w:numPr>
          <w:ilvl w:val="0"/>
          <w:numId w:val="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zawier</w:t>
      </w:r>
      <w:r w:rsidR="0035243D" w:rsidRPr="00A46BAE">
        <w:rPr>
          <w:rFonts w:ascii="Calibri" w:hAnsi="Calibri" w:cs="Calibri"/>
        </w:rPr>
        <w:t>ać pełną nazwę wnioskodawcy;</w:t>
      </w:r>
    </w:p>
    <w:p w14:paraId="09F5EE8C" w14:textId="77777777" w:rsidR="00EF3153" w:rsidRPr="00A46BAE" w:rsidRDefault="00EF3153" w:rsidP="00780077">
      <w:pPr>
        <w:pStyle w:val="Akapitzlist"/>
        <w:numPr>
          <w:ilvl w:val="0"/>
          <w:numId w:val="8"/>
        </w:numPr>
        <w:shd w:val="clear" w:color="auto" w:fill="FFFFFF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zawierać tytuł projektu.</w:t>
      </w:r>
    </w:p>
    <w:p w14:paraId="65DF1ED6" w14:textId="6F1C8F67" w:rsidR="00527CDC" w:rsidRPr="00A46BAE" w:rsidRDefault="00EF3153" w:rsidP="00F829FE">
      <w:pPr>
        <w:shd w:val="clear" w:color="auto" w:fill="FFFFFF"/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 xml:space="preserve">Do składanych dokumentów należy dołączyć PISMO PRZEWODNIE. </w:t>
      </w:r>
    </w:p>
    <w:p w14:paraId="6DEEA6C5" w14:textId="14859217" w:rsidR="004A0311" w:rsidRPr="00A46BAE" w:rsidRDefault="000775C8" w:rsidP="00D339CD">
      <w:pPr>
        <w:pStyle w:val="Nagwek3"/>
        <w:tabs>
          <w:tab w:val="clear" w:pos="658"/>
        </w:tabs>
        <w:ind w:left="709" w:hanging="709"/>
      </w:pPr>
      <w:bookmarkStart w:id="78" w:name="_Toc440885194"/>
      <w:bookmarkStart w:id="79" w:name="_Toc447262894"/>
      <w:bookmarkStart w:id="80" w:name="_Toc448399217"/>
      <w:bookmarkStart w:id="81" w:name="_Toc76030604"/>
      <w:r w:rsidRPr="00A46BAE">
        <w:t>Miejsce składania wniosków o dofinansowanie projektów w</w:t>
      </w:r>
      <w:r w:rsidR="00542804" w:rsidRPr="00A46BAE">
        <w:t xml:space="preserve"> </w:t>
      </w:r>
      <w:r w:rsidRPr="00A46BAE">
        <w:t>konkursie</w:t>
      </w:r>
      <w:bookmarkEnd w:id="78"/>
      <w:bookmarkEnd w:id="79"/>
      <w:bookmarkEnd w:id="80"/>
      <w:bookmarkEnd w:id="81"/>
      <w:r w:rsidR="008A62C5" w:rsidRPr="00A46BAE">
        <w:t xml:space="preserve"> </w:t>
      </w:r>
    </w:p>
    <w:p w14:paraId="2226D6E3" w14:textId="68B6800E" w:rsidR="00BF0631" w:rsidRPr="00A46BAE" w:rsidRDefault="00BF0631" w:rsidP="009F16E7">
      <w:pPr>
        <w:spacing w:after="120"/>
        <w:rPr>
          <w:rFonts w:ascii="Calibri" w:hAnsi="Calibri" w:cs="Calibri"/>
        </w:rPr>
      </w:pPr>
      <w:bookmarkStart w:id="82" w:name="_Toc448399218"/>
      <w:r w:rsidRPr="00A46BAE">
        <w:rPr>
          <w:rFonts w:ascii="Calibri" w:hAnsi="Calibri" w:cs="Calibri"/>
        </w:rPr>
        <w:t>Wniosek o dofinansowanie projektu w wersji papierowej składany jest w:</w:t>
      </w:r>
    </w:p>
    <w:p w14:paraId="42A7D23D" w14:textId="20562D10" w:rsidR="00B91EC9" w:rsidRPr="00A46BAE" w:rsidRDefault="00B91EC9" w:rsidP="003E286E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Kancelarii Ogólnej Urzędu Marszałkowskiego Województwa Pomorskiego</w:t>
      </w:r>
      <w:r w:rsidR="003E286E" w:rsidRPr="00A46BAE">
        <w:rPr>
          <w:rFonts w:ascii="Calibri" w:hAnsi="Calibri" w:cs="Calibri"/>
          <w:b/>
        </w:rPr>
        <w:br/>
      </w:r>
      <w:r w:rsidRPr="00A46BAE">
        <w:rPr>
          <w:rFonts w:ascii="Calibri" w:hAnsi="Calibri" w:cs="Calibri"/>
          <w:b/>
        </w:rPr>
        <w:t>przy ulicy Okopowej 21/27, 80-810 Gdańsk</w:t>
      </w:r>
      <w:r w:rsidRPr="00A46BAE" w:rsidDel="006415DE">
        <w:rPr>
          <w:rFonts w:ascii="Calibri" w:hAnsi="Calibri" w:cs="Calibri"/>
          <w:b/>
        </w:rPr>
        <w:t xml:space="preserve"> </w:t>
      </w:r>
    </w:p>
    <w:p w14:paraId="2A57F6FD" w14:textId="4684EC04" w:rsidR="003E286E" w:rsidRPr="00A46BAE" w:rsidRDefault="00B91EC9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(na ten adres powinny być kierowane przesyłki pocztowe i kurierskie)</w:t>
      </w:r>
      <w:r w:rsidRPr="00A46BAE" w:rsidDel="00133875">
        <w:rPr>
          <w:rFonts w:ascii="Calibri" w:hAnsi="Calibri" w:cs="Calibri"/>
        </w:rPr>
        <w:t xml:space="preserve"> </w:t>
      </w:r>
      <w:r w:rsidR="003E286E" w:rsidRPr="00A46BAE">
        <w:rPr>
          <w:rFonts w:ascii="Calibri" w:hAnsi="Calibri" w:cs="Calibri"/>
        </w:rPr>
        <w:br w:type="page"/>
      </w:r>
    </w:p>
    <w:p w14:paraId="6634033C" w14:textId="57E51FDB" w:rsidR="00B0123B" w:rsidRPr="00A46BAE" w:rsidRDefault="000775C8" w:rsidP="00D339CD">
      <w:pPr>
        <w:pStyle w:val="Nagwek3"/>
        <w:tabs>
          <w:tab w:val="clear" w:pos="658"/>
          <w:tab w:val="left" w:leader="dot" w:pos="851"/>
        </w:tabs>
        <w:ind w:left="709" w:hanging="709"/>
      </w:pPr>
      <w:bookmarkStart w:id="83" w:name="_Toc440885195"/>
      <w:bookmarkStart w:id="84" w:name="_Toc447262895"/>
      <w:bookmarkStart w:id="85" w:name="_Toc76030605"/>
      <w:r w:rsidRPr="00A46BAE">
        <w:lastRenderedPageBreak/>
        <w:t>Termin składania wniosków o dofinansowanie projektów w konkursie</w:t>
      </w:r>
      <w:bookmarkEnd w:id="82"/>
      <w:bookmarkEnd w:id="83"/>
      <w:bookmarkEnd w:id="84"/>
      <w:bookmarkEnd w:id="85"/>
      <w:r w:rsidR="005B6ED4" w:rsidRPr="00A46BAE">
        <w:t xml:space="preserve"> </w:t>
      </w:r>
    </w:p>
    <w:p w14:paraId="16448443" w14:textId="3F677104" w:rsidR="00745546" w:rsidRPr="00A46BAE" w:rsidRDefault="00A114FD" w:rsidP="00F829FE">
      <w:pPr>
        <w:tabs>
          <w:tab w:val="left" w:pos="567"/>
        </w:tabs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 xml:space="preserve">Konkurs ma formę </w:t>
      </w:r>
      <w:r w:rsidRPr="00A46BAE">
        <w:rPr>
          <w:rFonts w:ascii="Calibri" w:hAnsi="Calibri" w:cs="Calibri"/>
          <w:b/>
        </w:rPr>
        <w:t>konkursu zamkniętego</w:t>
      </w:r>
      <w:r w:rsidR="004257BA" w:rsidRPr="00A46BAE">
        <w:rPr>
          <w:rFonts w:ascii="Calibri" w:hAnsi="Calibri" w:cs="Calibri"/>
          <w:b/>
        </w:rPr>
        <w:t>,</w:t>
      </w:r>
      <w:r w:rsidR="004257BA" w:rsidRPr="00A46BAE">
        <w:rPr>
          <w:rFonts w:ascii="Calibri" w:hAnsi="Calibri" w:cs="Calibri"/>
        </w:rPr>
        <w:t xml:space="preserve"> niepodzielonego na rundy,</w:t>
      </w:r>
      <w:r w:rsidRPr="00A46BAE">
        <w:rPr>
          <w:rFonts w:ascii="Calibri" w:hAnsi="Calibri" w:cs="Calibri"/>
        </w:rPr>
        <w:t xml:space="preserve"> z następując</w:t>
      </w:r>
      <w:r w:rsidR="009408FC" w:rsidRPr="00A46BAE">
        <w:rPr>
          <w:rFonts w:ascii="Calibri" w:hAnsi="Calibri" w:cs="Calibri"/>
        </w:rPr>
        <w:t>ym</w:t>
      </w:r>
      <w:r w:rsidRPr="00A46BAE">
        <w:rPr>
          <w:rFonts w:ascii="Calibri" w:hAnsi="Calibri" w:cs="Calibri"/>
        </w:rPr>
        <w:t xml:space="preserve"> ustalonym t</w:t>
      </w:r>
      <w:r w:rsidR="00BF521F" w:rsidRPr="00A46BAE">
        <w:rPr>
          <w:rFonts w:ascii="Calibri" w:hAnsi="Calibri" w:cs="Calibri"/>
        </w:rPr>
        <w:t>ermin</w:t>
      </w:r>
      <w:r w:rsidRPr="00A46BAE">
        <w:rPr>
          <w:rFonts w:ascii="Calibri" w:hAnsi="Calibri" w:cs="Calibri"/>
        </w:rPr>
        <w:t>em</w:t>
      </w:r>
      <w:r w:rsidR="00BF521F" w:rsidRPr="00A46BAE">
        <w:rPr>
          <w:rFonts w:ascii="Calibri" w:hAnsi="Calibri" w:cs="Calibri"/>
        </w:rPr>
        <w:t xml:space="preserve"> składania wniosków o dofinansowanie </w:t>
      </w:r>
      <w:r w:rsidRPr="00A46BAE">
        <w:rPr>
          <w:rFonts w:ascii="Calibri" w:hAnsi="Calibri" w:cs="Calibri"/>
        </w:rPr>
        <w:t>projektu:</w:t>
      </w:r>
      <w:r w:rsidR="003E68CF" w:rsidRPr="00A46BAE">
        <w:rPr>
          <w:rFonts w:ascii="Calibri" w:hAnsi="Calibri" w:cs="Calibri"/>
        </w:rPr>
        <w:t xml:space="preserve"> </w:t>
      </w:r>
      <w:r w:rsidR="00A75D69" w:rsidRPr="00A46BAE">
        <w:rPr>
          <w:rFonts w:ascii="Calibri" w:hAnsi="Calibri" w:cs="Calibri"/>
          <w:b/>
        </w:rPr>
        <w:t xml:space="preserve">od </w:t>
      </w:r>
      <w:r w:rsidR="00B91EC9" w:rsidRPr="00A46BAE">
        <w:rPr>
          <w:rFonts w:ascii="Calibri" w:hAnsi="Calibri" w:cs="Calibri"/>
          <w:b/>
        </w:rPr>
        <w:t xml:space="preserve">7 stycznia </w:t>
      </w:r>
      <w:r w:rsidR="000550E0" w:rsidRPr="00A46BAE">
        <w:rPr>
          <w:rFonts w:ascii="Calibri" w:hAnsi="Calibri" w:cs="Calibri"/>
          <w:b/>
        </w:rPr>
        <w:t>202</w:t>
      </w:r>
      <w:r w:rsidR="00437567" w:rsidRPr="00A46BAE">
        <w:rPr>
          <w:rFonts w:ascii="Calibri" w:hAnsi="Calibri" w:cs="Calibri"/>
          <w:b/>
        </w:rPr>
        <w:t>1</w:t>
      </w:r>
      <w:r w:rsidR="000550E0" w:rsidRPr="00A46BAE">
        <w:rPr>
          <w:rFonts w:ascii="Calibri" w:hAnsi="Calibri" w:cs="Calibri"/>
          <w:b/>
        </w:rPr>
        <w:t xml:space="preserve"> r. </w:t>
      </w:r>
      <w:r w:rsidR="00A75D69" w:rsidRPr="00A46BAE">
        <w:rPr>
          <w:rFonts w:ascii="Calibri" w:hAnsi="Calibri" w:cs="Calibri"/>
          <w:b/>
        </w:rPr>
        <w:t>do</w:t>
      </w:r>
      <w:r w:rsidR="00B91EC9" w:rsidRPr="00A46BAE">
        <w:rPr>
          <w:rFonts w:ascii="Calibri" w:hAnsi="Calibri" w:cs="Calibri"/>
          <w:b/>
        </w:rPr>
        <w:t xml:space="preserve"> </w:t>
      </w:r>
      <w:r w:rsidR="002C6811" w:rsidRPr="00A46BAE">
        <w:rPr>
          <w:rFonts w:ascii="Calibri" w:hAnsi="Calibri" w:cs="Calibri"/>
          <w:b/>
        </w:rPr>
        <w:t>11 marca</w:t>
      </w:r>
      <w:r w:rsidR="00A75D69" w:rsidRPr="00A46BAE">
        <w:rPr>
          <w:rFonts w:ascii="Calibri" w:hAnsi="Calibri" w:cs="Calibri"/>
          <w:b/>
        </w:rPr>
        <w:t xml:space="preserve"> </w:t>
      </w:r>
      <w:r w:rsidR="000550E0" w:rsidRPr="00A46BAE">
        <w:rPr>
          <w:rFonts w:ascii="Calibri" w:hAnsi="Calibri" w:cs="Calibri"/>
          <w:b/>
        </w:rPr>
        <w:t>202</w:t>
      </w:r>
      <w:r w:rsidR="00437567" w:rsidRPr="00A46BAE">
        <w:rPr>
          <w:rFonts w:ascii="Calibri" w:hAnsi="Calibri" w:cs="Calibri"/>
          <w:b/>
        </w:rPr>
        <w:t>1</w:t>
      </w:r>
      <w:r w:rsidR="000550E0" w:rsidRPr="00A46BAE">
        <w:rPr>
          <w:rFonts w:ascii="Calibri" w:hAnsi="Calibri" w:cs="Calibri"/>
          <w:b/>
        </w:rPr>
        <w:t xml:space="preserve"> r</w:t>
      </w:r>
      <w:r w:rsidR="00856A0E" w:rsidRPr="00A46BAE">
        <w:rPr>
          <w:rFonts w:ascii="Calibri" w:hAnsi="Calibri" w:cs="Calibri"/>
          <w:b/>
        </w:rPr>
        <w:t>.</w:t>
      </w:r>
    </w:p>
    <w:p w14:paraId="5D92C8E4" w14:textId="77777777" w:rsidR="003D5DD3" w:rsidRPr="00A46BAE" w:rsidRDefault="003D5DD3" w:rsidP="00F829FE">
      <w:pPr>
        <w:tabs>
          <w:tab w:val="left" w:pos="567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IOK nie przewiduje możliwości skrócenia naboru wniosków o dofinansowanie.</w:t>
      </w:r>
    </w:p>
    <w:p w14:paraId="6331C8C3" w14:textId="6C8590BC" w:rsidR="003D5DD3" w:rsidRPr="00A46BAE" w:rsidRDefault="003D5DD3" w:rsidP="00F829FE">
      <w:pPr>
        <w:tabs>
          <w:tab w:val="left" w:pos="567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Za moment złożenia wniosku o</w:t>
      </w:r>
      <w:r w:rsidR="006B73FD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dofinansowanie projektu uznawana jest data nadania w polskiej placówce pocztowej operatora wyznaczonego</w:t>
      </w:r>
      <w:r w:rsidR="00636A20" w:rsidRPr="00A46BAE">
        <w:rPr>
          <w:rFonts w:ascii="Calibri" w:hAnsi="Calibri" w:cs="Calibri"/>
        </w:rPr>
        <w:t xml:space="preserve"> </w:t>
      </w:r>
      <w:r w:rsidR="00AF01EE" w:rsidRPr="00A46BAE">
        <w:rPr>
          <w:rFonts w:ascii="Calibri" w:hAnsi="Calibri" w:cs="Calibri"/>
        </w:rPr>
        <w:t xml:space="preserve">w </w:t>
      </w:r>
      <w:r w:rsidRPr="00A46BAE">
        <w:rPr>
          <w:rFonts w:ascii="Calibri" w:hAnsi="Calibri" w:cs="Calibri"/>
        </w:rPr>
        <w:t>rozumieniu ustawy z dnia 23 listopada 2012 r. Prawo pocztowe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U. z 20</w:t>
      </w:r>
      <w:r w:rsidR="007B365E" w:rsidRPr="00A46BAE">
        <w:rPr>
          <w:rFonts w:ascii="Calibri" w:hAnsi="Calibri" w:cs="Calibri"/>
        </w:rPr>
        <w:t>20</w:t>
      </w:r>
      <w:r w:rsidRPr="00A46BAE">
        <w:rPr>
          <w:rFonts w:ascii="Calibri" w:hAnsi="Calibri" w:cs="Calibri"/>
        </w:rPr>
        <w:t xml:space="preserve"> r. poz. </w:t>
      </w:r>
      <w:r w:rsidR="007B365E" w:rsidRPr="00A46BAE">
        <w:rPr>
          <w:rFonts w:ascii="Calibri" w:hAnsi="Calibri" w:cs="Calibri"/>
        </w:rPr>
        <w:t>1041</w:t>
      </w:r>
      <w:r w:rsidRPr="00A46BAE">
        <w:rPr>
          <w:rFonts w:ascii="Calibri" w:hAnsi="Calibri" w:cs="Calibri"/>
        </w:rPr>
        <w:t>)</w:t>
      </w:r>
      <w:r w:rsidR="00BF4970" w:rsidRPr="00A46BAE">
        <w:rPr>
          <w:rStyle w:val="Odwoanieprzypisudolnego"/>
          <w:rFonts w:ascii="Calibri" w:hAnsi="Calibri" w:cs="Calibri"/>
        </w:rPr>
        <w:footnoteReference w:id="6"/>
      </w:r>
      <w:r w:rsidRPr="00A46BAE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07EFDD4D" w14:textId="77777777" w:rsidR="003D5DD3" w:rsidRPr="00A46BAE" w:rsidRDefault="002824FD" w:rsidP="00F829FE">
      <w:pPr>
        <w:pStyle w:val="Akapitzlist"/>
        <w:tabs>
          <w:tab w:val="left" w:pos="0"/>
        </w:tabs>
        <w:spacing w:after="120"/>
        <w:ind w:left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UWAGA</w:t>
      </w:r>
    </w:p>
    <w:p w14:paraId="18097B23" w14:textId="77777777" w:rsidR="003D5DD3" w:rsidRPr="00A46BAE" w:rsidRDefault="003D5DD3" w:rsidP="00F829FE">
      <w:pPr>
        <w:pStyle w:val="Akapitzlist"/>
        <w:tabs>
          <w:tab w:val="left" w:pos="0"/>
        </w:tabs>
        <w:spacing w:after="120"/>
        <w:ind w:left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3EC5AEFA" w14:textId="77777777" w:rsidR="003D5DD3" w:rsidRPr="00A46BAE" w:rsidRDefault="003D5DD3" w:rsidP="00F829FE">
      <w:pPr>
        <w:tabs>
          <w:tab w:val="left" w:pos="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Termin uważa się za zachowany, jeżeli wniosek o dofinansowanie projektu został:</w:t>
      </w:r>
    </w:p>
    <w:p w14:paraId="40D68EAD" w14:textId="77777777" w:rsidR="003D5DD3" w:rsidRPr="00A46BAE" w:rsidRDefault="003D5DD3" w:rsidP="00F829FE">
      <w:pPr>
        <w:pStyle w:val="Akapitzlist"/>
        <w:numPr>
          <w:ilvl w:val="0"/>
          <w:numId w:val="4"/>
        </w:numPr>
        <w:tabs>
          <w:tab w:val="left" w:pos="0"/>
        </w:tabs>
        <w:spacing w:after="12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022C653C" w14:textId="77777777" w:rsidR="003D5DD3" w:rsidRPr="00A46BAE" w:rsidRDefault="003D5DD3" w:rsidP="00F829FE">
      <w:pPr>
        <w:pStyle w:val="Akapitzlist"/>
        <w:numPr>
          <w:ilvl w:val="0"/>
          <w:numId w:val="4"/>
        </w:numPr>
        <w:tabs>
          <w:tab w:val="left" w:pos="0"/>
        </w:tabs>
        <w:spacing w:after="120"/>
        <w:ind w:left="426" w:right="-142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dostarczony osobiście do siedziby IOK, w godzinach urzędowania IOK, do ostatniego dnia naboru.</w:t>
      </w:r>
    </w:p>
    <w:p w14:paraId="7C344EDD" w14:textId="1F9B9B50" w:rsidR="003C0A25" w:rsidRPr="00A46BAE" w:rsidRDefault="003D5DD3" w:rsidP="00F829FE">
      <w:pPr>
        <w:tabs>
          <w:tab w:val="left" w:pos="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247E9D23" w14:textId="37C20730" w:rsidR="00CB4A43" w:rsidRPr="00A46BAE" w:rsidRDefault="00240DC4" w:rsidP="00CB4A43">
      <w:pPr>
        <w:pStyle w:val="Akapitzlist"/>
        <w:spacing w:after="120"/>
        <w:ind w:left="357"/>
        <w:jc w:val="both"/>
        <w:rPr>
          <w:bCs/>
          <w:sz w:val="16"/>
          <w:szCs w:val="16"/>
        </w:rPr>
      </w:pPr>
      <w:r w:rsidRPr="00A46BAE">
        <w:rPr>
          <w:bCs/>
          <w:noProof/>
          <w:sz w:val="16"/>
          <w:szCs w:val="16"/>
        </w:rPr>
        <w:drawing>
          <wp:inline distT="0" distB="0" distL="0" distR="0" wp14:anchorId="299A96BA" wp14:editId="7CFF2CD2">
            <wp:extent cx="4936067" cy="1591778"/>
            <wp:effectExtent l="0" t="0" r="0" b="8890"/>
            <wp:docPr id="1" name="Obraz 1" descr="Schemat terminów naboru: rozpoczęcie  naboru 7.01.2021 r.; rekomendowany termin wysłania wniosku w GWA 25.02.2021 r.; zamknięcie naboru 11.03.2021 r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t 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560" cy="160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12F2" w14:textId="702C14AC" w:rsidR="00C45DAE" w:rsidRPr="00A46BAE" w:rsidRDefault="00CB4A43" w:rsidP="00F829FE">
      <w:pPr>
        <w:tabs>
          <w:tab w:val="left" w:pos="567"/>
          <w:tab w:val="left" w:pos="851"/>
        </w:tabs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</w:rPr>
        <w:t xml:space="preserve">Wnioski należy składać w terminie </w:t>
      </w:r>
      <w:r w:rsidRPr="00A46BAE">
        <w:rPr>
          <w:rFonts w:asciiTheme="minorHAnsi" w:hAnsiTheme="minorHAnsi"/>
          <w:b/>
        </w:rPr>
        <w:t xml:space="preserve">od </w:t>
      </w:r>
      <w:r w:rsidR="00B91EC9" w:rsidRPr="00A46BAE">
        <w:rPr>
          <w:rFonts w:asciiTheme="minorHAnsi" w:hAnsiTheme="minorHAnsi"/>
          <w:b/>
        </w:rPr>
        <w:t>7 stycznia</w:t>
      </w:r>
      <w:r w:rsidR="00B91EC9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  <w:b/>
        </w:rPr>
        <w:t xml:space="preserve">2021 roku do </w:t>
      </w:r>
      <w:r w:rsidR="000B6733" w:rsidRPr="00A46BAE">
        <w:rPr>
          <w:rFonts w:asciiTheme="minorHAnsi" w:hAnsiTheme="minorHAnsi"/>
          <w:b/>
        </w:rPr>
        <w:t>11</w:t>
      </w:r>
      <w:r w:rsidR="00B91EC9" w:rsidRPr="00A46BAE">
        <w:rPr>
          <w:rFonts w:asciiTheme="minorHAnsi" w:hAnsiTheme="minorHAnsi"/>
          <w:b/>
        </w:rPr>
        <w:t xml:space="preserve"> </w:t>
      </w:r>
      <w:r w:rsidR="000B6733" w:rsidRPr="00A46BAE">
        <w:rPr>
          <w:rFonts w:asciiTheme="minorHAnsi" w:hAnsiTheme="minorHAnsi"/>
          <w:b/>
        </w:rPr>
        <w:t>marca</w:t>
      </w:r>
      <w:r w:rsidR="00B91EC9" w:rsidRPr="00A46BAE">
        <w:rPr>
          <w:rFonts w:asciiTheme="minorHAnsi" w:hAnsiTheme="minorHAnsi"/>
          <w:b/>
        </w:rPr>
        <w:t xml:space="preserve"> </w:t>
      </w:r>
      <w:r w:rsidRPr="00A46BAE">
        <w:rPr>
          <w:rFonts w:asciiTheme="minorHAnsi" w:hAnsiTheme="minorHAnsi"/>
          <w:b/>
        </w:rPr>
        <w:t>2021 roku</w:t>
      </w:r>
      <w:r w:rsidRPr="00A46BAE">
        <w:rPr>
          <w:rFonts w:asciiTheme="minorHAnsi" w:hAnsiTheme="minorHAnsi"/>
        </w:rPr>
        <w:t>, przy czym, w</w:t>
      </w:r>
      <w:r w:rsidR="00DD4F5E" w:rsidRPr="00A46BAE">
        <w:rPr>
          <w:rFonts w:asciiTheme="minorHAnsi" w:hAnsiTheme="minorHAnsi"/>
        </w:rPr>
        <w:t> </w:t>
      </w:r>
      <w:r w:rsidRPr="00A46BAE">
        <w:rPr>
          <w:rFonts w:asciiTheme="minorHAnsi" w:hAnsiTheme="minorHAnsi"/>
        </w:rPr>
        <w:t xml:space="preserve">związku z koniecznością weryfikacji zgodności projektu z zakresem przedsięwzięcia strategicznego, przed złożeniem wniosku o dofinansowanie, na co najmniej 14 dni przed upływem terminu zakończenia naboru wniosków o dofinansowanie projektów (tj. do dnia </w:t>
      </w:r>
      <w:r w:rsidR="000B6733" w:rsidRPr="00A46BAE">
        <w:rPr>
          <w:rFonts w:asciiTheme="minorHAnsi" w:hAnsiTheme="minorHAnsi"/>
        </w:rPr>
        <w:t>25</w:t>
      </w:r>
      <w:r w:rsidR="00B91EC9" w:rsidRPr="00A46BAE">
        <w:rPr>
          <w:rFonts w:asciiTheme="minorHAnsi" w:hAnsiTheme="minorHAnsi"/>
        </w:rPr>
        <w:t xml:space="preserve"> lutego</w:t>
      </w:r>
      <w:r w:rsidRPr="00A46BAE">
        <w:rPr>
          <w:rFonts w:asciiTheme="minorHAnsi" w:hAnsiTheme="minorHAnsi"/>
        </w:rPr>
        <w:t xml:space="preserve"> 2021 roku), należy go przekazać Kierownikowi RPS</w:t>
      </w:r>
      <w:r w:rsidRPr="00A46BAE">
        <w:rPr>
          <w:rStyle w:val="Odwoanieprzypisudolnego"/>
          <w:rFonts w:asciiTheme="minorHAnsi" w:hAnsiTheme="minorHAnsi"/>
        </w:rPr>
        <w:footnoteReference w:id="7"/>
      </w:r>
      <w:r w:rsidRPr="00A46BAE">
        <w:rPr>
          <w:rFonts w:asciiTheme="minorHAnsi" w:hAnsiTheme="minorHAnsi"/>
        </w:rPr>
        <w:t xml:space="preserve"> w zakresie aktywności zawodowej i społecznej, w szczególności poprzez wypełnienie i wysłanie formularza wniosku w GWA.</w:t>
      </w:r>
      <w:r w:rsidR="00C45DAE" w:rsidRPr="00A46BAE">
        <w:rPr>
          <w:rFonts w:asciiTheme="minorHAnsi" w:hAnsiTheme="minorHAnsi"/>
        </w:rPr>
        <w:br w:type="page"/>
      </w:r>
    </w:p>
    <w:p w14:paraId="7DC26A99" w14:textId="15F82795" w:rsidR="00FC5EB6" w:rsidRPr="00A46BAE" w:rsidRDefault="000775C8" w:rsidP="00D339CD">
      <w:pPr>
        <w:pStyle w:val="Nagwek3"/>
        <w:tabs>
          <w:tab w:val="clear" w:pos="658"/>
          <w:tab w:val="left" w:leader="dot" w:pos="426"/>
        </w:tabs>
        <w:ind w:left="284" w:hanging="284"/>
      </w:pPr>
      <w:bookmarkStart w:id="86" w:name="_Toc440885196"/>
      <w:bookmarkStart w:id="87" w:name="_Toc447262896"/>
      <w:bookmarkStart w:id="88" w:name="_Toc448399219"/>
      <w:bookmarkStart w:id="89" w:name="_Toc76030606"/>
      <w:r w:rsidRPr="00A46BAE">
        <w:lastRenderedPageBreak/>
        <w:t>Planowany termin rozstrzygnięcia konkursu</w:t>
      </w:r>
      <w:bookmarkEnd w:id="86"/>
      <w:bookmarkEnd w:id="87"/>
      <w:bookmarkEnd w:id="88"/>
      <w:bookmarkEnd w:id="89"/>
      <w:r w:rsidR="00C95B52" w:rsidRPr="00A46BAE">
        <w:t xml:space="preserve"> </w:t>
      </w:r>
    </w:p>
    <w:p w14:paraId="24E92AD3" w14:textId="0E4F0CC8" w:rsidR="00FC5EB6" w:rsidRPr="00A46BAE" w:rsidRDefault="00FC5EB6" w:rsidP="00C45DAE">
      <w:pPr>
        <w:shd w:val="clear" w:color="auto" w:fill="FFFFFF" w:themeFill="background1"/>
        <w:spacing w:after="36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IOK planuje rozstrzygnąć konkurs </w:t>
      </w:r>
      <w:r w:rsidR="001C3038" w:rsidRPr="00A46BAE">
        <w:rPr>
          <w:rFonts w:ascii="Calibri" w:hAnsi="Calibri" w:cs="Calibri"/>
          <w:b/>
        </w:rPr>
        <w:t>do</w:t>
      </w:r>
      <w:r w:rsidR="00B91EC9" w:rsidRPr="00A46BAE">
        <w:rPr>
          <w:rFonts w:ascii="Calibri" w:hAnsi="Calibri" w:cs="Calibri"/>
          <w:b/>
        </w:rPr>
        <w:t xml:space="preserve"> </w:t>
      </w:r>
      <w:r w:rsidR="00F01265" w:rsidRPr="00A46BAE">
        <w:rPr>
          <w:rFonts w:ascii="Calibri" w:hAnsi="Calibri" w:cs="Calibri"/>
          <w:b/>
        </w:rPr>
        <w:t>sierpnia</w:t>
      </w:r>
      <w:r w:rsidR="00F01265" w:rsidRPr="00A46BAE">
        <w:rPr>
          <w:rFonts w:ascii="Calibri" w:hAnsi="Calibri" w:cs="Calibri"/>
        </w:rPr>
        <w:t xml:space="preserve"> </w:t>
      </w:r>
      <w:r w:rsidR="00603C15" w:rsidRPr="00A46BAE">
        <w:rPr>
          <w:rFonts w:ascii="Calibri" w:hAnsi="Calibri" w:cs="Calibri"/>
          <w:b/>
        </w:rPr>
        <w:t>202</w:t>
      </w:r>
      <w:r w:rsidR="00437567" w:rsidRPr="00A46BAE">
        <w:rPr>
          <w:rFonts w:ascii="Calibri" w:hAnsi="Calibri" w:cs="Calibri"/>
          <w:b/>
        </w:rPr>
        <w:t>1</w:t>
      </w:r>
      <w:r w:rsidR="00603C15" w:rsidRPr="00A46BAE">
        <w:rPr>
          <w:rFonts w:ascii="Calibri" w:hAnsi="Calibri" w:cs="Calibri"/>
          <w:b/>
        </w:rPr>
        <w:t xml:space="preserve"> roku</w:t>
      </w:r>
      <w:r w:rsidR="00603C15" w:rsidRPr="00A46BAE">
        <w:rPr>
          <w:rFonts w:ascii="Calibri" w:hAnsi="Calibri" w:cs="Calibri"/>
        </w:rPr>
        <w:t>.</w:t>
      </w:r>
    </w:p>
    <w:p w14:paraId="06EF3F2F" w14:textId="0FF004AB" w:rsidR="00953785" w:rsidRPr="00A46BAE" w:rsidRDefault="000775C8" w:rsidP="00D339CD">
      <w:pPr>
        <w:pStyle w:val="Nagwek3"/>
        <w:tabs>
          <w:tab w:val="clear" w:pos="658"/>
          <w:tab w:val="left" w:leader="dot" w:pos="426"/>
        </w:tabs>
      </w:pPr>
      <w:bookmarkStart w:id="90" w:name="_Toc440885197"/>
      <w:bookmarkStart w:id="91" w:name="_Toc447262897"/>
      <w:bookmarkStart w:id="92" w:name="_Toc448399220"/>
      <w:bookmarkStart w:id="93" w:name="_Toc76030607"/>
      <w:r w:rsidRPr="00A46BAE">
        <w:t>Procedura wycofania wniosku przez wnioskodawcę</w:t>
      </w:r>
      <w:bookmarkEnd w:id="90"/>
      <w:bookmarkEnd w:id="91"/>
      <w:bookmarkEnd w:id="92"/>
      <w:bookmarkEnd w:id="93"/>
      <w:r w:rsidR="001D3307" w:rsidRPr="00A46BAE">
        <w:t xml:space="preserve"> </w:t>
      </w:r>
      <w:r w:rsidR="00B238B1" w:rsidRPr="00A46BAE">
        <w:rPr>
          <w:color w:val="FF0000"/>
        </w:rPr>
        <w:t xml:space="preserve"> </w:t>
      </w:r>
    </w:p>
    <w:p w14:paraId="75F6F7B5" w14:textId="4558F422" w:rsidR="005F346D" w:rsidRPr="00A46BAE" w:rsidRDefault="005F346D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Każdemu wnioskodawcy przysługuje prawo złożenia pisemn</w:t>
      </w:r>
      <w:r w:rsidR="00066069" w:rsidRPr="00A46BAE">
        <w:rPr>
          <w:rFonts w:ascii="Calibri" w:hAnsi="Calibri" w:cs="Calibri"/>
        </w:rPr>
        <w:t>ego oświadczenia o rezygnacji z</w:t>
      </w:r>
      <w:r w:rsidR="00944DAD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A46BAE">
        <w:rPr>
          <w:rFonts w:ascii="Calibri" w:hAnsi="Calibri" w:cs="Calibri"/>
        </w:rPr>
        <w:t>iosek o</w:t>
      </w:r>
      <w:r w:rsidR="000A1238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dofinansowanie projektu uważa się za złożony, gdy wpłynie w formie papierowej, wysłanie wn</w:t>
      </w:r>
      <w:r w:rsidR="00944DAD" w:rsidRPr="00A46BAE">
        <w:rPr>
          <w:rFonts w:ascii="Calibri" w:hAnsi="Calibri" w:cs="Calibri"/>
        </w:rPr>
        <w:t xml:space="preserve">iosku o dofinansowanie projektu </w:t>
      </w:r>
      <w:r w:rsidRPr="00A46BAE">
        <w:rPr>
          <w:rFonts w:ascii="Calibri" w:hAnsi="Calibri" w:cs="Calibri"/>
        </w:rPr>
        <w:t xml:space="preserve">w GWA nie jest równoważne z jego złożeniem w </w:t>
      </w:r>
      <w:r w:rsidR="00F84822" w:rsidRPr="00A46BAE">
        <w:rPr>
          <w:rFonts w:ascii="Calibri" w:hAnsi="Calibri" w:cs="Calibri"/>
        </w:rPr>
        <w:t>odpowiedzi na ogłoszony konkurs</w:t>
      </w:r>
      <w:r w:rsidRPr="00A46BAE">
        <w:rPr>
          <w:rFonts w:ascii="Calibri" w:hAnsi="Calibri" w:cs="Calibri"/>
        </w:rPr>
        <w:t>)</w:t>
      </w:r>
      <w:r w:rsidR="00F84822" w:rsidRPr="00A46BAE">
        <w:rPr>
          <w:rFonts w:ascii="Calibri" w:hAnsi="Calibri" w:cs="Calibri"/>
        </w:rPr>
        <w:t>.</w:t>
      </w:r>
    </w:p>
    <w:p w14:paraId="1E89D723" w14:textId="77777777" w:rsidR="005F346D" w:rsidRPr="00A46BAE" w:rsidRDefault="005F346D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290F2146" w14:textId="77777777" w:rsidR="005F346D" w:rsidRPr="00A46BAE" w:rsidRDefault="005F346D" w:rsidP="00780077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447C3FD0" w14:textId="77777777" w:rsidR="005F346D" w:rsidRPr="00A46BAE" w:rsidRDefault="005F346D" w:rsidP="00780077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DA8F00B" w14:textId="77777777" w:rsidR="005F346D" w:rsidRPr="00A46BAE" w:rsidRDefault="005F346D" w:rsidP="00780077">
      <w:pPr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pełną nazwę i adres wnioskodawcy.</w:t>
      </w:r>
    </w:p>
    <w:p w14:paraId="050DBBE7" w14:textId="77777777" w:rsidR="005F346D" w:rsidRPr="00A46BAE" w:rsidRDefault="005F346D" w:rsidP="00AF01E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7AEE4197" w14:textId="77777777" w:rsidR="005F346D" w:rsidRPr="00A46BAE" w:rsidRDefault="005F346D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314B94" w14:textId="7D8DBFDB" w:rsidR="00D96E56" w:rsidRPr="00A46BAE" w:rsidRDefault="000775C8" w:rsidP="00D339CD">
      <w:pPr>
        <w:pStyle w:val="Nagwek3"/>
        <w:tabs>
          <w:tab w:val="clear" w:pos="658"/>
          <w:tab w:val="left" w:leader="dot" w:pos="284"/>
        </w:tabs>
      </w:pPr>
      <w:bookmarkStart w:id="94" w:name="_Toc440885198"/>
      <w:bookmarkStart w:id="95" w:name="_Toc447262898"/>
      <w:bookmarkStart w:id="96" w:name="_Toc448399221"/>
      <w:bookmarkStart w:id="97" w:name="_Toc76030608"/>
      <w:r w:rsidRPr="00A46BAE">
        <w:t>Forma i sposób udzielania wyjaśnień w kwestiach dotyczących konkursu</w:t>
      </w:r>
      <w:bookmarkEnd w:id="94"/>
      <w:bookmarkEnd w:id="95"/>
      <w:bookmarkEnd w:id="96"/>
      <w:bookmarkEnd w:id="97"/>
      <w:r w:rsidR="001D3307" w:rsidRPr="00A46BAE">
        <w:t xml:space="preserve"> </w:t>
      </w:r>
    </w:p>
    <w:p w14:paraId="632D288E" w14:textId="77777777" w:rsidR="00CA66B5" w:rsidRPr="00A46BAE" w:rsidRDefault="00CA66B5" w:rsidP="009F16E7">
      <w:pPr>
        <w:shd w:val="clear" w:color="auto" w:fill="FFFFFF" w:themeFill="background1"/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4" w:history="1">
        <w:r w:rsidR="00AB4BE6" w:rsidRPr="00A46BAE">
          <w:rPr>
            <w:rStyle w:val="Hipercze"/>
            <w:rFonts w:ascii="Calibri" w:hAnsi="Calibri" w:cs="Calibri"/>
          </w:rPr>
          <w:t>op3.rpo@pomorskie.eu</w:t>
        </w:r>
      </w:hyperlink>
      <w:r w:rsidRPr="00A46BAE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5679CDD7" w14:textId="74CD1ECB" w:rsidR="003E68CF" w:rsidRPr="00A46BAE" w:rsidRDefault="003E68CF" w:rsidP="008B7820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5" w:history="1">
        <w:r w:rsidRPr="00A46BAE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A46BAE">
        <w:rPr>
          <w:rFonts w:ascii="Calibri" w:eastAsia="Calibri" w:hAnsi="Calibri" w:cs="Calibri"/>
          <w:b/>
        </w:rPr>
        <w:t xml:space="preserve"> </w:t>
      </w:r>
      <w:r w:rsidRPr="00A46BAE">
        <w:rPr>
          <w:rFonts w:ascii="Calibri" w:eastAsia="Calibri" w:hAnsi="Calibri" w:cs="Calibri"/>
        </w:rPr>
        <w:t xml:space="preserve">(zakładka: </w:t>
      </w:r>
      <w:hyperlink r:id="rId26" w:history="1">
        <w:r w:rsidRPr="00A46BAE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A46BAE">
        <w:rPr>
          <w:rFonts w:ascii="Calibri" w:eastAsia="Calibri" w:hAnsi="Calibri" w:cs="Calibri"/>
        </w:rPr>
        <w:t>).</w:t>
      </w:r>
    </w:p>
    <w:p w14:paraId="19DA8D6B" w14:textId="7C235564" w:rsidR="005555A1" w:rsidRPr="00A46BAE" w:rsidRDefault="0035243D" w:rsidP="005555A1">
      <w:pPr>
        <w:shd w:val="clear" w:color="auto" w:fill="FFFFFF" w:themeFill="background1"/>
        <w:spacing w:after="0"/>
        <w:rPr>
          <w:rFonts w:asciiTheme="minorHAnsi" w:hAnsiTheme="minorHAnsi"/>
          <w:b/>
          <w:highlight w:val="yellow"/>
        </w:rPr>
      </w:pPr>
      <w:r w:rsidRPr="00A46BAE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 w:rsidRPr="00A46BAE">
        <w:rPr>
          <w:rFonts w:ascii="Calibri" w:hAnsi="Calibri" w:cs="Calibri"/>
        </w:rPr>
        <w:t xml:space="preserve">z procedurą wyboru projektów są </w:t>
      </w:r>
      <w:r w:rsidRPr="00A46BAE">
        <w:rPr>
          <w:rFonts w:ascii="Calibri" w:hAnsi="Calibri" w:cs="Calibri"/>
        </w:rPr>
        <w:t>wiążące do momentu zmiany odpowiedzi. Jeżeli zmiana odpowiedzi nie wynika z przepisów powszechnie obowiązującego prawa, wnioskodawcy, którzy zastosowali się do danej odpowiedzi i</w:t>
      </w:r>
      <w:r w:rsidR="00AF01EE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A46BAE">
        <w:rPr>
          <w:rStyle w:val="Hipercze"/>
          <w:rFonts w:ascii="Calibri" w:hAnsi="Calibri" w:cs="Calibri"/>
          <w:color w:val="auto"/>
          <w:u w:val="none"/>
        </w:rPr>
        <w:t>ponosić</w:t>
      </w:r>
      <w:r w:rsidRPr="00A46BAE">
        <w:rPr>
          <w:rFonts w:ascii="Calibri" w:hAnsi="Calibri" w:cs="Calibri"/>
        </w:rPr>
        <w:t xml:space="preserve"> negatywnych konsekwencji związanych ze zmianą odpowiedzi</w:t>
      </w:r>
      <w:r w:rsidRPr="00A46BAE">
        <w:rPr>
          <w:rFonts w:ascii="Calibri" w:hAnsi="Calibri" w:cs="Calibri"/>
          <w:color w:val="1F497D"/>
        </w:rPr>
        <w:t>.</w:t>
      </w:r>
    </w:p>
    <w:p w14:paraId="70701351" w14:textId="77777777" w:rsidR="003E68CF" w:rsidRPr="00A46BAE" w:rsidRDefault="003E68CF" w:rsidP="008B7820">
      <w:pPr>
        <w:widowControl w:val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7" w:history="1">
        <w:r w:rsidRPr="00A46BAE">
          <w:rPr>
            <w:rStyle w:val="Hipercze"/>
            <w:rFonts w:ascii="Calibri" w:hAnsi="Calibri" w:cs="Calibri"/>
          </w:rPr>
          <w:t>RPO WP 2014-2020</w:t>
        </w:r>
      </w:hyperlink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</w:rPr>
        <w:t>są dedykowane konkretnemu konkursowi.</w:t>
      </w:r>
    </w:p>
    <w:p w14:paraId="45AB20B7" w14:textId="15073296" w:rsidR="007E693A" w:rsidRPr="00A46BAE" w:rsidRDefault="0035243D" w:rsidP="009F16E7">
      <w:pPr>
        <w:rPr>
          <w:rFonts w:ascii="Calibri" w:hAnsi="Calibri" w:cs="Calibri"/>
          <w:shd w:val="clear" w:color="auto" w:fill="FFFFFF"/>
        </w:rPr>
      </w:pPr>
      <w:r w:rsidRPr="00A46BAE">
        <w:rPr>
          <w:rFonts w:ascii="Calibri" w:hAnsi="Calibri" w:cs="Calibri"/>
          <w:shd w:val="clear" w:color="auto" w:fill="FFFFFF"/>
        </w:rPr>
        <w:lastRenderedPageBreak/>
        <w:t xml:space="preserve">IOK zastrzega, że nie ponosi odpowiedzialności za błędną interpretację przez </w:t>
      </w:r>
      <w:r w:rsidR="00FB01C8" w:rsidRPr="00A46BAE">
        <w:rPr>
          <w:rFonts w:ascii="Calibri" w:hAnsi="Calibri" w:cs="Calibri"/>
          <w:shd w:val="clear" w:color="auto" w:fill="FFFFFF"/>
        </w:rPr>
        <w:t>w</w:t>
      </w:r>
      <w:r w:rsidRPr="00A46BAE">
        <w:rPr>
          <w:rFonts w:ascii="Calibri" w:hAnsi="Calibri" w:cs="Calibri"/>
          <w:shd w:val="clear" w:color="auto" w:fill="FFFFFF"/>
        </w:rPr>
        <w:t>nioskodawców udzielonych informacji ani za następstwa czynności podjętych n</w:t>
      </w:r>
      <w:r w:rsidR="00691FFC" w:rsidRPr="00A46BAE">
        <w:rPr>
          <w:rFonts w:ascii="Calibri" w:hAnsi="Calibri" w:cs="Calibri"/>
          <w:shd w:val="clear" w:color="auto" w:fill="FFFFFF"/>
        </w:rPr>
        <w:t>a ich podstawie.</w:t>
      </w:r>
    </w:p>
    <w:p w14:paraId="5E4B592B" w14:textId="768ACB6E" w:rsidR="0035243D" w:rsidRPr="00A46BAE" w:rsidRDefault="0035243D" w:rsidP="008B7820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UWAGA</w:t>
      </w:r>
    </w:p>
    <w:p w14:paraId="0BA89F31" w14:textId="77777777" w:rsidR="0035243D" w:rsidRPr="00A46BAE" w:rsidRDefault="0035243D" w:rsidP="008B7820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5EEFC2BC" w14:textId="502C6082" w:rsidR="00944DAD" w:rsidRPr="00A46BAE" w:rsidRDefault="0035243D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sprawach technicznych dotyczących działania </w:t>
      </w:r>
      <w:r w:rsidR="003E68CF" w:rsidRPr="00A46BAE">
        <w:rPr>
          <w:rFonts w:ascii="Calibri" w:eastAsia="Calibri" w:hAnsi="Calibri" w:cs="Calibri"/>
          <w:b/>
        </w:rPr>
        <w:t>Generatora Wniosków Aplikacyjnych</w:t>
      </w:r>
      <w:r w:rsidR="003E68CF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informacje udzielane są za pomocą poczty elektronicznej: </w:t>
      </w:r>
      <w:hyperlink r:id="rId28" w:history="1">
        <w:r w:rsidRPr="00A46BAE">
          <w:rPr>
            <w:rStyle w:val="Hipercze"/>
            <w:rFonts w:ascii="Calibri" w:hAnsi="Calibri" w:cs="Calibri"/>
          </w:rPr>
          <w:t>gwa.pomoc@pomorskie.eu</w:t>
        </w:r>
      </w:hyperlink>
      <w:r w:rsidRPr="00A46BAE">
        <w:rPr>
          <w:rFonts w:ascii="Calibri" w:hAnsi="Calibri" w:cs="Calibri"/>
        </w:rPr>
        <w:t>.</w:t>
      </w:r>
    </w:p>
    <w:p w14:paraId="2F0E9F62" w14:textId="403431E5" w:rsidR="004257BA" w:rsidRPr="00A46BAE" w:rsidRDefault="000775C8" w:rsidP="00D339CD">
      <w:pPr>
        <w:pStyle w:val="Nagwek3"/>
        <w:tabs>
          <w:tab w:val="clear" w:pos="658"/>
          <w:tab w:val="left" w:leader="dot" w:pos="0"/>
        </w:tabs>
      </w:pPr>
      <w:bookmarkStart w:id="98" w:name="_Toc495306323"/>
      <w:bookmarkStart w:id="99" w:name="_Toc76030609"/>
      <w:r w:rsidRPr="00A46BAE">
        <w:t>Forma i sposób komunikacji między wnioskodawcą a IOK oraz skutki niezachowania wskazanej formy komunikacji</w:t>
      </w:r>
      <w:bookmarkEnd w:id="98"/>
      <w:bookmarkEnd w:id="99"/>
    </w:p>
    <w:p w14:paraId="5F053A75" w14:textId="77777777" w:rsidR="008B7820" w:rsidRPr="00A46BAE" w:rsidRDefault="008B7820" w:rsidP="00A30F63">
      <w:pPr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A46BAE">
        <w:rPr>
          <w:rFonts w:ascii="Calibri" w:hAnsi="Calibri" w:cs="Calibri"/>
          <w:b/>
        </w:rPr>
        <w:t>ramach procesu wyboru projektów</w:t>
      </w:r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</w:rPr>
        <w:t>muszą zostać dostarczone do IOK w wersji papierowej</w:t>
      </w:r>
      <w:r w:rsidRPr="00A46BAE">
        <w:rPr>
          <w:rFonts w:ascii="Calibri" w:hAnsi="Calibri" w:cs="Calibri"/>
          <w:b/>
          <w:vertAlign w:val="superscript"/>
        </w:rPr>
        <w:footnoteReference w:id="8"/>
      </w:r>
      <w:r w:rsidRPr="00A46BAE">
        <w:rPr>
          <w:rFonts w:ascii="Calibri" w:hAnsi="Calibri" w:cs="Calibri"/>
        </w:rPr>
        <w:t>.</w:t>
      </w:r>
    </w:p>
    <w:p w14:paraId="66A07BC2" w14:textId="77777777" w:rsidR="008B7820" w:rsidRPr="00A46BAE" w:rsidRDefault="008B7820" w:rsidP="009F3AF6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celu przyspieszenia komunikacji na wskazanie I</w:t>
      </w:r>
      <w:r w:rsidR="009F3AF6" w:rsidRPr="00A46BAE">
        <w:rPr>
          <w:rFonts w:ascii="Calibri" w:hAnsi="Calibri" w:cs="Calibri"/>
        </w:rPr>
        <w:t xml:space="preserve">OK dopuszczalna jest </w:t>
      </w:r>
      <w:r w:rsidRPr="00A46BAE">
        <w:rPr>
          <w:rFonts w:ascii="Calibri" w:hAnsi="Calibri" w:cs="Calibri"/>
        </w:rPr>
        <w:t>elektroniczna droga mailowa jako:</w:t>
      </w:r>
    </w:p>
    <w:p w14:paraId="35B8B8D7" w14:textId="77777777" w:rsidR="00226A79" w:rsidRPr="00A46BAE" w:rsidRDefault="008B7820" w:rsidP="00780077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dodatkowa forma w procesie wyboru projektu, n</w:t>
      </w:r>
      <w:r w:rsidR="00226A79" w:rsidRPr="00A46BAE">
        <w:rPr>
          <w:rFonts w:ascii="Calibri" w:hAnsi="Calibri" w:cs="Calibri"/>
        </w:rPr>
        <w:t>a przykład</w:t>
      </w:r>
      <w:r w:rsidRPr="00A46BAE">
        <w:rPr>
          <w:rFonts w:ascii="Calibri" w:hAnsi="Calibri" w:cs="Calibri"/>
        </w:rPr>
        <w:t xml:space="preserve"> informowanie o wysłanym piśmie lub składanie wyjaśnień w trakcie negocjacji;</w:t>
      </w:r>
    </w:p>
    <w:p w14:paraId="0A97D126" w14:textId="77777777" w:rsidR="008B7820" w:rsidRPr="00A46BAE" w:rsidRDefault="008B7820" w:rsidP="00780077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forma informowania o zdarzeniach nie związanych bezpośrednio z oceną projektu.</w:t>
      </w:r>
    </w:p>
    <w:p w14:paraId="7D3F4564" w14:textId="77777777" w:rsidR="008B7820" w:rsidRPr="00A46BAE" w:rsidRDefault="008B7820" w:rsidP="00226A79">
      <w:pPr>
        <w:ind w:right="-142"/>
        <w:rPr>
          <w:rFonts w:ascii="Calibri" w:hAnsi="Calibri" w:cs="Calibri"/>
          <w:color w:val="FFFFFF"/>
        </w:rPr>
      </w:pPr>
      <w:r w:rsidRPr="00A46BAE">
        <w:rPr>
          <w:rFonts w:ascii="Calibri" w:hAnsi="Calibri" w:cs="Calibri"/>
        </w:rPr>
        <w:t>Wnioskodawca zobowiązany jest do złożenia oświa</w:t>
      </w:r>
      <w:r w:rsidR="00226A79" w:rsidRPr="00A46BAE">
        <w:rPr>
          <w:rFonts w:ascii="Calibri" w:hAnsi="Calibri" w:cs="Calibri"/>
        </w:rPr>
        <w:t xml:space="preserve">dczenia dotyczącego świadomości skutków </w:t>
      </w:r>
      <w:r w:rsidRPr="00A46BAE">
        <w:rPr>
          <w:rFonts w:ascii="Calibri" w:hAnsi="Calibri" w:cs="Calibri"/>
        </w:rPr>
        <w:t xml:space="preserve">niezachowania wskazanej formy komunikacji, którego wzór </w:t>
      </w:r>
      <w:r w:rsidR="00552D52" w:rsidRPr="00A46BAE">
        <w:rPr>
          <w:rFonts w:ascii="Calibri" w:hAnsi="Calibri" w:cs="Calibri"/>
        </w:rPr>
        <w:t>stanowi załącznik do wniosku o</w:t>
      </w:r>
      <w:r w:rsidR="00F342BC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 xml:space="preserve">dofinansowanie projektu. </w:t>
      </w:r>
    </w:p>
    <w:p w14:paraId="7F55FC12" w14:textId="77777777" w:rsidR="008B7820" w:rsidRPr="00A46BAE" w:rsidRDefault="008B7820" w:rsidP="008B7820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A46BAE">
        <w:rPr>
          <w:rFonts w:ascii="Calibri" w:hAnsi="Calibri" w:cs="Calibri"/>
        </w:rPr>
        <w:t>m pozostawienia dokonanej przez</w:t>
      </w:r>
      <w:r w:rsidR="00C2546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niego czynności bez rozpatrzenia. </w:t>
      </w:r>
    </w:p>
    <w:p w14:paraId="20B42A5D" w14:textId="77777777" w:rsidR="0021445F" w:rsidRPr="00A46BAE" w:rsidRDefault="008B7820" w:rsidP="008B7820">
      <w:pPr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Dokumenty wskazane w art. 43 ust. 4 oraz art. 45 ust. 4 ustawy</w:t>
      </w:r>
      <w:r w:rsidR="00552D52" w:rsidRPr="00A46BAE">
        <w:rPr>
          <w:rFonts w:ascii="Calibri" w:hAnsi="Calibri" w:cs="Calibri"/>
          <w:b/>
        </w:rPr>
        <w:t xml:space="preserve"> wdrożeniowej w odniesieniu do </w:t>
      </w:r>
      <w:r w:rsidRPr="00A46BAE">
        <w:rPr>
          <w:rFonts w:ascii="Calibri" w:hAnsi="Calibri" w:cs="Calibri"/>
          <w:b/>
        </w:rPr>
        <w:t>podmiotów publicznych</w:t>
      </w:r>
      <w:r w:rsidRPr="00A46BAE">
        <w:rPr>
          <w:rFonts w:ascii="Calibri" w:hAnsi="Calibri" w:cs="Calibri"/>
          <w:b/>
          <w:vertAlign w:val="superscript"/>
        </w:rPr>
        <w:footnoteReference w:id="9"/>
      </w:r>
      <w:r w:rsidRPr="00A46BAE">
        <w:rPr>
          <w:rFonts w:ascii="Calibri" w:hAnsi="Calibri" w:cs="Calibri"/>
          <w:b/>
        </w:rPr>
        <w:t xml:space="preserve"> doręczane są przez IOK na elektroniczną skrzynkę podawczą tych podmiotów </w:t>
      </w:r>
      <w:r w:rsidRPr="00A46BAE">
        <w:rPr>
          <w:rFonts w:ascii="Calibri" w:hAnsi="Calibri" w:cs="Calibri"/>
        </w:rPr>
        <w:t>zgodnie z obowiązkiem wynikającym</w:t>
      </w:r>
      <w:r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</w:rPr>
        <w:t>z</w:t>
      </w:r>
      <w:r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</w:rPr>
        <w:t>art. 39</w:t>
      </w:r>
      <w:r w:rsidRPr="00A46BAE">
        <w:rPr>
          <w:rFonts w:ascii="Calibri" w:hAnsi="Calibri" w:cs="Calibri"/>
          <w:vertAlign w:val="superscript"/>
        </w:rPr>
        <w:t>2</w:t>
      </w:r>
      <w:r w:rsidRPr="00A46BAE">
        <w:rPr>
          <w:rFonts w:ascii="Calibri" w:hAnsi="Calibri" w:cs="Calibri"/>
        </w:rPr>
        <w:t xml:space="preserve"> ustawy z dnia 14 czerwca 1960 r</w:t>
      </w:r>
      <w:r w:rsidR="00C735F3" w:rsidRPr="00A46BAE">
        <w:rPr>
          <w:rFonts w:ascii="Calibri" w:hAnsi="Calibri" w:cs="Calibri"/>
        </w:rPr>
        <w:t>.</w:t>
      </w:r>
      <w:r w:rsidRPr="00A46BAE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 w:rsidRPr="00A46BAE">
        <w:rPr>
          <w:rFonts w:ascii="Calibri" w:hAnsi="Calibri" w:cs="Calibri"/>
        </w:rPr>
        <w:t>postępowania administracyjnego.</w:t>
      </w:r>
    </w:p>
    <w:p w14:paraId="3AC9F3F3" w14:textId="05C9F4B7" w:rsidR="008B7820" w:rsidRPr="00A46BAE" w:rsidRDefault="008B7820" w:rsidP="0021445F">
      <w:pPr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 xml:space="preserve">Pisma przesyłane będą za pośrednictwem operatora pocztowego i kierowane na adres </w:t>
      </w:r>
      <w:r w:rsidR="00FB01C8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>n</w:t>
      </w:r>
      <w:r w:rsidR="004D2D2F" w:rsidRPr="00A46BAE">
        <w:rPr>
          <w:rFonts w:ascii="Calibri" w:hAnsi="Calibri" w:cs="Calibri"/>
        </w:rPr>
        <w:t>ioskodawcy wskazany we wniosku o dofinansowanie projektu</w:t>
      </w:r>
      <w:r w:rsidRPr="00A46BAE">
        <w:rPr>
          <w:rFonts w:ascii="Calibri" w:hAnsi="Calibri" w:cs="Calibri"/>
        </w:rPr>
        <w:t xml:space="preserve">. O zmianie adresu </w:t>
      </w:r>
      <w:r w:rsidR="005B1412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 xml:space="preserve">nioskodawca powinien powiadomić IOK na piśmie, w terminie 7 dni od zmiany </w:t>
      </w:r>
      <w:r w:rsidR="00691FFC" w:rsidRPr="00A46BAE">
        <w:rPr>
          <w:rFonts w:ascii="Calibri" w:hAnsi="Calibri" w:cs="Calibri"/>
        </w:rPr>
        <w:t>adresu, pod rygorem uznania, że </w:t>
      </w:r>
      <w:r w:rsidRPr="00A46BAE">
        <w:rPr>
          <w:rFonts w:ascii="Calibri" w:hAnsi="Calibri" w:cs="Calibri"/>
        </w:rPr>
        <w:t xml:space="preserve">korespondencja przekazana </w:t>
      </w:r>
      <w:r w:rsidR="00FB01C8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>nioskodaw</w:t>
      </w:r>
      <w:r w:rsidR="00C735F3" w:rsidRPr="00A46BAE">
        <w:rPr>
          <w:rFonts w:ascii="Calibri" w:hAnsi="Calibri" w:cs="Calibri"/>
        </w:rPr>
        <w:t xml:space="preserve">cy na jego dotychczasowy adres </w:t>
      </w:r>
      <w:r w:rsidRPr="00A46BAE">
        <w:rPr>
          <w:rFonts w:ascii="Calibri" w:hAnsi="Calibri" w:cs="Calibri"/>
        </w:rPr>
        <w:t xml:space="preserve">została skutecznie doręczona. Pisma doręcza się </w:t>
      </w:r>
      <w:r w:rsidR="005B1412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>nioskodawcy w lokalu jego siedz</w:t>
      </w:r>
      <w:r w:rsidR="00691FFC" w:rsidRPr="00A46BAE">
        <w:rPr>
          <w:rFonts w:ascii="Calibri" w:hAnsi="Calibri" w:cs="Calibri"/>
        </w:rPr>
        <w:t>iby do rąk osób uprawnionych do </w:t>
      </w:r>
      <w:r w:rsidRPr="00A46BAE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 xml:space="preserve">nioskodawca odmawia przyjęcia pisma, uznaje się, że pismo zostało doręczone w dniu odmowy jego przyjęcia przez </w:t>
      </w:r>
      <w:r w:rsidR="00FB01C8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 xml:space="preserve">nioskodawcę. W przypadku nieodebrania pisma doręczanego przez operatora pocztowego, pismo uważa się </w:t>
      </w:r>
      <w:r w:rsidR="00633639" w:rsidRPr="00A46BAE">
        <w:rPr>
          <w:rFonts w:ascii="Calibri" w:hAnsi="Calibri" w:cs="Calibri"/>
        </w:rPr>
        <w:t>za</w:t>
      </w:r>
      <w:r w:rsidR="00C2546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doręczone po dwukrotnym zawiadomieniu o możliwości jego odbioru.</w:t>
      </w:r>
    </w:p>
    <w:p w14:paraId="70A073A9" w14:textId="77777777" w:rsidR="002F400C" w:rsidRPr="00A46BAE" w:rsidRDefault="002F400C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br w:type="page"/>
      </w:r>
    </w:p>
    <w:p w14:paraId="5682180C" w14:textId="01B3B77F" w:rsidR="00B0123B" w:rsidRPr="00A46BAE" w:rsidRDefault="000775C8" w:rsidP="000775C8">
      <w:pPr>
        <w:pStyle w:val="Nagwek2"/>
      </w:pPr>
      <w:bookmarkStart w:id="100" w:name="_Toc440885199"/>
      <w:bookmarkStart w:id="101" w:name="_Toc447262899"/>
      <w:bookmarkStart w:id="102" w:name="_Toc448399222"/>
      <w:bookmarkStart w:id="103" w:name="_Toc76030610"/>
      <w:r w:rsidRPr="00A46BAE">
        <w:lastRenderedPageBreak/>
        <w:t>Przedmiot konkursu</w:t>
      </w:r>
      <w:bookmarkEnd w:id="100"/>
      <w:bookmarkEnd w:id="101"/>
      <w:bookmarkEnd w:id="102"/>
      <w:bookmarkEnd w:id="103"/>
    </w:p>
    <w:p w14:paraId="57E175BA" w14:textId="77777777" w:rsidR="00B0123B" w:rsidRPr="00A46BAE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7F6E3396" w14:textId="0F4A9EE1" w:rsidR="00E41E6E" w:rsidRPr="00A46BAE" w:rsidRDefault="000775C8" w:rsidP="000775C8">
      <w:pPr>
        <w:pStyle w:val="Nagwek3"/>
      </w:pPr>
      <w:bookmarkStart w:id="104" w:name="_Toc76030611"/>
      <w:r w:rsidRPr="00A46BAE">
        <w:t>Cel konkursu</w:t>
      </w:r>
      <w:bookmarkEnd w:id="104"/>
      <w:r w:rsidRPr="00A46BAE">
        <w:t xml:space="preserve"> </w:t>
      </w:r>
    </w:p>
    <w:p w14:paraId="5563C512" w14:textId="35896B2B" w:rsidR="00B21179" w:rsidRPr="00A46BAE" w:rsidRDefault="00B21179" w:rsidP="009F16E7">
      <w:pPr>
        <w:shd w:val="clear" w:color="auto" w:fill="FFFFFF" w:themeFill="background1"/>
        <w:autoSpaceDE w:val="0"/>
        <w:autoSpaceDN w:val="0"/>
        <w:adjustRightInd w:val="0"/>
        <w:spacing w:after="120"/>
        <w:rPr>
          <w:rFonts w:asciiTheme="minorHAnsi" w:hAnsiTheme="minorHAnsi" w:cs="Arial"/>
          <w:lang w:eastAsia="pl-PL"/>
        </w:rPr>
      </w:pPr>
      <w:r w:rsidRPr="00A46BAE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 cel</w:t>
      </w:r>
      <w:r w:rsidR="00BE2999" w:rsidRPr="00A46BAE">
        <w:rPr>
          <w:rFonts w:asciiTheme="minorHAnsi" w:hAnsiTheme="minorHAnsi" w:cs="Arial"/>
          <w:lang w:eastAsia="pl-PL"/>
        </w:rPr>
        <w:t>u</w:t>
      </w:r>
      <w:r w:rsidRPr="00A46BAE">
        <w:rPr>
          <w:rFonts w:asciiTheme="minorHAnsi" w:hAnsiTheme="minorHAnsi" w:cs="Arial"/>
          <w:lang w:eastAsia="pl-PL"/>
        </w:rPr>
        <w:t xml:space="preserve"> szczegółow</w:t>
      </w:r>
      <w:r w:rsidR="00BE2999" w:rsidRPr="00A46BAE">
        <w:rPr>
          <w:rFonts w:asciiTheme="minorHAnsi" w:hAnsiTheme="minorHAnsi" w:cs="Arial"/>
          <w:lang w:eastAsia="pl-PL"/>
        </w:rPr>
        <w:t>ego</w:t>
      </w:r>
      <w:r w:rsidRPr="00A46BAE">
        <w:rPr>
          <w:rFonts w:asciiTheme="minorHAnsi" w:hAnsiTheme="minorHAnsi" w:cs="Arial"/>
          <w:lang w:eastAsia="pl-PL"/>
        </w:rPr>
        <w:t xml:space="preserve"> Działania 3.</w:t>
      </w:r>
      <w:r w:rsidR="000318CB" w:rsidRPr="00A46BAE">
        <w:rPr>
          <w:rFonts w:asciiTheme="minorHAnsi" w:hAnsiTheme="minorHAnsi" w:cs="Arial"/>
          <w:lang w:eastAsia="pl-PL"/>
        </w:rPr>
        <w:t>2.</w:t>
      </w:r>
      <w:r w:rsidRPr="00A46BAE">
        <w:rPr>
          <w:rFonts w:asciiTheme="minorHAnsi" w:hAnsiTheme="minorHAnsi" w:cs="Arial"/>
          <w:lang w:eastAsia="pl-PL"/>
        </w:rPr>
        <w:t xml:space="preserve"> Edukacja </w:t>
      </w:r>
      <w:r w:rsidR="000318CB" w:rsidRPr="00A46BAE">
        <w:rPr>
          <w:rFonts w:asciiTheme="minorHAnsi" w:hAnsiTheme="minorHAnsi" w:cs="Arial"/>
          <w:lang w:eastAsia="pl-PL"/>
        </w:rPr>
        <w:t>ogó</w:t>
      </w:r>
      <w:r w:rsidRPr="00A46BAE">
        <w:rPr>
          <w:rFonts w:asciiTheme="minorHAnsi" w:hAnsiTheme="minorHAnsi" w:cs="Arial"/>
          <w:lang w:eastAsia="pl-PL"/>
        </w:rPr>
        <w:t>lna</w:t>
      </w:r>
      <w:r w:rsidR="00AA1755" w:rsidRPr="00A46BAE">
        <w:rPr>
          <w:rFonts w:asciiTheme="minorHAnsi" w:hAnsiTheme="minorHAnsi" w:cs="Arial"/>
          <w:lang w:eastAsia="pl-PL"/>
        </w:rPr>
        <w:t xml:space="preserve">, jakim jest </w:t>
      </w:r>
      <w:bookmarkStart w:id="105" w:name="_Hlk54861391"/>
      <w:r w:rsidR="00AA1755" w:rsidRPr="00A46BAE">
        <w:rPr>
          <w:rFonts w:asciiTheme="minorHAnsi" w:hAnsiTheme="minorHAnsi" w:cs="Arial"/>
          <w:b/>
          <w:lang w:eastAsia="pl-PL"/>
        </w:rPr>
        <w:t>p</w:t>
      </w:r>
      <w:r w:rsidRPr="00A46BAE">
        <w:rPr>
          <w:rFonts w:asciiTheme="minorHAnsi" w:hAnsiTheme="minorHAnsi" w:cs="Arial"/>
          <w:b/>
          <w:lang w:eastAsia="pl-PL"/>
        </w:rPr>
        <w:t>oprawiona jakość edukacji ogólnej</w:t>
      </w:r>
      <w:r w:rsidR="00D12E08" w:rsidRPr="00A46BAE">
        <w:rPr>
          <w:rFonts w:asciiTheme="minorHAnsi" w:hAnsiTheme="minorHAnsi" w:cs="Arial"/>
          <w:b/>
          <w:lang w:eastAsia="pl-PL"/>
        </w:rPr>
        <w:t xml:space="preserve"> i przedszkolnej</w:t>
      </w:r>
      <w:r w:rsidR="00AA1755" w:rsidRPr="00A46BAE">
        <w:rPr>
          <w:rFonts w:asciiTheme="minorHAnsi" w:hAnsiTheme="minorHAnsi" w:cs="Arial"/>
          <w:b/>
          <w:lang w:eastAsia="pl-PL"/>
        </w:rPr>
        <w:t>.</w:t>
      </w:r>
      <w:bookmarkEnd w:id="105"/>
    </w:p>
    <w:p w14:paraId="77D995CF" w14:textId="3C210D49" w:rsidR="00535496" w:rsidRPr="00A46BAE" w:rsidRDefault="000775C8" w:rsidP="000775C8">
      <w:pPr>
        <w:pStyle w:val="Nagwek3"/>
      </w:pPr>
      <w:bookmarkStart w:id="106" w:name="_Toc420574245"/>
      <w:bookmarkStart w:id="107" w:name="_Toc422301617"/>
      <w:bookmarkStart w:id="108" w:name="_Toc440885202"/>
      <w:bookmarkStart w:id="109" w:name="_Toc447262901"/>
      <w:bookmarkStart w:id="110" w:name="_Toc448399224"/>
      <w:bookmarkStart w:id="111" w:name="_Toc76030612"/>
      <w:r w:rsidRPr="00A46BAE">
        <w:t>Typy projektów</w:t>
      </w:r>
      <w:bookmarkEnd w:id="106"/>
      <w:bookmarkEnd w:id="107"/>
      <w:r w:rsidRPr="00A46BAE">
        <w:t xml:space="preserve"> podlegających dofinansowaniu w konkursie</w:t>
      </w:r>
      <w:bookmarkEnd w:id="108"/>
      <w:bookmarkEnd w:id="109"/>
      <w:bookmarkEnd w:id="110"/>
      <w:bookmarkEnd w:id="111"/>
    </w:p>
    <w:p w14:paraId="263CD3E5" w14:textId="77777777" w:rsidR="00341437" w:rsidRPr="00A46BAE" w:rsidRDefault="00341437" w:rsidP="00780077">
      <w:pPr>
        <w:numPr>
          <w:ilvl w:val="0"/>
          <w:numId w:val="40"/>
        </w:numPr>
        <w:spacing w:after="120"/>
        <w:contextualSpacing/>
        <w:rPr>
          <w:rFonts w:asciiTheme="minorHAnsi" w:eastAsia="Times New Roman" w:hAnsiTheme="minorHAnsi" w:cstheme="minorHAnsi"/>
        </w:rPr>
      </w:pPr>
      <w:bookmarkStart w:id="112" w:name="_Hlk54865686"/>
      <w:bookmarkStart w:id="113" w:name="_Toc420574246"/>
      <w:r w:rsidRPr="00A46BAE">
        <w:rPr>
          <w:rFonts w:asciiTheme="minorHAnsi" w:eastAsia="Times New Roman" w:hAnsiTheme="minorHAnsi" w:cstheme="minorHAnsi"/>
        </w:rPr>
        <w:t>Projekty obejmujące co najmniej 1 rok szkolny ukierunkowane na podniesienie jakości edukacji ogólnej, realizowane w oparciu o diagnozę potrzeb, zgodnie z regionalnymi ramami kompleksowego wspomagania szkół</w:t>
      </w:r>
      <w:r w:rsidRPr="00A46BAE">
        <w:rPr>
          <w:rFonts w:asciiTheme="minorHAnsi" w:eastAsia="Times New Roman" w:hAnsiTheme="minorHAnsi" w:cstheme="minorHAnsi"/>
          <w:vertAlign w:val="superscript"/>
        </w:rPr>
        <w:footnoteReference w:id="10"/>
      </w:r>
      <w:r w:rsidRPr="00A46BAE">
        <w:rPr>
          <w:rFonts w:asciiTheme="minorHAnsi" w:eastAsia="Times New Roman" w:hAnsiTheme="minorHAnsi" w:cstheme="minorHAnsi"/>
        </w:rPr>
        <w:t>, w szczególności poprzez:</w:t>
      </w:r>
    </w:p>
    <w:p w14:paraId="0699AD52" w14:textId="77777777" w:rsidR="00341437" w:rsidRPr="00A46BAE" w:rsidRDefault="00341437" w:rsidP="00780077">
      <w:pPr>
        <w:numPr>
          <w:ilvl w:val="1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kształtowanie i rozwijanie u uczniów kompetencji kluczowych niezbędnych na rynku pracy, obejmujące m.in.:</w:t>
      </w:r>
    </w:p>
    <w:p w14:paraId="509ACDF2" w14:textId="34F24C51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organizację dodatkowych zajęć nastawionych na kształtowanie kompetencji kluczowych niezbędnych na rynku pracy, w szczególności z wykorzystaniem narzędzi TIK oraz poprzez realizację zajęć opartych na metodzie eksperymentu, m.in. w formie zajęć pozalekcyjnych i</w:t>
      </w:r>
      <w:r w:rsidR="007B2AB0" w:rsidRPr="00A46BAE">
        <w:rPr>
          <w:rFonts w:asciiTheme="minorHAnsi" w:eastAsia="Times New Roman" w:hAnsiTheme="minorHAnsi" w:cstheme="minorHAnsi"/>
        </w:rPr>
        <w:t> </w:t>
      </w:r>
      <w:r w:rsidRPr="00A46BAE">
        <w:rPr>
          <w:rFonts w:asciiTheme="minorHAnsi" w:eastAsia="Times New Roman" w:hAnsiTheme="minorHAnsi" w:cstheme="minorHAnsi"/>
        </w:rPr>
        <w:t>pozaszkolnych, (w tym w obszarze edukacji morskiej i żeglarskiej), kółek zainteresowań, warsztatów, laboratoriów, projektów edukacyjnych realizowanych przez uczniów,</w:t>
      </w:r>
    </w:p>
    <w:p w14:paraId="5DDBAEBB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realizację dodatkowych zajęć kompensacyjno-wyrównawczych,</w:t>
      </w:r>
    </w:p>
    <w:p w14:paraId="4FCB1266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 xml:space="preserve">indywidualne lub grupowe doradztwo edukacyjno-zawodowe, w szczególności dla uczniów zagrożonych wcześniejszym wypadnięciem z systemu edukacji, </w:t>
      </w:r>
    </w:p>
    <w:p w14:paraId="3C8DC46C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 xml:space="preserve">zajęcia uzupełniające ofertę nauczania w zakresie indywidualizacji pracy z uczniem ze specjalnymi potrzebami edukacyjnymi w szczególności z niepełnosprawnościami lub zaburzeniami rozwoju oraz uczniem młodszym, w tym z uwzględnieniem działań towarzyszących w postaci prowadzenia psychoedukacji opiekunów, lekarzy, nauczycieli, pracowników socjalnych w zakresie specjalnych potrzeb edukacyjnych, </w:t>
      </w:r>
    </w:p>
    <w:p w14:paraId="25B53642" w14:textId="5082DDD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organizację kółek zainteresowań, warsztatów, laboratoriów, nawiązywanie współpracy z</w:t>
      </w:r>
      <w:r w:rsidR="007B2AB0" w:rsidRPr="00A46BAE">
        <w:rPr>
          <w:rFonts w:asciiTheme="minorHAnsi" w:eastAsia="Times New Roman" w:hAnsiTheme="minorHAnsi" w:cstheme="minorHAnsi"/>
        </w:rPr>
        <w:t> </w:t>
      </w:r>
      <w:r w:rsidRPr="00A46BAE">
        <w:rPr>
          <w:rFonts w:asciiTheme="minorHAnsi" w:eastAsia="Times New Roman" w:hAnsiTheme="minorHAnsi" w:cstheme="minorHAnsi"/>
        </w:rPr>
        <w:t>otoczeniem zewnętrznym,</w:t>
      </w:r>
    </w:p>
    <w:p w14:paraId="33EF3F58" w14:textId="640FAFCA" w:rsidR="00341437" w:rsidRPr="00A46BAE" w:rsidRDefault="00341437" w:rsidP="00780077">
      <w:pPr>
        <w:numPr>
          <w:ilvl w:val="1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doskonalenie kompetencji zawodowych nauczycieli w zakresie stosowania nowych metod nauczania w kształtowaniu kompetencji kluczowych niezbędnych na rynku pracy, w</w:t>
      </w:r>
      <w:r w:rsidR="007B2AB0" w:rsidRPr="00A46BAE">
        <w:rPr>
          <w:rFonts w:asciiTheme="minorHAnsi" w:eastAsia="Times New Roman" w:hAnsiTheme="minorHAnsi" w:cstheme="minorHAnsi"/>
        </w:rPr>
        <w:t> </w:t>
      </w:r>
      <w:r w:rsidRPr="00A46BAE">
        <w:rPr>
          <w:rFonts w:asciiTheme="minorHAnsi" w:eastAsia="Times New Roman" w:hAnsiTheme="minorHAnsi" w:cstheme="minorHAnsi"/>
        </w:rPr>
        <w:t>szczególności nauczania opartego na metodzie eksperymentu oraz wykorzystania narzędzi TIK w prowadzeniu zajęć, prowadzenia doradztwa edukacyjno-zawodowego, a także przygotowania do prowadzenia procesu indywidualizacji pracy z uczniem ze specjalnymi potrzebami edukacyjnymi oraz uczniem młodszym, wyłącznie jako uzupełnienie działań wskazanych w pkt a), obejmujące m.in.:</w:t>
      </w:r>
    </w:p>
    <w:p w14:paraId="7C5DE3BD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 xml:space="preserve">kursy i szkolenia doskonalące, </w:t>
      </w:r>
    </w:p>
    <w:p w14:paraId="38F6C285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studia podyplomowe,</w:t>
      </w:r>
    </w:p>
    <w:p w14:paraId="5272C7C9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sieci współpracy i samokształcenia nauczycieli,</w:t>
      </w:r>
    </w:p>
    <w:p w14:paraId="7DC9E985" w14:textId="18675A44" w:rsidR="009D79F5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lastRenderedPageBreak/>
        <w:t>współpracę ze specjalistycznymi ośrodkami,</w:t>
      </w:r>
    </w:p>
    <w:p w14:paraId="3715A910" w14:textId="4E96F5D4" w:rsidR="00341437" w:rsidRPr="00A46BAE" w:rsidRDefault="00341437" w:rsidP="00780077">
      <w:pPr>
        <w:pStyle w:val="Akapitzlist"/>
        <w:numPr>
          <w:ilvl w:val="1"/>
          <w:numId w:val="40"/>
        </w:numPr>
        <w:spacing w:before="60" w:after="60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</w:rPr>
        <w:t>wyposażenie/doposażenie bazy dydaktycznej szkół i placówek systemu oświaty, wyłącznie w</w:t>
      </w:r>
      <w:r w:rsidR="007B2AB0" w:rsidRPr="00A46BAE">
        <w:rPr>
          <w:rFonts w:asciiTheme="minorHAnsi" w:hAnsiTheme="minorHAnsi" w:cstheme="minorHAnsi"/>
        </w:rPr>
        <w:t> </w:t>
      </w:r>
      <w:r w:rsidRPr="00A46BAE">
        <w:rPr>
          <w:rFonts w:asciiTheme="minorHAnsi" w:hAnsiTheme="minorHAnsi" w:cstheme="minorHAnsi"/>
        </w:rPr>
        <w:t>powiązaniu z działaniami wskazanymi w pkt a), obejmujące m.in.:</w:t>
      </w:r>
    </w:p>
    <w:p w14:paraId="55039CEF" w14:textId="77777777" w:rsidR="00341437" w:rsidRPr="00A46BAE" w:rsidRDefault="00341437" w:rsidP="00780077">
      <w:pPr>
        <w:pStyle w:val="Akapitzlist"/>
        <w:numPr>
          <w:ilvl w:val="2"/>
          <w:numId w:val="40"/>
        </w:numPr>
        <w:spacing w:before="60" w:after="60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</w:rPr>
        <w:t xml:space="preserve">zakup nowoczesnych pomocy dydaktycznych oraz narzędzi TIK niezbędnych do realizacji programów nauczania w zakresie kształtowania u uczniów kompetencji kluczowych niezbędnych na rynku pracy, </w:t>
      </w:r>
    </w:p>
    <w:p w14:paraId="06A859AA" w14:textId="1724B7A3" w:rsidR="00341437" w:rsidRPr="00A46BAE" w:rsidRDefault="00341437" w:rsidP="00780077">
      <w:pPr>
        <w:pStyle w:val="Akapitzlist"/>
        <w:numPr>
          <w:ilvl w:val="2"/>
          <w:numId w:val="40"/>
        </w:numPr>
        <w:spacing w:before="60" w:after="60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</w:rPr>
        <w:t>wyposażenie pracowni szkolnych w narzędzia do nauczania przedmiotów przyrodniczych w</w:t>
      </w:r>
      <w:r w:rsidR="007B2AB0" w:rsidRPr="00A46BAE">
        <w:rPr>
          <w:rFonts w:asciiTheme="minorHAnsi" w:hAnsiTheme="minorHAnsi" w:cstheme="minorHAnsi"/>
        </w:rPr>
        <w:t> </w:t>
      </w:r>
      <w:r w:rsidRPr="00A46BAE">
        <w:rPr>
          <w:rFonts w:asciiTheme="minorHAnsi" w:hAnsiTheme="minorHAnsi" w:cstheme="minorHAnsi"/>
        </w:rPr>
        <w:t>celu prowadzenia zajęć opartych na metodzie eksperymentu w zakresie przedmiotów przyrodniczych i matematycznych,</w:t>
      </w:r>
    </w:p>
    <w:p w14:paraId="03848443" w14:textId="6F4D2F82" w:rsidR="00341437" w:rsidRPr="00A46BAE" w:rsidRDefault="00341437" w:rsidP="00780077">
      <w:pPr>
        <w:pStyle w:val="Akapitzlist"/>
        <w:numPr>
          <w:ilvl w:val="2"/>
          <w:numId w:val="40"/>
        </w:numPr>
        <w:spacing w:before="60" w:after="60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</w:rPr>
        <w:t>doposażenie w materiały i pomoce dydaktyczne oraz specjalistyczny sprzęt do rozpoznawania potrzeb rozwojowych, edukacyjnych i możliwości psychofizycznych oraz wspomagania rozwoju i prowadzenia terapii uczniów ze specjalnymi potrzebami edukacyjnymi</w:t>
      </w:r>
      <w:r w:rsidR="007B2AB0" w:rsidRPr="00A46BAE">
        <w:rPr>
          <w:rFonts w:asciiTheme="minorHAnsi" w:hAnsiTheme="minorHAnsi" w:cstheme="minorHAnsi"/>
        </w:rPr>
        <w:t>.</w:t>
      </w:r>
    </w:p>
    <w:bookmarkEnd w:id="112"/>
    <w:p w14:paraId="46108E6C" w14:textId="77777777" w:rsidR="00DE5099" w:rsidRPr="00A46BAE" w:rsidRDefault="00DE5099" w:rsidP="000A0C9E">
      <w:pPr>
        <w:shd w:val="clear" w:color="auto" w:fill="FFFFFF" w:themeFill="background1"/>
        <w:rPr>
          <w:rFonts w:asciiTheme="minorHAnsi" w:hAnsiTheme="minorHAnsi"/>
        </w:rPr>
      </w:pPr>
      <w:r w:rsidRPr="00A46BAE">
        <w:rPr>
          <w:rFonts w:asciiTheme="minorHAnsi" w:hAnsiTheme="minorHAns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548973E7" w14:textId="4969DC0D" w:rsidR="00FD5343" w:rsidRPr="00A46BAE" w:rsidRDefault="000775C8" w:rsidP="000775C8">
      <w:pPr>
        <w:pStyle w:val="Nagwek3"/>
      </w:pPr>
      <w:bookmarkStart w:id="114" w:name="_Toc447262902"/>
      <w:bookmarkStart w:id="115" w:name="_Toc448399225"/>
      <w:bookmarkStart w:id="116" w:name="_Toc76030613"/>
      <w:bookmarkEnd w:id="113"/>
      <w:r w:rsidRPr="00A46BAE">
        <w:t>Grupa docelowa projektu</w:t>
      </w:r>
      <w:bookmarkEnd w:id="114"/>
      <w:bookmarkEnd w:id="115"/>
      <w:bookmarkEnd w:id="116"/>
    </w:p>
    <w:p w14:paraId="2DA52CFF" w14:textId="719D7BB7" w:rsidR="00B21179" w:rsidRPr="00A46BAE" w:rsidRDefault="00B21179" w:rsidP="009F16E7">
      <w:pPr>
        <w:spacing w:after="120"/>
        <w:contextualSpacing/>
        <w:jc w:val="both"/>
        <w:rPr>
          <w:rFonts w:ascii="Calibri" w:eastAsia="Calibri" w:hAnsi="Calibri" w:cs="Times New Roman"/>
          <w:color w:val="000000"/>
        </w:rPr>
      </w:pPr>
      <w:r w:rsidRPr="00A46BAE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14:paraId="34BBF39A" w14:textId="64E2E883" w:rsidR="00B21179" w:rsidRPr="00A46BAE" w:rsidRDefault="00C11576" w:rsidP="00780077">
      <w:pPr>
        <w:numPr>
          <w:ilvl w:val="0"/>
          <w:numId w:val="39"/>
        </w:numPr>
        <w:spacing w:after="120"/>
        <w:ind w:hanging="374"/>
        <w:contextualSpacing/>
        <w:rPr>
          <w:rFonts w:asciiTheme="minorHAnsi" w:hAnsiTheme="minorHAnsi" w:cs="Arial"/>
        </w:rPr>
      </w:pPr>
      <w:r w:rsidRPr="00A46BAE">
        <w:rPr>
          <w:rFonts w:asciiTheme="minorHAnsi" w:hAnsiTheme="minorHAnsi" w:cstheme="minorHAnsi"/>
        </w:rPr>
        <w:t>uczniowie szkół podstawowych (w tym uczniowie szczególnie uzdolnieni, uczniowie z niepełnosprawnościami oraz uczniowie z zaburzeniami rozwoju),</w:t>
      </w:r>
    </w:p>
    <w:p w14:paraId="47DB5212" w14:textId="3624688C" w:rsidR="00C11576" w:rsidRPr="00A46BAE" w:rsidRDefault="00B21179" w:rsidP="00780077">
      <w:pPr>
        <w:numPr>
          <w:ilvl w:val="0"/>
          <w:numId w:val="39"/>
        </w:numPr>
        <w:spacing w:after="120"/>
        <w:ind w:hanging="374"/>
        <w:contextualSpacing/>
        <w:rPr>
          <w:rFonts w:asciiTheme="minorHAnsi" w:hAnsiTheme="minorHAnsi" w:cs="Arial"/>
        </w:rPr>
      </w:pPr>
      <w:r w:rsidRPr="00A46BAE">
        <w:rPr>
          <w:rFonts w:asciiTheme="minorHAnsi" w:hAnsiTheme="minorHAnsi" w:cs="Arial"/>
        </w:rPr>
        <w:t>nauczyciele</w:t>
      </w:r>
      <w:r w:rsidR="00C11576" w:rsidRPr="00A46BAE">
        <w:rPr>
          <w:rFonts w:asciiTheme="minorHAnsi" w:hAnsiTheme="minorHAnsi" w:cs="Arial"/>
        </w:rPr>
        <w:t xml:space="preserve"> </w:t>
      </w:r>
      <w:r w:rsidR="00C11576" w:rsidRPr="00A46BAE">
        <w:rPr>
          <w:rFonts w:asciiTheme="minorHAnsi" w:hAnsiTheme="minorHAnsi" w:cstheme="minorHAnsi"/>
        </w:rPr>
        <w:t>(w tym nauczyciele-doradcy zawodowi</w:t>
      </w:r>
      <w:r w:rsidR="00FA7E00">
        <w:rPr>
          <w:rFonts w:asciiTheme="minorHAnsi" w:hAnsiTheme="minorHAnsi" w:cstheme="minorHAnsi"/>
        </w:rPr>
        <w:t>)</w:t>
      </w:r>
      <w:r w:rsidR="00C11576" w:rsidRPr="00A46BAE">
        <w:rPr>
          <w:rFonts w:asciiTheme="minorHAnsi" w:hAnsiTheme="minorHAnsi" w:cstheme="minorHAnsi"/>
        </w:rPr>
        <w:t>,</w:t>
      </w:r>
    </w:p>
    <w:p w14:paraId="588E504B" w14:textId="16C8F324" w:rsidR="00C11576" w:rsidRPr="00A46BAE" w:rsidRDefault="00C11576" w:rsidP="00780077">
      <w:pPr>
        <w:numPr>
          <w:ilvl w:val="0"/>
          <w:numId w:val="39"/>
        </w:numPr>
        <w:spacing w:after="120"/>
        <w:ind w:hanging="374"/>
        <w:contextualSpacing/>
        <w:rPr>
          <w:rFonts w:asciiTheme="minorHAnsi" w:hAnsiTheme="minorHAnsi" w:cs="Arial"/>
        </w:rPr>
      </w:pPr>
      <w:r w:rsidRPr="00A46BAE">
        <w:rPr>
          <w:rFonts w:asciiTheme="minorHAnsi" w:hAnsiTheme="minorHAnsi" w:cstheme="minorHAnsi"/>
        </w:rPr>
        <w:t>psychologowie i pedagodzy szkolni,</w:t>
      </w:r>
    </w:p>
    <w:p w14:paraId="7A8845CA" w14:textId="14E83CD2" w:rsidR="00CD4E2B" w:rsidRPr="00A46BAE" w:rsidRDefault="00B21179" w:rsidP="00780077">
      <w:pPr>
        <w:numPr>
          <w:ilvl w:val="0"/>
          <w:numId w:val="39"/>
        </w:numPr>
        <w:spacing w:after="120"/>
        <w:ind w:hanging="374"/>
        <w:contextualSpacing/>
        <w:rPr>
          <w:rFonts w:asciiTheme="minorHAnsi" w:hAnsiTheme="minorHAnsi" w:cs="Arial"/>
        </w:rPr>
      </w:pPr>
      <w:r w:rsidRPr="00A46BAE">
        <w:rPr>
          <w:rFonts w:asciiTheme="minorHAnsi" w:hAnsiTheme="minorHAnsi" w:cs="Arial"/>
        </w:rPr>
        <w:t>rodzice/opiekunowie prawni dzieci</w:t>
      </w:r>
      <w:r w:rsidRPr="00A46BAE">
        <w:rPr>
          <w:rFonts w:asciiTheme="minorHAnsi" w:hAnsiTheme="minorHAnsi" w:cs="Arial"/>
          <w:vertAlign w:val="superscript"/>
        </w:rPr>
        <w:footnoteReference w:id="11"/>
      </w:r>
      <w:r w:rsidRPr="00A46BAE">
        <w:rPr>
          <w:rFonts w:asciiTheme="minorHAnsi" w:hAnsiTheme="minorHAnsi" w:cs="Arial"/>
        </w:rPr>
        <w:t>.</w:t>
      </w:r>
    </w:p>
    <w:p w14:paraId="58EA5503" w14:textId="7CACA513" w:rsidR="00421F7C" w:rsidRPr="00A46BAE" w:rsidRDefault="000775C8" w:rsidP="000775C8">
      <w:pPr>
        <w:pStyle w:val="Nagwek3"/>
      </w:pPr>
      <w:bookmarkStart w:id="117" w:name="_Toc420574248"/>
      <w:bookmarkStart w:id="118" w:name="_Toc422301620"/>
      <w:bookmarkStart w:id="119" w:name="_Toc440885204"/>
      <w:bookmarkStart w:id="120" w:name="_Toc447262903"/>
      <w:bookmarkStart w:id="121" w:name="_Toc448399226"/>
      <w:bookmarkStart w:id="122" w:name="_Toc76030614"/>
      <w:r w:rsidRPr="00A46BAE">
        <w:t>Specyficzne kryteria wyboru projektów</w:t>
      </w:r>
      <w:bookmarkEnd w:id="117"/>
      <w:bookmarkEnd w:id="118"/>
      <w:bookmarkEnd w:id="119"/>
      <w:bookmarkEnd w:id="120"/>
      <w:bookmarkEnd w:id="121"/>
      <w:bookmarkEnd w:id="122"/>
      <w:r w:rsidRPr="00A46BAE">
        <w:t xml:space="preserve"> </w:t>
      </w:r>
    </w:p>
    <w:p w14:paraId="30CC386C" w14:textId="77777777" w:rsidR="00D45EAF" w:rsidRPr="00A46BAE" w:rsidRDefault="00D45EAF" w:rsidP="00AF01EE">
      <w:pPr>
        <w:spacing w:before="240" w:after="0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>Specyficzne kryteria wyboru projektów</w:t>
      </w:r>
      <w:r w:rsidRPr="00A46BAE">
        <w:rPr>
          <w:rFonts w:asciiTheme="minorHAnsi" w:hAnsiTheme="minorHAnsi"/>
        </w:rPr>
        <w:t xml:space="preserve"> dotyczą wyłącznie warunków określonych indywidualnie dla konkursu i obejmują następujące rodzaje kryteriów:</w:t>
      </w:r>
    </w:p>
    <w:p w14:paraId="259D4307" w14:textId="77777777" w:rsidR="00D45EAF" w:rsidRPr="00A46BAE" w:rsidRDefault="00D45EAF" w:rsidP="00780077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>kryteria dopuszczalności specyficzne</w:t>
      </w:r>
      <w:r w:rsidRPr="00A46BAE">
        <w:rPr>
          <w:rFonts w:asciiTheme="minorHAnsi" w:hAnsiTheme="minorHAnsi"/>
        </w:rPr>
        <w:t xml:space="preserve"> – stanowiące część katalogu kryteriów formalnych;</w:t>
      </w:r>
    </w:p>
    <w:p w14:paraId="1D213B70" w14:textId="77777777" w:rsidR="00D45EAF" w:rsidRPr="00A46BAE" w:rsidRDefault="00D45EAF" w:rsidP="00780077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>kryteria strategiczne I stopnia specyficznego ukierunkowania projektu</w:t>
      </w:r>
      <w:r w:rsidRPr="00A46BAE">
        <w:rPr>
          <w:rFonts w:asciiTheme="minorHAnsi" w:hAnsiTheme="minorHAnsi"/>
        </w:rPr>
        <w:t xml:space="preserve"> – stanowiące część katalogu kryteriów merytorycznych.</w:t>
      </w:r>
    </w:p>
    <w:p w14:paraId="1EF1EDA3" w14:textId="77777777" w:rsidR="00D45EAF" w:rsidRPr="00A46BAE" w:rsidRDefault="00D45EAF" w:rsidP="00EF711E">
      <w:pPr>
        <w:spacing w:before="240" w:after="0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 xml:space="preserve">KRYTERIA FORMALNE </w:t>
      </w:r>
      <w:r w:rsidR="00251AFB" w:rsidRPr="00A46BAE">
        <w:rPr>
          <w:rFonts w:asciiTheme="minorHAnsi" w:hAnsiTheme="minorHAnsi"/>
          <w:b/>
        </w:rPr>
        <w:t>–</w:t>
      </w:r>
      <w:r w:rsidRPr="00A46BAE">
        <w:rPr>
          <w:rFonts w:asciiTheme="minorHAnsi" w:hAnsiTheme="minorHAnsi"/>
          <w:b/>
        </w:rPr>
        <w:t xml:space="preserve"> DOPUSZCZALNOŚCI SPECYFICZNE</w:t>
      </w:r>
    </w:p>
    <w:p w14:paraId="423657A9" w14:textId="77777777" w:rsidR="00D45EAF" w:rsidRPr="00A46BAE" w:rsidRDefault="00D45EAF" w:rsidP="00AF01EE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Kryteria dopuszczalności specyficzne obowiązują w określonym zakresie odrębnie dla danego konkursu i zawierają wymogi, których spełnienie jest obligatoryjnym warunkiem uprawniającym do</w:t>
      </w:r>
      <w:r w:rsidR="00AF01EE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</w:rPr>
        <w:t xml:space="preserve">udziału </w:t>
      </w:r>
      <w:r w:rsidRPr="00A46BAE">
        <w:rPr>
          <w:rFonts w:asciiTheme="minorHAnsi" w:hAnsiTheme="minorHAnsi"/>
        </w:rPr>
        <w:lastRenderedPageBreak/>
        <w:t xml:space="preserve">w konkursie i są weryfikowane na etapie oceny formalnej. </w:t>
      </w:r>
      <w:r w:rsidRPr="00A46BAE">
        <w:rPr>
          <w:rFonts w:asciiTheme="minorHAnsi" w:hAnsiTheme="minorHAnsi"/>
          <w:bCs/>
        </w:rPr>
        <w:t>Kryteria te dotyczą</w:t>
      </w:r>
      <w:r w:rsidRPr="00A46BAE">
        <w:rPr>
          <w:rFonts w:asciiTheme="minorHAnsi" w:hAnsiTheme="minorHAnsi"/>
          <w:b/>
          <w:bCs/>
        </w:rPr>
        <w:t xml:space="preserve"> </w:t>
      </w:r>
      <w:r w:rsidR="00AF01EE" w:rsidRPr="00A46BAE">
        <w:rPr>
          <w:rFonts w:asciiTheme="minorHAnsi" w:hAnsiTheme="minorHAnsi"/>
        </w:rPr>
        <w:t xml:space="preserve">w </w:t>
      </w:r>
      <w:r w:rsidRPr="00A46BAE">
        <w:rPr>
          <w:rFonts w:asciiTheme="minorHAnsi" w:hAnsiTheme="minorHAnsi"/>
        </w:rPr>
        <w:t xml:space="preserve">szczególności konkretnych wymogów odnoszących się do wnioskodawców, zakresu wsparcia, grup docelowych i wskaźników monitorowania. </w:t>
      </w: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1418"/>
      </w:tblGrid>
      <w:tr w:rsidR="00D45EAF" w:rsidRPr="00A46BAE" w14:paraId="7E6EF529" w14:textId="77777777" w:rsidTr="00AE2426">
        <w:trPr>
          <w:trHeight w:val="341"/>
          <w:tblHeader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913FA1D" w14:textId="77777777" w:rsidR="00D45EAF" w:rsidRPr="00A46BAE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D45EAF" w:rsidRPr="00A46BAE" w14:paraId="6C753A0F" w14:textId="77777777" w:rsidTr="00AE2426">
        <w:trPr>
          <w:trHeight w:val="559"/>
          <w:tblHeader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1C022CE" w14:textId="77777777" w:rsidR="00D45EAF" w:rsidRPr="00A46BAE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4303E485" w14:textId="77777777" w:rsidR="00D45EAF" w:rsidRPr="00A46BAE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7629831" w14:textId="77777777" w:rsidR="00D45EAF" w:rsidRPr="00A46BAE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A46BAE" w14:paraId="29AFC899" w14:textId="77777777" w:rsidTr="00AE2426">
        <w:trPr>
          <w:trHeight w:val="169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9B5EA25" w14:textId="5D47FF9C" w:rsidR="00235040" w:rsidRPr="00A46BAE" w:rsidRDefault="00F4423E" w:rsidP="009F16E7">
            <w:pPr>
              <w:spacing w:after="12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  <w:lang w:eastAsia="pl-PL"/>
              </w:rPr>
              <w:t>Wysokość dofinansowania</w:t>
            </w:r>
            <w:r w:rsidRPr="00A46BA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D80BC2B" w14:textId="0C4A82DB" w:rsidR="00193E22" w:rsidRPr="00A46BAE" w:rsidRDefault="00C96401" w:rsidP="009F16E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Weryfikacji podlega czy wartość dofinansowania nie przekracza wyrażonej w PLN równowartości 100 000 EUR</w:t>
            </w:r>
            <w:r w:rsidRPr="00A46BAE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2"/>
            </w:r>
            <w:r w:rsidRPr="00A46B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BF8C72" w14:textId="7E774900" w:rsidR="00133858" w:rsidRPr="00A46BAE" w:rsidRDefault="00133858" w:rsidP="009F16E7">
            <w:pPr>
              <w:spacing w:after="120" w:line="276" w:lineRule="auto"/>
              <w:rPr>
                <w:rFonts w:asciiTheme="minorHAnsi" w:hAnsiTheme="minorHAnsi"/>
                <w:bCs/>
                <w:lang w:eastAsia="pl-PL"/>
              </w:rPr>
            </w:pPr>
            <w:r w:rsidRPr="00A46BAE">
              <w:rPr>
                <w:rFonts w:asciiTheme="minorHAnsi" w:hAnsiTheme="minorHAnsi"/>
                <w:bCs/>
                <w:lang w:eastAsia="pl-PL"/>
              </w:rPr>
              <w:t>TAK/NIE/</w:t>
            </w:r>
          </w:p>
          <w:p w14:paraId="757BCE8C" w14:textId="77777777" w:rsidR="00D45EAF" w:rsidRPr="00A46BAE" w:rsidRDefault="00133858" w:rsidP="009F16E7">
            <w:pPr>
              <w:spacing w:after="120" w:line="276" w:lineRule="auto"/>
              <w:contextualSpacing/>
              <w:rPr>
                <w:rFonts w:ascii="Calibri" w:eastAsia="Calibri" w:hAnsi="Calibri" w:cs="Arial"/>
              </w:rPr>
            </w:pPr>
            <w:r w:rsidRPr="00A46BAE">
              <w:rPr>
                <w:rFonts w:asciiTheme="minorHAnsi" w:hAnsiTheme="minorHAnsi"/>
                <w:lang w:eastAsia="pl-PL"/>
              </w:rPr>
              <w:t>kryterium obligatoryjne</w:t>
            </w:r>
          </w:p>
        </w:tc>
      </w:tr>
    </w:tbl>
    <w:p w14:paraId="79FE3DC7" w14:textId="77777777" w:rsidR="00D45EAF" w:rsidRPr="00A46BAE" w:rsidRDefault="00D45EAF" w:rsidP="009F16E7">
      <w:pPr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>KRYTERIA MERYTORYCZNE – STRATEGICZNE I STOPNIA SPECYFICZNEGO UKIERUNKOWANIA PROJEKTU</w:t>
      </w:r>
    </w:p>
    <w:p w14:paraId="2994FC8C" w14:textId="43C7637D" w:rsidR="00D45EAF" w:rsidRPr="00A46BAE" w:rsidRDefault="00D45EAF" w:rsidP="009F16E7">
      <w:pPr>
        <w:shd w:val="clear" w:color="auto" w:fill="FFFFFF"/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  <w:color w:val="000000"/>
        </w:rPr>
        <w:t xml:space="preserve">Projekty składane w </w:t>
      </w:r>
      <w:r w:rsidRPr="00A46BAE">
        <w:rPr>
          <w:rFonts w:asciiTheme="minorHAnsi" w:hAnsiTheme="minorHAnsi"/>
        </w:rPr>
        <w:t>konkursie</w:t>
      </w:r>
      <w:r w:rsidRPr="00A46BAE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A46BAE">
        <w:rPr>
          <w:rFonts w:asciiTheme="minorHAnsi" w:hAnsiTheme="minorHAnsi"/>
        </w:rPr>
        <w:t xml:space="preserve"> cele, założenia, a także preferencje określone w S</w:t>
      </w:r>
      <w:r w:rsidR="004F129F" w:rsidRPr="00A46BAE">
        <w:rPr>
          <w:rFonts w:asciiTheme="minorHAnsi" w:hAnsiTheme="minorHAnsi"/>
        </w:rPr>
        <w:t xml:space="preserve">zOOP RPO WP 2014-2020 w ramach </w:t>
      </w:r>
      <w:r w:rsidR="00EF5272" w:rsidRPr="00A46BAE">
        <w:rPr>
          <w:rFonts w:asciiTheme="minorHAnsi" w:hAnsiTheme="minorHAnsi"/>
        </w:rPr>
        <w:t>D</w:t>
      </w:r>
      <w:r w:rsidRPr="00A46BAE">
        <w:rPr>
          <w:rFonts w:asciiTheme="minorHAnsi" w:hAnsiTheme="minorHAnsi"/>
        </w:rPr>
        <w:t xml:space="preserve">ziałania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0318CB" w:rsidRPr="00A46BAE">
        <w:rPr>
          <w:rFonts w:ascii="Calibri" w:eastAsia="Times New Roman" w:hAnsi="Calibri" w:cs="Arial"/>
          <w:lang w:eastAsia="pl-PL"/>
        </w:rPr>
        <w:t>2</w:t>
      </w:r>
      <w:r w:rsidR="00B75C02" w:rsidRPr="00A46BAE">
        <w:rPr>
          <w:rFonts w:ascii="Calibri" w:eastAsia="Times New Roman" w:hAnsi="Calibri" w:cs="Arial"/>
          <w:lang w:eastAsia="pl-PL"/>
        </w:rPr>
        <w:t xml:space="preserve">. Edukacja </w:t>
      </w:r>
      <w:r w:rsidR="000318CB" w:rsidRPr="00A46BAE">
        <w:rPr>
          <w:rFonts w:ascii="Calibri" w:eastAsia="Times New Roman" w:hAnsi="Calibri" w:cs="Arial"/>
          <w:lang w:eastAsia="pl-PL"/>
        </w:rPr>
        <w:t>ogólna Poddziałania 3.2.1. Jakość edukacji ogólnej</w:t>
      </w:r>
      <w:r w:rsidRPr="00A46BAE">
        <w:rPr>
          <w:rFonts w:asciiTheme="minorHAnsi" w:hAnsiTheme="minorHAnsi"/>
        </w:rPr>
        <w:t xml:space="preserve">, wynikające bezpośrednio </w:t>
      </w:r>
      <w:r w:rsidR="00EB204E" w:rsidRPr="00A46BAE">
        <w:rPr>
          <w:rFonts w:asciiTheme="minorHAnsi" w:hAnsiTheme="minorHAnsi"/>
        </w:rPr>
        <w:t>z</w:t>
      </w:r>
      <w:r w:rsidR="008E30CB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</w:rPr>
        <w:t>treści RPO</w:t>
      </w:r>
      <w:r w:rsidR="008E30CB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</w:rPr>
        <w:t>WP</w:t>
      </w:r>
      <w:r w:rsidR="008E30CB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</w:rPr>
        <w:t xml:space="preserve">2014-2020 oraz UP. </w:t>
      </w:r>
    </w:p>
    <w:p w14:paraId="283A8CCB" w14:textId="2B094654" w:rsidR="00743ABD" w:rsidRPr="00A46BAE" w:rsidRDefault="00743ABD" w:rsidP="009F16E7">
      <w:pPr>
        <w:shd w:val="clear" w:color="auto" w:fill="FFFFFF"/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Wymogi wynikające z wyżej wymienionych</w:t>
      </w:r>
      <w:r w:rsidR="00D45EAF" w:rsidRPr="00A46BAE">
        <w:rPr>
          <w:rFonts w:asciiTheme="minorHAnsi" w:hAnsiTheme="minorHAnsi"/>
        </w:rPr>
        <w:t xml:space="preserve"> preferencji określone są przez kryteria strategiczne</w:t>
      </w:r>
      <w:r w:rsidR="00600C83" w:rsidRPr="00A46BAE">
        <w:rPr>
          <w:rFonts w:asciiTheme="minorHAnsi" w:hAnsiTheme="minorHAnsi"/>
        </w:rPr>
        <w:t xml:space="preserve"> I </w:t>
      </w:r>
      <w:r w:rsidR="00D45EAF" w:rsidRPr="00A46BAE">
        <w:rPr>
          <w:rFonts w:asciiTheme="minorHAnsi" w:hAnsiTheme="minorHAnsi"/>
        </w:rPr>
        <w:t xml:space="preserve">stopnia specyficznego ukierunkowania projektu, których stopień spełnienia oceniany jest na etapie oceny merytorycznej. </w:t>
      </w: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04"/>
        <w:gridCol w:w="4858"/>
        <w:gridCol w:w="930"/>
        <w:gridCol w:w="1411"/>
      </w:tblGrid>
      <w:tr w:rsidR="00D45EAF" w:rsidRPr="00A46BAE" w14:paraId="27849F27" w14:textId="77777777" w:rsidTr="00A86AEF">
        <w:trPr>
          <w:trHeight w:val="517"/>
          <w:tblHeader/>
        </w:trPr>
        <w:tc>
          <w:tcPr>
            <w:tcW w:w="920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93814D8" w14:textId="77777777" w:rsidR="00D45EAF" w:rsidRPr="00A46BAE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A46BAE" w14:paraId="5508C6C7" w14:textId="77777777" w:rsidTr="00743ABD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25DA583D" w14:textId="77777777" w:rsidR="00D45EAF" w:rsidRPr="00A46BAE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DBE5F1" w:themeFill="accent1" w:themeFillTint="33"/>
            <w:vAlign w:val="center"/>
          </w:tcPr>
          <w:p w14:paraId="4477D10F" w14:textId="77777777" w:rsidR="00D45EAF" w:rsidRPr="00A46BAE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341" w:type="dxa"/>
            <w:gridSpan w:val="2"/>
            <w:shd w:val="clear" w:color="auto" w:fill="DBE5F1" w:themeFill="accent1" w:themeFillTint="33"/>
            <w:vAlign w:val="center"/>
          </w:tcPr>
          <w:p w14:paraId="439C0F6E" w14:textId="77777777" w:rsidR="00D45EAF" w:rsidRPr="00A46BAE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A46BAE" w14:paraId="6F815850" w14:textId="77777777" w:rsidTr="00A86AEF">
        <w:trPr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CBE95A3" w14:textId="77777777" w:rsidR="00D45EAF" w:rsidRPr="00A46BAE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DBE5F1" w:themeFill="accent1" w:themeFillTint="33"/>
            <w:vAlign w:val="center"/>
          </w:tcPr>
          <w:p w14:paraId="467F63C8" w14:textId="77777777" w:rsidR="00D45EAF" w:rsidRPr="00A46BAE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14:paraId="2023DA22" w14:textId="77777777" w:rsidR="00D45EAF" w:rsidRPr="00A46BAE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74021A" w14:textId="77777777" w:rsidR="00D45EAF" w:rsidRPr="00A46BAE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A46BAE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622728" w:rsidRPr="00A46BAE" w14:paraId="5757F70A" w14:textId="77777777" w:rsidTr="00A86AEF">
        <w:tc>
          <w:tcPr>
            <w:tcW w:w="2004" w:type="dxa"/>
            <w:shd w:val="clear" w:color="auto" w:fill="FFFFFF" w:themeFill="background1"/>
            <w:vAlign w:val="center"/>
          </w:tcPr>
          <w:p w14:paraId="5025F018" w14:textId="77777777" w:rsidR="00622728" w:rsidRPr="00A46BAE" w:rsidRDefault="00622728" w:rsidP="00622728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C.1. Lokalizacja </w:t>
            </w:r>
          </w:p>
        </w:tc>
        <w:tc>
          <w:tcPr>
            <w:tcW w:w="4858" w:type="dxa"/>
            <w:shd w:val="clear" w:color="auto" w:fill="FFFFFF" w:themeFill="background1"/>
          </w:tcPr>
          <w:p w14:paraId="5A448191" w14:textId="3C8CD4B5" w:rsidR="00622728" w:rsidRPr="00A46BAE" w:rsidRDefault="00622728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Ocenie podlega lokalizacja projektu w zakresie, w jakim projekt jest realizowany na obszarach o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>najsłabszych wynikach egzaminów zewnętrznych na wszystkich etapach edukacji w województwie pomorskim (na podstawie przedstawionego w ramach regulaminu konkursu wykazu obszarów o najsłabszych wynikach egzaminów zewnętrznych na wszystkich etapach edukacji w województwie pomorskim</w:t>
            </w:r>
            <w:r w:rsidR="001B6894" w:rsidRPr="00A46BAE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3"/>
            </w:r>
            <w:r w:rsidRPr="00A46BAE">
              <w:rPr>
                <w:rFonts w:asciiTheme="minorHAnsi" w:hAnsiTheme="minorHAnsi" w:cstheme="minorHAnsi"/>
                <w:lang w:eastAsia="pl-PL"/>
              </w:rPr>
              <w:t>).</w:t>
            </w:r>
          </w:p>
          <w:p w14:paraId="112B8DB1" w14:textId="20A6A868" w:rsidR="00622728" w:rsidRPr="00A46BAE" w:rsidRDefault="00622728" w:rsidP="00622728">
            <w:pPr>
              <w:spacing w:after="60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 xml:space="preserve">0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nie jest realizowany wyłącznie na obszarach o najsłabszych wynikach egzaminów zewnętrznych na wszystkich etapach edukacji.</w:t>
            </w:r>
          </w:p>
          <w:p w14:paraId="5E8F5BB8" w14:textId="34975F6B" w:rsidR="00622728" w:rsidRPr="00A46BAE" w:rsidRDefault="00622728" w:rsidP="00622728">
            <w:pPr>
              <w:spacing w:before="60" w:after="60" w:line="276" w:lineRule="auto"/>
              <w:rPr>
                <w:rFonts w:asciiTheme="minorHAnsi" w:eastAsia="Calibri" w:hAnsiTheme="minorHAnsi" w:cstheme="minorHAnsi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realizowany jest wyłącznie na obszarach o najsłabszych wynikach egzaminów zewnętrznych na wszystkich etapach edukacji.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CBE7B29" w14:textId="77777777" w:rsidR="00622728" w:rsidRPr="00A46BAE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lastRenderedPageBreak/>
              <w:t>8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2879B26" w14:textId="77777777" w:rsidR="00622728" w:rsidRPr="00A46BAE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23078D" w:rsidRPr="00A46BAE" w14:paraId="0C2DDCF6" w14:textId="77777777" w:rsidTr="009F16E7">
        <w:trPr>
          <w:trHeight w:val="952"/>
        </w:trPr>
        <w:tc>
          <w:tcPr>
            <w:tcW w:w="2004" w:type="dxa"/>
            <w:shd w:val="clear" w:color="auto" w:fill="FFFFFF" w:themeFill="background1"/>
            <w:vAlign w:val="center"/>
          </w:tcPr>
          <w:p w14:paraId="64AD2CBF" w14:textId="77777777" w:rsidR="0023078D" w:rsidRPr="00A46BAE" w:rsidRDefault="0023078D" w:rsidP="0023078D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C.2. 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76EBCABE" w14:textId="78C28396" w:rsidR="0023078D" w:rsidRPr="00A46BAE" w:rsidRDefault="0023078D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Ocenie podlega stopień, w jakim partnerstwo w projekcie przyczyni się do osiągnięcia rezultatów projektu wyrażonych poprzez wskaźniki monitorowania.</w:t>
            </w:r>
          </w:p>
          <w:p w14:paraId="4ECDD382" w14:textId="605DBBFD" w:rsidR="0023078D" w:rsidRPr="00A46BAE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realizowany jest w partnerstwie z jednym lub kilkoma podmiotami z poniższej listy:</w:t>
            </w:r>
          </w:p>
          <w:p w14:paraId="4937FF10" w14:textId="77777777" w:rsidR="0023078D" w:rsidRPr="00A46BAE" w:rsidRDefault="0023078D" w:rsidP="00780077">
            <w:pPr>
              <w:numPr>
                <w:ilvl w:val="0"/>
                <w:numId w:val="41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0440E4AE" w14:textId="77777777" w:rsidR="0023078D" w:rsidRPr="00A46BAE" w:rsidRDefault="0023078D" w:rsidP="00780077">
            <w:pPr>
              <w:numPr>
                <w:ilvl w:val="0"/>
                <w:numId w:val="41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48918ED9" w14:textId="77777777" w:rsidR="0023078D" w:rsidRPr="00A46BAE" w:rsidRDefault="0023078D" w:rsidP="00780077">
            <w:pPr>
              <w:numPr>
                <w:ilvl w:val="0"/>
                <w:numId w:val="41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1321F80C" w14:textId="6BBF6D0B" w:rsidR="0023078D" w:rsidRPr="00A46BAE" w:rsidRDefault="0023078D" w:rsidP="00780077">
            <w:pPr>
              <w:numPr>
                <w:ilvl w:val="0"/>
                <w:numId w:val="41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 xml:space="preserve">instytucje rynku pracy/instytucje pomocy i integracji społecznej (w szczególności w zakresie doradztwa </w:t>
            </w:r>
            <w:proofErr w:type="spellStart"/>
            <w:r w:rsidRPr="00A46BAE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A46BAE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19359657" w14:textId="77777777" w:rsidR="0023078D" w:rsidRPr="00A46BAE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które nie przyczyni się do osiągnięcia rezultatów projektu wyrażonych poprzez wskaźniki monitorowania.</w:t>
            </w:r>
          </w:p>
          <w:p w14:paraId="37D54100" w14:textId="6E1024D1" w:rsidR="0023078D" w:rsidRPr="00A46BAE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0B2B7C16" w14:textId="77777777" w:rsidR="0023078D" w:rsidRPr="00A46BAE" w:rsidRDefault="0023078D" w:rsidP="00780077">
            <w:pPr>
              <w:numPr>
                <w:ilvl w:val="0"/>
                <w:numId w:val="43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1E441EBA" w14:textId="77777777" w:rsidR="0023078D" w:rsidRPr="00A46BAE" w:rsidRDefault="0023078D" w:rsidP="00780077">
            <w:pPr>
              <w:numPr>
                <w:ilvl w:val="0"/>
                <w:numId w:val="43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365B8B08" w14:textId="77777777" w:rsidR="0023078D" w:rsidRPr="00A46BAE" w:rsidRDefault="0023078D" w:rsidP="00780077">
            <w:pPr>
              <w:numPr>
                <w:ilvl w:val="0"/>
                <w:numId w:val="43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70F173FE" w14:textId="22C1371B" w:rsidR="0023078D" w:rsidRPr="00A46BAE" w:rsidRDefault="0023078D" w:rsidP="00780077">
            <w:pPr>
              <w:numPr>
                <w:ilvl w:val="0"/>
                <w:numId w:val="43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A46BAE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A46BAE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79FBB90D" w14:textId="77777777" w:rsidR="0023078D" w:rsidRPr="00A46BAE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które przyczyni się do osiągnięcia większości rezultatów projektu wyrażonych poprzez wskaźniki monitorowania.</w:t>
            </w:r>
          </w:p>
          <w:p w14:paraId="48F72993" w14:textId="6984FE43" w:rsidR="0023078D" w:rsidRPr="00A46BAE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 xml:space="preserve">2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4D02BE00" w14:textId="77777777" w:rsidR="0023078D" w:rsidRPr="00A46BAE" w:rsidRDefault="0023078D" w:rsidP="00780077">
            <w:pPr>
              <w:numPr>
                <w:ilvl w:val="0"/>
                <w:numId w:val="42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7D3FD86B" w14:textId="77777777" w:rsidR="0023078D" w:rsidRPr="00A46BAE" w:rsidRDefault="0023078D" w:rsidP="00780077">
            <w:pPr>
              <w:numPr>
                <w:ilvl w:val="0"/>
                <w:numId w:val="42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155E7995" w14:textId="77777777" w:rsidR="0023078D" w:rsidRPr="00A46BAE" w:rsidRDefault="0023078D" w:rsidP="00780077">
            <w:pPr>
              <w:numPr>
                <w:ilvl w:val="0"/>
                <w:numId w:val="42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646B1494" w14:textId="28160293" w:rsidR="0023078D" w:rsidRPr="00A46BAE" w:rsidRDefault="0023078D" w:rsidP="00780077">
            <w:pPr>
              <w:numPr>
                <w:ilvl w:val="0"/>
                <w:numId w:val="42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A46BAE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A46BAE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5DF80D83" w14:textId="7B016E98" w:rsidR="0023078D" w:rsidRPr="00A46BAE" w:rsidRDefault="0023078D" w:rsidP="0023078D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6BAE">
              <w:rPr>
                <w:rFonts w:asciiTheme="minorHAnsi" w:hAnsiTheme="minorHAnsi" w:cstheme="minorHAnsi"/>
                <w:sz w:val="22"/>
                <w:szCs w:val="22"/>
              </w:rPr>
              <w:t>które przyczyni się do osiągnięcia wszystkich rezultatów projektu wyrażonych poprzez wskaźniki monitorowania.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02B31E2" w14:textId="77777777" w:rsidR="0023078D" w:rsidRPr="00A46BAE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4257607" w14:textId="77777777" w:rsidR="0023078D" w:rsidRPr="00A46BAE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46BAE">
              <w:rPr>
                <w:rFonts w:asciiTheme="minorHAnsi" w:eastAsia="Calibri" w:hAnsiTheme="minorHAnsi" w:cstheme="minorHAnsi"/>
                <w:b/>
              </w:rPr>
              <w:t>8</w:t>
            </w:r>
          </w:p>
        </w:tc>
      </w:tr>
      <w:tr w:rsidR="0051671D" w:rsidRPr="00A46BAE" w14:paraId="4E0F602E" w14:textId="77777777" w:rsidTr="00321AE8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56828ADA" w14:textId="6EE8633A" w:rsidR="0051671D" w:rsidRPr="00A46BAE" w:rsidRDefault="0051671D" w:rsidP="009F16E7">
            <w:pPr>
              <w:spacing w:after="120"/>
              <w:contextualSpacing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/>
                <w:b/>
                <w:lang w:eastAsia="pl-PL"/>
              </w:rPr>
              <w:t>C.3. ICT</w:t>
            </w:r>
          </w:p>
        </w:tc>
        <w:tc>
          <w:tcPr>
            <w:tcW w:w="4858" w:type="dxa"/>
            <w:shd w:val="clear" w:color="auto" w:fill="FFFFFF" w:themeFill="background1"/>
          </w:tcPr>
          <w:p w14:paraId="038B73F0" w14:textId="77777777" w:rsidR="0051671D" w:rsidRPr="00A46BAE" w:rsidRDefault="0051671D" w:rsidP="009F16E7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Ocenie podlega stopień, w jakim projekt w ramach realizowanego wsparcia zakłada wykorzystanie narzędzi ICT w procesie kształcenia kompetencji uczniów/ doskonalenia kwalifikacji nauczycieli.</w:t>
            </w:r>
          </w:p>
          <w:p w14:paraId="17EB6AB3" w14:textId="77777777" w:rsidR="0051671D" w:rsidRPr="00A46BAE" w:rsidRDefault="0051671D" w:rsidP="009F16E7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nie zakłada wykorzystania narzędzi ICT w procesie kształcenia kompetencji uczniów/ doskonalenia kwalifikacji nauczycieli.</w:t>
            </w:r>
          </w:p>
          <w:p w14:paraId="3D690475" w14:textId="77777777" w:rsidR="0051671D" w:rsidRPr="00A46BAE" w:rsidRDefault="0051671D" w:rsidP="009F16E7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zakłada wykorzystanie narzędzi ICT w większości zadań obejmujących proces kształcenia kompetencji uczniów/ doskonalenia kwalifikacji nauczycieli.</w:t>
            </w:r>
          </w:p>
          <w:p w14:paraId="5F94750B" w14:textId="00DCD586" w:rsidR="0051671D" w:rsidRPr="00A46BAE" w:rsidRDefault="0051671D" w:rsidP="009F16E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zakłada wykorzystanie narzędzi ICT we wszystkich zadaniach obejmujących proces kształcenia kompetencji uczniów/ doskonalenia kwalifikacji nauczycieli.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D5B1F7B" w14:textId="77777777" w:rsidR="0051671D" w:rsidRPr="00A46BAE" w:rsidRDefault="0051671D" w:rsidP="009F16E7">
            <w:pPr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BD38E86" w14:textId="77777777" w:rsidR="0051671D" w:rsidRPr="00A46BAE" w:rsidRDefault="0051671D" w:rsidP="009F16E7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46BA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</w:tbl>
    <w:p w14:paraId="75CB1CC1" w14:textId="3E423144" w:rsidR="00E90914" w:rsidRPr="00A46BAE" w:rsidRDefault="00D45EAF" w:rsidP="009F16E7">
      <w:pPr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</w:rPr>
        <w:t xml:space="preserve">Szczegółowy katalog </w:t>
      </w:r>
      <w:r w:rsidRPr="00A46BAE">
        <w:rPr>
          <w:rFonts w:asciiTheme="minorHAnsi" w:hAnsiTheme="minorHAnsi"/>
          <w:b/>
        </w:rPr>
        <w:t xml:space="preserve">wszystkich </w:t>
      </w:r>
      <w:r w:rsidRPr="00A46BAE">
        <w:rPr>
          <w:rFonts w:asciiTheme="minorHAnsi" w:hAnsiTheme="minorHAnsi"/>
        </w:rPr>
        <w:t xml:space="preserve">kryteriów obowiązujących w niniejszym konkursie wraz z definicjami i opisem znaczenia poszczególnych kryteriów znajduje się w załączniku nr 1 do niniejszego regulaminu. </w:t>
      </w:r>
      <w:r w:rsidR="00E90914" w:rsidRPr="00A46BAE">
        <w:rPr>
          <w:rFonts w:asciiTheme="minorHAnsi" w:hAnsiTheme="minorHAnsi"/>
        </w:rPr>
        <w:br w:type="page"/>
      </w:r>
    </w:p>
    <w:p w14:paraId="0047692A" w14:textId="2878E816" w:rsidR="0004282E" w:rsidRPr="00A46BAE" w:rsidRDefault="000775C8" w:rsidP="000775C8">
      <w:pPr>
        <w:pStyle w:val="Nagwek3"/>
      </w:pPr>
      <w:bookmarkStart w:id="124" w:name="_Toc420574249"/>
      <w:bookmarkStart w:id="125" w:name="_Toc422301621"/>
      <w:bookmarkStart w:id="126" w:name="_Toc440885205"/>
      <w:bookmarkStart w:id="127" w:name="_Toc447262904"/>
      <w:bookmarkStart w:id="128" w:name="_Toc448399227"/>
      <w:bookmarkStart w:id="129" w:name="_Toc76030615"/>
      <w:r w:rsidRPr="00A46BAE">
        <w:lastRenderedPageBreak/>
        <w:t>Standardy udzielania wsparcia</w:t>
      </w:r>
      <w:bookmarkEnd w:id="124"/>
      <w:r w:rsidRPr="00A46BAE">
        <w:t xml:space="preserve"> na rzecz grupy docelowej</w:t>
      </w:r>
      <w:bookmarkEnd w:id="125"/>
      <w:r w:rsidRPr="00A46BAE">
        <w:t xml:space="preserve"> w konkursie</w:t>
      </w:r>
      <w:bookmarkEnd w:id="126"/>
      <w:bookmarkEnd w:id="127"/>
      <w:bookmarkEnd w:id="128"/>
      <w:bookmarkEnd w:id="129"/>
    </w:p>
    <w:p w14:paraId="4E9A3019" w14:textId="2CBA6194" w:rsidR="001804DF" w:rsidRPr="00A46BAE" w:rsidRDefault="0004282E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A46BAE">
        <w:rPr>
          <w:rFonts w:ascii="Calibri" w:hAnsi="Calibri" w:cs="Calibri"/>
        </w:rPr>
        <w:t xml:space="preserve">zasady, warunki </w:t>
      </w:r>
      <w:r w:rsidR="007A10B1" w:rsidRPr="00A46BAE">
        <w:rPr>
          <w:rFonts w:ascii="Calibri" w:hAnsi="Calibri" w:cs="Calibri"/>
        </w:rPr>
        <w:t>i elementy składające się na S</w:t>
      </w:r>
      <w:r w:rsidRPr="00A46BAE">
        <w:rPr>
          <w:rFonts w:ascii="Calibri" w:hAnsi="Calibri" w:cs="Calibri"/>
        </w:rPr>
        <w:t>tandardy realizacji wsparc</w:t>
      </w:r>
      <w:r w:rsidR="005B3D44" w:rsidRPr="00A46BAE">
        <w:rPr>
          <w:rFonts w:ascii="Calibri" w:hAnsi="Calibri" w:cs="Calibri"/>
        </w:rPr>
        <w:t xml:space="preserve">ia w zakresie </w:t>
      </w:r>
      <w:r w:rsidR="000318CB" w:rsidRPr="00A46BAE">
        <w:rPr>
          <w:rFonts w:ascii="Calibri" w:hAnsi="Calibri" w:cs="Calibri"/>
        </w:rPr>
        <w:t>Po</w:t>
      </w:r>
      <w:r w:rsidR="001551E9" w:rsidRPr="00A46BAE">
        <w:rPr>
          <w:rFonts w:ascii="Calibri" w:hAnsi="Calibri" w:cs="Calibri"/>
        </w:rPr>
        <w:t>dd</w:t>
      </w:r>
      <w:r w:rsidR="00A427FE" w:rsidRPr="00A46BAE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1551E9" w:rsidRPr="00A46BAE">
        <w:rPr>
          <w:rFonts w:ascii="Calibri" w:eastAsia="Times New Roman" w:hAnsi="Calibri" w:cs="Arial"/>
          <w:lang w:eastAsia="pl-PL"/>
        </w:rPr>
        <w:t>2</w:t>
      </w:r>
      <w:r w:rsidR="00B75C02" w:rsidRPr="00A46BAE">
        <w:rPr>
          <w:rFonts w:ascii="Calibri" w:eastAsia="Times New Roman" w:hAnsi="Calibri" w:cs="Arial"/>
          <w:lang w:eastAsia="pl-PL"/>
        </w:rPr>
        <w:t>.</w:t>
      </w:r>
      <w:r w:rsidR="001551E9" w:rsidRPr="00A46BAE">
        <w:rPr>
          <w:rFonts w:ascii="Calibri" w:eastAsia="Times New Roman" w:hAnsi="Calibri" w:cs="Arial"/>
          <w:lang w:eastAsia="pl-PL"/>
        </w:rPr>
        <w:t>1.</w:t>
      </w:r>
      <w:r w:rsidR="00B75C02" w:rsidRPr="00A46BAE">
        <w:rPr>
          <w:rFonts w:ascii="Calibri" w:eastAsia="Times New Roman" w:hAnsi="Calibri" w:cs="Arial"/>
          <w:lang w:eastAsia="pl-PL"/>
        </w:rPr>
        <w:t xml:space="preserve"> </w:t>
      </w:r>
      <w:r w:rsidR="001551E9" w:rsidRPr="00A46BAE">
        <w:rPr>
          <w:rFonts w:ascii="Calibri" w:eastAsia="Times New Roman" w:hAnsi="Calibri" w:cs="Arial"/>
          <w:lang w:eastAsia="pl-PL"/>
        </w:rPr>
        <w:t>Jakość edukacji ogólnej</w:t>
      </w:r>
      <w:r w:rsidR="001049B7" w:rsidRPr="00A46BAE">
        <w:rPr>
          <w:rFonts w:ascii="Calibri" w:eastAsia="Times New Roman" w:hAnsi="Calibri" w:cs="Arial"/>
          <w:lang w:eastAsia="pl-PL"/>
        </w:rPr>
        <w:t xml:space="preserve"> </w:t>
      </w:r>
      <w:r w:rsidR="001804DF" w:rsidRPr="00A46BAE">
        <w:rPr>
          <w:rFonts w:ascii="Calibri" w:hAnsi="Calibri" w:cs="Calibri"/>
          <w:lang w:eastAsia="pl-PL"/>
        </w:rPr>
        <w:t>RPO WP 2014-2020</w:t>
      </w:r>
      <w:r w:rsidR="005B3D44" w:rsidRPr="00A46BAE">
        <w:rPr>
          <w:rFonts w:ascii="Calibri" w:hAnsi="Calibri" w:cs="Calibri"/>
        </w:rPr>
        <w:t xml:space="preserve">, które zawarte zostały w załączniku nr </w:t>
      </w:r>
      <w:r w:rsidR="00725546" w:rsidRPr="00A46BAE">
        <w:rPr>
          <w:rFonts w:ascii="Calibri" w:hAnsi="Calibri" w:cs="Calibri"/>
        </w:rPr>
        <w:t>4</w:t>
      </w:r>
      <w:r w:rsidR="003E35B0" w:rsidRPr="00A46BAE">
        <w:rPr>
          <w:rFonts w:ascii="Calibri" w:hAnsi="Calibri" w:cs="Calibri"/>
        </w:rPr>
        <w:t xml:space="preserve"> </w:t>
      </w:r>
      <w:r w:rsidR="00C45859" w:rsidRPr="00A46BAE">
        <w:rPr>
          <w:rFonts w:ascii="Calibri" w:hAnsi="Calibri" w:cs="Calibri"/>
        </w:rPr>
        <w:t>do niniejszego r</w:t>
      </w:r>
      <w:r w:rsidR="009E457A" w:rsidRPr="00A46BAE">
        <w:rPr>
          <w:rFonts w:ascii="Calibri" w:hAnsi="Calibri" w:cs="Calibri"/>
        </w:rPr>
        <w:t>egulaminu.</w:t>
      </w:r>
    </w:p>
    <w:p w14:paraId="242E7748" w14:textId="77777777" w:rsidR="009F16E7" w:rsidRPr="00A46BAE" w:rsidRDefault="00BB4D0A" w:rsidP="003A00A5">
      <w:pPr>
        <w:shd w:val="clear" w:color="auto" w:fill="FFFFFF"/>
        <w:rPr>
          <w:rFonts w:ascii="Calibri" w:hAnsi="Calibri" w:cs="Calibri"/>
        </w:rPr>
        <w:sectPr w:rsidR="009F16E7" w:rsidRPr="00A46BAE" w:rsidSect="007E119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A46BAE">
        <w:rPr>
          <w:rFonts w:ascii="Calibri" w:hAnsi="Calibri" w:cs="Calibri"/>
        </w:rPr>
        <w:t>W celu zapewnienia realizacji projektu zgodnie ze standardami, o których mowa powyżej, wnioskodawca podpisuje Oświadczenie wnioskodawcy o realizacji projektu zgodnie ze standardami wsparcia określonymi w regulaminie konkursu Regionalnego Programu Operacyjnego Województwa Pomorskiego na lata 2014-2020. Oświadczenie generowane jest w aplikacji GWA przy użyciu przycisku „załączniki wniosku PDF” po uprzednim zablokowaniu wniosku do edycji przez zmianę jego statusu z „roboczego” na „wysłany”.</w:t>
      </w:r>
    </w:p>
    <w:p w14:paraId="0C33FFA3" w14:textId="591C0D13" w:rsidR="00400B7E" w:rsidRPr="00A46BAE" w:rsidRDefault="00400B7E" w:rsidP="003A00A5">
      <w:pPr>
        <w:shd w:val="clear" w:color="auto" w:fill="FFFFFF"/>
        <w:rPr>
          <w:rFonts w:ascii="Calibri" w:eastAsia="Calibri" w:hAnsi="Calibri" w:cs="Times New Roman"/>
        </w:rPr>
      </w:pPr>
    </w:p>
    <w:p w14:paraId="316666E6" w14:textId="7347FE8C" w:rsidR="001B3720" w:rsidRPr="00A46BAE" w:rsidRDefault="000775C8" w:rsidP="000775C8">
      <w:pPr>
        <w:pStyle w:val="Nagwek3"/>
      </w:pPr>
      <w:bookmarkStart w:id="130" w:name="_Toc420574250"/>
      <w:bookmarkStart w:id="131" w:name="_Toc422301627"/>
      <w:bookmarkStart w:id="132" w:name="_Toc440885206"/>
      <w:bookmarkStart w:id="133" w:name="_Toc447262905"/>
      <w:bookmarkStart w:id="134" w:name="_Toc448399228"/>
      <w:bookmarkStart w:id="135" w:name="_Toc76030616"/>
      <w:r w:rsidRPr="00A46BAE">
        <w:t>Monitorowanie postępu rzeczowego w projekcie</w:t>
      </w:r>
      <w:bookmarkEnd w:id="130"/>
      <w:bookmarkEnd w:id="131"/>
      <w:bookmarkEnd w:id="132"/>
      <w:bookmarkEnd w:id="133"/>
      <w:bookmarkEnd w:id="134"/>
      <w:bookmarkEnd w:id="135"/>
    </w:p>
    <w:p w14:paraId="7D3A608B" w14:textId="21BFF8B7" w:rsidR="00D64C11" w:rsidRPr="00A46BAE" w:rsidRDefault="001B3720" w:rsidP="009F16E7">
      <w:pPr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Wnioskodawca zobligowany jest do określenia we wniosku o dofinansowanie projektu wartości dla poniższego wskaźnika produktu.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D25D29" w:rsidRPr="00A46BAE" w14:paraId="0BA6B6F0" w14:textId="77777777" w:rsidTr="00E90914">
        <w:trPr>
          <w:trHeight w:val="621"/>
          <w:tblHeader/>
        </w:trPr>
        <w:tc>
          <w:tcPr>
            <w:tcW w:w="2552" w:type="dxa"/>
            <w:shd w:val="clear" w:color="auto" w:fill="365F91" w:themeFill="accent1" w:themeFillShade="BF"/>
            <w:vAlign w:val="center"/>
          </w:tcPr>
          <w:p w14:paraId="4396A5F0" w14:textId="77777777" w:rsidR="00D25D29" w:rsidRPr="00A46BAE" w:rsidRDefault="009F2DCA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bookmarkStart w:id="136" w:name="_Toc419892480"/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="00D25D29"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14:paraId="0568C255" w14:textId="77777777" w:rsidR="00D25D29" w:rsidRPr="00A46BAE" w:rsidRDefault="00D25D29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365F91" w:themeFill="accent1" w:themeFillShade="BF"/>
            <w:vAlign w:val="center"/>
          </w:tcPr>
          <w:p w14:paraId="1EF3D7B3" w14:textId="77777777" w:rsidR="00D25D29" w:rsidRPr="00A46BAE" w:rsidRDefault="00D25D29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D25D29" w:rsidRPr="00A46BAE" w14:paraId="0BA11368" w14:textId="77777777" w:rsidTr="00014634">
        <w:tc>
          <w:tcPr>
            <w:tcW w:w="2552" w:type="dxa"/>
          </w:tcPr>
          <w:p w14:paraId="6B6DAF1B" w14:textId="3271816E" w:rsidR="00A3312B" w:rsidRPr="00A46BAE" w:rsidRDefault="00A3312B" w:rsidP="009F16E7">
            <w:pPr>
              <w:spacing w:after="120" w:line="276" w:lineRule="auto"/>
              <w:ind w:left="355"/>
              <w:rPr>
                <w:rFonts w:asciiTheme="minorHAnsi" w:hAnsiTheme="minorHAnsi" w:cstheme="minorHAnsi"/>
                <w:b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</w:rPr>
              <w:t xml:space="preserve">Liczba uczniów objętych wsparciem w zakresie rozwijania kompetencji kluczowych lub umiejętności uniwersalnych w  Programie </w:t>
            </w:r>
            <w:r w:rsidRPr="00A46BAE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  <w:p w14:paraId="15C4BE8D" w14:textId="30E8BB7E" w:rsidR="00D25D29" w:rsidRPr="00A46BAE" w:rsidRDefault="00D25D29" w:rsidP="009F16E7">
            <w:pPr>
              <w:autoSpaceDE w:val="0"/>
              <w:autoSpaceDN w:val="0"/>
              <w:spacing w:after="12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14:paraId="7B32A6E3" w14:textId="77777777" w:rsidR="00A3312B" w:rsidRPr="00A46BAE" w:rsidRDefault="00A3312B" w:rsidP="009F16E7">
            <w:pPr>
              <w:spacing w:after="12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172FC51D" w14:textId="6139554A" w:rsidR="00D25D29" w:rsidRPr="00A46BAE" w:rsidRDefault="00A3312B" w:rsidP="009F16E7">
            <w:pPr>
              <w:autoSpaceDE w:val="0"/>
              <w:autoSpaceDN w:val="0"/>
              <w:spacing w:after="12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664" w:type="dxa"/>
          </w:tcPr>
          <w:p w14:paraId="2EE2F85B" w14:textId="77777777" w:rsidR="00341437" w:rsidRPr="00A46BAE" w:rsidRDefault="00341437" w:rsidP="009F16E7">
            <w:pPr>
              <w:spacing w:after="12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Liczba uczniów objętych wsparciem bezpośrednim w ramach programu z zakresu rozwijania kompetencji kluczowych lub umiejętności uniwersalnych w programie, w tym poprzez udzielenie wsparcia z zakresu indywidualizacji. </w:t>
            </w:r>
          </w:p>
          <w:p w14:paraId="76DCB1E2" w14:textId="77777777" w:rsidR="00E341DA" w:rsidRPr="00A46BAE" w:rsidRDefault="00E341DA" w:rsidP="009F16E7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DA9E0CD" w14:textId="77777777" w:rsidR="00E90914" w:rsidRPr="00A46BAE" w:rsidRDefault="00E90914" w:rsidP="009F16E7">
      <w:pPr>
        <w:shd w:val="clear" w:color="auto" w:fill="FFFFFF"/>
        <w:spacing w:after="120"/>
        <w:rPr>
          <w:rFonts w:asciiTheme="minorHAnsi" w:hAnsiTheme="minorHAnsi" w:cstheme="minorHAnsi"/>
          <w:b/>
        </w:rPr>
      </w:pPr>
      <w:r w:rsidRPr="00A46BAE">
        <w:rPr>
          <w:rFonts w:asciiTheme="minorHAnsi" w:hAnsiTheme="minorHAnsi" w:cstheme="minorHAnsi"/>
          <w:b/>
        </w:rPr>
        <w:br w:type="page"/>
      </w:r>
    </w:p>
    <w:p w14:paraId="15A8ACAC" w14:textId="6B6F089A" w:rsidR="00AB4BE6" w:rsidRPr="00A46BAE" w:rsidRDefault="00834E5B" w:rsidP="009F16E7">
      <w:pPr>
        <w:shd w:val="clear" w:color="auto" w:fill="FFFFFF"/>
        <w:spacing w:after="120"/>
        <w:rPr>
          <w:rFonts w:asciiTheme="minorHAnsi" w:hAnsiTheme="minorHAnsi" w:cstheme="minorHAnsi"/>
          <w:b/>
        </w:rPr>
      </w:pPr>
      <w:r w:rsidRPr="00A46BAE">
        <w:rPr>
          <w:rFonts w:asciiTheme="minorHAnsi" w:hAnsiTheme="minorHAnsi" w:cstheme="minorHAnsi"/>
          <w:b/>
        </w:rPr>
        <w:lastRenderedPageBreak/>
        <w:t xml:space="preserve">W zależności od </w:t>
      </w:r>
      <w:r w:rsidR="004179C3" w:rsidRPr="00A46BAE">
        <w:rPr>
          <w:rFonts w:asciiTheme="minorHAnsi" w:hAnsiTheme="minorHAnsi" w:cstheme="minorHAnsi"/>
          <w:b/>
        </w:rPr>
        <w:t>form</w:t>
      </w:r>
      <w:r w:rsidRPr="00A46BAE">
        <w:rPr>
          <w:rFonts w:asciiTheme="minorHAnsi" w:hAnsiTheme="minorHAnsi" w:cstheme="minorHAnsi"/>
          <w:b/>
        </w:rPr>
        <w:t xml:space="preserve"> wsparcia zaplanowanych w projekcie, należy określić wartość dla poniższych wskaźników produktu lub rezultatu</w:t>
      </w:r>
      <w:r w:rsidR="00341437" w:rsidRPr="00A46BAE">
        <w:rPr>
          <w:rFonts w:asciiTheme="minorHAnsi" w:hAnsiTheme="minorHAnsi" w:cstheme="minorHAnsi"/>
          <w:b/>
        </w:rPr>
        <w:t xml:space="preserve"> bezpośredniego</w:t>
      </w:r>
      <w:r w:rsidR="004179C3" w:rsidRPr="00A46BA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1B3720" w:rsidRPr="00A46BAE" w14:paraId="5F4C8DF7" w14:textId="77777777" w:rsidTr="00E90914">
        <w:trPr>
          <w:trHeight w:val="621"/>
          <w:tblHeader/>
        </w:trPr>
        <w:tc>
          <w:tcPr>
            <w:tcW w:w="2552" w:type="dxa"/>
            <w:shd w:val="clear" w:color="auto" w:fill="365F91" w:themeFill="accent1" w:themeFillShade="BF"/>
            <w:vAlign w:val="center"/>
          </w:tcPr>
          <w:p w14:paraId="02F4F511" w14:textId="77777777" w:rsidR="001B3720" w:rsidRPr="00A46BAE" w:rsidRDefault="001B3720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14:paraId="0A6A3198" w14:textId="77777777" w:rsidR="001B3720" w:rsidRPr="00A46BAE" w:rsidRDefault="001B3720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365F91" w:themeFill="accent1" w:themeFillShade="BF"/>
            <w:vAlign w:val="center"/>
          </w:tcPr>
          <w:p w14:paraId="26FD5257" w14:textId="77777777" w:rsidR="001B3720" w:rsidRPr="00A46BAE" w:rsidRDefault="001B3720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3331BB" w:rsidRPr="00A46BAE" w14:paraId="6DD5BA16" w14:textId="77777777" w:rsidTr="00BA09F5">
        <w:tc>
          <w:tcPr>
            <w:tcW w:w="9350" w:type="dxa"/>
            <w:gridSpan w:val="3"/>
            <w:shd w:val="clear" w:color="auto" w:fill="C6D9F1" w:themeFill="text2" w:themeFillTint="33"/>
          </w:tcPr>
          <w:p w14:paraId="16EF1A6E" w14:textId="77777777" w:rsidR="003331BB" w:rsidRPr="00A46BAE" w:rsidRDefault="003331BB" w:rsidP="003331BB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A46BAE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356673" w:rsidRPr="00A46BAE" w14:paraId="2788F631" w14:textId="77777777" w:rsidTr="005136A7">
        <w:tc>
          <w:tcPr>
            <w:tcW w:w="2552" w:type="dxa"/>
          </w:tcPr>
          <w:p w14:paraId="3B50CCD0" w14:textId="7AE9910D" w:rsidR="00356673" w:rsidRPr="00A46BAE" w:rsidRDefault="00356673" w:rsidP="00356673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</w:rPr>
              <w:t xml:space="preserve">Liczba nauczycieli objętych wsparciem w Programie </w:t>
            </w:r>
            <w:r w:rsidRPr="00A46BAE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</w:tc>
        <w:tc>
          <w:tcPr>
            <w:tcW w:w="1134" w:type="dxa"/>
          </w:tcPr>
          <w:p w14:paraId="42C23110" w14:textId="77777777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6DDED55E" w14:textId="2EE0FE0B" w:rsidR="00356673" w:rsidRPr="00A46BAE" w:rsidRDefault="00356673" w:rsidP="00834E5B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5"/>
            </w:r>
          </w:p>
        </w:tc>
        <w:tc>
          <w:tcPr>
            <w:tcW w:w="5664" w:type="dxa"/>
          </w:tcPr>
          <w:p w14:paraId="18AC5D6E" w14:textId="2965EC03" w:rsidR="00356673" w:rsidRPr="00A46BAE" w:rsidRDefault="002E182A" w:rsidP="00356673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nauczycieli wychowania przedszkolnego, szkół i</w:t>
            </w:r>
            <w:r w:rsidR="007054EF" w:rsidRPr="00A46BAE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placówek systemu oświaty objętych wsparciem w</w:t>
            </w:r>
            <w:r w:rsidR="007054EF" w:rsidRPr="00A46BAE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Programie.</w:t>
            </w:r>
          </w:p>
        </w:tc>
      </w:tr>
      <w:tr w:rsidR="00356673" w:rsidRPr="00A46BAE" w14:paraId="5DC05D7F" w14:textId="77777777" w:rsidTr="000D6AB9">
        <w:tc>
          <w:tcPr>
            <w:tcW w:w="2552" w:type="dxa"/>
          </w:tcPr>
          <w:p w14:paraId="4C59763D" w14:textId="202D6D1D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nauczycieli objętych wsparciem z zakresu TIK w</w:t>
            </w:r>
            <w:r w:rsidR="00FA76E8" w:rsidRPr="00A46BAE">
              <w:rPr>
                <w:rFonts w:asciiTheme="minorHAnsi" w:hAnsiTheme="minorHAnsi" w:cstheme="minorHAnsi"/>
                <w:b/>
              </w:rPr>
              <w:t xml:space="preserve"> </w:t>
            </w:r>
            <w:r w:rsidRPr="00A46BAE">
              <w:rPr>
                <w:rFonts w:asciiTheme="minorHAnsi" w:hAnsiTheme="minorHAnsi" w:cstheme="minorHAnsi"/>
                <w:b/>
              </w:rPr>
              <w:t>Programie</w:t>
            </w:r>
          </w:p>
        </w:tc>
        <w:tc>
          <w:tcPr>
            <w:tcW w:w="1134" w:type="dxa"/>
          </w:tcPr>
          <w:p w14:paraId="50F8DB52" w14:textId="77777777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3F502FB4" w14:textId="7602C728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5664" w:type="dxa"/>
          </w:tcPr>
          <w:p w14:paraId="0242F512" w14:textId="37C3B9F2" w:rsidR="00356673" w:rsidRPr="00A46BAE" w:rsidRDefault="002E182A" w:rsidP="00356673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nauczycieli objętych działaniami z zakresu doskonalenia kompetencji cyfrowych, w tym w zakresie wykorzystania technologii informacyjno-komunikacyjnych (TIK) oraz włączenia TIK do nauczania przedmiotowego.</w:t>
            </w:r>
          </w:p>
        </w:tc>
      </w:tr>
      <w:tr w:rsidR="00356673" w:rsidRPr="00A46BAE" w14:paraId="0C7B74A3" w14:textId="77777777" w:rsidTr="000D6AB9">
        <w:tc>
          <w:tcPr>
            <w:tcW w:w="2552" w:type="dxa"/>
          </w:tcPr>
          <w:p w14:paraId="5F4756CF" w14:textId="1B6330A6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szkół i</w:t>
            </w:r>
            <w:r w:rsidR="00FA76E8" w:rsidRPr="00A46BAE">
              <w:rPr>
                <w:rFonts w:asciiTheme="minorHAnsi" w:hAnsiTheme="minorHAnsi" w:cstheme="minorHAnsi"/>
                <w:b/>
              </w:rPr>
              <w:t xml:space="preserve"> </w:t>
            </w:r>
            <w:r w:rsidRPr="00A46BAE">
              <w:rPr>
                <w:rFonts w:asciiTheme="minorHAnsi" w:hAnsiTheme="minorHAnsi" w:cstheme="minorHAnsi"/>
                <w:b/>
              </w:rPr>
              <w:t>placówek systemu oświaty wyposażonych w</w:t>
            </w:r>
            <w:r w:rsidR="00FA76E8" w:rsidRPr="00A46BAE">
              <w:rPr>
                <w:rFonts w:asciiTheme="minorHAnsi" w:hAnsiTheme="minorHAnsi" w:cstheme="minorHAnsi"/>
                <w:b/>
              </w:rPr>
              <w:t xml:space="preserve"> </w:t>
            </w:r>
            <w:r w:rsidRPr="00A46BAE">
              <w:rPr>
                <w:rFonts w:asciiTheme="minorHAnsi" w:hAnsiTheme="minorHAnsi" w:cstheme="minorHAnsi"/>
                <w:b/>
              </w:rPr>
              <w:t>ramach Programu w sprzęt TIK do prowadzenia zajęć edukacyjnych</w:t>
            </w:r>
          </w:p>
        </w:tc>
        <w:tc>
          <w:tcPr>
            <w:tcW w:w="1134" w:type="dxa"/>
          </w:tcPr>
          <w:p w14:paraId="4EDA3EAE" w14:textId="0E29584E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="Calibri" w:hAnsi="Calibri" w:cs="Calibri"/>
              </w:rPr>
              <w:t>Sztuka</w:t>
            </w:r>
          </w:p>
        </w:tc>
        <w:tc>
          <w:tcPr>
            <w:tcW w:w="5664" w:type="dxa"/>
          </w:tcPr>
          <w:p w14:paraId="25A3803D" w14:textId="5040CE7F" w:rsidR="00356673" w:rsidRPr="00A46BAE" w:rsidRDefault="002E182A" w:rsidP="002E182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Liczba szkół oraz placówek systemu oświaty wyposażonych w sprzęt, rozumiany jako pomoce dydaktyczne oraz narzędzia technologii informacyjno-komunikacyjnych (TIK) do prowadzenia zajęć edukacyjnych. </w:t>
            </w:r>
          </w:p>
        </w:tc>
      </w:tr>
      <w:tr w:rsidR="00356673" w:rsidRPr="00A46BAE" w14:paraId="58986438" w14:textId="77777777" w:rsidTr="000D6AB9">
        <w:tc>
          <w:tcPr>
            <w:tcW w:w="2552" w:type="dxa"/>
          </w:tcPr>
          <w:p w14:paraId="044F03A7" w14:textId="632D6E64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szkół, których pracownie przedmiotowe zostały doposażone w Programie</w:t>
            </w:r>
          </w:p>
        </w:tc>
        <w:tc>
          <w:tcPr>
            <w:tcW w:w="1134" w:type="dxa"/>
          </w:tcPr>
          <w:p w14:paraId="664BCF91" w14:textId="60F0EC29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="Calibri" w:hAnsi="Calibri" w:cs="Calibri"/>
              </w:rPr>
              <w:t>Sztuka</w:t>
            </w:r>
          </w:p>
        </w:tc>
        <w:tc>
          <w:tcPr>
            <w:tcW w:w="5664" w:type="dxa"/>
          </w:tcPr>
          <w:p w14:paraId="0566ECD5" w14:textId="3EF979EC" w:rsidR="00356673" w:rsidRPr="00A46BAE" w:rsidRDefault="002E182A" w:rsidP="007054EF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szkół oraz placówek systemu oświaty, których pracownie przedmiotowe zostały doposażone do nauczania przedmiotów przyrodniczych lub matematyki poprzez doświadczenia i eksperymenty.</w:t>
            </w:r>
          </w:p>
        </w:tc>
      </w:tr>
      <w:tr w:rsidR="003331BB" w:rsidRPr="00A46BAE" w14:paraId="3900F1E7" w14:textId="77777777" w:rsidTr="00BA09F5"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14:paraId="37CFC68D" w14:textId="77777777" w:rsidR="003331BB" w:rsidRPr="00A46BAE" w:rsidRDefault="003331BB" w:rsidP="003331BB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A46BAE">
              <w:rPr>
                <w:rFonts w:ascii="Calibri" w:eastAsia="Times New Roman" w:hAnsi="Calibri" w:cs="Times New Roman"/>
                <w:b/>
              </w:rPr>
              <w:t>Wskaźniki rezultatu bezpośredniego</w:t>
            </w:r>
          </w:p>
        </w:tc>
      </w:tr>
      <w:tr w:rsidR="003331BB" w:rsidRPr="00A46BAE" w14:paraId="7237BAB7" w14:textId="77777777" w:rsidTr="005136A7">
        <w:tc>
          <w:tcPr>
            <w:tcW w:w="2552" w:type="dxa"/>
            <w:vAlign w:val="center"/>
          </w:tcPr>
          <w:p w14:paraId="744D0D39" w14:textId="5EBB0BD9" w:rsidR="003331BB" w:rsidRPr="00A46BAE" w:rsidRDefault="00356673" w:rsidP="0035667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  <w:lang w:eastAsia="pl-PL"/>
              </w:rPr>
              <w:t>Liczba uczniów, którzy nabyli kompetencje kluczowe lub umiejętności uniwersalne po opuszczeniu Programu</w:t>
            </w:r>
          </w:p>
        </w:tc>
        <w:tc>
          <w:tcPr>
            <w:tcW w:w="1134" w:type="dxa"/>
            <w:vAlign w:val="center"/>
          </w:tcPr>
          <w:p w14:paraId="14F1D36E" w14:textId="77777777" w:rsidR="00356673" w:rsidRPr="00A46BAE" w:rsidRDefault="00356673" w:rsidP="00356673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06A340EB" w14:textId="1C48EEB7" w:rsidR="003331BB" w:rsidRPr="00A46BAE" w:rsidRDefault="00356673" w:rsidP="0035667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7"/>
            </w:r>
          </w:p>
        </w:tc>
        <w:tc>
          <w:tcPr>
            <w:tcW w:w="5664" w:type="dxa"/>
          </w:tcPr>
          <w:p w14:paraId="174C591C" w14:textId="77777777" w:rsidR="002E182A" w:rsidRPr="00A46BAE" w:rsidRDefault="002E182A" w:rsidP="002E182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uczniów, którzy dzięki wsparciu z EFS nabyli kompetencje kluczowe lub umiejętności uniwersalne.</w:t>
            </w:r>
          </w:p>
          <w:p w14:paraId="12F593E7" w14:textId="40256D7F" w:rsidR="003331BB" w:rsidRPr="00A46BAE" w:rsidRDefault="003331BB" w:rsidP="007B0080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356673" w:rsidRPr="00A46BAE" w14:paraId="45A57C8B" w14:textId="77777777" w:rsidTr="005136A7">
        <w:tc>
          <w:tcPr>
            <w:tcW w:w="2552" w:type="dxa"/>
            <w:vAlign w:val="center"/>
          </w:tcPr>
          <w:p w14:paraId="6B2D6A65" w14:textId="0F34AD52" w:rsidR="00356673" w:rsidRPr="00A46BAE" w:rsidRDefault="00356673" w:rsidP="00834E5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lastRenderedPageBreak/>
              <w:t>Liczba nauczycieli, którzy uzyskali kwalifikacje lub nabyli kompetencje po opuszczeniu Programu</w:t>
            </w:r>
          </w:p>
        </w:tc>
        <w:tc>
          <w:tcPr>
            <w:tcW w:w="1134" w:type="dxa"/>
            <w:vAlign w:val="center"/>
          </w:tcPr>
          <w:p w14:paraId="10039F64" w14:textId="77777777" w:rsidR="00356673" w:rsidRPr="00A46BAE" w:rsidRDefault="00356673" w:rsidP="00356673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4857A019" w14:textId="76066D7B" w:rsidR="00356673" w:rsidRPr="00A46BAE" w:rsidRDefault="00356673" w:rsidP="0035667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8"/>
            </w:r>
          </w:p>
        </w:tc>
        <w:tc>
          <w:tcPr>
            <w:tcW w:w="5664" w:type="dxa"/>
          </w:tcPr>
          <w:p w14:paraId="64A5BF37" w14:textId="564E7D09" w:rsidR="00356673" w:rsidRPr="00A46BAE" w:rsidRDefault="002E182A" w:rsidP="007054EF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nauczycieli, którzy dzięki wsparciu z EFS uzyskali kwalifikacje lub nabyli kompetencje po opuszczeniu programu.</w:t>
            </w:r>
          </w:p>
        </w:tc>
      </w:tr>
      <w:tr w:rsidR="00356673" w:rsidRPr="00A46BAE" w14:paraId="6AD297DD" w14:textId="77777777" w:rsidTr="005136A7">
        <w:tc>
          <w:tcPr>
            <w:tcW w:w="2552" w:type="dxa"/>
            <w:vAlign w:val="center"/>
          </w:tcPr>
          <w:p w14:paraId="1C8B6BA2" w14:textId="554F112D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szkół i placówek systemu oświaty wykorzystujących sprzęt TIK do prowadzenia zajęć edukacyjnych</w:t>
            </w:r>
          </w:p>
        </w:tc>
        <w:tc>
          <w:tcPr>
            <w:tcW w:w="1134" w:type="dxa"/>
            <w:vAlign w:val="center"/>
          </w:tcPr>
          <w:p w14:paraId="2BACE445" w14:textId="68934F0A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22BDEA4F" w14:textId="6E0B9644" w:rsidR="00356673" w:rsidRPr="00A46BAE" w:rsidRDefault="002E182A" w:rsidP="007054EF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A46BAE">
              <w:rPr>
                <w:rFonts w:asciiTheme="minorHAnsi" w:hAnsiTheme="minorHAnsi" w:cstheme="minorHAnsi"/>
              </w:rPr>
              <w:t>Liczba szkół oraz placówek systemu oświaty wykorzystujących do prowadzenia zajęć edukacyjnych sprzęt, rozumiany jako pomoce dydaktyczne oraz narzędzia technologii informacyjno-komunikacyjnej, zakupiony dzięki EFS.</w:t>
            </w:r>
          </w:p>
        </w:tc>
      </w:tr>
      <w:tr w:rsidR="00356673" w:rsidRPr="00A46BAE" w14:paraId="305175EA" w14:textId="77777777" w:rsidTr="005136A7">
        <w:tc>
          <w:tcPr>
            <w:tcW w:w="2552" w:type="dxa"/>
            <w:vAlign w:val="center"/>
          </w:tcPr>
          <w:p w14:paraId="474EEBC8" w14:textId="6689530B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szkół, w których pracownie przedmiotowe wykorzystują doposażenie do prowadzenia zajęć edukacyjnych</w:t>
            </w:r>
          </w:p>
        </w:tc>
        <w:tc>
          <w:tcPr>
            <w:tcW w:w="1134" w:type="dxa"/>
            <w:vAlign w:val="center"/>
          </w:tcPr>
          <w:p w14:paraId="39B82C7A" w14:textId="790ADE93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61C181F5" w14:textId="77777777" w:rsidR="002E182A" w:rsidRPr="00A46BAE" w:rsidRDefault="002E182A" w:rsidP="002E182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Liczba szkół, w których pracownie przedmiotowe wykorzystują doposażenie zakupione dzięki EFS do prowadzenia zajęć edukacyjnych z przedmiotów przyrodniczych lub matematyki. </w:t>
            </w:r>
          </w:p>
          <w:p w14:paraId="698F0F79" w14:textId="77777777" w:rsidR="00356673" w:rsidRPr="00A46BAE" w:rsidRDefault="00356673" w:rsidP="007B0080">
            <w:pPr>
              <w:autoSpaceDE w:val="0"/>
              <w:autoSpaceDN w:val="0"/>
              <w:spacing w:after="0"/>
              <w:rPr>
                <w:rFonts w:asciiTheme="minorHAnsi" w:hAnsiTheme="minorHAnsi"/>
              </w:rPr>
            </w:pPr>
          </w:p>
        </w:tc>
      </w:tr>
    </w:tbl>
    <w:p w14:paraId="0D98B7DD" w14:textId="77777777" w:rsidR="00497E80" w:rsidRPr="00A46BAE" w:rsidRDefault="00497E80" w:rsidP="00497E80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A46BAE">
        <w:rPr>
          <w:rFonts w:asciiTheme="minorHAnsi" w:hAnsiTheme="minorHAnsi" w:cstheme="minorHAnsi"/>
        </w:rPr>
        <w:t>zawarte w załączniku nr 5 do niniejszego regulaminu.</w:t>
      </w:r>
    </w:p>
    <w:p w14:paraId="4FB33644" w14:textId="3C2C3D6B" w:rsidR="000402A0" w:rsidRPr="00A46BAE" w:rsidRDefault="002E182A" w:rsidP="00E206D8">
      <w:pPr>
        <w:spacing w:after="0"/>
        <w:rPr>
          <w:rFonts w:ascii="Calibri" w:hAnsi="Calibri" w:cs="Calibri"/>
          <w:b/>
          <w:bCs/>
        </w:rPr>
      </w:pPr>
      <w:r w:rsidRPr="00A46BAE">
        <w:rPr>
          <w:rFonts w:ascii="Calibri" w:hAnsi="Calibri" w:cs="Calibri"/>
          <w:b/>
          <w:bCs/>
        </w:rPr>
        <w:t>WSKAŹNIKI HORYZONTALNE I SPECJALNE WSKAŹNIKI MONITORUJĄCE DZIAŁANIA ZWIĄZANE Z PANDEMIĄ COVID-19</w:t>
      </w:r>
    </w:p>
    <w:p w14:paraId="3A04CED2" w14:textId="436E5A5C" w:rsidR="00E90914" w:rsidRPr="00A46BAE" w:rsidRDefault="002E182A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jest </w:t>
      </w:r>
      <w:r w:rsidRPr="00A46BAE">
        <w:rPr>
          <w:rFonts w:ascii="Calibri" w:hAnsi="Calibri" w:cs="Calibri"/>
          <w:b/>
          <w:bCs/>
        </w:rPr>
        <w:t>zobowiązany do określenia wartości dla wszystkich poniższych</w:t>
      </w:r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  <w:bCs/>
        </w:rPr>
        <w:t>wskaźników horyzontalnych i specjalnych wskaźników monitorujących działania związane z pandemią COVID-19</w:t>
      </w:r>
      <w:r w:rsidRPr="00A46BAE">
        <w:rPr>
          <w:rFonts w:ascii="Calibri" w:hAnsi="Calibri" w:cs="Calibri"/>
        </w:rPr>
        <w:t xml:space="preserve">. W przypadku, gdy wnioskodawca na etapie przygotowania projektu i wniosku o dofinansowanie projektu nie przewiduje realizacji wsparcia skutkującego osiągnięciem niżej wymienionych wskaźników, ich wartość należy pozostawić na domyślnym poziomie 0, określonym w GWA. </w:t>
      </w:r>
      <w:r w:rsidR="00E90914" w:rsidRPr="00A46BAE">
        <w:rPr>
          <w:rFonts w:ascii="Calibri" w:hAnsi="Calibri" w:cs="Calibri"/>
        </w:rPr>
        <w:br w:type="page"/>
      </w:r>
    </w:p>
    <w:p w14:paraId="7F49BB61" w14:textId="3987EB04" w:rsidR="002E182A" w:rsidRPr="00A46BAE" w:rsidRDefault="002E182A" w:rsidP="009F16E7">
      <w:pPr>
        <w:keepNext/>
        <w:spacing w:after="120" w:line="240" w:lineRule="auto"/>
        <w:rPr>
          <w:rFonts w:ascii="Calibri" w:hAnsi="Calibri" w:cs="Calibri"/>
          <w:szCs w:val="18"/>
        </w:rPr>
      </w:pPr>
      <w:r w:rsidRPr="00A46BAE">
        <w:rPr>
          <w:rFonts w:ascii="Calibri" w:hAnsi="Calibri" w:cs="Calibri"/>
          <w:b/>
          <w:szCs w:val="18"/>
        </w:rPr>
        <w:lastRenderedPageBreak/>
        <w:t xml:space="preserve">Tabela </w:t>
      </w:r>
      <w:r w:rsidRPr="00A46BAE">
        <w:rPr>
          <w:rFonts w:ascii="Calibri" w:hAnsi="Calibri" w:cs="Calibri"/>
          <w:b/>
          <w:szCs w:val="18"/>
        </w:rPr>
        <w:fldChar w:fldCharType="begin"/>
      </w:r>
      <w:r w:rsidRPr="00A46BAE">
        <w:rPr>
          <w:rFonts w:ascii="Calibri" w:hAnsi="Calibri" w:cs="Calibri"/>
          <w:b/>
          <w:szCs w:val="18"/>
        </w:rPr>
        <w:instrText xml:space="preserve"> SEQ Tabela \* ARABIC </w:instrText>
      </w:r>
      <w:r w:rsidRPr="00A46BAE">
        <w:rPr>
          <w:rFonts w:ascii="Calibri" w:hAnsi="Calibri" w:cs="Calibri"/>
          <w:b/>
          <w:szCs w:val="18"/>
        </w:rPr>
        <w:fldChar w:fldCharType="separate"/>
      </w:r>
      <w:r w:rsidRPr="00A46BAE">
        <w:rPr>
          <w:rFonts w:ascii="Calibri" w:hAnsi="Calibri" w:cs="Calibri"/>
          <w:b/>
          <w:noProof/>
          <w:szCs w:val="18"/>
        </w:rPr>
        <w:t>1</w:t>
      </w:r>
      <w:r w:rsidRPr="00A46BAE">
        <w:rPr>
          <w:rFonts w:ascii="Calibri" w:hAnsi="Calibri" w:cs="Calibri"/>
          <w:b/>
          <w:szCs w:val="18"/>
        </w:rPr>
        <w:fldChar w:fldCharType="end"/>
      </w:r>
      <w:r w:rsidRPr="00A46BAE">
        <w:rPr>
          <w:rFonts w:ascii="Calibri" w:hAnsi="Calibri" w:cs="Calibri"/>
          <w:b/>
          <w:szCs w:val="18"/>
        </w:rPr>
        <w:t>.</w:t>
      </w:r>
      <w:r w:rsidRPr="00A46BAE">
        <w:rPr>
          <w:rFonts w:ascii="Calibri" w:hAnsi="Calibri" w:cs="Calibri"/>
          <w:szCs w:val="18"/>
        </w:rPr>
        <w:t xml:space="preserve"> Wskaźniki horyzontalne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37"/>
      </w:tblGrid>
      <w:tr w:rsidR="00D54FE6" w:rsidRPr="00A46BAE" w14:paraId="20DBE01B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93C5A7" w14:textId="77777777" w:rsidR="00D54FE6" w:rsidRPr="00A46BAE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7" w:name="_Toc448399229"/>
            <w:r w:rsidRPr="00A46BAE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7841" w14:textId="77777777" w:rsidR="00D54FE6" w:rsidRPr="00A46BAE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9C0E41" w14:textId="77777777" w:rsidR="00D54FE6" w:rsidRPr="00A46BAE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  <w:b/>
              </w:rPr>
              <w:t>Definicja wskaźnika</w:t>
            </w:r>
            <w:r w:rsidRPr="00A46BAE">
              <w:rPr>
                <w:rStyle w:val="Odwoanieprzypisudolnego"/>
                <w:rFonts w:ascii="Calibri" w:hAnsi="Calibri" w:cs="Calibri"/>
                <w:b/>
              </w:rPr>
              <w:footnoteReference w:id="19"/>
            </w:r>
          </w:p>
        </w:tc>
      </w:tr>
      <w:tr w:rsidR="00D54FE6" w:rsidRPr="00A46BAE" w14:paraId="54F5941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577" w14:textId="77777777" w:rsidR="00D54FE6" w:rsidRPr="00A46BAE" w:rsidRDefault="00D54FE6" w:rsidP="00D54FE6">
            <w:pPr>
              <w:rPr>
                <w:rFonts w:ascii="Calibri" w:hAnsi="Calibri" w:cs="Calibri"/>
                <w:b/>
              </w:rPr>
            </w:pPr>
            <w:r w:rsidRPr="00A46BAE">
              <w:rPr>
                <w:rFonts w:ascii="Calibri" w:hAnsi="Calibri" w:cs="Calibri"/>
                <w:b/>
              </w:rPr>
              <w:t>L</w:t>
            </w:r>
            <w:r w:rsidR="008E5710" w:rsidRPr="00A46BAE">
              <w:rPr>
                <w:rFonts w:ascii="Calibri" w:hAnsi="Calibri" w:cs="Calibri"/>
                <w:b/>
              </w:rPr>
              <w:t>iczba obiektów dostosowanych do </w:t>
            </w:r>
            <w:r w:rsidRPr="00A46BAE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EEA" w14:textId="77777777" w:rsidR="00D54FE6" w:rsidRPr="00A46BAE" w:rsidRDefault="00D54FE6" w:rsidP="00906358">
            <w:pPr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BFE1" w14:textId="77777777" w:rsidR="002E182A" w:rsidRPr="00A46BAE" w:rsidRDefault="00A26C03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2E182A"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odnosi się do liczby obiektów, które zaopatrzono w specjalne podjazdy, windy, urządzenia głośnomówiące, bądź inne rozwiązania umożliwiające dostęp (tj. usunięcie barier w dostępie, w szczególności barier architektonicznych) do tych obiektów i poruszanie się po nich osobom z niepełnosprawnościami ruchowymi czy sensorycznymi.</w:t>
            </w:r>
          </w:p>
          <w:p w14:paraId="6434FCE5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Jako obiekty rozumie się obiekty budowlane, czyli konstrukcje połączone z gruntem w sposób trwały, wykonane z materiałów budowlanych i elementów składowych, będące wynikiem prac budowlanych (wg. def. PKOB).</w:t>
            </w:r>
          </w:p>
          <w:p w14:paraId="5FD6BDFF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Należy podać liczbę obiektów, w których zastosowano rozwiązania umożliwiające dostęp osobom z niepełnosprawnościami ruchowymi czy sensorycznymi lub zaopatrzonych w sprzęt, a nie liczbę sprzętów, urządzeń itp. Jeśli instytucja, zakład itp. składa się z kilku obiektów, należy zliczyć wszystkie, które dostosowano do potrzeb osób z niepełnosprawnościami.</w:t>
            </w:r>
          </w:p>
          <w:p w14:paraId="4C43D38D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36AAE3E5" w14:textId="62AE319D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Do wskaźnika powinny zostać wliczone zarówno obiekty dostosowane w projektach ogólnodostępnych, jak i dedykowanych</w:t>
            </w:r>
            <w:r w:rsidRPr="00A46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D54FE6" w:rsidRPr="00A46BAE" w14:paraId="652AA3DA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6A1" w14:textId="77777777" w:rsidR="00D54FE6" w:rsidRPr="00A46BAE" w:rsidRDefault="00D54FE6" w:rsidP="00D54FE6">
            <w:pPr>
              <w:rPr>
                <w:rFonts w:ascii="Calibri" w:hAnsi="Calibri" w:cs="Calibri"/>
                <w:b/>
              </w:rPr>
            </w:pPr>
            <w:r w:rsidRPr="00A46BAE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D7E" w14:textId="77777777" w:rsidR="00D54FE6" w:rsidRPr="00A46BAE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</w:rPr>
              <w:t>Osoby (O/K/M)</w:t>
            </w:r>
            <w:r w:rsidRPr="00A46BAE">
              <w:rPr>
                <w:rStyle w:val="Odwoanieprzypisudolnego"/>
                <w:rFonts w:ascii="Calibri" w:hAnsi="Calibri" w:cs="Calibri"/>
              </w:rPr>
              <w:footnoteReference w:id="20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32A8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Wskaźnik mierzy liczbę osób objętych szkoleniami / doradztwem w zakresie nabywania / doskonalenia umiejętności warunkujących efektywne korzystanie z mediów elektronicznych tj. m.in. korzystania z komputera, różnych rodzajów oprogramowania, </w:t>
            </w:r>
            <w:proofErr w:type="spellStart"/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internetu</w:t>
            </w:r>
            <w:proofErr w:type="spellEnd"/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 oraz kompetencji ściśle informatycznych (np. programowanie, zarządzanie bazami danych, administracja sieciami, administracja witrynami internetowymi). </w:t>
            </w:r>
          </w:p>
          <w:p w14:paraId="05353478" w14:textId="6C463417" w:rsidR="00D54FE6" w:rsidRPr="00A46BAE" w:rsidRDefault="002E182A" w:rsidP="002E182A">
            <w:pPr>
              <w:rPr>
                <w:rFonts w:ascii="Calibri" w:hAnsi="Calibri" w:cs="Calibri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Wskaźnik ma agregować wszystkie osoby, które skorzystały ze wsparcia w zakresie TIK we wszystkich programach i projektach, także tych, gdzie szkolenie dotyczy obsługi specyficznego systemu teleinformatycznego, którego wdrożenia dotyczy projekt. </w:t>
            </w:r>
            <w:r w:rsidRPr="00A46BAE">
              <w:rPr>
                <w:rFonts w:asciiTheme="minorHAnsi" w:hAnsiTheme="minorHAnsi" w:cstheme="minorHAnsi"/>
                <w:lang w:eastAsia="pl-PL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</w:tc>
      </w:tr>
      <w:tr w:rsidR="00D54FE6" w:rsidRPr="00A46BAE" w14:paraId="62881AA8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E3E" w14:textId="77777777" w:rsidR="00D54FE6" w:rsidRPr="00A46BAE" w:rsidRDefault="00D54FE6" w:rsidP="00A719E4">
            <w:pPr>
              <w:rPr>
                <w:rFonts w:ascii="Calibri" w:hAnsi="Calibri" w:cs="Calibri"/>
                <w:b/>
              </w:rPr>
            </w:pPr>
            <w:r w:rsidRPr="00A46BAE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F784" w14:textId="77777777" w:rsidR="00D54FE6" w:rsidRPr="00A46BAE" w:rsidRDefault="00D54FE6" w:rsidP="00906358">
            <w:pPr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F004" w14:textId="77777777" w:rsidR="002E182A" w:rsidRPr="00A46BAE" w:rsidRDefault="002E182A" w:rsidP="002E182A">
            <w:pPr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</w:t>
            </w:r>
            <w:r w:rsidRPr="00A46BAE">
              <w:rPr>
                <w:rFonts w:asciiTheme="minorHAnsi" w:hAnsiTheme="minorHAnsi" w:cstheme="minorHAnsi"/>
              </w:rPr>
              <w:t>Oznacza także możliwość sfinansowania specyficznych działań dostosowawczych, uruchamianych wraz z pojawieniem się w projektach realizowanych z polityki spójności (w charakterze uczestnika lub personelu) osoby z niepełnosprawnością.</w:t>
            </w:r>
          </w:p>
          <w:p w14:paraId="3417D0D9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Wskaźnik mierzony w momencie rozliczenia wydatku związanego z racjonalnymi usprawnieniami w ramach danego projektu.</w:t>
            </w:r>
          </w:p>
          <w:p w14:paraId="10B3F75E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Przykłady racjonalnych usprawnień: tłumacz języka migowego, transport niskopodłogowy, dostosowanie infrastruktury (nie tylko budynku, ale też dostosowanie </w:t>
            </w: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infrastruktury komputerowej np. programy powiększające, mówiące, drukarki materiałów w alfabecie Braille'a), osoby asystujące, odpowiednie dostosowanie wyżywienia.</w:t>
            </w:r>
          </w:p>
          <w:p w14:paraId="16FC279B" w14:textId="63257F27" w:rsidR="00D54FE6" w:rsidRPr="00A46BAE" w:rsidRDefault="002E182A" w:rsidP="002E182A">
            <w:pPr>
              <w:rPr>
                <w:rFonts w:ascii="Calibri" w:hAnsi="Calibri" w:cs="Calibri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A46BAE" w14:paraId="58C8201F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576" w14:textId="77777777" w:rsidR="00D54FE6" w:rsidRPr="00A46BAE" w:rsidRDefault="00D54FE6" w:rsidP="00D54FE6">
            <w:pPr>
              <w:rPr>
                <w:rFonts w:ascii="Calibri" w:hAnsi="Calibri" w:cs="Calibri"/>
                <w:b/>
              </w:rPr>
            </w:pPr>
            <w:r w:rsidRPr="00A46BAE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EF5" w14:textId="77777777" w:rsidR="00D54FE6" w:rsidRPr="00A46BAE" w:rsidRDefault="00D54FE6" w:rsidP="00906358">
            <w:pPr>
              <w:rPr>
                <w:rFonts w:ascii="Calibri" w:hAnsi="Calibri" w:cs="Calibri"/>
              </w:rPr>
            </w:pPr>
            <w:r w:rsidRPr="00A46BAE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442" w14:textId="77777777" w:rsidR="002E182A" w:rsidRPr="00A46BAE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7879F613" w14:textId="77777777" w:rsidR="002E182A" w:rsidRPr="00A46BAE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 rozpowszechniania informacji w formie elektronicznej z wykorzystaniem technik cyfrowych i wszelkich narzędzi komunikacji elektronicznej oraz wszelkie działania związane z produkcją i wykorzystaniem urządzeń telekomunikacyjnych i informatycznych oraz usług im towarzyszących; działania edukacyjne i szkoleniowe.</w:t>
            </w:r>
          </w:p>
          <w:p w14:paraId="79E22C3D" w14:textId="77777777" w:rsidR="002E182A" w:rsidRPr="00A46BAE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W zakresie EFS 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projektu, nie należy wykazywać w module Uczestnicy projektów w SL2014.</w:t>
            </w:r>
          </w:p>
          <w:p w14:paraId="74C80B61" w14:textId="77777777" w:rsidR="002E182A" w:rsidRPr="00A46BAE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 innymi podmiotami.</w:t>
            </w:r>
          </w:p>
          <w:p w14:paraId="70B487BC" w14:textId="396985BE" w:rsidR="00D54FE6" w:rsidRPr="00A46BAE" w:rsidRDefault="002E182A" w:rsidP="002E182A">
            <w:pPr>
              <w:rPr>
                <w:rFonts w:ascii="Calibri" w:hAnsi="Calibri" w:cs="Calibr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 xml:space="preserve">W przypadku gdy beneficjentem pozostaje jeden podmiot, we wskaźniku należy ująć wartość „1”. W przypadku gdy </w:t>
            </w:r>
            <w:r w:rsidRPr="00A46BAE">
              <w:rPr>
                <w:rFonts w:asciiTheme="minorHAnsi" w:hAnsiTheme="minorHAnsi" w:cstheme="minorHAnsi"/>
                <w:lang w:eastAsia="pl-PL"/>
              </w:rPr>
              <w:lastRenderedPageBreak/>
              <w:t>projekt jest realizowany przez partnerstwo podmiotów, w wartości wskaźnika należy ująć każdy z podmiotów wchodzących w skład partnerstwa, który wdrożył w swojej działalności narzędzia TIK.</w:t>
            </w:r>
          </w:p>
        </w:tc>
      </w:tr>
    </w:tbl>
    <w:p w14:paraId="7D02EFA2" w14:textId="217D0D13" w:rsidR="002E182A" w:rsidRPr="00A46BAE" w:rsidRDefault="002E182A" w:rsidP="002E182A">
      <w:pPr>
        <w:keepNext/>
        <w:spacing w:before="240" w:line="240" w:lineRule="auto"/>
        <w:rPr>
          <w:rFonts w:asciiTheme="minorHAnsi" w:hAnsiTheme="minorHAnsi" w:cstheme="minorHAnsi"/>
          <w:szCs w:val="18"/>
        </w:rPr>
      </w:pPr>
      <w:r w:rsidRPr="00A46BAE">
        <w:rPr>
          <w:rFonts w:asciiTheme="minorHAnsi" w:hAnsiTheme="minorHAnsi" w:cstheme="minorHAnsi"/>
          <w:b/>
          <w:szCs w:val="18"/>
        </w:rPr>
        <w:lastRenderedPageBreak/>
        <w:t xml:space="preserve">Tabela </w:t>
      </w:r>
      <w:r w:rsidRPr="00A46BAE">
        <w:rPr>
          <w:rFonts w:asciiTheme="minorHAnsi" w:hAnsiTheme="minorHAnsi" w:cstheme="minorHAnsi"/>
          <w:b/>
          <w:szCs w:val="18"/>
        </w:rPr>
        <w:fldChar w:fldCharType="begin"/>
      </w:r>
      <w:r w:rsidRPr="00A46BAE">
        <w:rPr>
          <w:rFonts w:asciiTheme="minorHAnsi" w:hAnsiTheme="minorHAnsi" w:cstheme="minorHAnsi"/>
          <w:b/>
          <w:szCs w:val="18"/>
        </w:rPr>
        <w:instrText xml:space="preserve"> SEQ Tabela \* ARABIC </w:instrText>
      </w:r>
      <w:r w:rsidRPr="00A46BAE">
        <w:rPr>
          <w:rFonts w:asciiTheme="minorHAnsi" w:hAnsiTheme="minorHAnsi" w:cstheme="minorHAnsi"/>
          <w:b/>
          <w:szCs w:val="18"/>
        </w:rPr>
        <w:fldChar w:fldCharType="separate"/>
      </w:r>
      <w:r w:rsidRPr="00A46BAE">
        <w:rPr>
          <w:rFonts w:asciiTheme="minorHAnsi" w:hAnsiTheme="minorHAnsi" w:cstheme="minorHAnsi"/>
          <w:b/>
          <w:noProof/>
          <w:szCs w:val="18"/>
        </w:rPr>
        <w:t>2</w:t>
      </w:r>
      <w:r w:rsidRPr="00A46BAE">
        <w:rPr>
          <w:rFonts w:asciiTheme="minorHAnsi" w:hAnsiTheme="minorHAnsi" w:cstheme="minorHAnsi"/>
          <w:b/>
          <w:szCs w:val="18"/>
        </w:rPr>
        <w:fldChar w:fldCharType="end"/>
      </w:r>
      <w:r w:rsidRPr="00A46BAE">
        <w:rPr>
          <w:rFonts w:asciiTheme="minorHAnsi" w:hAnsiTheme="minorHAnsi" w:cstheme="minorHAnsi"/>
          <w:b/>
          <w:szCs w:val="18"/>
        </w:rPr>
        <w:t>.</w:t>
      </w:r>
      <w:r w:rsidRPr="00A46BAE">
        <w:rPr>
          <w:rFonts w:asciiTheme="minorHAnsi" w:hAnsiTheme="minorHAnsi" w:cstheme="minorHAnsi"/>
          <w:szCs w:val="18"/>
        </w:rPr>
        <w:t xml:space="preserve"> Specjalne wskaźniki monitorujące działania związane z pandemią COVID-19</w:t>
      </w:r>
    </w:p>
    <w:tbl>
      <w:tblPr>
        <w:tblStyle w:val="Tabela-Siatka23"/>
        <w:tblW w:w="9493" w:type="dxa"/>
        <w:tblLook w:val="04A0" w:firstRow="1" w:lastRow="0" w:firstColumn="1" w:lastColumn="0" w:noHBand="0" w:noVBand="1"/>
      </w:tblPr>
      <w:tblGrid>
        <w:gridCol w:w="2547"/>
        <w:gridCol w:w="1276"/>
        <w:gridCol w:w="5670"/>
      </w:tblGrid>
      <w:tr w:rsidR="0067777A" w:rsidRPr="00A46BAE" w14:paraId="7652A0AC" w14:textId="77777777" w:rsidTr="0067777A">
        <w:trPr>
          <w:trHeight w:val="1118"/>
          <w:tblHeader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7EC725A1" w14:textId="77777777" w:rsidR="0067777A" w:rsidRPr="00A46BAE" w:rsidRDefault="0067777A" w:rsidP="0067777A">
            <w:p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A46BAE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14:paraId="38FB8FBE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="Calibri" w:eastAsia="Calibri" w:hAnsi="Calibri" w:cs="Times New Roman"/>
                <w:b/>
              </w:rPr>
              <w:t>wskaźnika monitorującego działania związane z pandemią COVID-19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5C64869" w14:textId="77777777" w:rsidR="0067777A" w:rsidRPr="00A46BAE" w:rsidRDefault="0067777A" w:rsidP="0067777A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670" w:type="dxa"/>
            <w:shd w:val="clear" w:color="auto" w:fill="B8CCE4" w:themeFill="accent1" w:themeFillTint="66"/>
            <w:vAlign w:val="center"/>
          </w:tcPr>
          <w:p w14:paraId="42D4BC8F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="Calibri" w:eastAsia="Calibri" w:hAnsi="Calibri" w:cs="Times New Roman"/>
                <w:b/>
              </w:rPr>
              <w:t>Definicja wskaźnika</w:t>
            </w:r>
          </w:p>
        </w:tc>
      </w:tr>
      <w:tr w:rsidR="0067777A" w:rsidRPr="00A46BAE" w14:paraId="531143FB" w14:textId="77777777" w:rsidTr="0067777A">
        <w:trPr>
          <w:trHeight w:val="839"/>
        </w:trPr>
        <w:tc>
          <w:tcPr>
            <w:tcW w:w="2547" w:type="dxa"/>
          </w:tcPr>
          <w:p w14:paraId="5AEAE7CF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t>Liczba osób objętych wsparciem w zakresie zwalczania lub przeciwdziałania</w:t>
            </w:r>
          </w:p>
          <w:p w14:paraId="00CBDDD3" w14:textId="77777777" w:rsidR="0067777A" w:rsidRPr="00A46BAE" w:rsidRDefault="0067777A" w:rsidP="00A55613">
            <w:pPr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t xml:space="preserve">skutkom pandemii COVID-19 </w:t>
            </w:r>
          </w:p>
        </w:tc>
        <w:tc>
          <w:tcPr>
            <w:tcW w:w="1276" w:type="dxa"/>
          </w:tcPr>
          <w:p w14:paraId="2809912A" w14:textId="77777777" w:rsidR="0067777A" w:rsidRPr="00A46BAE" w:rsidRDefault="0067777A" w:rsidP="0067777A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>Osoby</w:t>
            </w:r>
          </w:p>
          <w:p w14:paraId="1212C3DD" w14:textId="77777777" w:rsidR="0067777A" w:rsidRPr="00A46BAE" w:rsidRDefault="0067777A" w:rsidP="0067777A">
            <w:pPr>
              <w:spacing w:line="276" w:lineRule="auto"/>
              <w:contextualSpacing/>
              <w:rPr>
                <w:rFonts w:asciiTheme="minorHAnsi" w:eastAsia="Calibri" w:hAnsiTheme="minorHAnsi" w:cs="Times New Roman"/>
              </w:rPr>
            </w:pPr>
            <w:r w:rsidRPr="00A46BAE">
              <w:rPr>
                <w:rFonts w:asciiTheme="minorHAnsi" w:eastAsia="Calibri" w:hAnsiTheme="minorHAnsi" w:cs="Times New Roman"/>
              </w:rPr>
              <w:t>(O/ K/M)</w:t>
            </w:r>
          </w:p>
        </w:tc>
        <w:tc>
          <w:tcPr>
            <w:tcW w:w="5670" w:type="dxa"/>
          </w:tcPr>
          <w:p w14:paraId="74F0BED3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>Wskaźnik mierzy liczbę osób, objętych w projektach wsparciem w zakresie przeciwdziałania i zwalczania pandemii COVID-19 i jej skutków.</w:t>
            </w:r>
          </w:p>
          <w:p w14:paraId="52D59C6D" w14:textId="31AD2060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(np. zaopatrzenie w maseczki i inne środki ochrony osobistej, wsparcie psychologiczne przez telefon) osoba otrzymująca tego typu pomoc nie jest uczestnikiem projektu w rozumieniu rozdziału 2.2  załącznika nr 5 </w:t>
            </w:r>
            <w:r w:rsidRPr="00A46BAE">
              <w:rPr>
                <w:rFonts w:asciiTheme="minorHAnsi" w:hAnsiTheme="minorHAnsi" w:cstheme="minorHAnsi"/>
              </w:rPr>
              <w:t>Zasady pomiaru wskaźników w projekcie dofinansowanym z Europejskiego Funduszu Społecznego w</w:t>
            </w:r>
            <w:r w:rsidR="007054EF" w:rsidRPr="00A46BAE">
              <w:rPr>
                <w:rFonts w:asciiTheme="minorHAnsi" w:hAnsiTheme="minorHAnsi" w:cstheme="minorHAnsi"/>
              </w:rPr>
              <w:t> </w:t>
            </w:r>
            <w:r w:rsidRPr="00A46BAE">
              <w:rPr>
                <w:rFonts w:asciiTheme="minorHAnsi" w:hAnsiTheme="minorHAnsi" w:cstheme="minorHAnsi"/>
              </w:rPr>
              <w:t>ramach Regionalnego Programu Operacyjnego Województwa Pomorskiego na lata 2014-2020</w:t>
            </w:r>
            <w:r w:rsidRPr="00A46BAE">
              <w:rPr>
                <w:rFonts w:asciiTheme="minorHAnsi" w:hAnsiTheme="minorHAnsi" w:cstheme="minorHAnsi"/>
                <w:szCs w:val="20"/>
              </w:rPr>
              <w:t xml:space="preserve">, co oznacza, że nie ma obowiązku zbierania od takiej osoby danych osobowych. W takim przypadku, beneficjent powinien wykazać jedynie liczbę wspartych osób w przedmiotowym wskaźniku. </w:t>
            </w:r>
          </w:p>
          <w:p w14:paraId="67DED5E4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>Pełne dane uczestników należy zbierać jedynie w przypadku wsparcia bezpośredniego, o odpowiedniej intensywności, na które zostały przeznaczone określone środki, świadczone na rzecz konkretnej osoby, które prowadzi do uzyskania korzyści przez uczestnika (np. w zależności od typu wsparcia: nabycia kompetencji, podjęcia zatrudnienia, zapewnienia opieki, usługi asystenckiej).</w:t>
            </w:r>
          </w:p>
          <w:p w14:paraId="6AC072ED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Informacje dodatkowe:</w:t>
            </w:r>
          </w:p>
          <w:p w14:paraId="7405EBE6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 xml:space="preserve">Wskaźnik monitorujemy w przypadku kiedy wsparcie otrzymuje konkretna osoba. </w:t>
            </w:r>
          </w:p>
          <w:p w14:paraId="2237D5C9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</w:rPr>
              <w:lastRenderedPageBreak/>
              <w:t xml:space="preserve">W przypadku, gdy nie da się wskazać jednej osoby, np. jakiegoś rodzaju sprzęt będący pomocą dla instytucji w niesieniu wsparcia, interwencja powinna być monitorowana w ramach wskaźnika </w:t>
            </w:r>
            <w:r w:rsidRPr="00A46BAE">
              <w:rPr>
                <w:rFonts w:asciiTheme="minorHAnsi" w:hAnsiTheme="minorHAnsi" w:cstheme="minorHAnsi"/>
                <w:b/>
                <w:szCs w:val="20"/>
              </w:rPr>
              <w:t>Liczba podmiotów objętych wsparciem w zakresie zwalczania lub przeciwdziałania skutkom pandemii COVID-19.</w:t>
            </w:r>
          </w:p>
        </w:tc>
      </w:tr>
      <w:tr w:rsidR="0067777A" w:rsidRPr="00A46BAE" w14:paraId="61B09A47" w14:textId="77777777" w:rsidTr="007E693A">
        <w:trPr>
          <w:trHeight w:val="1831"/>
        </w:trPr>
        <w:tc>
          <w:tcPr>
            <w:tcW w:w="2547" w:type="dxa"/>
          </w:tcPr>
          <w:p w14:paraId="5869C45B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lastRenderedPageBreak/>
              <w:t>Liczba podmiotów objętych wsparciem w zakresie zwalczania lub przeciwdziałania</w:t>
            </w:r>
          </w:p>
          <w:p w14:paraId="6C9EBE88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t>skutkom pandemii COVID-19</w:t>
            </w:r>
          </w:p>
        </w:tc>
        <w:tc>
          <w:tcPr>
            <w:tcW w:w="1276" w:type="dxa"/>
          </w:tcPr>
          <w:p w14:paraId="210061B1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Sztuka</w:t>
            </w:r>
          </w:p>
        </w:tc>
        <w:tc>
          <w:tcPr>
            <w:tcW w:w="5670" w:type="dxa"/>
          </w:tcPr>
          <w:p w14:paraId="26B08790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>Wskaźnik mierzy liczbę podmiotów, które skorzystały ze wsparcia w zakresie przeciwdziałania i zwalczania pandemii COVID-19 i jej skutków.</w:t>
            </w:r>
          </w:p>
          <w:p w14:paraId="5D4D64FF" w14:textId="77777777" w:rsidR="0067777A" w:rsidRPr="00A46BAE" w:rsidRDefault="0067777A" w:rsidP="0067777A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  <w:p w14:paraId="7D2861A0" w14:textId="77777777" w:rsidR="0067777A" w:rsidRPr="00A46BAE" w:rsidRDefault="0067777A" w:rsidP="0067777A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podmiot otrzymujący tego typu pomoc nie jest uczestnikiem projektu w rozumieniu rozdziału 2.2  załącznika nr 5 </w:t>
            </w:r>
            <w:r w:rsidRPr="00A46BAE">
              <w:rPr>
                <w:rFonts w:asciiTheme="minorHAnsi" w:hAnsiTheme="minorHAnsi" w:cstheme="minorHAnsi"/>
              </w:rPr>
              <w:t>Zasady pomiaru wskaźników w projekcie dofinansowanym z Europejskiego Funduszu Społecznego w ramach Regionalnego Programu Operacyjnego Województwa Pomorskiego na lata 2014-2020</w:t>
            </w:r>
            <w:r w:rsidRPr="00A46BAE">
              <w:rPr>
                <w:rFonts w:asciiTheme="minorHAnsi" w:hAnsiTheme="minorHAnsi" w:cstheme="minorHAnsi"/>
                <w:szCs w:val="20"/>
              </w:rPr>
              <w:t>, co oznacza, że nie ma obowiązku zbierania od takiego podmiotu pełnego zakresu danych. W takim przypadku, beneficjent powinien wykazać jedynie liczbę wspartych podmiotów w przedmiotowym wskaźniku.</w:t>
            </w:r>
          </w:p>
          <w:p w14:paraId="113632E9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Informacje dodatkowe:</w:t>
            </w:r>
          </w:p>
          <w:p w14:paraId="674BCAD1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</w:rPr>
              <w:t>Wykazujemy podmioty we wskaźniku jeśli wsparciem obejmowani są pracownicy całej instytucji i ma ona charakter jedynie zakupu środków ochrony osobistej, sprzętu itp., a jej celem jest zapewnienie bezpieczeństwa i ochrona danej instytucji.</w:t>
            </w:r>
          </w:p>
        </w:tc>
      </w:tr>
      <w:tr w:rsidR="0067777A" w:rsidRPr="00A46BAE" w14:paraId="38E3E412" w14:textId="77777777" w:rsidTr="0067777A">
        <w:trPr>
          <w:trHeight w:val="2256"/>
        </w:trPr>
        <w:tc>
          <w:tcPr>
            <w:tcW w:w="2547" w:type="dxa"/>
          </w:tcPr>
          <w:p w14:paraId="4F1B7447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lastRenderedPageBreak/>
              <w:t>Wartość wydatków kwalifikowalnych przeznaczonych na działania związane</w:t>
            </w:r>
          </w:p>
          <w:p w14:paraId="6B48A381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t>z pandemią COVID-19</w:t>
            </w:r>
          </w:p>
        </w:tc>
        <w:tc>
          <w:tcPr>
            <w:tcW w:w="1276" w:type="dxa"/>
          </w:tcPr>
          <w:p w14:paraId="5CB5724A" w14:textId="77777777" w:rsidR="0067777A" w:rsidRPr="00A46BAE" w:rsidRDefault="0067777A" w:rsidP="0067777A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PLN</w:t>
            </w:r>
          </w:p>
        </w:tc>
        <w:tc>
          <w:tcPr>
            <w:tcW w:w="5670" w:type="dxa"/>
          </w:tcPr>
          <w:p w14:paraId="37EE6669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W projektach rozszerzanych o zadania służące zwalczaniu lub przeciwdziałaniu skutkom epidemii COVID-19 we wskaźniku należy monitorować tylko koszty bezpośrednie przeznaczone na te działania.</w:t>
            </w:r>
          </w:p>
          <w:p w14:paraId="4FDBA8B4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We wskaźniku należy wykazać wartość wydatków kwalifikowalnych przeznaczonych na działania związane z epidemią COVID-19.</w:t>
            </w:r>
          </w:p>
        </w:tc>
      </w:tr>
    </w:tbl>
    <w:p w14:paraId="1C5BBD6D" w14:textId="77777777" w:rsidR="00A55613" w:rsidRPr="00A46BAE" w:rsidRDefault="00A55613" w:rsidP="00835DB0">
      <w:pPr>
        <w:spacing w:after="0"/>
        <w:contextualSpacing/>
        <w:rPr>
          <w:rFonts w:ascii="Calibri" w:eastAsia="Calibri" w:hAnsi="Calibri" w:cs="Calibri"/>
        </w:rPr>
        <w:sectPr w:rsidR="00A55613" w:rsidRPr="00A46BAE" w:rsidSect="009F16E7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</w:p>
    <w:p w14:paraId="5EB3725B" w14:textId="1476D235" w:rsidR="00B72615" w:rsidRPr="00A46BAE" w:rsidRDefault="000775C8" w:rsidP="000775C8">
      <w:pPr>
        <w:pStyle w:val="Nagwek3"/>
      </w:pPr>
      <w:bookmarkStart w:id="138" w:name="_Toc419892478"/>
      <w:bookmarkStart w:id="139" w:name="_Toc420574252"/>
      <w:bookmarkStart w:id="140" w:name="_Toc422301630"/>
      <w:bookmarkStart w:id="141" w:name="_Toc440885207"/>
      <w:bookmarkStart w:id="142" w:name="_Toc447262906"/>
      <w:bookmarkStart w:id="143" w:name="_Toc76030617"/>
      <w:bookmarkEnd w:id="136"/>
      <w:r w:rsidRPr="00A46BAE">
        <w:t>Polityki horyzontalne</w:t>
      </w:r>
      <w:bookmarkEnd w:id="138"/>
      <w:r w:rsidRPr="00A46BAE">
        <w:t xml:space="preserve"> </w:t>
      </w:r>
      <w:r w:rsidR="005C0E90" w:rsidRPr="00A46BAE">
        <w:t>–</w:t>
      </w:r>
      <w:r w:rsidRPr="00A46BAE">
        <w:t xml:space="preserve"> zasada równości szans i niedyskryminacji</w:t>
      </w:r>
      <w:bookmarkEnd w:id="137"/>
      <w:bookmarkEnd w:id="139"/>
      <w:bookmarkEnd w:id="140"/>
      <w:bookmarkEnd w:id="141"/>
      <w:bookmarkEnd w:id="142"/>
      <w:bookmarkEnd w:id="143"/>
      <w:r w:rsidR="005B6ED4" w:rsidRPr="00A46BAE">
        <w:t xml:space="preserve"> </w:t>
      </w:r>
    </w:p>
    <w:p w14:paraId="4963F346" w14:textId="77777777" w:rsidR="00F80A27" w:rsidRPr="00A46BAE" w:rsidRDefault="00F80A27" w:rsidP="00A55613">
      <w:pPr>
        <w:spacing w:after="120"/>
        <w:rPr>
          <w:rFonts w:ascii="Calibri" w:eastAsia="Calibri" w:hAnsi="Calibri" w:cs="Calibri"/>
        </w:rPr>
      </w:pPr>
      <w:bookmarkStart w:id="144" w:name="_Toc420315869"/>
      <w:r w:rsidRPr="00A46BAE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 w:rsidRPr="00A46BAE">
        <w:rPr>
          <w:rFonts w:ascii="Calibri" w:eastAsia="Calibri" w:hAnsi="Calibri" w:cs="Calibri"/>
        </w:rPr>
        <w:t xml:space="preserve">nację, w tym równego dostępu do </w:t>
      </w:r>
      <w:r w:rsidRPr="00A46BAE">
        <w:rPr>
          <w:rFonts w:ascii="Calibri" w:eastAsia="Calibri" w:hAnsi="Calibri" w:cs="Calibri"/>
        </w:rPr>
        <w:t>zasobów finansowych, możliwości korzystania z szans rozwoju.</w:t>
      </w:r>
    </w:p>
    <w:p w14:paraId="1A78A311" w14:textId="77777777" w:rsidR="00817160" w:rsidRPr="00A46BAE" w:rsidRDefault="00F80A27" w:rsidP="00F80A27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 w:rsidRPr="00A46BAE">
        <w:rPr>
          <w:rFonts w:ascii="Calibri" w:eastAsia="Calibri" w:hAnsi="Calibri" w:cs="Calibri"/>
        </w:rPr>
        <w:t xml:space="preserve">ób z niepełnosprawnościami oraz </w:t>
      </w:r>
      <w:r w:rsidRPr="00A46BAE">
        <w:rPr>
          <w:rFonts w:ascii="Calibri" w:eastAsia="Calibri" w:hAnsi="Calibri" w:cs="Calibri"/>
        </w:rPr>
        <w:t>zasady równości szans kobiet i mężczyzn w ramach funduszy unijnych na lata 2014-2020</w:t>
      </w:r>
      <w:bookmarkEnd w:id="144"/>
      <w:r w:rsidR="00817160" w:rsidRPr="00A46BAE">
        <w:rPr>
          <w:rFonts w:ascii="Calibri" w:eastAsia="Calibri" w:hAnsi="Calibri" w:cs="Calibri"/>
        </w:rPr>
        <w:t>.</w:t>
      </w:r>
    </w:p>
    <w:p w14:paraId="21148677" w14:textId="681A5728" w:rsidR="00F80A27" w:rsidRPr="00A46BAE" w:rsidRDefault="00176F71" w:rsidP="00304374">
      <w:pPr>
        <w:pStyle w:val="Nagwek4"/>
      </w:pPr>
      <w:r w:rsidRPr="00A46BAE">
        <w:t>Realizacja zasady równości szans kobiet i mężczyzn w ramach projektu</w:t>
      </w:r>
    </w:p>
    <w:p w14:paraId="2B773B0E" w14:textId="77777777" w:rsidR="00F80A27" w:rsidRPr="00A46BAE" w:rsidRDefault="00F80A27" w:rsidP="00F80A27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A46BAE">
        <w:rPr>
          <w:rFonts w:ascii="Calibri" w:eastAsia="Calibri" w:hAnsi="Calibri" w:cs="Calibri"/>
          <w:b/>
        </w:rPr>
        <w:t xml:space="preserve">standardu minimum. </w:t>
      </w:r>
    </w:p>
    <w:p w14:paraId="182147ED" w14:textId="77777777" w:rsidR="00F80A27" w:rsidRPr="00A46BAE" w:rsidRDefault="00F80A27" w:rsidP="00F80A27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Standard minimum jest oceniany w oparciu o 5 kryteriów: </w:t>
      </w:r>
    </w:p>
    <w:p w14:paraId="4FD11FA5" w14:textId="77777777" w:rsidR="00F80A27" w:rsidRPr="00A46BAE" w:rsidRDefault="00F80A27" w:rsidP="00780077">
      <w:pPr>
        <w:numPr>
          <w:ilvl w:val="0"/>
          <w:numId w:val="37"/>
        </w:numPr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24B7E0E6" w14:textId="77777777" w:rsidR="00F80A27" w:rsidRPr="00A46BAE" w:rsidRDefault="00F80A27" w:rsidP="00780077">
      <w:pPr>
        <w:numPr>
          <w:ilvl w:val="0"/>
          <w:numId w:val="37"/>
        </w:numPr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 w:rsidRPr="00A46BAE">
        <w:rPr>
          <w:rFonts w:ascii="Calibri" w:eastAsia="Calibri" w:hAnsi="Calibri" w:cs="Calibri"/>
        </w:rPr>
        <w:t xml:space="preserve"> </w:t>
      </w:r>
      <w:r w:rsidR="00BD4F71" w:rsidRPr="00A46BAE">
        <w:rPr>
          <w:rFonts w:ascii="Calibri" w:eastAsia="Calibri" w:hAnsi="Calibri" w:cs="Calibri"/>
        </w:rPr>
        <w:br/>
      </w:r>
      <w:r w:rsidRPr="00A46BAE">
        <w:rPr>
          <w:rFonts w:ascii="Calibri" w:eastAsia="Calibri" w:hAnsi="Calibri" w:cs="Calibri"/>
        </w:rPr>
        <w:t xml:space="preserve">(0 – 1 – 2 pkt). </w:t>
      </w:r>
    </w:p>
    <w:p w14:paraId="3D3B96DF" w14:textId="77777777" w:rsidR="00F80A27" w:rsidRPr="00A46BAE" w:rsidRDefault="00F80A27" w:rsidP="00780077">
      <w:pPr>
        <w:numPr>
          <w:ilvl w:val="0"/>
          <w:numId w:val="37"/>
        </w:numPr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 w:rsidRPr="00A46BAE">
        <w:rPr>
          <w:rFonts w:ascii="Calibri" w:eastAsia="Calibri" w:hAnsi="Calibri" w:cs="Calibri"/>
        </w:rPr>
        <w:t>s kobiet i mężczyzn, tak aby na </w:t>
      </w:r>
      <w:r w:rsidRPr="00A46BAE">
        <w:rPr>
          <w:rFonts w:ascii="Calibri" w:eastAsia="Calibri" w:hAnsi="Calibri" w:cs="Calibri"/>
        </w:rPr>
        <w:t xml:space="preserve">żadnym etapie realizacji projektu tego typu bariery nie wystąpiły (0 – 1 – 2 pkt). </w:t>
      </w:r>
    </w:p>
    <w:p w14:paraId="3217AF25" w14:textId="77777777" w:rsidR="00F80A27" w:rsidRPr="00A46BAE" w:rsidRDefault="00F80A27" w:rsidP="00780077">
      <w:pPr>
        <w:numPr>
          <w:ilvl w:val="0"/>
          <w:numId w:val="37"/>
        </w:numPr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lastRenderedPageBreak/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22E9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–</w:t>
      </w:r>
      <w:r w:rsidR="00A22E9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 xml:space="preserve">1– 2 pkt). </w:t>
      </w:r>
    </w:p>
    <w:p w14:paraId="51A6F8E1" w14:textId="77777777" w:rsidR="00F80A27" w:rsidRPr="00A46BAE" w:rsidRDefault="00F80A27" w:rsidP="00780077">
      <w:pPr>
        <w:numPr>
          <w:ilvl w:val="0"/>
          <w:numId w:val="37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 w:rsidRPr="00A46BAE">
        <w:rPr>
          <w:rFonts w:ascii="Calibri" w:eastAsia="Calibri" w:hAnsi="Calibri" w:cs="Calibri"/>
        </w:rPr>
        <w:t>apewn</w:t>
      </w:r>
      <w:r w:rsidRPr="00A46BAE">
        <w:rPr>
          <w:rFonts w:ascii="Calibri" w:eastAsia="Calibri" w:hAnsi="Calibri" w:cs="Calibri"/>
        </w:rPr>
        <w:t xml:space="preserve">ienia równościowego zarządzania projektem (0 – 1 pkt). </w:t>
      </w:r>
    </w:p>
    <w:p w14:paraId="0DA6B2CC" w14:textId="52A95D12" w:rsidR="00F80A27" w:rsidRPr="00A46BAE" w:rsidRDefault="003C13E9" w:rsidP="003C13E9">
      <w:pPr>
        <w:spacing w:before="24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K</w:t>
      </w:r>
      <w:r w:rsidR="00F80A27" w:rsidRPr="00A46BAE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A46BAE">
        <w:rPr>
          <w:rFonts w:ascii="Calibri" w:eastAsia="Calibri" w:hAnsi="Calibri" w:cs="Calibri"/>
          <w:b/>
        </w:rPr>
        <w:t>wymagane jest otrzymanie co</w:t>
      </w:r>
      <w:r w:rsidR="0073246D" w:rsidRPr="00A46BAE">
        <w:rPr>
          <w:rFonts w:ascii="Calibri" w:eastAsia="Calibri" w:hAnsi="Calibri" w:cs="Calibri"/>
          <w:b/>
        </w:rPr>
        <w:t xml:space="preserve"> </w:t>
      </w:r>
      <w:r w:rsidR="00F80A27" w:rsidRPr="00A46BAE">
        <w:rPr>
          <w:rFonts w:ascii="Calibri" w:eastAsia="Calibri" w:hAnsi="Calibri" w:cs="Calibri"/>
          <w:b/>
        </w:rPr>
        <w:t>najmniej 3 punktów</w:t>
      </w:r>
      <w:r w:rsidR="00F80A27" w:rsidRPr="00A46BAE">
        <w:rPr>
          <w:rFonts w:ascii="Calibri" w:eastAsia="Calibri" w:hAnsi="Calibri" w:cs="Calibri"/>
        </w:rPr>
        <w:t xml:space="preserve">). </w:t>
      </w:r>
    </w:p>
    <w:p w14:paraId="4F25F488" w14:textId="7FA4C7AB" w:rsidR="003E22E5" w:rsidRPr="00A46BAE" w:rsidRDefault="00F80A27" w:rsidP="00F80A27">
      <w:pPr>
        <w:rPr>
          <w:rFonts w:ascii="Calibri" w:eastAsia="Calibri" w:hAnsi="Calibri" w:cs="Calibri"/>
          <w:b/>
        </w:rPr>
      </w:pPr>
      <w:r w:rsidRPr="00A46BAE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A46BAE">
        <w:rPr>
          <w:rFonts w:ascii="Calibri" w:eastAsia="Calibri" w:hAnsi="Calibri" w:cs="Calibri"/>
          <w:bCs/>
        </w:rPr>
        <w:t>z Europejskiego Funduszu Społecznego</w:t>
      </w:r>
      <w:r w:rsidR="00056377" w:rsidRPr="00A46BAE">
        <w:rPr>
          <w:rFonts w:ascii="Calibri" w:eastAsia="Calibri" w:hAnsi="Calibri" w:cs="Calibri"/>
        </w:rPr>
        <w:t xml:space="preserve"> w </w:t>
      </w:r>
      <w:r w:rsidRPr="00A46BAE">
        <w:rPr>
          <w:rFonts w:ascii="Calibri" w:eastAsia="Calibri" w:hAnsi="Calibri" w:cs="Calibri"/>
        </w:rPr>
        <w:t>ramach Regionalnego Programu Operacyjnego Województwa Pomorskiego na lata 2014-20</w:t>
      </w:r>
      <w:r w:rsidR="00005DC1" w:rsidRPr="00A46BAE">
        <w:rPr>
          <w:rFonts w:ascii="Calibri" w:eastAsia="Calibri" w:hAnsi="Calibri" w:cs="Calibri"/>
        </w:rPr>
        <w:t>20</w:t>
      </w:r>
      <w:r w:rsidR="007E02D1" w:rsidRPr="00A46BAE">
        <w:rPr>
          <w:rFonts w:ascii="Calibri" w:eastAsia="Calibri" w:hAnsi="Calibri" w:cs="Calibri"/>
        </w:rPr>
        <w:t xml:space="preserve">, która stanowi załącznik nr </w:t>
      </w:r>
      <w:r w:rsidR="007A6CCE" w:rsidRPr="00A46BAE">
        <w:rPr>
          <w:rFonts w:ascii="Calibri" w:eastAsia="Calibri" w:hAnsi="Calibri" w:cs="Calibri"/>
        </w:rPr>
        <w:t>8</w:t>
      </w:r>
      <w:r w:rsidRPr="00A46BAE">
        <w:rPr>
          <w:rFonts w:ascii="Calibri" w:eastAsia="Calibri" w:hAnsi="Calibri" w:cs="Calibri"/>
        </w:rPr>
        <w:t xml:space="preserve"> do niniejszego regulaminu.</w:t>
      </w:r>
      <w:bookmarkStart w:id="145" w:name="_Toc430777815"/>
      <w:bookmarkStart w:id="146" w:name="_Toc431281546"/>
      <w:bookmarkStart w:id="147" w:name="_Toc431290094"/>
      <w:bookmarkStart w:id="148" w:name="_Toc436032906"/>
      <w:bookmarkStart w:id="149" w:name="_Toc422301631"/>
    </w:p>
    <w:p w14:paraId="7E22D6A0" w14:textId="7CBBB5EB" w:rsidR="00F80A27" w:rsidRPr="00A46BAE" w:rsidRDefault="00176F71" w:rsidP="00304374">
      <w:pPr>
        <w:pStyle w:val="Nagwek4"/>
      </w:pPr>
      <w:r w:rsidRPr="00A46BAE">
        <w:t>Realizacja zasady równości szans i niedyskryminacji, w tym dostępności dla osób z niepełnosprawnościami w ramach projektu</w:t>
      </w:r>
      <w:bookmarkEnd w:id="145"/>
      <w:bookmarkEnd w:id="146"/>
      <w:bookmarkEnd w:id="147"/>
      <w:bookmarkEnd w:id="148"/>
      <w:bookmarkEnd w:id="149"/>
    </w:p>
    <w:p w14:paraId="1990B46F" w14:textId="77777777" w:rsidR="00F80A27" w:rsidRPr="00A46BAE" w:rsidRDefault="00F80A27" w:rsidP="00F80A27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</w:t>
      </w:r>
      <w:r w:rsidR="00056377" w:rsidRPr="00A46BAE">
        <w:rPr>
          <w:rFonts w:ascii="Calibri" w:eastAsia="Calibri" w:hAnsi="Calibri" w:cs="Calibri"/>
        </w:rPr>
        <w:t xml:space="preserve">yminacji, w tym dostępności dla </w:t>
      </w:r>
      <w:r w:rsidRPr="00A46BAE">
        <w:rPr>
          <w:rFonts w:ascii="Calibri" w:eastAsia="Calibri" w:hAnsi="Calibri" w:cs="Calibri"/>
        </w:rPr>
        <w:t>osób z niepełnosprawnościami.</w:t>
      </w:r>
    </w:p>
    <w:p w14:paraId="5F66C6FC" w14:textId="77777777" w:rsidR="00F80A27" w:rsidRPr="00A46BAE" w:rsidRDefault="00F80A27" w:rsidP="00AB5E84">
      <w:pPr>
        <w:spacing w:after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Projekty będą podlegać ocenie m.in. w zakresie:</w:t>
      </w:r>
    </w:p>
    <w:p w14:paraId="04ECA863" w14:textId="228DB779" w:rsidR="00ED489B" w:rsidRPr="00A46BAE" w:rsidRDefault="00F80A27" w:rsidP="00780077">
      <w:pPr>
        <w:numPr>
          <w:ilvl w:val="2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spełnienia zasady dostępności produktów, towarów i usług, w szczególności przez</w:t>
      </w:r>
      <w:r w:rsidR="0073246D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mechanizmy</w:t>
      </w:r>
      <w:r w:rsidR="0073246D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 xml:space="preserve">zapewniające eliminację czynników ograniczających dostępność dla osób z niepełnosprawnościami, w tym zgodności ze Standardami dostępności dla polityki spójności </w:t>
      </w:r>
      <w:r w:rsidRPr="00A46BAE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06049497" w14:textId="77777777" w:rsidR="00F80A27" w:rsidRPr="00A46BAE" w:rsidRDefault="00F80A27" w:rsidP="00780077">
      <w:pPr>
        <w:numPr>
          <w:ilvl w:val="2"/>
          <w:numId w:val="20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 w:rsidRPr="00A46BAE">
        <w:rPr>
          <w:rFonts w:ascii="Calibri" w:eastAsia="Calibri" w:hAnsi="Calibri" w:cs="Calibri"/>
        </w:rPr>
        <w:t>z</w:t>
      </w:r>
      <w:r w:rsidRPr="00A46BAE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78C5284A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  <w:b/>
        </w:rPr>
        <w:t>Mechanizm racjonalnych usprawnień</w:t>
      </w:r>
    </w:p>
    <w:p w14:paraId="3EA78B01" w14:textId="31128553" w:rsidR="00176F71" w:rsidRPr="00A46BAE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176F71" w:rsidRPr="00A46BAE">
        <w:rPr>
          <w:rFonts w:ascii="Calibri" w:eastAsia="Calibri" w:hAnsi="Calibri" w:cs="Calibri"/>
        </w:rPr>
        <w:br w:type="page"/>
      </w:r>
    </w:p>
    <w:p w14:paraId="3C8C8366" w14:textId="77777777" w:rsidR="00F80A27" w:rsidRPr="00A46BAE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lastRenderedPageBreak/>
        <w:t xml:space="preserve">Każde racjonalne usprawnienie powinno wynikać ze wszystkich poniższych czynników: </w:t>
      </w:r>
    </w:p>
    <w:p w14:paraId="7599B851" w14:textId="77777777" w:rsidR="00F80A27" w:rsidRPr="00A46BAE" w:rsidRDefault="00F80A27" w:rsidP="0078007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dysfunkcji uczestnika projektu; </w:t>
      </w:r>
    </w:p>
    <w:p w14:paraId="2540FA95" w14:textId="77777777" w:rsidR="00F80A27" w:rsidRPr="00A46BAE" w:rsidRDefault="00F80A27" w:rsidP="0078007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barier otoczenia;</w:t>
      </w:r>
    </w:p>
    <w:p w14:paraId="48D9E30C" w14:textId="77777777" w:rsidR="00F80A27" w:rsidRPr="00A46BAE" w:rsidRDefault="00F80A27" w:rsidP="00780077">
      <w:pPr>
        <w:numPr>
          <w:ilvl w:val="0"/>
          <w:numId w:val="19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charakteru usługi realizowanej w ramach projektu.</w:t>
      </w:r>
    </w:p>
    <w:p w14:paraId="69E810AF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06D4F4CD" w14:textId="77777777" w:rsidR="00F80A27" w:rsidRPr="00A46BAE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 zakresie racjonalnych usprawnień możliwe jest sfinans</w:t>
      </w:r>
      <w:r w:rsidR="00147F22" w:rsidRPr="00A46BAE">
        <w:rPr>
          <w:rFonts w:ascii="Calibri" w:eastAsia="Calibri" w:hAnsi="Calibri" w:cs="Calibri"/>
        </w:rPr>
        <w:t>owanie mię</w:t>
      </w:r>
      <w:r w:rsidRPr="00A46BAE">
        <w:rPr>
          <w:rFonts w:ascii="Calibri" w:eastAsia="Calibri" w:hAnsi="Calibri" w:cs="Calibri"/>
        </w:rPr>
        <w:t>dzy innymi:</w:t>
      </w:r>
    </w:p>
    <w:p w14:paraId="32C00D2D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specjalistycznego transportu na miejsce realizacji wsparcia;</w:t>
      </w:r>
    </w:p>
    <w:p w14:paraId="0CC653BD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</w:t>
      </w:r>
      <w:r w:rsidR="00A22E9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osób niewidomych i słabowidzących itp.);</w:t>
      </w:r>
    </w:p>
    <w:p w14:paraId="2F872BB7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6FA4CBD7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202CF86F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asystenta osoby z niepełnosprawnością;</w:t>
      </w:r>
    </w:p>
    <w:p w14:paraId="78438194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tłumacza języka migowego lub tłumacza-przewodnika;</w:t>
      </w:r>
    </w:p>
    <w:p w14:paraId="50CF0100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przewodnika dla osoby mającej trudności w widzeniu;</w:t>
      </w:r>
    </w:p>
    <w:p w14:paraId="30664F1E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FF5FDE0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16CEC780" w14:textId="7A8EF811" w:rsidR="00DE3B7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spacing w:before="24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15C828C8" w14:textId="77777777" w:rsidR="00F80A27" w:rsidRPr="00A46BAE" w:rsidRDefault="00F80A27" w:rsidP="00A55613">
      <w:pPr>
        <w:spacing w:before="240"/>
        <w:rPr>
          <w:rFonts w:ascii="Calibri" w:eastAsia="MS Mincho" w:hAnsi="Calibri" w:cs="Calibri"/>
          <w:lang w:eastAsia="ja-JP"/>
        </w:rPr>
      </w:pPr>
      <w:r w:rsidRPr="00A46BAE">
        <w:rPr>
          <w:rFonts w:ascii="Calibri" w:eastAsia="Calibri" w:hAnsi="Calibri" w:cs="Calibri"/>
        </w:rPr>
        <w:t>Każdy wydatek poniesiony w ramach mechanizmu racjonalnych usprawnień musi być zgodny z Wytycznymi w zakresie kwalifikowalności wydatków w ramach EFRR, EFS oraz FS na lata 2014-2020,</w:t>
      </w:r>
      <w:r w:rsidRPr="00A46BAE">
        <w:rPr>
          <w:rFonts w:ascii="Calibri" w:hAnsi="Calibri" w:cs="Calibri"/>
        </w:rPr>
        <w:t xml:space="preserve"> w szczególności z rozdziałem 6. oraz</w:t>
      </w:r>
      <w:r w:rsidRPr="00A46BAE">
        <w:rPr>
          <w:rFonts w:ascii="Calibri" w:hAnsi="Calibri" w:cs="Calibri"/>
          <w:lang w:eastAsia="pl-PL"/>
        </w:rPr>
        <w:t xml:space="preserve"> </w:t>
      </w:r>
      <w:r w:rsidR="000275A5" w:rsidRPr="00A46BAE">
        <w:rPr>
          <w:rFonts w:ascii="Calibri" w:hAnsi="Calibri" w:cs="Calibri"/>
          <w:lang w:eastAsia="pl-PL"/>
        </w:rPr>
        <w:t xml:space="preserve">podrozdziałami 8.4. i </w:t>
      </w:r>
      <w:r w:rsidRPr="00A46BAE">
        <w:rPr>
          <w:rFonts w:ascii="Calibri" w:hAnsi="Calibri" w:cs="Calibri"/>
          <w:lang w:eastAsia="pl-PL"/>
        </w:rPr>
        <w:t>8.6. wyżej wymienionych Wytycznych.</w:t>
      </w:r>
      <w:r w:rsidRPr="00A46BAE">
        <w:rPr>
          <w:rFonts w:ascii="Calibri" w:eastAsia="MS Mincho" w:hAnsi="Calibri" w:cs="Calibri"/>
          <w:lang w:eastAsia="ja-JP"/>
        </w:rPr>
        <w:t xml:space="preserve"> </w:t>
      </w:r>
    </w:p>
    <w:p w14:paraId="3AD14BBC" w14:textId="77777777" w:rsidR="00F80A27" w:rsidRPr="00A46BAE" w:rsidRDefault="00F80A27" w:rsidP="00F80A27">
      <w:pPr>
        <w:rPr>
          <w:rFonts w:ascii="Calibri" w:eastAsia="Calibri" w:hAnsi="Calibri" w:cs="Calibri"/>
          <w:b/>
        </w:rPr>
      </w:pPr>
      <w:r w:rsidRPr="00A46BAE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 w:rsidRPr="00A46BAE">
        <w:rPr>
          <w:rFonts w:ascii="Calibri" w:eastAsia="Calibri" w:hAnsi="Calibri" w:cs="Calibri"/>
          <w:b/>
        </w:rPr>
        <w:t>.</w:t>
      </w:r>
    </w:p>
    <w:p w14:paraId="0A53454A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A46BAE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A46BAE">
        <w:rPr>
          <w:rFonts w:ascii="Calibri" w:eastAsia="Calibri" w:hAnsi="Calibri" w:cs="Calibri"/>
        </w:rPr>
        <w:t>.</w:t>
      </w:r>
    </w:p>
    <w:p w14:paraId="3795E121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lastRenderedPageBreak/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0BEA8024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6FF65101" w14:textId="77777777" w:rsidR="00C50536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1A428403" w14:textId="63E1FEBC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A46BAE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04CF3039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 projektach dedykowanych, tj. zori</w:t>
      </w:r>
      <w:r w:rsidR="000275A5" w:rsidRPr="00A46BAE">
        <w:rPr>
          <w:rFonts w:ascii="Calibri" w:eastAsia="Calibri" w:hAnsi="Calibri" w:cs="Calibri"/>
        </w:rPr>
        <w:t xml:space="preserve">entowanych wyłącznie na osoby z </w:t>
      </w:r>
      <w:r w:rsidRPr="00A46BAE">
        <w:rPr>
          <w:rFonts w:ascii="Calibri" w:eastAsia="Calibri" w:hAnsi="Calibri" w:cs="Calibri"/>
        </w:rPr>
        <w:t xml:space="preserve">niepełnosprawnościami oraz w projektach, </w:t>
      </w:r>
      <w:r w:rsidRPr="00A46BAE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A46BAE">
        <w:rPr>
          <w:rFonts w:ascii="Calibri" w:eastAsia="Calibri" w:hAnsi="Calibri" w:cs="Calibri"/>
        </w:rPr>
        <w:t xml:space="preserve">, </w:t>
      </w:r>
      <w:r w:rsidRPr="00A46BAE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A46BAE">
        <w:rPr>
          <w:rFonts w:ascii="Calibri" w:eastAsia="Calibri" w:hAnsi="Calibri" w:cs="Calibri"/>
        </w:rPr>
        <w:t xml:space="preserve">. W takim przypadku </w:t>
      </w:r>
      <w:r w:rsidR="000275A5" w:rsidRPr="00A46BAE">
        <w:rPr>
          <w:rFonts w:ascii="Calibri" w:eastAsia="Calibri" w:hAnsi="Calibri" w:cs="Calibri"/>
        </w:rPr>
        <w:t xml:space="preserve">limit 12 tys. na uczestnika nie </w:t>
      </w:r>
      <w:r w:rsidRPr="00A46BAE">
        <w:rPr>
          <w:rFonts w:ascii="Calibri" w:eastAsia="Calibri" w:hAnsi="Calibri" w:cs="Calibri"/>
        </w:rPr>
        <w:t>obowiązuje, gdyż nie jest to mechanizm racjonalnych usprawnie</w:t>
      </w:r>
      <w:r w:rsidR="00704B1B" w:rsidRPr="00A46BAE">
        <w:rPr>
          <w:rFonts w:ascii="Calibri" w:eastAsia="Calibri" w:hAnsi="Calibri" w:cs="Calibri"/>
        </w:rPr>
        <w:t xml:space="preserve">ń a </w:t>
      </w:r>
      <w:r w:rsidR="000275A5" w:rsidRPr="00A46BAE">
        <w:rPr>
          <w:rFonts w:ascii="Calibri" w:eastAsia="Calibri" w:hAnsi="Calibri" w:cs="Calibri"/>
        </w:rPr>
        <w:t xml:space="preserve">zaprojektowanie wsparcia na </w:t>
      </w:r>
      <w:r w:rsidRPr="00A46BAE">
        <w:rPr>
          <w:rFonts w:ascii="Calibri" w:eastAsia="Calibri" w:hAnsi="Calibri" w:cs="Calibri"/>
        </w:rPr>
        <w:t>zasadzie uniwersalnego projektowania. Jednocze</w:t>
      </w:r>
      <w:r w:rsidR="000275A5" w:rsidRPr="00A46BAE">
        <w:rPr>
          <w:rFonts w:ascii="Calibri" w:eastAsia="Calibri" w:hAnsi="Calibri" w:cs="Calibri"/>
        </w:rPr>
        <w:t xml:space="preserve">śnie konieczne jest wskazanie w </w:t>
      </w:r>
      <w:r w:rsidRPr="00A46BAE">
        <w:rPr>
          <w:rFonts w:ascii="Calibri" w:eastAsia="Calibri" w:hAnsi="Calibri" w:cs="Calibri"/>
        </w:rPr>
        <w:t>projekcie diagnozy potrzeb danej grupy osób z</w:t>
      </w:r>
      <w:r w:rsidR="00704B1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niepełnosprawności</w:t>
      </w:r>
      <w:r w:rsidR="000275A5" w:rsidRPr="00A46BAE">
        <w:rPr>
          <w:rFonts w:ascii="Calibri" w:eastAsia="Calibri" w:hAnsi="Calibri" w:cs="Calibri"/>
        </w:rPr>
        <w:t xml:space="preserve">ami oraz zaplanowanie działań i </w:t>
      </w:r>
      <w:r w:rsidRPr="00A46BAE">
        <w:rPr>
          <w:rFonts w:ascii="Calibri" w:eastAsia="Calibri" w:hAnsi="Calibri" w:cs="Calibri"/>
        </w:rPr>
        <w:t>wskaźników adekwatnych do skali środków przeznaczonych na wsparcie bezpośrednie osoby/uczestnika, prowadzące do uzyskania prz</w:t>
      </w:r>
      <w:r w:rsidR="000275A5" w:rsidRPr="00A46BAE">
        <w:rPr>
          <w:rFonts w:ascii="Calibri" w:eastAsia="Calibri" w:hAnsi="Calibri" w:cs="Calibri"/>
        </w:rPr>
        <w:t xml:space="preserve">ez nią określonych korzyści (na </w:t>
      </w:r>
      <w:r w:rsidRPr="00A46BAE">
        <w:rPr>
          <w:rFonts w:ascii="Calibri" w:eastAsia="Calibri" w:hAnsi="Calibri" w:cs="Calibri"/>
        </w:rPr>
        <w:t>przykład nabycia kompetencji lub kwalifikacji, podjęcia zatrudnienia).</w:t>
      </w:r>
    </w:p>
    <w:p w14:paraId="465F43F6" w14:textId="4FBF0EE1" w:rsidR="00A55613" w:rsidRPr="00A46BAE" w:rsidRDefault="00F80A27" w:rsidP="00F5644E">
      <w:pPr>
        <w:spacing w:after="0"/>
        <w:rPr>
          <w:rFonts w:ascii="Calibri" w:eastAsia="Calibri" w:hAnsi="Calibri" w:cs="Calibri"/>
        </w:rPr>
        <w:sectPr w:rsidR="00A55613" w:rsidRPr="00A46BAE" w:rsidSect="009F16E7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A46BAE">
        <w:rPr>
          <w:rFonts w:ascii="Calibri" w:eastAsia="Calibri" w:hAnsi="Calibri" w:cs="Calibri"/>
        </w:rPr>
        <w:t>Powyższe nie</w:t>
      </w:r>
      <w:r w:rsidR="00704B1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A46BAE">
        <w:rPr>
          <w:rFonts w:ascii="Calibri" w:eastAsia="Calibri" w:hAnsi="Calibri" w:cs="Calibri"/>
        </w:rPr>
        <w:t>.</w:t>
      </w:r>
    </w:p>
    <w:p w14:paraId="7BFD453B" w14:textId="35B52F81" w:rsidR="00EF3D42" w:rsidRPr="00A46BAE" w:rsidRDefault="000775C8" w:rsidP="000775C8">
      <w:pPr>
        <w:pStyle w:val="Nagwek2"/>
      </w:pPr>
      <w:bookmarkStart w:id="150" w:name="_Toc422301633"/>
      <w:bookmarkStart w:id="151" w:name="_Toc440885208"/>
      <w:bookmarkStart w:id="152" w:name="_Toc447262907"/>
      <w:bookmarkStart w:id="153" w:name="_Toc448399230"/>
      <w:bookmarkStart w:id="154" w:name="_Toc76030618"/>
      <w:r w:rsidRPr="00A46BAE">
        <w:lastRenderedPageBreak/>
        <w:t>Ogólne zasady dotyczące realizacji projektów</w:t>
      </w:r>
      <w:bookmarkEnd w:id="150"/>
      <w:r w:rsidRPr="00A46BAE">
        <w:t xml:space="preserve"> w konkursie</w:t>
      </w:r>
      <w:bookmarkEnd w:id="151"/>
      <w:bookmarkEnd w:id="152"/>
      <w:bookmarkEnd w:id="153"/>
      <w:bookmarkEnd w:id="154"/>
    </w:p>
    <w:p w14:paraId="3E55EC9C" w14:textId="77777777" w:rsidR="00EF3D42" w:rsidRPr="00A46BAE" w:rsidRDefault="00EF3D42" w:rsidP="00CB7343">
      <w:pPr>
        <w:spacing w:after="0"/>
        <w:rPr>
          <w:rFonts w:ascii="Calibri" w:hAnsi="Calibri" w:cs="Calibri"/>
        </w:rPr>
      </w:pPr>
    </w:p>
    <w:p w14:paraId="0162E009" w14:textId="5731F35D" w:rsidR="00BA2213" w:rsidRPr="00A46BAE" w:rsidRDefault="000775C8" w:rsidP="000775C8">
      <w:pPr>
        <w:pStyle w:val="Nagwek3"/>
      </w:pPr>
      <w:bookmarkStart w:id="155" w:name="_Toc419892494"/>
      <w:bookmarkStart w:id="156" w:name="_Toc422301641"/>
      <w:bookmarkStart w:id="157" w:name="_Toc440885209"/>
      <w:bookmarkStart w:id="158" w:name="_Toc447262908"/>
      <w:bookmarkStart w:id="159" w:name="_Toc448399231"/>
      <w:bookmarkStart w:id="160" w:name="_Toc76030619"/>
      <w:r w:rsidRPr="00A46BAE">
        <w:t>Partnerstwo w projek</w:t>
      </w:r>
      <w:bookmarkEnd w:id="155"/>
      <w:r w:rsidRPr="00A46BAE">
        <w:t>cie</w:t>
      </w:r>
      <w:bookmarkEnd w:id="156"/>
      <w:bookmarkEnd w:id="157"/>
      <w:bookmarkEnd w:id="158"/>
      <w:bookmarkEnd w:id="159"/>
      <w:bookmarkEnd w:id="160"/>
      <w:r w:rsidR="00974B0C" w:rsidRPr="00A46BAE">
        <w:t xml:space="preserve"> </w:t>
      </w:r>
    </w:p>
    <w:p w14:paraId="3CBFB988" w14:textId="77777777" w:rsidR="00477431" w:rsidRPr="00A46BAE" w:rsidRDefault="00477431" w:rsidP="00A55613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A46BAE">
        <w:rPr>
          <w:rFonts w:ascii="Calibri" w:hAnsi="Calibri" w:cs="Calibri"/>
          <w:bCs/>
        </w:rPr>
        <w:t>powinna określać w szczególności:</w:t>
      </w:r>
    </w:p>
    <w:p w14:paraId="223D72CC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przedmiot umowy,</w:t>
      </w:r>
    </w:p>
    <w:p w14:paraId="2A69AE2A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prawa i obowiązki stron,</w:t>
      </w:r>
    </w:p>
    <w:p w14:paraId="334B419F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zakres i formę udziału poszczególnych partnerów w projekcie,</w:t>
      </w:r>
    </w:p>
    <w:p w14:paraId="69214BB9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partnera wiodącego uprawnionego do reprezentowania pozostałych partnerów projektu,</w:t>
      </w:r>
    </w:p>
    <w:p w14:paraId="3D62E5AE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A46BAE">
        <w:rPr>
          <w:rFonts w:ascii="Calibri" w:hAnsi="Calibri" w:cs="Calibri"/>
          <w:bCs/>
        </w:rPr>
        <w:br/>
        <w:t>z partnerów,</w:t>
      </w:r>
    </w:p>
    <w:p w14:paraId="16120627" w14:textId="77777777" w:rsidR="00477431" w:rsidRPr="00A46BAE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sposób postępowania w przypadku naruszenia lub niewywiązania się stron z postanowień tej umowy.</w:t>
      </w:r>
    </w:p>
    <w:p w14:paraId="4D32CAF5" w14:textId="5A0C130A" w:rsidR="002D250E" w:rsidRPr="00A46BAE" w:rsidRDefault="00477431" w:rsidP="00A55613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Zasady realizacji projektów partnerskich wraz ze wzorem umowy o </w:t>
      </w:r>
      <w:r w:rsidR="000B7DEB" w:rsidRPr="00A46BAE">
        <w:rPr>
          <w:rFonts w:ascii="Calibri" w:hAnsi="Calibri" w:cs="Calibri"/>
        </w:rPr>
        <w:t>pa</w:t>
      </w:r>
      <w:r w:rsidR="00725546" w:rsidRPr="00A46BAE">
        <w:rPr>
          <w:rFonts w:ascii="Calibri" w:hAnsi="Calibri" w:cs="Calibri"/>
        </w:rPr>
        <w:t>rtnerstwie stanowią załącznik nr </w:t>
      </w:r>
      <w:r w:rsidR="007A6CCE" w:rsidRPr="00A46BAE">
        <w:rPr>
          <w:rFonts w:ascii="Calibri" w:hAnsi="Calibri" w:cs="Calibri"/>
        </w:rPr>
        <w:t>6</w:t>
      </w:r>
      <w:r w:rsidRPr="00A46BAE">
        <w:rPr>
          <w:rFonts w:ascii="Calibri" w:hAnsi="Calibri" w:cs="Calibri"/>
        </w:rPr>
        <w:t xml:space="preserve"> do niniejszego regulaminu. </w:t>
      </w:r>
    </w:p>
    <w:p w14:paraId="2CE9B39A" w14:textId="35B9F907" w:rsidR="001E4574" w:rsidRPr="00A46BAE" w:rsidRDefault="000775C8" w:rsidP="000775C8">
      <w:pPr>
        <w:pStyle w:val="Nagwek3"/>
      </w:pPr>
      <w:bookmarkStart w:id="161" w:name="_Toc422301656"/>
      <w:bookmarkStart w:id="162" w:name="_Toc440885210"/>
      <w:bookmarkStart w:id="163" w:name="_Toc447262909"/>
      <w:bookmarkStart w:id="164" w:name="_Toc448399232"/>
      <w:bookmarkStart w:id="165" w:name="_Toc76030620"/>
      <w:r w:rsidRPr="00A46BAE">
        <w:t>Podstawowe zasady konstruowania budżetu projektu</w:t>
      </w:r>
      <w:bookmarkEnd w:id="161"/>
      <w:bookmarkEnd w:id="162"/>
      <w:bookmarkEnd w:id="163"/>
      <w:bookmarkEnd w:id="164"/>
      <w:bookmarkEnd w:id="165"/>
      <w:r w:rsidR="00974B0C" w:rsidRPr="00A46BAE">
        <w:t xml:space="preserve"> </w:t>
      </w:r>
    </w:p>
    <w:p w14:paraId="1C9BF3E3" w14:textId="77777777" w:rsidR="00E04AAB" w:rsidRPr="00A46BAE" w:rsidRDefault="00E04AAB" w:rsidP="00A55613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Koszty projektu są przedstawiane we wniosku o dofinansowanie projektu w formie budżetu zadaniowego.</w:t>
      </w:r>
    </w:p>
    <w:p w14:paraId="25E8163F" w14:textId="77777777" w:rsidR="00E04AAB" w:rsidRPr="00A46BAE" w:rsidRDefault="00E04AAB" w:rsidP="00E04AAB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Wnioskodawca przedstawia w budżecie planowane koszty projektu z podziałem na:</w:t>
      </w:r>
    </w:p>
    <w:p w14:paraId="53AA2D00" w14:textId="77777777" w:rsidR="00E04AAB" w:rsidRPr="00A46BAE" w:rsidRDefault="00E04AAB" w:rsidP="001945B2">
      <w:pPr>
        <w:numPr>
          <w:ilvl w:val="0"/>
          <w:numId w:val="2"/>
        </w:numPr>
        <w:spacing w:after="0"/>
        <w:ind w:left="426" w:right="-568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koszty bezpośrednie</w:t>
      </w:r>
      <w:r w:rsidRPr="00A46BAE">
        <w:rPr>
          <w:rFonts w:ascii="Calibri" w:hAnsi="Calibri" w:cs="Calibri"/>
        </w:rPr>
        <w:t xml:space="preserve"> – koszty dotyczące realizacji posz</w:t>
      </w:r>
      <w:r w:rsidR="001945B2" w:rsidRPr="00A46BAE">
        <w:rPr>
          <w:rFonts w:ascii="Calibri" w:hAnsi="Calibri" w:cs="Calibri"/>
        </w:rPr>
        <w:t xml:space="preserve">czególnych zadań merytorycznych </w:t>
      </w:r>
      <w:r w:rsidRPr="00A46BAE">
        <w:rPr>
          <w:rFonts w:ascii="Calibri" w:hAnsi="Calibri" w:cs="Calibri"/>
        </w:rPr>
        <w:t>w projekcie,</w:t>
      </w:r>
    </w:p>
    <w:p w14:paraId="428D4918" w14:textId="77777777" w:rsidR="00E04AAB" w:rsidRPr="00A46BAE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koszty pośrednie</w:t>
      </w:r>
      <w:r w:rsidRPr="00A46BAE">
        <w:rPr>
          <w:rFonts w:ascii="Calibri" w:hAnsi="Calibri" w:cs="Calibri"/>
        </w:rPr>
        <w:t xml:space="preserve"> – koszty administracyjne związane z obsługą projektu, których katalog został wskazany w podrozdziale 8.4 Wytycznych w zakresie kwalifikowalności wydatków w ramach EFRR, EFS oraz FS na lata 2014-2020. Koszty pośrednie rozliczane są </w:t>
      </w:r>
      <w:r w:rsidRPr="00A46BAE">
        <w:rPr>
          <w:rFonts w:ascii="Calibri" w:hAnsi="Calibri" w:cs="Calibri"/>
          <w:b/>
          <w:bCs/>
        </w:rPr>
        <w:t xml:space="preserve">wyłącznie </w:t>
      </w:r>
      <w:r w:rsidRPr="00A46BAE">
        <w:rPr>
          <w:rFonts w:ascii="Calibri" w:hAnsi="Calibri" w:cs="Calibri"/>
        </w:rPr>
        <w:t>z wykorzystaniem stawek ryczałtowych.</w:t>
      </w:r>
    </w:p>
    <w:p w14:paraId="4139ED5E" w14:textId="77777777" w:rsidR="00E04AAB" w:rsidRPr="00A46BAE" w:rsidRDefault="00E04AAB" w:rsidP="0013763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4F2F8943" w14:textId="16EF77ED" w:rsidR="00A46BAE" w:rsidRDefault="00E04AAB" w:rsidP="00A55613">
      <w:pPr>
        <w:spacing w:after="120"/>
        <w:rPr>
          <w:rFonts w:ascii="Calibri" w:hAnsi="Calibri" w:cs="Calibri"/>
          <w:b/>
          <w:bCs/>
        </w:rPr>
      </w:pPr>
      <w:r w:rsidRPr="00A46BAE">
        <w:rPr>
          <w:rFonts w:ascii="Calibri" w:hAnsi="Calibri" w:cs="Calibri"/>
          <w:b/>
          <w:bCs/>
        </w:rPr>
        <w:t>Wnioskodawca sporządzając wniosek o dofinansowanie projektu jest z</w:t>
      </w:r>
      <w:r w:rsidR="000275A5" w:rsidRPr="00A46BAE">
        <w:rPr>
          <w:rFonts w:ascii="Calibri" w:hAnsi="Calibri" w:cs="Calibri"/>
          <w:b/>
          <w:bCs/>
        </w:rPr>
        <w:t xml:space="preserve">obowiązany dokonać rzetelnego i </w:t>
      </w:r>
      <w:r w:rsidRPr="00A46BAE">
        <w:rPr>
          <w:rFonts w:ascii="Calibri" w:hAnsi="Calibri" w:cs="Calibri"/>
          <w:b/>
          <w:bCs/>
        </w:rPr>
        <w:t>racjonalnego szacowania kosztów</w:t>
      </w:r>
      <w:r w:rsidR="00067D12" w:rsidRPr="00A46BAE">
        <w:rPr>
          <w:rFonts w:ascii="Calibri" w:hAnsi="Calibri" w:cs="Calibri"/>
          <w:b/>
          <w:bCs/>
        </w:rPr>
        <w:t>.</w:t>
      </w:r>
      <w:r w:rsidR="00A46BAE">
        <w:rPr>
          <w:rFonts w:ascii="Calibri" w:hAnsi="Calibri" w:cs="Calibri"/>
          <w:b/>
          <w:bCs/>
        </w:rPr>
        <w:br w:type="page"/>
      </w:r>
    </w:p>
    <w:p w14:paraId="6DB19D1D" w14:textId="77777777" w:rsidR="00E04AAB" w:rsidRPr="00A46BAE" w:rsidRDefault="00E04AAB" w:rsidP="00A55613">
      <w:pPr>
        <w:spacing w:after="120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lastRenderedPageBreak/>
        <w:t>Dokonując oceny stawek przyjętych w budżecie projektu pod uwagę brane będą w szczególności:</w:t>
      </w:r>
    </w:p>
    <w:p w14:paraId="51E55034" w14:textId="77777777" w:rsidR="00E04AAB" w:rsidRPr="00A46BAE" w:rsidRDefault="00E04AAB" w:rsidP="00780077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 xml:space="preserve">stopień złożoności projektu, </w:t>
      </w:r>
    </w:p>
    <w:p w14:paraId="6542BFAB" w14:textId="77777777" w:rsidR="00E04AAB" w:rsidRPr="00A46BAE" w:rsidRDefault="00E04AAB" w:rsidP="00780077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 xml:space="preserve">wielkość zespołu projektowego, </w:t>
      </w:r>
    </w:p>
    <w:p w14:paraId="4CBFE8B9" w14:textId="77777777" w:rsidR="00E04AAB" w:rsidRPr="00A46BAE" w:rsidRDefault="00E04AAB" w:rsidP="00780077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 xml:space="preserve">wielkość grupy docelowej, </w:t>
      </w:r>
    </w:p>
    <w:p w14:paraId="794FE6BB" w14:textId="77777777" w:rsidR="00E04AAB" w:rsidRPr="00A46BAE" w:rsidRDefault="00E04AAB" w:rsidP="00780077">
      <w:pPr>
        <w:numPr>
          <w:ilvl w:val="0"/>
          <w:numId w:val="22"/>
        </w:numPr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zakres zadań merytorycznych.</w:t>
      </w:r>
    </w:p>
    <w:p w14:paraId="671BEC63" w14:textId="75160DA1" w:rsidR="00043411" w:rsidRPr="00A46BAE" w:rsidRDefault="00E04AAB" w:rsidP="00A55613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Informacje na temat konstruowania budżetu projektu finansowane</w:t>
      </w:r>
      <w:r w:rsidR="009B3C83" w:rsidRPr="00A46BAE">
        <w:rPr>
          <w:rFonts w:ascii="Calibri" w:hAnsi="Calibri" w:cs="Calibri"/>
        </w:rPr>
        <w:t>go ze środków EFS znajdują się w</w:t>
      </w:r>
      <w:r w:rsidRPr="00A46BAE">
        <w:rPr>
          <w:rFonts w:ascii="Calibri" w:hAnsi="Calibri" w:cs="Calibri"/>
        </w:rPr>
        <w:t> podrozdziale 8.3 Wytycznych w zakres</w:t>
      </w:r>
      <w:r w:rsidR="009B3C83" w:rsidRPr="00A46BAE">
        <w:rPr>
          <w:rFonts w:ascii="Calibri" w:hAnsi="Calibri" w:cs="Calibri"/>
        </w:rPr>
        <w:t>ie kw</w:t>
      </w:r>
      <w:r w:rsidR="000275A5" w:rsidRPr="00A46BAE">
        <w:rPr>
          <w:rFonts w:ascii="Calibri" w:hAnsi="Calibri" w:cs="Calibri"/>
        </w:rPr>
        <w:t xml:space="preserve">alifikowalności wydatków w </w:t>
      </w:r>
      <w:r w:rsidR="009B3C83" w:rsidRPr="00A46BAE">
        <w:rPr>
          <w:rFonts w:ascii="Calibri" w:hAnsi="Calibri" w:cs="Calibri"/>
        </w:rPr>
        <w:t>ramach EFRR, EFS oraz FS na </w:t>
      </w:r>
      <w:r w:rsidRPr="00A46BAE">
        <w:rPr>
          <w:rFonts w:ascii="Calibri" w:hAnsi="Calibri" w:cs="Calibri"/>
        </w:rPr>
        <w:t>lata 2014-2020.</w:t>
      </w:r>
    </w:p>
    <w:p w14:paraId="39B808D7" w14:textId="1DEF6995" w:rsidR="006573AB" w:rsidRPr="00A46BAE" w:rsidRDefault="000775C8" w:rsidP="000775C8">
      <w:pPr>
        <w:pStyle w:val="Nagwek3"/>
      </w:pPr>
      <w:bookmarkStart w:id="166" w:name="_Toc419892493"/>
      <w:bookmarkStart w:id="167" w:name="_Toc422301640"/>
      <w:bookmarkStart w:id="168" w:name="_Toc440885211"/>
      <w:bookmarkStart w:id="169" w:name="_Toc447262910"/>
      <w:bookmarkStart w:id="170" w:name="_Toc448399233"/>
      <w:bookmarkStart w:id="171" w:name="_Toc76030621"/>
      <w:r w:rsidRPr="00A46BAE">
        <w:t>Środki trwałe i cross-</w:t>
      </w:r>
      <w:proofErr w:type="spellStart"/>
      <w:r w:rsidRPr="00A46BAE">
        <w:t>financing</w:t>
      </w:r>
      <w:proofErr w:type="spellEnd"/>
      <w:r w:rsidRPr="00A46BAE">
        <w:t xml:space="preserve"> (instrument elastyczności)</w:t>
      </w:r>
      <w:bookmarkEnd w:id="166"/>
      <w:bookmarkEnd w:id="167"/>
      <w:r w:rsidRPr="00A46BAE">
        <w:t xml:space="preserve"> w</w:t>
      </w:r>
      <w:r w:rsidR="00AB1BD0" w:rsidRPr="00A46BAE">
        <w:t xml:space="preserve"> </w:t>
      </w:r>
      <w:r w:rsidRPr="00A46BAE">
        <w:t>projekcie</w:t>
      </w:r>
      <w:bookmarkEnd w:id="168"/>
      <w:bookmarkEnd w:id="169"/>
      <w:bookmarkEnd w:id="170"/>
      <w:bookmarkEnd w:id="171"/>
      <w:r w:rsidR="00667A3E" w:rsidRPr="00A46BAE">
        <w:t xml:space="preserve"> </w:t>
      </w:r>
    </w:p>
    <w:p w14:paraId="4ED2B5D9" w14:textId="67EC68A7" w:rsidR="00B1336D" w:rsidRPr="00A46BAE" w:rsidRDefault="00B1336D" w:rsidP="00A5561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</w:rPr>
      </w:pPr>
      <w:r w:rsidRPr="00A46BAE">
        <w:rPr>
          <w:rFonts w:asciiTheme="minorHAnsi" w:hAnsiTheme="minorHAnsi" w:cstheme="minorHAnsi"/>
          <w:bCs/>
        </w:rPr>
        <w:t xml:space="preserve">W </w:t>
      </w:r>
      <w:r w:rsidR="001D40C2" w:rsidRPr="00A46BAE">
        <w:rPr>
          <w:rFonts w:asciiTheme="minorHAnsi" w:hAnsiTheme="minorHAnsi" w:cstheme="minorHAnsi"/>
          <w:bCs/>
        </w:rPr>
        <w:t>ramach konkursu nie ma możliwości finansowania wydatków w ramach</w:t>
      </w:r>
      <w:r w:rsidRPr="00A46BAE">
        <w:rPr>
          <w:rFonts w:asciiTheme="minorHAnsi" w:hAnsiTheme="minorHAnsi" w:cstheme="minorHAnsi"/>
          <w:bCs/>
        </w:rPr>
        <w:t xml:space="preserve"> cross-financingu.</w:t>
      </w:r>
    </w:p>
    <w:p w14:paraId="6437F4EC" w14:textId="712C6731" w:rsidR="00031594" w:rsidRPr="00A46BAE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trwałych. </w:t>
      </w:r>
    </w:p>
    <w:p w14:paraId="51BBF340" w14:textId="77777777" w:rsidR="00031594" w:rsidRPr="00A46BAE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Środki trwałe ze względu na sposób ich wykorzystania w ramach i na rzecz projektu dzielą się na:</w:t>
      </w:r>
    </w:p>
    <w:p w14:paraId="326FBF35" w14:textId="77777777" w:rsidR="00031594" w:rsidRPr="00A46BAE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środki trwałe bezpośrednio powiązane z przedmiotem projektu</w:t>
      </w:r>
      <w:r w:rsidRPr="00A46BAE">
        <w:rPr>
          <w:rFonts w:ascii="Calibri" w:hAnsi="Calibri" w:cs="Calibri"/>
        </w:rPr>
        <w:t>,</w:t>
      </w:r>
    </w:p>
    <w:p w14:paraId="04072FBF" w14:textId="77777777" w:rsidR="00031594" w:rsidRPr="00A46BAE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środki trwałe wykorzystywane w celu wspomagania procesu wdrażania projektu</w:t>
      </w:r>
      <w:r w:rsidRPr="00A46BAE">
        <w:rPr>
          <w:rFonts w:ascii="Calibri" w:hAnsi="Calibri" w:cs="Calibri"/>
        </w:rPr>
        <w:t>.</w:t>
      </w:r>
    </w:p>
    <w:p w14:paraId="22BF5D8C" w14:textId="77777777" w:rsidR="00031594" w:rsidRPr="00A46BAE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70B6EE25" w14:textId="24E83138" w:rsidR="00C2184E" w:rsidRPr="00A46BAE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2E3839">
        <w:rPr>
          <w:rFonts w:ascii="Calibri" w:hAnsi="Calibri" w:cs="Calibri"/>
          <w:b/>
          <w:bCs/>
        </w:rPr>
        <w:t xml:space="preserve">równej i wyższej </w:t>
      </w:r>
      <w:r w:rsidRPr="00A46BAE">
        <w:rPr>
          <w:rFonts w:ascii="Calibri" w:hAnsi="Calibri" w:cs="Calibri"/>
        </w:rPr>
        <w:t xml:space="preserve">niż </w:t>
      </w:r>
      <w:r w:rsidR="008733ED" w:rsidRPr="00A46BAE">
        <w:rPr>
          <w:rFonts w:ascii="Calibri" w:hAnsi="Calibri" w:cs="Calibri"/>
          <w:b/>
        </w:rPr>
        <w:t>10</w:t>
      </w:r>
      <w:r w:rsidRPr="00A46BAE">
        <w:rPr>
          <w:rFonts w:ascii="Calibri" w:hAnsi="Calibri" w:cs="Calibri"/>
          <w:b/>
        </w:rPr>
        <w:t xml:space="preserve"> </w:t>
      </w:r>
      <w:r w:rsidR="008733ED" w:rsidRPr="00A46BAE">
        <w:rPr>
          <w:rFonts w:ascii="Calibri" w:hAnsi="Calibri" w:cs="Calibri"/>
          <w:b/>
        </w:rPr>
        <w:t>0</w:t>
      </w:r>
      <w:r w:rsidRPr="00A46BAE">
        <w:rPr>
          <w:rFonts w:ascii="Calibri" w:hAnsi="Calibri" w:cs="Calibri"/>
          <w:b/>
        </w:rPr>
        <w:t>00 PLN netto</w:t>
      </w:r>
      <w:r w:rsidRPr="00A46BAE">
        <w:rPr>
          <w:rFonts w:ascii="Calibri" w:hAnsi="Calibri" w:cs="Calibri"/>
        </w:rPr>
        <w:t xml:space="preserve"> w ramach kosztów bezpośrednich projektu </w:t>
      </w:r>
      <w:r w:rsidR="00C2184E" w:rsidRPr="00A46BAE">
        <w:rPr>
          <w:rFonts w:ascii="Calibri" w:hAnsi="Calibri" w:cs="Calibri"/>
        </w:rPr>
        <w:t>nie</w:t>
      </w:r>
      <w:r w:rsidR="002E3839">
        <w:rPr>
          <w:rFonts w:ascii="Calibri" w:hAnsi="Calibri" w:cs="Calibri"/>
        </w:rPr>
        <w:t> </w:t>
      </w:r>
      <w:r w:rsidR="00C2184E" w:rsidRPr="00A46BAE">
        <w:rPr>
          <w:rFonts w:ascii="Calibri" w:hAnsi="Calibri" w:cs="Calibri"/>
        </w:rPr>
        <w:t xml:space="preserve">może przekroczyć </w:t>
      </w:r>
      <w:r w:rsidR="00C2184E" w:rsidRPr="00A46BAE">
        <w:rPr>
          <w:rFonts w:ascii="Calibri" w:hAnsi="Calibri" w:cs="Calibri"/>
          <w:b/>
        </w:rPr>
        <w:t xml:space="preserve">10% </w:t>
      </w:r>
      <w:r w:rsidR="00C2184E" w:rsidRPr="00A46BAE">
        <w:rPr>
          <w:rFonts w:ascii="Calibri" w:hAnsi="Calibri" w:cs="Calibri"/>
        </w:rPr>
        <w:t>kosztów kwalifikowalnych projektu</w:t>
      </w:r>
    </w:p>
    <w:p w14:paraId="7D599227" w14:textId="3C203887" w:rsidR="0018341A" w:rsidRPr="00A46BAE" w:rsidRDefault="00031594" w:rsidP="00A5561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Informacje na temat zakupu środków trwałych, wartości niematerialnych i prawnych w projekcie znajdują się w podrozdzia</w:t>
      </w:r>
      <w:r w:rsidR="00FA26BF" w:rsidRPr="00A46BAE">
        <w:rPr>
          <w:rFonts w:ascii="Calibri" w:hAnsi="Calibri" w:cs="Calibri"/>
        </w:rPr>
        <w:t>le</w:t>
      </w:r>
      <w:r w:rsidRPr="00A46BAE">
        <w:rPr>
          <w:rFonts w:ascii="Calibri" w:hAnsi="Calibri" w:cs="Calibri"/>
        </w:rPr>
        <w:t xml:space="preserve"> 6.12 Wytycznych w zakresie kwalifikowalności wydatków w ramach EFRR, EFS oraz FS na lata 2014-2020.</w:t>
      </w:r>
    </w:p>
    <w:p w14:paraId="38AF464F" w14:textId="17E03E12" w:rsidR="005C15CC" w:rsidRPr="00A46BAE" w:rsidRDefault="000775C8" w:rsidP="000775C8">
      <w:pPr>
        <w:pStyle w:val="Nagwek3"/>
      </w:pPr>
      <w:bookmarkStart w:id="172" w:name="_Toc419892497"/>
      <w:bookmarkStart w:id="173" w:name="_Toc422301644"/>
      <w:bookmarkStart w:id="174" w:name="_Toc440885212"/>
      <w:bookmarkStart w:id="175" w:name="_Toc447262911"/>
      <w:bookmarkStart w:id="176" w:name="_Toc448399234"/>
      <w:bookmarkStart w:id="177" w:name="_Toc76030622"/>
      <w:r w:rsidRPr="00A46BAE">
        <w:t>Zasady kwalifikowalnoś</w:t>
      </w:r>
      <w:bookmarkEnd w:id="172"/>
      <w:r w:rsidRPr="00A46BAE">
        <w:t>ci projektu</w:t>
      </w:r>
      <w:bookmarkEnd w:id="173"/>
      <w:r w:rsidRPr="00A46BAE">
        <w:t xml:space="preserve"> i wydatków w projekcie</w:t>
      </w:r>
      <w:bookmarkEnd w:id="174"/>
      <w:bookmarkEnd w:id="175"/>
      <w:bookmarkEnd w:id="176"/>
      <w:bookmarkEnd w:id="177"/>
      <w:r w:rsidR="001D3307" w:rsidRPr="00A46BAE">
        <w:t xml:space="preserve"> </w:t>
      </w:r>
    </w:p>
    <w:p w14:paraId="37292655" w14:textId="0B394141" w:rsidR="002E3839" w:rsidRDefault="00694359" w:rsidP="00A55613">
      <w:pPr>
        <w:tabs>
          <w:tab w:val="num" w:pos="360"/>
        </w:tabs>
        <w:spacing w:after="120"/>
        <w:rPr>
          <w:rFonts w:ascii="Calibri" w:hAnsi="Calibri" w:cs="Calibri"/>
          <w:bCs/>
        </w:rPr>
      </w:pPr>
      <w:bookmarkStart w:id="178" w:name="_Toc448399235"/>
      <w:r w:rsidRPr="00A46BAE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Fakt, że dany projekt kwalifikuje się do współfin</w:t>
      </w:r>
      <w:r w:rsidR="00575982" w:rsidRPr="00A46BAE">
        <w:rPr>
          <w:rFonts w:ascii="Calibri" w:hAnsi="Calibri" w:cs="Calibri"/>
        </w:rPr>
        <w:t>ansowania w ramach konkursu nie </w:t>
      </w:r>
      <w:r w:rsidRPr="00A46BAE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A46BAE">
        <w:rPr>
          <w:rFonts w:ascii="Calibri" w:hAnsi="Calibri" w:cs="Calibri"/>
          <w:bCs/>
        </w:rPr>
        <w:t>Ocena kwalifikowalności wydatku polega na analizie zgodności jego poniesienia z obowiązując</w:t>
      </w:r>
      <w:r w:rsidR="009B3C83" w:rsidRPr="00A46BAE">
        <w:rPr>
          <w:rFonts w:ascii="Calibri" w:hAnsi="Calibri" w:cs="Calibri"/>
          <w:bCs/>
        </w:rPr>
        <w:t>ymi przepisami prawa unijnego i</w:t>
      </w:r>
      <w:r w:rsidR="008256D0" w:rsidRPr="00A46BAE">
        <w:rPr>
          <w:rFonts w:ascii="Calibri" w:hAnsi="Calibri" w:cs="Calibri"/>
          <w:bCs/>
        </w:rPr>
        <w:t xml:space="preserve"> </w:t>
      </w:r>
      <w:r w:rsidRPr="00A46BAE">
        <w:rPr>
          <w:rFonts w:ascii="Calibri" w:hAnsi="Calibri" w:cs="Calibri"/>
          <w:bCs/>
        </w:rPr>
        <w:t>prawa krajowego, umową o dofinansowanie projektu oraz dokumentami, do których stosowania beneficjent zobowiązał się w umowie o dofinansowanie projektu.</w:t>
      </w:r>
      <w:r w:rsidR="002E3839">
        <w:rPr>
          <w:rFonts w:ascii="Calibri" w:hAnsi="Calibri" w:cs="Calibri"/>
          <w:bCs/>
        </w:rPr>
        <w:br w:type="page"/>
      </w:r>
    </w:p>
    <w:p w14:paraId="40B0585B" w14:textId="5FFBB5A2" w:rsidR="00694359" w:rsidRPr="002E3839" w:rsidRDefault="00694359" w:rsidP="00304374">
      <w:pPr>
        <w:pStyle w:val="Nagwek4"/>
      </w:pPr>
      <w:bookmarkStart w:id="179" w:name="_Toc422301646"/>
      <w:bookmarkStart w:id="180" w:name="_Toc430777822"/>
      <w:bookmarkStart w:id="181" w:name="_Toc431281553"/>
      <w:bookmarkStart w:id="182" w:name="_Toc431290101"/>
      <w:bookmarkStart w:id="183" w:name="_Toc436032913"/>
      <w:r w:rsidRPr="002E3839">
        <w:lastRenderedPageBreak/>
        <w:t>Z</w:t>
      </w:r>
      <w:r w:rsidR="002E3839" w:rsidRPr="002E3839">
        <w:t>asięg geograficzny i ramy czasowe kwalifikowalności wydatków</w:t>
      </w:r>
      <w:bookmarkEnd w:id="179"/>
      <w:bookmarkEnd w:id="180"/>
      <w:bookmarkEnd w:id="181"/>
      <w:bookmarkEnd w:id="182"/>
      <w:bookmarkEnd w:id="183"/>
    </w:p>
    <w:p w14:paraId="483A6DDB" w14:textId="77777777" w:rsidR="00694359" w:rsidRPr="00A46BAE" w:rsidRDefault="00694359" w:rsidP="00166564">
      <w:pPr>
        <w:tabs>
          <w:tab w:val="num" w:pos="360"/>
        </w:tabs>
        <w:spacing w:before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Projekty w ramach konkursu mogą być realizowane wyłącznie na terytorium kraju, przy czym projekty skierowane do osób fizycznych obejmują osoby mające miejsce zamieszkania w rozumieniu Kodeksu cywilnego</w:t>
      </w:r>
      <w:r w:rsidR="00E51F2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 lub pracujące lub uczące się na terenie województwa pomorskiego.</w:t>
      </w:r>
    </w:p>
    <w:p w14:paraId="04953963" w14:textId="4F218B6E" w:rsidR="00694359" w:rsidRPr="00A46BAE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A46BAE">
        <w:rPr>
          <w:rFonts w:ascii="Calibri" w:hAnsi="Calibri" w:cs="Calibri"/>
          <w:b/>
        </w:rPr>
        <w:t>od dnia ogłoszenia konkursu przez IOK, tj.</w:t>
      </w:r>
      <w:r w:rsidR="009977F2" w:rsidRPr="00A46BAE">
        <w:rPr>
          <w:rFonts w:ascii="Calibri" w:hAnsi="Calibri" w:cs="Calibri"/>
          <w:b/>
        </w:rPr>
        <w:t xml:space="preserve"> 24 listopada</w:t>
      </w:r>
      <w:r w:rsidR="00AA304B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20</w:t>
      </w:r>
      <w:r w:rsidR="00E51F2B" w:rsidRPr="00A46BAE">
        <w:rPr>
          <w:rFonts w:ascii="Calibri" w:hAnsi="Calibri" w:cs="Calibri"/>
          <w:b/>
        </w:rPr>
        <w:t>20</w:t>
      </w:r>
      <w:r w:rsidRPr="00A46BAE">
        <w:rPr>
          <w:rFonts w:ascii="Calibri" w:hAnsi="Calibri" w:cs="Calibri"/>
          <w:b/>
        </w:rPr>
        <w:t xml:space="preserve"> r.</w:t>
      </w:r>
    </w:p>
    <w:p w14:paraId="6BC741BC" w14:textId="77777777" w:rsidR="00694359" w:rsidRPr="00A46BAE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A46BAE">
        <w:rPr>
          <w:rFonts w:ascii="Calibri" w:hAnsi="Calibri" w:cs="Calibri"/>
        </w:rPr>
        <w:t>n</w:t>
      </w:r>
      <w:r w:rsidR="00E04E3F" w:rsidRPr="00A46BAE">
        <w:rPr>
          <w:rFonts w:ascii="Calibri" w:hAnsi="Calibri" w:cs="Calibri"/>
        </w:rPr>
        <w:t xml:space="preserve">a </w:t>
      </w:r>
      <w:r w:rsidRPr="00A46BAE">
        <w:rPr>
          <w:rFonts w:ascii="Calibri" w:hAnsi="Calibri" w:cs="Calibri"/>
        </w:rPr>
        <w:t>wyłączne ryzyko wnioskodawcy i partnerów, przy zastrzeżeniu, ż</w:t>
      </w:r>
      <w:r w:rsidR="00E04E3F" w:rsidRPr="00A46BAE">
        <w:rPr>
          <w:rFonts w:ascii="Calibri" w:hAnsi="Calibri" w:cs="Calibri"/>
        </w:rPr>
        <w:t xml:space="preserve">e aby wydatki zostały uznane za </w:t>
      </w:r>
      <w:r w:rsidRPr="00A46BAE">
        <w:rPr>
          <w:rFonts w:ascii="Calibri" w:hAnsi="Calibri" w:cs="Calibri"/>
        </w:rPr>
        <w:t xml:space="preserve">kwalifikowalne, projekt nie może zostać ukończony/zrealizowany przed </w:t>
      </w:r>
      <w:r w:rsidR="009B3C83" w:rsidRPr="00A46BAE">
        <w:rPr>
          <w:rFonts w:ascii="Calibri" w:hAnsi="Calibri" w:cs="Calibri"/>
        </w:rPr>
        <w:t>dniem złożenia do IOK wniosku o</w:t>
      </w:r>
      <w:r w:rsidRPr="00A46BAE">
        <w:rPr>
          <w:rFonts w:ascii="Calibri" w:hAnsi="Calibri" w:cs="Calibri"/>
        </w:rPr>
        <w:t> dofinansowanie projektu oraz wydatki muszą dotyczyć okresu re</w:t>
      </w:r>
      <w:r w:rsidR="002101B9" w:rsidRPr="00A46BAE">
        <w:rPr>
          <w:rFonts w:ascii="Calibri" w:hAnsi="Calibri" w:cs="Calibri"/>
        </w:rPr>
        <w:t>alizacji projektu wskazanego we </w:t>
      </w:r>
      <w:r w:rsidRPr="00A46BAE">
        <w:rPr>
          <w:rFonts w:ascii="Calibri" w:hAnsi="Calibri" w:cs="Calibri"/>
        </w:rPr>
        <w:t>wniosku o dofinansowanie.</w:t>
      </w:r>
    </w:p>
    <w:p w14:paraId="5631C108" w14:textId="77777777" w:rsidR="00694359" w:rsidRPr="00A46BAE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przedmiotowym zakresie.</w:t>
      </w:r>
    </w:p>
    <w:p w14:paraId="4DC733EF" w14:textId="67488705" w:rsidR="00694359" w:rsidRPr="00A46BAE" w:rsidRDefault="002E3839" w:rsidP="00304374">
      <w:pPr>
        <w:pStyle w:val="Nagwek4"/>
      </w:pPr>
      <w:r w:rsidRPr="00A46BAE">
        <w:t>Pomoc publiczna/ pomoc de minimis</w:t>
      </w:r>
    </w:p>
    <w:p w14:paraId="6E204478" w14:textId="7F0E1C67" w:rsidR="00E51F2B" w:rsidRPr="00A46BAE" w:rsidRDefault="00B75C02" w:rsidP="00166564">
      <w:pPr>
        <w:spacing w:before="0" w:after="0"/>
        <w:jc w:val="both"/>
        <w:rPr>
          <w:rFonts w:asciiTheme="minorHAnsi" w:hAnsiTheme="minorHAnsi"/>
          <w:lang w:eastAsia="pl-PL"/>
        </w:rPr>
      </w:pPr>
      <w:r w:rsidRPr="00A46BAE">
        <w:rPr>
          <w:rFonts w:asciiTheme="minorHAnsi" w:hAnsiTheme="minorHAnsi"/>
          <w:lang w:eastAsia="pl-PL"/>
        </w:rPr>
        <w:t>Wsparcie w ramach Działania 3.</w:t>
      </w:r>
      <w:r w:rsidR="001551E9" w:rsidRPr="00A46BAE">
        <w:rPr>
          <w:rFonts w:asciiTheme="minorHAnsi" w:hAnsiTheme="minorHAnsi"/>
          <w:lang w:eastAsia="pl-PL"/>
        </w:rPr>
        <w:t>2</w:t>
      </w:r>
      <w:r w:rsidR="00E51F2B" w:rsidRPr="00A46BAE">
        <w:rPr>
          <w:rFonts w:asciiTheme="minorHAnsi" w:hAnsiTheme="minorHAnsi"/>
          <w:lang w:eastAsia="pl-PL"/>
        </w:rPr>
        <w:t>., co do zasady nie podlega zasadom pomocy publicznej.</w:t>
      </w:r>
    </w:p>
    <w:p w14:paraId="66EF97F8" w14:textId="77777777" w:rsidR="00694359" w:rsidRPr="00A46BA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de minimis oraz pomocy publicznej w ramach programów operacyjnych finansowanych z Europejskiego Funduszu Społecznego na </w:t>
      </w:r>
      <w:r w:rsidR="0072010F" w:rsidRPr="00A46BAE">
        <w:rPr>
          <w:rFonts w:ascii="Calibri" w:hAnsi="Calibri" w:cs="Calibri"/>
        </w:rPr>
        <w:t>lata 2014-2020 (Dz.</w:t>
      </w:r>
      <w:r w:rsidR="00CE4059" w:rsidRPr="00A46BAE">
        <w:rPr>
          <w:rFonts w:ascii="Calibri" w:hAnsi="Calibri" w:cs="Calibri"/>
        </w:rPr>
        <w:t xml:space="preserve"> </w:t>
      </w:r>
      <w:r w:rsidR="0072010F" w:rsidRPr="00A46BAE">
        <w:rPr>
          <w:rFonts w:ascii="Calibri" w:hAnsi="Calibri" w:cs="Calibri"/>
        </w:rPr>
        <w:t xml:space="preserve">U. </w:t>
      </w:r>
      <w:r w:rsidRPr="00A46BAE">
        <w:rPr>
          <w:rFonts w:ascii="Calibri" w:hAnsi="Calibri" w:cs="Calibri"/>
        </w:rPr>
        <w:t>poz. 1073) wydanego w oparciu o:</w:t>
      </w:r>
    </w:p>
    <w:p w14:paraId="10A5DFFC" w14:textId="77777777" w:rsidR="00694359" w:rsidRPr="00A46BAE" w:rsidRDefault="00694359" w:rsidP="00780077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KE nr 651/2014 z dnia 17 czerwca 2014 r. uznają</w:t>
      </w:r>
      <w:r w:rsidR="009B3C83" w:rsidRPr="00A46BAE">
        <w:rPr>
          <w:rFonts w:ascii="Calibri" w:hAnsi="Calibri" w:cs="Calibri"/>
        </w:rPr>
        <w:t>cego niektóre rodzaje pomocy za</w:t>
      </w:r>
      <w:r w:rsidRPr="00A46BAE">
        <w:rPr>
          <w:rFonts w:ascii="Calibri" w:hAnsi="Calibri" w:cs="Calibri"/>
        </w:rPr>
        <w:t xml:space="preserve"> zgodne z rynkiem wewnętrznym w zastosowaniu art. 107 i </w:t>
      </w:r>
      <w:r w:rsidR="007B492C" w:rsidRPr="00A46BAE">
        <w:rPr>
          <w:rFonts w:ascii="Calibri" w:hAnsi="Calibri" w:cs="Calibri"/>
        </w:rPr>
        <w:t>108 Traktatu (Dz.</w:t>
      </w:r>
      <w:r w:rsidR="00CE4059" w:rsidRPr="00A46BAE">
        <w:rPr>
          <w:rFonts w:ascii="Calibri" w:hAnsi="Calibri" w:cs="Calibri"/>
        </w:rPr>
        <w:t xml:space="preserve"> </w:t>
      </w:r>
      <w:r w:rsidR="007B492C" w:rsidRPr="00A46BAE">
        <w:rPr>
          <w:rFonts w:ascii="Calibri" w:hAnsi="Calibri" w:cs="Calibri"/>
        </w:rPr>
        <w:t>U. UE L 187 z 2</w:t>
      </w:r>
      <w:r w:rsidRPr="00A46BAE">
        <w:rPr>
          <w:rFonts w:ascii="Calibri" w:hAnsi="Calibri" w:cs="Calibri"/>
        </w:rPr>
        <w:t>6</w:t>
      </w:r>
      <w:r w:rsidR="007B492C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czerwca 2014 r.);</w:t>
      </w:r>
    </w:p>
    <w:p w14:paraId="468E86AF" w14:textId="77777777" w:rsidR="007B492C" w:rsidRPr="00A46BAE" w:rsidRDefault="00694359" w:rsidP="00780077">
      <w:pPr>
        <w:numPr>
          <w:ilvl w:val="0"/>
          <w:numId w:val="23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KE nr 1407/2013 z dnia 18 grudnia 2013 r. w sprawie stosowania art. 107 i 108 Traktatu o funkcjonowaniu Unii Europejskiej do pomocy de minimis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U. UE L 352 z 24 grudnia 2013 r.).</w:t>
      </w:r>
    </w:p>
    <w:p w14:paraId="64D1D3FE" w14:textId="77777777" w:rsidR="00694359" w:rsidRPr="00A46BAE" w:rsidRDefault="00694359" w:rsidP="00B72178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Ocena kwalifikowalności projektu uwzględnia także przep</w:t>
      </w:r>
      <w:r w:rsidR="002101B9" w:rsidRPr="00A46BAE">
        <w:rPr>
          <w:rFonts w:ascii="Calibri" w:hAnsi="Calibri" w:cs="Calibri"/>
        </w:rPr>
        <w:t xml:space="preserve">isy obowiązujące wnioskodawcę w wyżej wymienionym </w:t>
      </w:r>
      <w:r w:rsidRPr="00A46BAE">
        <w:rPr>
          <w:rFonts w:ascii="Calibri" w:hAnsi="Calibri" w:cs="Calibri"/>
        </w:rPr>
        <w:t>zakresie.</w:t>
      </w:r>
    </w:p>
    <w:p w14:paraId="60BEB11B" w14:textId="77777777" w:rsidR="00694359" w:rsidRPr="00A46BA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Pomoc de minimis jest udzielana z zachowaniem warunków dotyczących kumulacji określonych w art. 5 rozporządzenia Komisji (UE) nr 1407/2013. Wartość dopuszczalnej pomocy de minimis udzielonej jednemu przedsiębiorcy określa się na podstawie art. 3 ust. 2-9 powyższego rozporządzenia.</w:t>
      </w:r>
    </w:p>
    <w:p w14:paraId="41AC84F5" w14:textId="577F9209" w:rsidR="00126A63" w:rsidRPr="00A46BAE" w:rsidRDefault="00694359" w:rsidP="000604CA">
      <w:pPr>
        <w:tabs>
          <w:tab w:val="num" w:pos="360"/>
        </w:tabs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Wnioskodawca zobowiązany jest wskazać wszystkie wydatki objęte</w:t>
      </w:r>
      <w:r w:rsidR="00B72178" w:rsidRPr="00A46BAE">
        <w:rPr>
          <w:rFonts w:ascii="Calibri" w:hAnsi="Calibri" w:cs="Calibri"/>
        </w:rPr>
        <w:t xml:space="preserve"> pomocą publiczną lub pomocą de </w:t>
      </w:r>
      <w:r w:rsidRPr="00A46BAE">
        <w:rPr>
          <w:rFonts w:ascii="Calibri" w:hAnsi="Calibri" w:cs="Calibri"/>
        </w:rPr>
        <w:t>minimis poprzez odpowiednie zaznaczenie w kolumnie „Pomoc publiczna” i/</w:t>
      </w:r>
      <w:r w:rsidR="00B72178" w:rsidRPr="00A46BAE">
        <w:rPr>
          <w:rFonts w:ascii="Calibri" w:hAnsi="Calibri" w:cs="Calibri"/>
        </w:rPr>
        <w:t>lub „Pomoc de </w:t>
      </w:r>
      <w:r w:rsidRPr="00A46BAE">
        <w:rPr>
          <w:rFonts w:ascii="Calibri" w:hAnsi="Calibri" w:cs="Calibri"/>
        </w:rPr>
        <w:t>minimis” szczegółowego budżetu projektu.</w:t>
      </w:r>
    </w:p>
    <w:p w14:paraId="3F96B35F" w14:textId="65D7F381" w:rsidR="00B91EC9" w:rsidRPr="00A46BAE" w:rsidRDefault="002E3839" w:rsidP="00304374">
      <w:pPr>
        <w:pStyle w:val="Nagwek4"/>
      </w:pPr>
      <w:bookmarkStart w:id="184" w:name="_Toc422301651"/>
      <w:bookmarkStart w:id="185" w:name="_Toc430777824"/>
      <w:bookmarkStart w:id="186" w:name="_Toc431281555"/>
      <w:bookmarkStart w:id="187" w:name="_Toc431290103"/>
      <w:bookmarkStart w:id="188" w:name="_Toc436032915"/>
      <w:r w:rsidRPr="00A46BAE">
        <w:lastRenderedPageBreak/>
        <w:t>Uproszczone metody rozliczania wydatków</w:t>
      </w:r>
      <w:bookmarkStart w:id="189" w:name="_Toc422301655"/>
      <w:bookmarkStart w:id="190" w:name="_Toc430777825"/>
      <w:bookmarkStart w:id="191" w:name="_Toc431281556"/>
      <w:bookmarkStart w:id="192" w:name="_Toc431290104"/>
      <w:bookmarkStart w:id="193" w:name="_Toc436032916"/>
      <w:bookmarkEnd w:id="184"/>
      <w:bookmarkEnd w:id="185"/>
      <w:bookmarkEnd w:id="186"/>
      <w:bookmarkEnd w:id="187"/>
      <w:bookmarkEnd w:id="188"/>
    </w:p>
    <w:p w14:paraId="3C413DB7" w14:textId="77777777" w:rsidR="00565A28" w:rsidRPr="00565A28" w:rsidRDefault="00565A28" w:rsidP="00565A28">
      <w:pPr>
        <w:tabs>
          <w:tab w:val="num" w:pos="360"/>
        </w:tabs>
        <w:spacing w:before="0"/>
        <w:rPr>
          <w:rFonts w:ascii="Calibri" w:hAnsi="Calibri" w:cs="Calibri"/>
          <w:b/>
        </w:rPr>
      </w:pPr>
      <w:r w:rsidRPr="00565A28">
        <w:rPr>
          <w:rFonts w:ascii="Calibri" w:hAnsi="Calibri" w:cs="Calibri"/>
          <w:b/>
        </w:rPr>
        <w:t>W ramach konkursu nie dopuszcza się stosowania metody rozliczania wydatków bezpośrednich na podstawie kwot ryczałtowych określanych przez wnioskodawcę w oparciu o szczegółowy budżet projektu.</w:t>
      </w:r>
    </w:p>
    <w:p w14:paraId="2DE95971" w14:textId="77777777" w:rsidR="00565A28" w:rsidRPr="00565A28" w:rsidRDefault="00565A28" w:rsidP="00565A28">
      <w:pPr>
        <w:tabs>
          <w:tab w:val="num" w:pos="360"/>
        </w:tabs>
        <w:spacing w:before="0"/>
        <w:rPr>
          <w:rFonts w:ascii="Calibri" w:hAnsi="Calibri" w:cs="Calibri"/>
        </w:rPr>
      </w:pPr>
      <w:r w:rsidRPr="00565A28">
        <w:rPr>
          <w:rFonts w:ascii="Calibri" w:hAnsi="Calibri" w:cs="Calibri"/>
        </w:rPr>
        <w:t>Koszty pośrednie w projekcie rozliczane są wyłącznie z wykorzystaniem stawek ryczałtowych.</w:t>
      </w:r>
    </w:p>
    <w:p w14:paraId="6C191439" w14:textId="77777777" w:rsidR="00565A28" w:rsidRPr="00565A28" w:rsidRDefault="00565A28" w:rsidP="00565A28">
      <w:pPr>
        <w:spacing w:before="0" w:after="0"/>
        <w:jc w:val="both"/>
        <w:rPr>
          <w:rFonts w:ascii="Calibri" w:hAnsi="Calibri"/>
          <w:b/>
        </w:rPr>
      </w:pPr>
      <w:r w:rsidRPr="00565A28">
        <w:rPr>
          <w:rFonts w:ascii="Calibri" w:hAnsi="Calibri"/>
          <w:b/>
        </w:rPr>
        <w:t>Bez względu na wartość projektu, wnioskodawca, rozliczając koszty pośrednie, obligatoryjnie musi zastosować odpowiednią wysokość stawki ryczałtowej.</w:t>
      </w:r>
    </w:p>
    <w:p w14:paraId="1929B630" w14:textId="77777777" w:rsidR="00565A28" w:rsidRPr="00565A28" w:rsidRDefault="00565A28" w:rsidP="00565A28">
      <w:pPr>
        <w:spacing w:before="0"/>
        <w:rPr>
          <w:rFonts w:cs="Times New Roman"/>
          <w:lang w:eastAsia="pl-PL"/>
        </w:rPr>
      </w:pPr>
      <w:r w:rsidRPr="00565A28">
        <w:rPr>
          <w:rFonts w:ascii="Calibri" w:hAnsi="Calibri" w:cs="Tahoma"/>
          <w:iCs/>
        </w:rPr>
        <w:t xml:space="preserve">W przypadku naruszenia przez beneficjenta postanowień umowy w zakresie zarządzania projektem, Instytucja Zarządzająca </w:t>
      </w:r>
      <w:r w:rsidRPr="00565A28">
        <w:rPr>
          <w:rFonts w:ascii="Calibri" w:hAnsi="Calibri" w:cs="Calibri"/>
          <w:iCs/>
        </w:rPr>
        <w:t>podczas zatwierdzania wniosku o płatność może za</w:t>
      </w:r>
      <w:r w:rsidRPr="00565A28">
        <w:rPr>
          <w:rFonts w:ascii="Calibri" w:hAnsi="Calibri" w:cs="Calibri"/>
        </w:rPr>
        <w:t>stosować korektę wartości kosztów pośrednich</w:t>
      </w:r>
      <w:r w:rsidRPr="00565A28">
        <w:rPr>
          <w:rFonts w:ascii="Calibri" w:hAnsi="Calibri" w:cs="Calibri"/>
          <w:iCs/>
        </w:rPr>
        <w:t xml:space="preserve">. Wysokość korekty obliczana będzie zgodnie z </w:t>
      </w:r>
      <w:r w:rsidRPr="00565A28">
        <w:rPr>
          <w:rFonts w:ascii="Calibri" w:hAnsi="Calibri" w:cs="Calibri"/>
        </w:rPr>
        <w:t xml:space="preserve">Taryfikatorem korekt kosztów pośrednich za naruszenia postanowień umowy o dofinansowanie w zakresie zarządzania projektem EFS, stanowiącym </w:t>
      </w:r>
      <w:r w:rsidRPr="00565A28">
        <w:rPr>
          <w:rFonts w:ascii="Calibri" w:hAnsi="Calibri" w:cs="Calibri"/>
          <w:iCs/>
        </w:rPr>
        <w:t>załącznik nr 21 do Regulaminu.</w:t>
      </w:r>
      <w:r w:rsidRPr="00565A28">
        <w:rPr>
          <w:rFonts w:cs="Times New Roman"/>
          <w:lang w:eastAsia="pl-PL"/>
        </w:rPr>
        <w:t xml:space="preserve"> </w:t>
      </w:r>
    </w:p>
    <w:p w14:paraId="6D0159CB" w14:textId="62A5D1CA" w:rsidR="00694359" w:rsidRPr="00A46BAE" w:rsidRDefault="002E3839" w:rsidP="00304374">
      <w:pPr>
        <w:pStyle w:val="Nagwek4"/>
      </w:pPr>
      <w:r w:rsidRPr="00A46BAE">
        <w:t>Podatek od towarów i usług (VAT)</w:t>
      </w:r>
      <w:bookmarkEnd w:id="189"/>
      <w:bookmarkEnd w:id="190"/>
      <w:bookmarkEnd w:id="191"/>
      <w:bookmarkEnd w:id="192"/>
      <w:bookmarkEnd w:id="193"/>
    </w:p>
    <w:p w14:paraId="67DEC238" w14:textId="77777777" w:rsidR="00694359" w:rsidRPr="00A46BAE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A46BAE">
        <w:rPr>
          <w:rFonts w:ascii="Calibri" w:hAnsi="Calibri" w:cs="Calibri"/>
        </w:rPr>
        <w:t>Wydatki w ramach projektu mogą obejmować koszt podatku od to</w:t>
      </w:r>
      <w:r w:rsidR="009B3C83" w:rsidRPr="00A46BAE">
        <w:rPr>
          <w:rFonts w:ascii="Calibri" w:hAnsi="Calibri" w:cs="Calibri"/>
        </w:rPr>
        <w:t>warów i usług (VAT). Wydatki te</w:t>
      </w:r>
      <w:r w:rsidRPr="00A46BAE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5F277ACE" w14:textId="2A63AFC3" w:rsidR="0009108D" w:rsidRPr="00A46BAE" w:rsidRDefault="00694359" w:rsidP="00A55613">
      <w:pPr>
        <w:tabs>
          <w:tab w:val="num" w:pos="36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Posiadanie wyżej wymienionego prawa (potencjalnej prawnej możliwoś</w:t>
      </w:r>
      <w:r w:rsidR="00C2577D" w:rsidRPr="00A46BAE">
        <w:rPr>
          <w:rFonts w:ascii="Calibri" w:hAnsi="Calibri" w:cs="Calibri"/>
        </w:rPr>
        <w:t>ci) wyklucza uznanie wydatku za</w:t>
      </w:r>
      <w:r w:rsidRPr="00A46BAE">
        <w:rPr>
          <w:rFonts w:ascii="Calibri" w:hAnsi="Calibri" w:cs="Calibri"/>
        </w:rPr>
        <w:t> kwalifikowalny, nawet jeśli fak</w:t>
      </w:r>
      <w:r w:rsidR="00C2577D" w:rsidRPr="00A46BAE">
        <w:rPr>
          <w:rFonts w:ascii="Calibri" w:hAnsi="Calibri" w:cs="Calibri"/>
        </w:rPr>
        <w:t>tyc</w:t>
      </w:r>
      <w:r w:rsidR="00F72E3C" w:rsidRPr="00A46BAE">
        <w:rPr>
          <w:rFonts w:ascii="Calibri" w:hAnsi="Calibri" w:cs="Calibri"/>
        </w:rPr>
        <w:t>znie zwrot nie nastąpił, na przy</w:t>
      </w:r>
      <w:r w:rsidR="00C2577D" w:rsidRPr="00A46BAE">
        <w:rPr>
          <w:rFonts w:ascii="Calibri" w:hAnsi="Calibri" w:cs="Calibri"/>
        </w:rPr>
        <w:t xml:space="preserve">kład </w:t>
      </w:r>
      <w:r w:rsidRPr="00A46BAE">
        <w:rPr>
          <w:rFonts w:ascii="Calibri" w:hAnsi="Calibri" w:cs="Calibri"/>
        </w:rPr>
        <w:t>ze względu na niepodjęcie przez wnioskodawcę czynności zmierzających do realizacji tego prawa.</w:t>
      </w:r>
    </w:p>
    <w:p w14:paraId="089F2BCC" w14:textId="20C4E3C6" w:rsidR="00694359" w:rsidRPr="00A46BAE" w:rsidRDefault="00694359" w:rsidP="00A55613">
      <w:pPr>
        <w:tabs>
          <w:tab w:val="num" w:pos="36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 w:rsidRPr="00A46BAE">
        <w:rPr>
          <w:rFonts w:ascii="Calibri" w:hAnsi="Calibri" w:cs="Calibri"/>
        </w:rPr>
        <w:t>,</w:t>
      </w:r>
      <w:r w:rsidRPr="00A46BAE">
        <w:rPr>
          <w:rFonts w:ascii="Calibri" w:hAnsi="Calibri" w:cs="Calibri"/>
        </w:rPr>
        <w:t xml:space="preserve"> są zobowiązani dołączyć do wniosku o dofinansowanie projektu Oświadczenie o kwalifikowalności podatku VAT, którego wzór został określony we wniosku o dofinansowanie projektu</w:t>
      </w:r>
      <w:r w:rsidR="00F72E3C" w:rsidRPr="00A46BAE">
        <w:rPr>
          <w:rFonts w:ascii="Calibri" w:hAnsi="Calibri" w:cs="Calibri"/>
        </w:rPr>
        <w:t>,</w:t>
      </w:r>
      <w:r w:rsidRPr="00A46BAE">
        <w:rPr>
          <w:rFonts w:ascii="Calibri" w:hAnsi="Calibri" w:cs="Calibri"/>
        </w:rPr>
        <w:t xml:space="preserve"> stanowiącym załącznik nr </w:t>
      </w:r>
      <w:r w:rsidR="007A6CCE" w:rsidRPr="00A46BAE">
        <w:rPr>
          <w:rFonts w:ascii="Calibri" w:hAnsi="Calibri" w:cs="Calibri"/>
        </w:rPr>
        <w:t>7</w:t>
      </w:r>
      <w:r w:rsidRPr="00A46BAE">
        <w:rPr>
          <w:rFonts w:ascii="Calibri" w:hAnsi="Calibri" w:cs="Calibri"/>
        </w:rPr>
        <w:t xml:space="preserve"> do niniejszego regulaminu.</w:t>
      </w:r>
    </w:p>
    <w:p w14:paraId="5D5FE75B" w14:textId="77777777" w:rsidR="00694359" w:rsidRPr="00A46BAE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realizacji projektu w formie partnerstwa Oświadczenie o</w:t>
      </w:r>
      <w:r w:rsidR="002035E8" w:rsidRPr="00A46BAE">
        <w:rPr>
          <w:rFonts w:ascii="Calibri" w:hAnsi="Calibri" w:cs="Calibri"/>
        </w:rPr>
        <w:t xml:space="preserve"> kwalifikowalności podatku VAT </w:t>
      </w:r>
      <w:r w:rsidRPr="00A46BAE">
        <w:rPr>
          <w:rFonts w:ascii="Calibri" w:hAnsi="Calibri" w:cs="Calibri"/>
        </w:rPr>
        <w:t>składa również każdy z partnerów, który w ramach ponoszonych wyda</w:t>
      </w:r>
      <w:r w:rsidR="00930747" w:rsidRPr="00A46BAE">
        <w:rPr>
          <w:rFonts w:ascii="Calibri" w:hAnsi="Calibri" w:cs="Calibri"/>
        </w:rPr>
        <w:t xml:space="preserve">tków w projekcie, w </w:t>
      </w:r>
      <w:r w:rsidR="002035E8" w:rsidRPr="00A46BAE">
        <w:rPr>
          <w:rFonts w:ascii="Calibri" w:hAnsi="Calibri" w:cs="Calibri"/>
        </w:rPr>
        <w:t>całości lub</w:t>
      </w:r>
      <w:r w:rsidRPr="00A46BAE">
        <w:rPr>
          <w:rFonts w:ascii="Calibri" w:hAnsi="Calibri" w:cs="Calibri"/>
        </w:rPr>
        <w:t> części, będzie kwalifikował podatek VAT.</w:t>
      </w:r>
    </w:p>
    <w:p w14:paraId="5BF9129A" w14:textId="77D4D4C5" w:rsidR="0081358D" w:rsidRDefault="00694359" w:rsidP="007F58AA">
      <w:pPr>
        <w:tabs>
          <w:tab w:val="num" w:pos="36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Oświadczenie o kwalifikowalności podatku VAT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  <w:r w:rsidR="0081358D">
        <w:rPr>
          <w:rFonts w:ascii="Calibri" w:hAnsi="Calibri" w:cs="Calibri"/>
        </w:rPr>
        <w:br w:type="page"/>
      </w:r>
    </w:p>
    <w:p w14:paraId="539567D0" w14:textId="7980025C" w:rsidR="009F4027" w:rsidRPr="00A46BAE" w:rsidRDefault="000775C8" w:rsidP="002E3839">
      <w:pPr>
        <w:pStyle w:val="Nagwek3"/>
        <w:jc w:val="left"/>
      </w:pPr>
      <w:bookmarkStart w:id="194" w:name="_Toc76030623"/>
      <w:bookmarkStart w:id="195" w:name="_Toc430777826"/>
      <w:bookmarkStart w:id="196" w:name="_Toc431281557"/>
      <w:bookmarkStart w:id="197" w:name="_Toc431290105"/>
      <w:bookmarkStart w:id="198" w:name="_Toc440885217"/>
      <w:bookmarkStart w:id="199" w:name="_Toc447262912"/>
      <w:bookmarkStart w:id="200" w:name="_Toc422301661"/>
      <w:bookmarkStart w:id="201" w:name="_Toc431281539"/>
      <w:bookmarkStart w:id="202" w:name="_Toc433201299"/>
      <w:bookmarkStart w:id="203" w:name="_Toc433201912"/>
      <w:r w:rsidRPr="00A46BAE">
        <w:lastRenderedPageBreak/>
        <w:t>Stosowanie przepisów dotyczących zamówień oraz przejrzystość wydatkowania środków w ramach projektów</w:t>
      </w:r>
      <w:bookmarkEnd w:id="194"/>
      <w:r w:rsidR="003B568C" w:rsidRPr="00A46BAE">
        <w:t xml:space="preserve"> </w:t>
      </w:r>
      <w:bookmarkEnd w:id="178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25BC6769" w14:textId="54318678" w:rsidR="00B60D26" w:rsidRPr="00A46BAE" w:rsidRDefault="00EB184E" w:rsidP="00304374">
      <w:pPr>
        <w:pStyle w:val="Nagwek4"/>
      </w:pPr>
      <w:bookmarkStart w:id="204" w:name="_Toc422301671"/>
      <w:bookmarkStart w:id="205" w:name="_Toc448399236"/>
      <w:bookmarkStart w:id="206" w:name="_Toc440885218"/>
      <w:bookmarkStart w:id="207" w:name="_Toc447262913"/>
      <w:r w:rsidRPr="00A46BAE">
        <w:t xml:space="preserve">Zamówienia </w:t>
      </w:r>
    </w:p>
    <w:p w14:paraId="2FFF435A" w14:textId="77777777" w:rsidR="00610C07" w:rsidRPr="00610C07" w:rsidRDefault="00610C07" w:rsidP="00610C07">
      <w:pPr>
        <w:spacing w:after="0"/>
        <w:rPr>
          <w:rFonts w:ascii="Calibri" w:hAnsi="Calibri" w:cs="Calibri"/>
        </w:rPr>
      </w:pPr>
      <w:r w:rsidRPr="00610C07">
        <w:rPr>
          <w:rFonts w:ascii="Calibri" w:hAnsi="Calibri" w:cs="Calibri"/>
        </w:rPr>
        <w:t xml:space="preserve">Beneficjent ma obowiązek przygotowania i przeprowadzenia postępowania o udzielenie zamówienia w ramach projektu w sposób zapewniający zachowanie przejrzystości, zasad uczciwej konkurencji i równego traktowania wykonawców. Ponadto wydatki w ramach projektu muszą być ponoszone w sposób przejrzysty, racjonalny i efektywny. W zależności od wartości zamówienia oraz typu beneficjenta postępowanie o udzielenie zamówienia należy przeprowadzić z zastosowaniem zapisów określonych w obowiązującej w dniu wszczęcia zamówienia Ustawie z dnia 29 stycznia 2004 r. Prawo zamówień publicznych  (dalej: ustawa </w:t>
      </w:r>
      <w:proofErr w:type="spellStart"/>
      <w:r w:rsidRPr="00610C07">
        <w:rPr>
          <w:rFonts w:ascii="Calibri" w:hAnsi="Calibri" w:cs="Calibri"/>
        </w:rPr>
        <w:t>Pzp</w:t>
      </w:r>
      <w:proofErr w:type="spellEnd"/>
      <w:r w:rsidRPr="00610C07">
        <w:rPr>
          <w:rFonts w:ascii="Calibri" w:hAnsi="Calibri" w:cs="Calibri"/>
        </w:rPr>
        <w:t>), lub z zastosowaniem zasady konkurencyjności, zgodnie z warunkami określonymi w podrozdziale 6.5 Wytycznych w zakresie kwalifikowalności wydatków w ramach EFRR, EFS i FS na lata 2014-2020.</w:t>
      </w:r>
    </w:p>
    <w:p w14:paraId="6EC79149" w14:textId="77777777" w:rsidR="00610C07" w:rsidRPr="00610C07" w:rsidRDefault="00610C07" w:rsidP="0081358D">
      <w:pPr>
        <w:spacing w:after="120"/>
        <w:rPr>
          <w:rFonts w:ascii="Calibri" w:hAnsi="Calibri" w:cs="Calibri"/>
        </w:rPr>
      </w:pPr>
      <w:r w:rsidRPr="00610C07">
        <w:rPr>
          <w:rFonts w:ascii="Calibri" w:hAnsi="Calibri" w:cs="Calibri"/>
        </w:rPr>
        <w:t xml:space="preserve">Do stosowania zapisów opisanych w ustawie </w:t>
      </w:r>
      <w:proofErr w:type="spellStart"/>
      <w:r w:rsidRPr="00610C07">
        <w:rPr>
          <w:rFonts w:ascii="Calibri" w:hAnsi="Calibri" w:cs="Calibri"/>
        </w:rPr>
        <w:t>Pzp</w:t>
      </w:r>
      <w:proofErr w:type="spellEnd"/>
      <w:r w:rsidRPr="00610C07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791D8332" w14:textId="77777777" w:rsidR="00610C07" w:rsidRPr="00610C07" w:rsidRDefault="00610C07" w:rsidP="0081358D">
      <w:pPr>
        <w:spacing w:before="0" w:after="120"/>
        <w:rPr>
          <w:rFonts w:ascii="Calibri" w:hAnsi="Calibri"/>
        </w:rPr>
      </w:pPr>
      <w:r w:rsidRPr="00610C07">
        <w:rPr>
          <w:rFonts w:ascii="Calibri" w:hAnsi="Calibri" w:cs="Tahoma"/>
        </w:rPr>
        <w:t xml:space="preserve">Procedur dotyczących zasady konkurencyjności i rozeznania rynku nie stosuje się wyłącznie w sytuacjach </w:t>
      </w:r>
      <w:r w:rsidRPr="00610C07">
        <w:rPr>
          <w:rFonts w:ascii="Calibri" w:hAnsi="Calibri"/>
        </w:rPr>
        <w:t>określonych w Wytycznych.</w:t>
      </w:r>
    </w:p>
    <w:p w14:paraId="7C3F01BB" w14:textId="77777777" w:rsidR="00610C07" w:rsidRPr="00610C07" w:rsidRDefault="00610C07" w:rsidP="00610C07">
      <w:pPr>
        <w:spacing w:before="0" w:after="60"/>
        <w:rPr>
          <w:rFonts w:ascii="Calibri" w:hAnsi="Calibri" w:cs="Tahoma"/>
        </w:rPr>
      </w:pPr>
      <w:r w:rsidRPr="00610C07">
        <w:rPr>
          <w:rFonts w:ascii="Calibri" w:hAnsi="Calibri" w:cs="Tahoma"/>
        </w:rPr>
        <w:t>Za nienależyte wykonanie zamówienia beneficjent stosuje kary wskazane w umowie zawieranej z wykonawcą. W sytuacji niewywiązania się przez wykonawcę z warunków umowy o zamówienie przy jednoczesnym niezastosowaniu kar umownych, Instytucja Zarządzająca może uznać wydatki związane z tym zamówieniem za niekwalifikowalne.</w:t>
      </w:r>
    </w:p>
    <w:p w14:paraId="18326AC8" w14:textId="77777777" w:rsidR="00610C07" w:rsidRPr="00610C07" w:rsidRDefault="00610C07" w:rsidP="0081358D">
      <w:pPr>
        <w:spacing w:before="0" w:after="120"/>
        <w:rPr>
          <w:rFonts w:ascii="Calibri" w:hAnsi="Calibri" w:cs="Calibri"/>
          <w:color w:val="0000FF" w:themeColor="hyperlink"/>
          <w:u w:val="single"/>
        </w:rPr>
      </w:pPr>
      <w:r w:rsidRPr="00610C07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610C07">
        <w:rPr>
          <w:rFonts w:ascii="Calibri" w:hAnsi="Calibri" w:cs="Calibri"/>
        </w:rPr>
        <w:t>Pzp</w:t>
      </w:r>
      <w:proofErr w:type="spellEnd"/>
      <w:r w:rsidRPr="00610C07">
        <w:rPr>
          <w:rFonts w:ascii="Calibri" w:hAnsi="Calibri" w:cs="Calibri"/>
        </w:rPr>
        <w:t xml:space="preserve">) albo zasady konkurencyjności w zakresie opisanym szczegółowo w cytowanych wyżej Wytycznych, IZ RPO WP może dokonywać korekt finansowych, zgodnie z taryfikatorem dostępnym na stronie internetowej </w:t>
      </w:r>
      <w:hyperlink r:id="rId35" w:history="1">
        <w:r w:rsidRPr="00610C07">
          <w:rPr>
            <w:rFonts w:ascii="Calibri" w:hAnsi="Calibri" w:cs="Calibri"/>
            <w:color w:val="0000FF" w:themeColor="hyperlink"/>
            <w:u w:val="single"/>
          </w:rPr>
          <w:t>RPO WP 2014-2020</w:t>
        </w:r>
      </w:hyperlink>
      <w:r w:rsidRPr="00610C07">
        <w:rPr>
          <w:rFonts w:ascii="Calibri" w:hAnsi="Calibri" w:cs="Calibri"/>
          <w:color w:val="0000FF" w:themeColor="hyperlink"/>
          <w:u w:val="single"/>
        </w:rPr>
        <w:t>.</w:t>
      </w:r>
    </w:p>
    <w:p w14:paraId="61373A45" w14:textId="77777777" w:rsidR="00610C07" w:rsidRPr="00610C07" w:rsidRDefault="00610C07" w:rsidP="00610C07">
      <w:pPr>
        <w:spacing w:before="0" w:after="60"/>
        <w:rPr>
          <w:rFonts w:ascii="Calibri" w:hAnsi="Calibri"/>
          <w:color w:val="000000"/>
        </w:rPr>
      </w:pPr>
      <w:r w:rsidRPr="00610C07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222B9F9E" w14:textId="35BB209B" w:rsidR="00B60D26" w:rsidRPr="00A46BAE" w:rsidRDefault="00EB184E" w:rsidP="00304374">
      <w:pPr>
        <w:pStyle w:val="Nagwek4"/>
        <w:rPr>
          <w:u w:val="single"/>
        </w:rPr>
      </w:pPr>
      <w:r w:rsidRPr="00A46BAE">
        <w:t xml:space="preserve">Aspekty społeczne </w:t>
      </w:r>
    </w:p>
    <w:p w14:paraId="485B9A52" w14:textId="77777777" w:rsidR="00610C07" w:rsidRPr="00610C07" w:rsidRDefault="00610C07" w:rsidP="00610C07">
      <w:pPr>
        <w:rPr>
          <w:rFonts w:ascii="Calibri" w:hAnsi="Calibri" w:cs="Calibri"/>
        </w:rPr>
      </w:pPr>
      <w:r w:rsidRPr="00610C07">
        <w:rPr>
          <w:rFonts w:ascii="Calibri" w:hAnsi="Calibri" w:cs="Calibri"/>
        </w:rPr>
        <w:t xml:space="preserve">Podczas udzielania zamówień, beneficjenci uwzględniają aspekty społeczne poprzez stosowanie klauzul społecznych, tzn. uregulowań umożliwiających zamawiającemu uwzględnienie dodatkowych celów społecznych w warunkach realizacji zamówienia. </w:t>
      </w:r>
    </w:p>
    <w:p w14:paraId="6ECBBDC8" w14:textId="77777777" w:rsidR="00BE6FFC" w:rsidRPr="00A46BAE" w:rsidRDefault="00B60D26" w:rsidP="0081358D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 </w:t>
      </w:r>
      <w:r w:rsidR="00BE6FFC" w:rsidRPr="00A46BAE">
        <w:rPr>
          <w:rFonts w:ascii="Calibri" w:hAnsi="Calibri" w:cs="Calibri"/>
        </w:rPr>
        <w:t>Do klauzul społecznych zalicza się:</w:t>
      </w:r>
    </w:p>
    <w:p w14:paraId="193C9ECA" w14:textId="77777777" w:rsidR="00BE6FFC" w:rsidRPr="00A46BAE" w:rsidRDefault="00BE6FFC" w:rsidP="00780077">
      <w:pPr>
        <w:numPr>
          <w:ilvl w:val="0"/>
          <w:numId w:val="46"/>
        </w:num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przede wszystkim rozwiązanie przewidziane w ustawie </w:t>
      </w:r>
      <w:proofErr w:type="spellStart"/>
      <w:r w:rsidRPr="00A46BAE">
        <w:rPr>
          <w:rFonts w:ascii="Calibri" w:hAnsi="Calibri" w:cs="Calibri"/>
        </w:rPr>
        <w:t>Pzp</w:t>
      </w:r>
      <w:proofErr w:type="spellEnd"/>
      <w:r w:rsidRPr="00A46BAE">
        <w:rPr>
          <w:rFonts w:ascii="Calibri" w:hAnsi="Calibri" w:cs="Calibri"/>
        </w:rPr>
        <w:t xml:space="preserve">, które umożliwia zamawiającemu zawarcie w opisie przedmiotu zamówienia wymagań związanych z realizacją zamówienia, które mogą obejmować aspekty gospodarcze, środowiskowe, społeczne, związane z innowacyjnością lub </w:t>
      </w:r>
      <w:r w:rsidRPr="00A46BAE">
        <w:rPr>
          <w:rFonts w:ascii="Calibri" w:hAnsi="Calibri" w:cs="Calibri"/>
        </w:rPr>
        <w:lastRenderedPageBreak/>
        <w:t xml:space="preserve">zatrudnieniem, w szczególności dotyczące zatrudnienia osób bezrobotnych, młodocianych, niepełnosprawnych oraz innych; </w:t>
      </w:r>
    </w:p>
    <w:p w14:paraId="45A46C0C" w14:textId="77777777" w:rsidR="00BE6FFC" w:rsidRPr="00A46BAE" w:rsidRDefault="00BE6FFC" w:rsidP="00780077">
      <w:pPr>
        <w:numPr>
          <w:ilvl w:val="0"/>
          <w:numId w:val="46"/>
        </w:num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wymóg zatrudnienia na podstawie umowy o pracę osób zaangażowanych w realizację zamówienia, przewidziany w ustawie </w:t>
      </w:r>
      <w:proofErr w:type="spellStart"/>
      <w:r w:rsidRPr="00A46BAE">
        <w:rPr>
          <w:rFonts w:ascii="Calibri" w:hAnsi="Calibri" w:cs="Calibri"/>
        </w:rPr>
        <w:t>Pzp</w:t>
      </w:r>
      <w:proofErr w:type="spellEnd"/>
      <w:r w:rsidRPr="00A46BAE">
        <w:rPr>
          <w:rFonts w:ascii="Calibri" w:hAnsi="Calibri" w:cs="Calibri"/>
        </w:rPr>
        <w:t>;</w:t>
      </w:r>
    </w:p>
    <w:p w14:paraId="7E972751" w14:textId="56DD2BD8" w:rsidR="00B60D26" w:rsidRPr="00A46BAE" w:rsidRDefault="00BE6FFC" w:rsidP="00780077">
      <w:pPr>
        <w:numPr>
          <w:ilvl w:val="0"/>
          <w:numId w:val="46"/>
        </w:num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zamówienia zastrzeżone, o których mowa w ustawie </w:t>
      </w:r>
      <w:proofErr w:type="spellStart"/>
      <w:r w:rsidRPr="00A46BAE">
        <w:rPr>
          <w:rFonts w:ascii="Calibri" w:hAnsi="Calibri" w:cs="Calibri"/>
        </w:rPr>
        <w:t>Pzp</w:t>
      </w:r>
      <w:proofErr w:type="spellEnd"/>
      <w:r w:rsidRPr="00A46BAE">
        <w:rPr>
          <w:rFonts w:ascii="Calibri" w:hAnsi="Calibri" w:cs="Calibri"/>
        </w:rPr>
        <w:t xml:space="preserve"> oraz zamówienia zastrzeżone przewidziane w ramach specjalnego reżimu udzielania zamówień na usługi społeczne i inne szczególne usługi, udzielane na podstawie tejże ustawy </w:t>
      </w:r>
      <w:proofErr w:type="spellStart"/>
      <w:r w:rsidRPr="00A46BAE">
        <w:rPr>
          <w:rFonts w:ascii="Calibri" w:hAnsi="Calibri" w:cs="Calibri"/>
        </w:rPr>
        <w:t>Pzp</w:t>
      </w:r>
      <w:proofErr w:type="spellEnd"/>
      <w:r w:rsidRPr="00A46BAE">
        <w:rPr>
          <w:rFonts w:ascii="Calibri" w:hAnsi="Calibri" w:cs="Calibri"/>
        </w:rPr>
        <w:t>.</w:t>
      </w:r>
    </w:p>
    <w:p w14:paraId="07CC541A" w14:textId="77777777" w:rsidR="00B60D26" w:rsidRPr="00A46BAE" w:rsidRDefault="00B60D26" w:rsidP="00791913">
      <w:pPr>
        <w:rPr>
          <w:rFonts w:ascii="Calibri" w:hAnsi="Calibri" w:cs="Calibri"/>
          <w:b/>
          <w:bCs/>
        </w:rPr>
      </w:pPr>
      <w:r w:rsidRPr="00A46BAE">
        <w:rPr>
          <w:rFonts w:ascii="Calibri" w:hAnsi="Calibri" w:cs="Calibri"/>
        </w:rPr>
        <w:t xml:space="preserve">W projektach realizowanych w ramach niniejszego konkursu beneficjenci są zobowiązani do zastosowania aspektów społecznych – </w:t>
      </w:r>
      <w:r w:rsidRPr="00A46BAE">
        <w:rPr>
          <w:rFonts w:ascii="Calibri" w:hAnsi="Calibri" w:cs="Tahoma"/>
        </w:rPr>
        <w:t xml:space="preserve">tzn. </w:t>
      </w:r>
      <w:r w:rsidRPr="00EB184E">
        <w:rPr>
          <w:rFonts w:ascii="Calibri" w:hAnsi="Calibri" w:cs="Tahoma"/>
          <w:b/>
          <w:bCs/>
        </w:rPr>
        <w:t>kryteriów premiujących oferty podmiotów ekonomii</w:t>
      </w:r>
      <w:r w:rsidRPr="00A46BAE"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  <w:bCs/>
        </w:rPr>
        <w:t xml:space="preserve">usług cateringowych lub usług druku/dostaw materiałów szkoleniowych, </w:t>
      </w:r>
      <w:r w:rsidRPr="00A46BAE">
        <w:rPr>
          <w:rFonts w:ascii="Calibri" w:hAnsi="Calibri"/>
        </w:rPr>
        <w:t xml:space="preserve">o ile przedmiotowe kategorie kosztów są przewidziane w budżecie zatwierdzonego wniosku. </w:t>
      </w:r>
      <w:r w:rsidRPr="00A46BAE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A46BAE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A46BAE">
        <w:rPr>
          <w:rFonts w:ascii="Calibri" w:eastAsia="MS Mincho" w:hAnsi="Calibri"/>
          <w:color w:val="000000"/>
          <w:lang w:eastAsia="ja-JP"/>
        </w:rPr>
        <w:t>, jak i zamówień realizowanych</w:t>
      </w:r>
      <w:r w:rsidRPr="00A46BAE">
        <w:rPr>
          <w:rFonts w:ascii="Calibri" w:hAnsi="Calibri"/>
          <w:color w:val="000000"/>
        </w:rPr>
        <w:t xml:space="preserve"> </w:t>
      </w:r>
      <w:r w:rsidRPr="00A46BAE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A46BAE">
        <w:rPr>
          <w:rFonts w:ascii="Calibri" w:hAnsi="Calibri"/>
        </w:rPr>
        <w:t xml:space="preserve">. </w:t>
      </w:r>
    </w:p>
    <w:p w14:paraId="44C31EB8" w14:textId="77777777" w:rsidR="00B60D26" w:rsidRPr="00A46BAE" w:rsidRDefault="00B60D26" w:rsidP="00B60D26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6" w:history="1">
        <w:r w:rsidRPr="00A46BAE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 w:rsidRPr="00A46BAE">
        <w:rPr>
          <w:rFonts w:ascii="Calibri" w:hAnsi="Calibri" w:cs="Calibri"/>
        </w:rPr>
        <w:t>.</w:t>
      </w:r>
    </w:p>
    <w:p w14:paraId="0C7E584E" w14:textId="7BDD28E3" w:rsidR="00B60D26" w:rsidRPr="00A46BAE" w:rsidRDefault="004D6AEA" w:rsidP="00304374">
      <w:pPr>
        <w:pStyle w:val="Nagwek4"/>
      </w:pPr>
      <w:r w:rsidRPr="00A46BAE">
        <w:t>Przejrzystość wydatkowania środków</w:t>
      </w:r>
    </w:p>
    <w:p w14:paraId="660E6B8B" w14:textId="77777777" w:rsidR="00B60D26" w:rsidRPr="00A46BAE" w:rsidRDefault="00B60D26" w:rsidP="00B60D26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 w:rsidRPr="00A46BAE">
        <w:rPr>
          <w:rFonts w:ascii="Calibri" w:hAnsi="Calibri" w:cs="Calibri"/>
        </w:rPr>
        <w:t xml:space="preserve">ejscu realizacji projektu lub w </w:t>
      </w:r>
      <w:r w:rsidRPr="00A46BAE">
        <w:rPr>
          <w:rFonts w:ascii="Calibri" w:hAnsi="Calibri" w:cs="Calibri"/>
        </w:rPr>
        <w:t>siedzibie beneficjenta i jest formą weryfikacji wydatków potwierdzającą, że:</w:t>
      </w:r>
    </w:p>
    <w:p w14:paraId="5240B113" w14:textId="77777777" w:rsidR="00B60D26" w:rsidRPr="00A46BAE" w:rsidRDefault="00B60D26" w:rsidP="00780077">
      <w:pPr>
        <w:numPr>
          <w:ilvl w:val="0"/>
          <w:numId w:val="11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współfinansowane towary i usługi zostały dostarczone;</w:t>
      </w:r>
    </w:p>
    <w:p w14:paraId="16D6103A" w14:textId="77777777" w:rsidR="00B60D26" w:rsidRPr="00A46BAE" w:rsidRDefault="00B60D26" w:rsidP="00780077">
      <w:pPr>
        <w:numPr>
          <w:ilvl w:val="0"/>
          <w:numId w:val="11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D39513F" w14:textId="77777777" w:rsidR="00B60D26" w:rsidRPr="00A46BAE" w:rsidRDefault="00B60D26" w:rsidP="00780077">
      <w:pPr>
        <w:numPr>
          <w:ilvl w:val="0"/>
          <w:numId w:val="11"/>
        </w:numPr>
        <w:spacing w:after="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oraz zasadami unijnymi i krajowymi;</w:t>
      </w:r>
    </w:p>
    <w:p w14:paraId="7F5696EB" w14:textId="7F534FE9" w:rsidR="00AB409B" w:rsidRPr="00A46BAE" w:rsidRDefault="00B60D26" w:rsidP="00780077">
      <w:pPr>
        <w:numPr>
          <w:ilvl w:val="0"/>
          <w:numId w:val="11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</w:p>
    <w:p w14:paraId="37E89FFF" w14:textId="77777777" w:rsidR="009E7F7E" w:rsidRPr="00A46BAE" w:rsidRDefault="009E7F7E" w:rsidP="00AB409B">
      <w:pPr>
        <w:spacing w:after="0"/>
        <w:ind w:left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br w:type="page"/>
      </w:r>
    </w:p>
    <w:p w14:paraId="724EBF64" w14:textId="2E1F4F77" w:rsidR="00C33081" w:rsidRPr="00A46BAE" w:rsidRDefault="000775C8" w:rsidP="000775C8">
      <w:pPr>
        <w:pStyle w:val="Nagwek2"/>
      </w:pPr>
      <w:bookmarkStart w:id="208" w:name="_Toc76030624"/>
      <w:r w:rsidRPr="00A46BAE">
        <w:lastRenderedPageBreak/>
        <w:t>Wybór projektów do dofinansowania w konkursie</w:t>
      </w:r>
      <w:bookmarkEnd w:id="208"/>
      <w:r w:rsidR="00C33081" w:rsidRPr="00A46BAE">
        <w:t xml:space="preserve"> </w:t>
      </w:r>
      <w:bookmarkEnd w:id="204"/>
      <w:bookmarkEnd w:id="205"/>
      <w:bookmarkEnd w:id="206"/>
      <w:bookmarkEnd w:id="207"/>
    </w:p>
    <w:p w14:paraId="521163A7" w14:textId="77777777" w:rsidR="00335C4A" w:rsidRPr="00A46BAE" w:rsidRDefault="00335C4A" w:rsidP="00335C4A">
      <w:pPr>
        <w:spacing w:after="0"/>
        <w:rPr>
          <w:rFonts w:ascii="Calibri" w:hAnsi="Calibri" w:cs="Calibri"/>
        </w:rPr>
      </w:pPr>
    </w:p>
    <w:p w14:paraId="389E7662" w14:textId="7109B83D" w:rsidR="00846C8D" w:rsidRPr="00A46BAE" w:rsidRDefault="000775C8" w:rsidP="000775C8">
      <w:pPr>
        <w:pStyle w:val="Nagwek3"/>
      </w:pPr>
      <w:bookmarkStart w:id="209" w:name="_Toc422301674"/>
      <w:bookmarkStart w:id="210" w:name="_Toc440885219"/>
      <w:bookmarkStart w:id="211" w:name="_Toc447262914"/>
      <w:bookmarkStart w:id="212" w:name="_Toc448399237"/>
      <w:bookmarkStart w:id="213" w:name="_Toc76030625"/>
      <w:r w:rsidRPr="00A46BAE">
        <w:t>Etapy oceny wniosków o dofinansowanie projektów</w:t>
      </w:r>
      <w:bookmarkEnd w:id="209"/>
      <w:bookmarkEnd w:id="210"/>
      <w:bookmarkEnd w:id="211"/>
      <w:bookmarkEnd w:id="212"/>
      <w:bookmarkEnd w:id="213"/>
    </w:p>
    <w:p w14:paraId="32306831" w14:textId="77777777" w:rsidR="00A43029" w:rsidRPr="00A46BAE" w:rsidRDefault="00A43029" w:rsidP="004908BE">
      <w:pPr>
        <w:shd w:val="clear" w:color="auto" w:fill="FFFFFF"/>
        <w:spacing w:after="120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Ocena projektów w ramach konkursu obejmować będzie </w:t>
      </w:r>
      <w:r w:rsidRPr="00A46BAE">
        <w:rPr>
          <w:rFonts w:ascii="Calibri" w:hAnsi="Calibri" w:cs="Calibri"/>
          <w:b/>
        </w:rPr>
        <w:t>etapy</w:t>
      </w:r>
      <w:r w:rsidRPr="00A46BAE">
        <w:rPr>
          <w:rFonts w:ascii="Calibri" w:hAnsi="Calibri" w:cs="Calibri"/>
        </w:rPr>
        <w:t>:</w:t>
      </w:r>
    </w:p>
    <w:p w14:paraId="0619F8D2" w14:textId="77777777" w:rsidR="00A43029" w:rsidRPr="00A46BAE" w:rsidRDefault="00A43029" w:rsidP="00780077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oceny formalnej,</w:t>
      </w:r>
      <w:r w:rsidRPr="00A46BAE">
        <w:rPr>
          <w:rFonts w:ascii="Calibri" w:hAnsi="Calibri" w:cs="Calibri"/>
        </w:rPr>
        <w:t xml:space="preserve"> obejmującej ocenę kryteriów dopuszczalności;</w:t>
      </w:r>
    </w:p>
    <w:p w14:paraId="2D6B3BAD" w14:textId="77777777" w:rsidR="00A43029" w:rsidRPr="00A46BAE" w:rsidRDefault="00A43029" w:rsidP="00780077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oceny merytorycznej</w:t>
      </w:r>
      <w:r w:rsidRPr="00A46BAE">
        <w:rPr>
          <w:rFonts w:ascii="Calibri" w:hAnsi="Calibri" w:cs="Calibri"/>
        </w:rPr>
        <w:t>, obejmującej ocenę kryteriów:</w:t>
      </w:r>
    </w:p>
    <w:p w14:paraId="05DD15D9" w14:textId="77777777" w:rsidR="00A43029" w:rsidRPr="00A46BAE" w:rsidRDefault="00A43029" w:rsidP="00780077">
      <w:pPr>
        <w:numPr>
          <w:ilvl w:val="1"/>
          <w:numId w:val="48"/>
        </w:numPr>
        <w:shd w:val="clear" w:color="auto" w:fill="FFFFFF"/>
        <w:ind w:left="851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wykonalności;</w:t>
      </w:r>
    </w:p>
    <w:p w14:paraId="0D9BC994" w14:textId="77777777" w:rsidR="00A43029" w:rsidRPr="00A46BAE" w:rsidRDefault="00A43029" w:rsidP="00780077">
      <w:pPr>
        <w:numPr>
          <w:ilvl w:val="1"/>
          <w:numId w:val="48"/>
        </w:numPr>
        <w:shd w:val="clear" w:color="auto" w:fill="FFFFFF"/>
        <w:ind w:left="851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strategicznych I stopnia;</w:t>
      </w:r>
    </w:p>
    <w:p w14:paraId="4BCFA1DD" w14:textId="2CA5166D" w:rsidR="000E36A1" w:rsidRPr="00A46BAE" w:rsidRDefault="00A43029" w:rsidP="00780077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before="240" w:after="12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negocjacji</w:t>
      </w:r>
      <w:r w:rsidRPr="00A46BAE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781678F" w14:textId="77777777" w:rsidR="00A14DC3" w:rsidRPr="00A46BAE" w:rsidRDefault="00A43029" w:rsidP="004908BE">
      <w:pPr>
        <w:spacing w:before="240"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A46BAE">
        <w:rPr>
          <w:rFonts w:ascii="Calibri" w:hAnsi="Calibri" w:cs="Calibri"/>
        </w:rPr>
        <w:t>nr 1 do niniejszego regulaminu.</w:t>
      </w:r>
    </w:p>
    <w:p w14:paraId="3A6ED5B5" w14:textId="0902E033" w:rsidR="00E8347C" w:rsidRPr="00A46BAE" w:rsidRDefault="004C242C" w:rsidP="0009278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Schemat przebiegu oceny formalnej i merytorycznej projektów złożonych w trybie konkursowym dla</w:t>
      </w:r>
      <w:r w:rsidR="001551E9" w:rsidRPr="00A46BAE">
        <w:rPr>
          <w:rFonts w:ascii="Calibri" w:hAnsi="Calibri" w:cs="Calibri"/>
        </w:rPr>
        <w:t xml:space="preserve"> Podd</w:t>
      </w:r>
      <w:r w:rsidR="00B978A1" w:rsidRPr="00A46BAE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1551E9" w:rsidRPr="00A46BAE">
        <w:rPr>
          <w:rFonts w:ascii="Calibri" w:eastAsia="Times New Roman" w:hAnsi="Calibri" w:cs="Arial"/>
          <w:lang w:eastAsia="pl-PL"/>
        </w:rPr>
        <w:t>2</w:t>
      </w:r>
      <w:r w:rsidR="00B75C02" w:rsidRPr="00A46BAE">
        <w:rPr>
          <w:rFonts w:ascii="Calibri" w:eastAsia="Times New Roman" w:hAnsi="Calibri" w:cs="Arial"/>
          <w:lang w:eastAsia="pl-PL"/>
        </w:rPr>
        <w:t>.</w:t>
      </w:r>
      <w:r w:rsidR="001551E9" w:rsidRPr="00A46BAE">
        <w:rPr>
          <w:rFonts w:ascii="Calibri" w:eastAsia="Times New Roman" w:hAnsi="Calibri" w:cs="Arial"/>
          <w:lang w:eastAsia="pl-PL"/>
        </w:rPr>
        <w:t>1.</w:t>
      </w:r>
      <w:r w:rsidR="00B75C02" w:rsidRPr="00A46BAE">
        <w:rPr>
          <w:rFonts w:ascii="Calibri" w:eastAsia="Times New Roman" w:hAnsi="Calibri" w:cs="Arial"/>
          <w:lang w:eastAsia="pl-PL"/>
        </w:rPr>
        <w:t xml:space="preserve"> </w:t>
      </w:r>
      <w:r w:rsidR="001551E9" w:rsidRPr="00A46BAE">
        <w:rPr>
          <w:rFonts w:ascii="Calibri" w:eastAsia="Times New Roman" w:hAnsi="Calibri" w:cs="Arial"/>
          <w:lang w:eastAsia="pl-PL"/>
        </w:rPr>
        <w:t>Jakość edukacji ogólnej s</w:t>
      </w:r>
      <w:r w:rsidRPr="00A46BAE">
        <w:rPr>
          <w:rFonts w:ascii="Calibri" w:hAnsi="Calibri" w:cs="Calibri"/>
        </w:rPr>
        <w:t>tanowi załącznik nr 2 do niniejszego regulaminu.</w:t>
      </w:r>
    </w:p>
    <w:p w14:paraId="490944DD" w14:textId="77777777" w:rsidR="00610389" w:rsidRPr="00A46BAE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A46BAE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A46BAE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A46BAE">
        <w:rPr>
          <w:rFonts w:ascii="Calibri" w:eastAsia="Times New Roman" w:hAnsi="Calibri" w:cs="Calibri"/>
        </w:rPr>
        <w:t>.</w:t>
      </w:r>
    </w:p>
    <w:p w14:paraId="03A3B066" w14:textId="77777777" w:rsidR="0009278E" w:rsidRPr="00A46BAE" w:rsidRDefault="0009278E" w:rsidP="0009278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9B2F1ED" w14:textId="77777777" w:rsidR="0009278E" w:rsidRPr="00A46BAE" w:rsidRDefault="0009278E" w:rsidP="00321791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7" w:history="1">
        <w:r w:rsidR="00321791" w:rsidRPr="00A46BAE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A46BAE">
        <w:rPr>
          <w:rFonts w:ascii="Calibri" w:hAnsi="Calibri" w:cs="Calibri"/>
        </w:rPr>
        <w:t>.</w:t>
      </w:r>
    </w:p>
    <w:p w14:paraId="20F7E5C5" w14:textId="77777777" w:rsidR="0009278E" w:rsidRPr="00A46BAE" w:rsidRDefault="0009278E" w:rsidP="0093235F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OCZYWISTE OMYŁKI</w:t>
      </w:r>
    </w:p>
    <w:p w14:paraId="613673C8" w14:textId="77777777" w:rsidR="0009278E" w:rsidRPr="00A46BAE" w:rsidRDefault="0009278E" w:rsidP="0093235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A46BAE">
        <w:rPr>
          <w:rFonts w:ascii="Calibri" w:hAnsi="Calibri" w:cs="Calibri"/>
          <w:b/>
        </w:rPr>
        <w:t>oczywistych omyłek</w:t>
      </w:r>
      <w:r w:rsidRPr="00A46BAE">
        <w:rPr>
          <w:rFonts w:ascii="Calibri" w:hAnsi="Calibri" w:cs="Calibri"/>
        </w:rPr>
        <w:t xml:space="preserve"> zidentyfikowanych przez IOK.</w:t>
      </w:r>
    </w:p>
    <w:p w14:paraId="2ACEB44C" w14:textId="612BEDC5" w:rsidR="00421811" w:rsidRPr="00A46BAE" w:rsidRDefault="0009278E" w:rsidP="004908B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A46BAE">
        <w:rPr>
          <w:rFonts w:ascii="Calibri" w:hAnsi="Calibri" w:cs="Calibri"/>
          <w:b/>
        </w:rPr>
        <w:t>7 dni i nie dłuższym niż 21 dni</w:t>
      </w:r>
      <w:r w:rsidR="0093235F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kalendarzowych</w:t>
      </w:r>
      <w:r w:rsidRPr="00A46BAE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A46BAE">
        <w:rPr>
          <w:rFonts w:ascii="Calibri" w:hAnsi="Calibri" w:cs="Calibri"/>
        </w:rPr>
        <w:t>fikowanych oczywistych omyłek z </w:t>
      </w:r>
      <w:r w:rsidRPr="00A46BAE">
        <w:rPr>
          <w:rFonts w:ascii="Calibri" w:hAnsi="Calibri" w:cs="Calibri"/>
        </w:rPr>
        <w:t>urzędu przez IOK.</w:t>
      </w:r>
    </w:p>
    <w:p w14:paraId="56E7A02D" w14:textId="77777777" w:rsidR="0009278E" w:rsidRPr="00A46BAE" w:rsidRDefault="0009278E" w:rsidP="004D6AEA">
      <w:pPr>
        <w:keepLines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0EF8B827" w14:textId="77777777" w:rsidR="0009278E" w:rsidRPr="00A46BAE" w:rsidRDefault="0009278E" w:rsidP="0093235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 w:rsidRPr="00A46BAE">
        <w:rPr>
          <w:rFonts w:ascii="Calibri" w:hAnsi="Calibri" w:cs="Calibri"/>
        </w:rPr>
        <w:t xml:space="preserve">ektów. Ustalenie, czy doszło do </w:t>
      </w:r>
      <w:r w:rsidRPr="00A46BAE">
        <w:rPr>
          <w:rFonts w:ascii="Calibri" w:hAnsi="Calibri" w:cs="Calibri"/>
        </w:rPr>
        <w:t xml:space="preserve">oczywistej omyłki, następuje każdorazowo w ramach indywidualnej sprawy i w oparciu o związane z nią i złożone w odpowiedzi na konkurs dokumenty. </w:t>
      </w:r>
    </w:p>
    <w:p w14:paraId="76BD6B35" w14:textId="59FF7438" w:rsidR="0009278E" w:rsidRPr="00A46BAE" w:rsidRDefault="004D6AEA" w:rsidP="00304374">
      <w:pPr>
        <w:pStyle w:val="Nagwek4"/>
      </w:pPr>
      <w:r w:rsidRPr="00A46BAE">
        <w:t>Weryfikacja warunków formalnych</w:t>
      </w:r>
    </w:p>
    <w:p w14:paraId="5BC6D58D" w14:textId="77777777" w:rsidR="0009278E" w:rsidRPr="00A46BAE" w:rsidRDefault="0009278E" w:rsidP="0093235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75FB6174" w14:textId="77777777" w:rsidR="0009278E" w:rsidRPr="00A46BAE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47D69A2C" w14:textId="77777777" w:rsidR="0009278E" w:rsidRPr="00A46BAE" w:rsidRDefault="0009278E" w:rsidP="00780077">
      <w:pPr>
        <w:numPr>
          <w:ilvl w:val="0"/>
          <w:numId w:val="24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został złożony w terminie wskazanym w regulaminie konkursu;</w:t>
      </w:r>
    </w:p>
    <w:p w14:paraId="0EE56DB8" w14:textId="77777777" w:rsidR="0009278E" w:rsidRPr="00A46BAE" w:rsidRDefault="0009278E" w:rsidP="00780077">
      <w:pPr>
        <w:numPr>
          <w:ilvl w:val="0"/>
          <w:numId w:val="24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jest kompletny, w tym: </w:t>
      </w:r>
    </w:p>
    <w:p w14:paraId="12AED642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został utworzony na formularzu w wersji określonej w regulaminie konkursu;</w:t>
      </w:r>
    </w:p>
    <w:p w14:paraId="585E4E1C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został złożony w miejscu wskazanym w regulaminie konkursu;</w:t>
      </w:r>
    </w:p>
    <w:p w14:paraId="34E7617D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został sporządzony w języku polskim; </w:t>
      </w:r>
    </w:p>
    <w:p w14:paraId="2B93BFAB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został złożony w wymaganej liczbie egzemplarzy zgodnie z regulaminem konkursu; </w:t>
      </w:r>
    </w:p>
    <w:p w14:paraId="5E2CD2FE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zawiera wszystkie strony i załączniki; </w:t>
      </w:r>
    </w:p>
    <w:p w14:paraId="78A74C3C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wniosek i załączniki są czytelne;</w:t>
      </w:r>
    </w:p>
    <w:p w14:paraId="4524A490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wniosek o dofinansowanie projektu i załączniki zostały pod</w:t>
      </w:r>
      <w:r w:rsidR="00871CEB" w:rsidRPr="00A46BAE">
        <w:rPr>
          <w:rFonts w:ascii="Calibri" w:hAnsi="Calibri" w:cs="Calibri"/>
        </w:rPr>
        <w:t xml:space="preserve">pisane i opieczętowane przez </w:t>
      </w:r>
      <w:r w:rsidRPr="00A46BAE">
        <w:rPr>
          <w:rFonts w:ascii="Calibri" w:hAnsi="Calibri" w:cs="Calibri"/>
        </w:rPr>
        <w:t xml:space="preserve">uprawnione osoby; </w:t>
      </w:r>
    </w:p>
    <w:p w14:paraId="29CA1170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073C6A32" w14:textId="2CBC8E33" w:rsidR="00587E34" w:rsidRPr="00A46BAE" w:rsidRDefault="0009278E" w:rsidP="00780077">
      <w:pPr>
        <w:numPr>
          <w:ilvl w:val="0"/>
          <w:numId w:val="24"/>
        </w:numPr>
        <w:shd w:val="clear" w:color="auto" w:fill="FFFFFF"/>
        <w:spacing w:before="36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we wniosku nie stwierdzono oczywistej/</w:t>
      </w:r>
      <w:proofErr w:type="spellStart"/>
      <w:r w:rsidRPr="00A46BAE">
        <w:rPr>
          <w:rFonts w:ascii="Calibri" w:hAnsi="Calibri" w:cs="Calibri"/>
        </w:rPr>
        <w:t>ych</w:t>
      </w:r>
      <w:proofErr w:type="spellEnd"/>
      <w:r w:rsidRPr="00A46BAE">
        <w:rPr>
          <w:rFonts w:ascii="Calibri" w:hAnsi="Calibri" w:cs="Calibri"/>
        </w:rPr>
        <w:t xml:space="preserve"> omyłki/</w:t>
      </w:r>
      <w:proofErr w:type="spellStart"/>
      <w:r w:rsidRPr="00A46BAE">
        <w:rPr>
          <w:rFonts w:ascii="Calibri" w:hAnsi="Calibri" w:cs="Calibri"/>
        </w:rPr>
        <w:t>ek</w:t>
      </w:r>
      <w:proofErr w:type="spellEnd"/>
      <w:r w:rsidRPr="00A46BAE">
        <w:rPr>
          <w:rFonts w:ascii="Calibri" w:hAnsi="Calibri" w:cs="Calibri"/>
        </w:rPr>
        <w:t xml:space="preserve">. </w:t>
      </w:r>
    </w:p>
    <w:p w14:paraId="33C2A7BA" w14:textId="77777777" w:rsidR="0009278E" w:rsidRPr="00A46BAE" w:rsidRDefault="0009278E" w:rsidP="004908BE">
      <w:pPr>
        <w:spacing w:before="36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Weryfikacji warunków formalnych dokonują pracownicy IOK w terminie nie dłuższym niż </w:t>
      </w:r>
      <w:r w:rsidRPr="00A46BAE">
        <w:rPr>
          <w:rFonts w:ascii="Calibri" w:hAnsi="Calibri" w:cs="Calibri"/>
          <w:b/>
        </w:rPr>
        <w:t xml:space="preserve">14 dni kalendarzowych </w:t>
      </w:r>
      <w:r w:rsidRPr="00A46BAE">
        <w:rPr>
          <w:rFonts w:ascii="Calibri" w:hAnsi="Calibri" w:cs="Calibri"/>
        </w:rPr>
        <w:t>od daty końcowego terminu przyjmowania wniosków.</w:t>
      </w:r>
    </w:p>
    <w:p w14:paraId="4DA960D0" w14:textId="77777777" w:rsidR="0009278E" w:rsidRPr="00A46BAE" w:rsidRDefault="0009278E" w:rsidP="00587E34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A46BAE">
        <w:rPr>
          <w:rFonts w:ascii="Calibri" w:hAnsi="Calibri" w:cs="Calibri"/>
          <w:b/>
        </w:rPr>
        <w:t>w terminie nie kr</w:t>
      </w:r>
      <w:r w:rsidR="009B3C83" w:rsidRPr="00A46BAE">
        <w:rPr>
          <w:rFonts w:ascii="Calibri" w:hAnsi="Calibri" w:cs="Calibri"/>
          <w:b/>
        </w:rPr>
        <w:t>ótszym niż 7 dni kalendarzowych</w:t>
      </w:r>
      <w:r w:rsidRPr="00A46BAE">
        <w:rPr>
          <w:rFonts w:ascii="Calibri" w:hAnsi="Calibri" w:cs="Calibri"/>
          <w:b/>
        </w:rPr>
        <w:t xml:space="preserve"> i nie dłuższym niż 21 dni kalendarzowyc</w:t>
      </w:r>
      <w:r w:rsidR="00930747" w:rsidRPr="00A46BAE">
        <w:rPr>
          <w:rFonts w:ascii="Calibri" w:hAnsi="Calibri" w:cs="Calibri"/>
          <w:b/>
        </w:rPr>
        <w:t xml:space="preserve">h od dnia otrzymania pisma, pod </w:t>
      </w:r>
      <w:r w:rsidRPr="00A46BAE">
        <w:rPr>
          <w:rFonts w:ascii="Calibri" w:hAnsi="Calibri" w:cs="Calibri"/>
          <w:b/>
        </w:rPr>
        <w:t>rygorem p</w:t>
      </w:r>
      <w:r w:rsidR="002812DB" w:rsidRPr="00A46BAE">
        <w:rPr>
          <w:rFonts w:ascii="Calibri" w:hAnsi="Calibri" w:cs="Calibri"/>
          <w:b/>
        </w:rPr>
        <w:t>o</w:t>
      </w:r>
      <w:r w:rsidRPr="00A46BAE">
        <w:rPr>
          <w:rFonts w:ascii="Calibri" w:hAnsi="Calibri" w:cs="Calibri"/>
          <w:b/>
        </w:rPr>
        <w:t xml:space="preserve">zostawienia wniosku bez rozpatrzenia. </w:t>
      </w:r>
    </w:p>
    <w:p w14:paraId="75F3E805" w14:textId="77777777" w:rsidR="0009278E" w:rsidRPr="00A46BAE" w:rsidRDefault="0009278E" w:rsidP="00D776D0">
      <w:pPr>
        <w:ind w:right="-143"/>
        <w:rPr>
          <w:rFonts w:ascii="Calibri" w:hAnsi="Calibri" w:cs="Calibri"/>
        </w:rPr>
      </w:pPr>
      <w:r w:rsidRPr="00A46BAE">
        <w:rPr>
          <w:rFonts w:ascii="Calibri" w:hAnsi="Calibri" w:cs="Calibri"/>
        </w:rPr>
        <w:t>Dopuszczalne jest dokonanie przez wnioskodawcę jednokrotnego uzupełnienia złożonego w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konkursie wniosku o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9190D91" w14:textId="77777777" w:rsidR="0009278E" w:rsidRPr="00A46BAE" w:rsidRDefault="0009278E" w:rsidP="00CE27F0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412A2FFE" w14:textId="1342A41B" w:rsidR="0009278E" w:rsidRPr="00A46BAE" w:rsidRDefault="0009278E" w:rsidP="00CE27F0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Pozytywnie zweryfikowane pod względem spełniania warunków formalnych wnioski o</w:t>
      </w:r>
      <w:r w:rsidR="00FB01C8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dofinansowanie projektu przekazywane są do oceny formalnej, bez konieczności informowania o</w:t>
      </w:r>
      <w:r w:rsidR="00FB01C8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tym wnioskodawcy.</w:t>
      </w:r>
    </w:p>
    <w:p w14:paraId="0A800595" w14:textId="77777777" w:rsidR="0009278E" w:rsidRPr="00A46BAE" w:rsidRDefault="0009278E" w:rsidP="00995DE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6C62E497" w14:textId="4E0DCC49" w:rsidR="0009278E" w:rsidRPr="00A46BAE" w:rsidRDefault="00485134" w:rsidP="00995DEF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Etap oceny formalnej</w:t>
      </w:r>
    </w:p>
    <w:p w14:paraId="28E86F4A" w14:textId="77777777" w:rsidR="0009278E" w:rsidRPr="00A46BAE" w:rsidRDefault="0009278E" w:rsidP="00995DEF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Ocenie formalnej podlega wniosek o dofinansowanie projektu wraz z załącznikami, który</w:t>
      </w:r>
      <w:r w:rsidR="00AA791E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 xml:space="preserve">pozytywnie przeszedł weryfikację warunków formalnych. </w:t>
      </w:r>
    </w:p>
    <w:p w14:paraId="78023C3A" w14:textId="77777777" w:rsidR="0009278E" w:rsidRPr="00A46BAE" w:rsidRDefault="0009278E" w:rsidP="00995DE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08CD6ED1" w14:textId="77777777" w:rsidR="00802F21" w:rsidRPr="00A46BAE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 xml:space="preserve">Kryteria formalne </w:t>
      </w:r>
      <w:r w:rsidR="00802F21" w:rsidRPr="00A46BAE">
        <w:rPr>
          <w:rFonts w:ascii="Calibri" w:hAnsi="Calibri" w:cs="Calibri"/>
          <w:b/>
        </w:rPr>
        <w:t>dzielą się na:</w:t>
      </w:r>
    </w:p>
    <w:p w14:paraId="4C20F136" w14:textId="77777777" w:rsidR="0009278E" w:rsidRPr="00A46BAE" w:rsidRDefault="0009278E" w:rsidP="00780077">
      <w:pPr>
        <w:pStyle w:val="Akapitzlist"/>
        <w:numPr>
          <w:ilvl w:val="0"/>
          <w:numId w:val="38"/>
        </w:num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podstawowe</w:t>
      </w:r>
      <w:r w:rsidRPr="00A46BAE">
        <w:rPr>
          <w:rFonts w:ascii="Calibri" w:hAnsi="Calibri" w:cs="Calibri"/>
        </w:rPr>
        <w:t>, tj.:</w:t>
      </w:r>
    </w:p>
    <w:p w14:paraId="26D281AE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zgodności z celem szczegółowym RPO WP oraz profilem Działania/Poddziałania;</w:t>
      </w:r>
    </w:p>
    <w:p w14:paraId="74C5BA9D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wnioskodawcy oraz partnerów;</w:t>
      </w:r>
    </w:p>
    <w:p w14:paraId="60950109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partnerstwa (jeśli dotyczy);</w:t>
      </w:r>
    </w:p>
    <w:p w14:paraId="4F55949B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wartości projektu</w:t>
      </w:r>
      <w:r w:rsidR="00456398" w:rsidRPr="00A46BAE">
        <w:rPr>
          <w:rFonts w:ascii="Calibri" w:hAnsi="Calibri" w:cs="Calibri"/>
        </w:rPr>
        <w:t xml:space="preserve"> (jeśli dotyczy)</w:t>
      </w:r>
      <w:r w:rsidRPr="00A46BAE">
        <w:rPr>
          <w:rFonts w:ascii="Calibri" w:hAnsi="Calibri" w:cs="Calibri"/>
        </w:rPr>
        <w:t>;</w:t>
      </w:r>
    </w:p>
    <w:p w14:paraId="2132CC16" w14:textId="7F47924C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okresu realizacji projektu;</w:t>
      </w:r>
    </w:p>
    <w:p w14:paraId="77C45887" w14:textId="5A583276" w:rsidR="0086014F" w:rsidRPr="00A46BAE" w:rsidRDefault="0086014F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pomocy publicznej (jeśli dotyczy);</w:t>
      </w:r>
    </w:p>
    <w:p w14:paraId="34CC304D" w14:textId="3305C1B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montażu finansowego projektu;</w:t>
      </w:r>
    </w:p>
    <w:p w14:paraId="7EE56171" w14:textId="6DAC9C99" w:rsidR="0086014F" w:rsidRPr="00A46BAE" w:rsidRDefault="0086014F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cross-financingu (jeśli dotyczy);</w:t>
      </w:r>
    </w:p>
    <w:p w14:paraId="1865B851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zgodności z politykami horyzontalnymi UE;</w:t>
      </w:r>
    </w:p>
    <w:p w14:paraId="617C8753" w14:textId="77777777" w:rsidR="008A119C" w:rsidRPr="00A46BAE" w:rsidRDefault="0009278E" w:rsidP="00780077">
      <w:pPr>
        <w:numPr>
          <w:ilvl w:val="1"/>
          <w:numId w:val="49"/>
        </w:numPr>
        <w:shd w:val="clear" w:color="auto" w:fill="FFFFFF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zgodności z wymaganiami formalno-p</w:t>
      </w:r>
      <w:r w:rsidR="00B67FC1" w:rsidRPr="00A46BAE">
        <w:rPr>
          <w:rFonts w:ascii="Calibri" w:hAnsi="Calibri" w:cs="Calibri"/>
        </w:rPr>
        <w:t>rawnymi (jeśli dotyczy)</w:t>
      </w:r>
    </w:p>
    <w:p w14:paraId="115CB3B3" w14:textId="0673D33A" w:rsidR="00B67FC1" w:rsidRPr="00A46BAE" w:rsidRDefault="00EB7C95" w:rsidP="00780077">
      <w:pPr>
        <w:numPr>
          <w:ilvl w:val="1"/>
          <w:numId w:val="49"/>
        </w:numPr>
        <w:shd w:val="clear" w:color="auto" w:fill="FFFFFF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zgodności z przedsięwzięciem strategicznym</w:t>
      </w:r>
      <w:r w:rsidR="00B67FC1" w:rsidRPr="00A46BAE">
        <w:rPr>
          <w:rFonts w:ascii="Calibri" w:hAnsi="Calibri" w:cs="Calibri"/>
        </w:rPr>
        <w:t>.</w:t>
      </w:r>
    </w:p>
    <w:p w14:paraId="2C669D51" w14:textId="77777777" w:rsidR="00B67FC1" w:rsidRPr="00A46BAE" w:rsidRDefault="00B67FC1" w:rsidP="00780077">
      <w:pPr>
        <w:pStyle w:val="Akapitzlist"/>
        <w:numPr>
          <w:ilvl w:val="0"/>
          <w:numId w:val="38"/>
        </w:num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A46BAE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DF0CFF" w:rsidRPr="00A46BAE">
        <w:rPr>
          <w:rFonts w:asciiTheme="minorHAnsi" w:eastAsia="MS Mincho" w:hAnsiTheme="minorHAnsi" w:cs="Times New Roman"/>
          <w:u w:val="single"/>
          <w:lang w:eastAsia="ja-JP"/>
        </w:rPr>
        <w:t>4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651A2B16" w14:textId="49CD858D" w:rsidR="000F2F93" w:rsidRPr="00A46BAE" w:rsidRDefault="00EB7C95" w:rsidP="00780077">
      <w:pPr>
        <w:numPr>
          <w:ilvl w:val="1"/>
          <w:numId w:val="50"/>
        </w:numPr>
        <w:tabs>
          <w:tab w:val="left" w:pos="1134"/>
        </w:tabs>
        <w:spacing w:after="0"/>
        <w:ind w:left="1276" w:hanging="709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MS Mincho" w:hAnsiTheme="minorHAnsi" w:cs="Times New Roman"/>
          <w:lang w:eastAsia="ja-JP"/>
        </w:rPr>
        <w:t>wysokości dofinansowania</w:t>
      </w:r>
      <w:r w:rsidR="00AA791E" w:rsidRPr="00A46BAE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37F3E1E7" w14:textId="77777777" w:rsidR="00347FB7" w:rsidRPr="00A46BAE" w:rsidRDefault="00386C93" w:rsidP="004908BE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O</w:t>
      </w:r>
      <w:r w:rsidR="00347FB7" w:rsidRPr="00A46BAE">
        <w:rPr>
          <w:rFonts w:ascii="Calibri" w:hAnsi="Calibri" w:cs="Calibri"/>
        </w:rPr>
        <w:t xml:space="preserve">cena formalna jest oceną zero-jedynkową (z przypisanymi wartościami logicznymi Tak/Nie). Niespełnienie któregokolwiek z kryteriów skutkuje uzyskaniem przez wniosek o dofinansowanie projektu negatywnej oceny spełniania kryteriów formalnych. </w:t>
      </w:r>
    </w:p>
    <w:p w14:paraId="222E3EE0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632ED6B0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A46BAE">
        <w:rPr>
          <w:rFonts w:ascii="Calibri" w:hAnsi="Calibri" w:cs="Calibri"/>
          <w:b/>
        </w:rPr>
        <w:t>30 dni kalendarzowych</w:t>
      </w:r>
      <w:r w:rsidRPr="00A46BAE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16EF0A70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6B701EC3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475901E5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8" w:history="1">
        <w:r w:rsidR="00B044F9" w:rsidRPr="00A46BAE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A46BAE">
        <w:rPr>
          <w:rFonts w:ascii="Calibri" w:hAnsi="Calibri" w:cs="Calibri"/>
        </w:rPr>
        <w:t>.</w:t>
      </w:r>
    </w:p>
    <w:p w14:paraId="3CAA8D20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A46BAE">
        <w:rPr>
          <w:rFonts w:ascii="Calibri" w:hAnsi="Calibri" w:cs="Calibri"/>
          <w:b/>
        </w:rPr>
        <w:t>informacja o wyniku oceny</w:t>
      </w:r>
      <w:r w:rsidRPr="00A46BAE">
        <w:rPr>
          <w:rFonts w:ascii="Calibri" w:hAnsi="Calibri" w:cs="Calibri"/>
        </w:rPr>
        <w:t xml:space="preserve">, zgodnie z art. 45 ust. 5 ustawy wdrożeniowej, </w:t>
      </w:r>
      <w:r w:rsidRPr="00A46BAE">
        <w:rPr>
          <w:rFonts w:ascii="Calibri" w:hAnsi="Calibri" w:cs="Calibri"/>
          <w:b/>
        </w:rPr>
        <w:t>zawiera pouczenie o możliwości wniesienia protestu</w:t>
      </w:r>
      <w:r w:rsidRPr="00A46BAE">
        <w:rPr>
          <w:rFonts w:ascii="Calibri" w:hAnsi="Calibri" w:cs="Calibri"/>
        </w:rPr>
        <w:t>.</w:t>
      </w:r>
    </w:p>
    <w:p w14:paraId="75F4E3C8" w14:textId="63980387" w:rsidR="007D179A" w:rsidRPr="00A46BAE" w:rsidRDefault="00386C93" w:rsidP="001B569E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>Procedura odwoławcza obowiązująca w konkursie została opisana w p</w:t>
      </w:r>
      <w:r w:rsidR="001C0B26" w:rsidRPr="00A46BAE">
        <w:rPr>
          <w:rFonts w:ascii="Calibri" w:hAnsi="Calibri" w:cs="Calibri"/>
        </w:rPr>
        <w:t>kt 4.3. niniejszego Regulaminu.</w:t>
      </w:r>
    </w:p>
    <w:p w14:paraId="4ED363B8" w14:textId="6FDFFFA8" w:rsidR="00386C93" w:rsidRPr="00A46BAE" w:rsidRDefault="008E57A8" w:rsidP="001B569E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Etap oceny merytorycznej</w:t>
      </w:r>
    </w:p>
    <w:p w14:paraId="1EA5719F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Na etapie oceny merytorycznej oceniany jest wniosek o dofinansowanie proje</w:t>
      </w:r>
      <w:r w:rsidR="00930747" w:rsidRPr="00A46BAE">
        <w:rPr>
          <w:rFonts w:ascii="Calibri" w:hAnsi="Calibri" w:cs="Calibri"/>
        </w:rPr>
        <w:t xml:space="preserve">ktu wraz z </w:t>
      </w:r>
      <w:r w:rsidRPr="00A46BAE">
        <w:rPr>
          <w:rFonts w:ascii="Calibri" w:hAnsi="Calibri" w:cs="Calibri"/>
        </w:rPr>
        <w:t xml:space="preserve">wymaganymi załącznikami, który pozytywnie przeszedł etap oceny formalnej. </w:t>
      </w:r>
    </w:p>
    <w:p w14:paraId="4C04AA31" w14:textId="77777777" w:rsidR="00386C93" w:rsidRPr="00A46BAE" w:rsidRDefault="00386C93" w:rsidP="002C446F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6A01F3F0" w14:textId="77777777" w:rsidR="00386C93" w:rsidRPr="00A46BAE" w:rsidRDefault="00386C93" w:rsidP="00780077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wykonalności;</w:t>
      </w:r>
    </w:p>
    <w:p w14:paraId="67F82BBB" w14:textId="77777777" w:rsidR="00386C93" w:rsidRPr="00A46BAE" w:rsidRDefault="00386C93" w:rsidP="00780077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strategicznych I stopnia.</w:t>
      </w:r>
    </w:p>
    <w:p w14:paraId="36B29434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Ocena merytoryczna</w:t>
      </w:r>
      <w:r w:rsidRPr="00A46BAE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A46BAE">
        <w:rPr>
          <w:rFonts w:ascii="Calibri" w:hAnsi="Calibri" w:cs="Calibri"/>
          <w:b/>
        </w:rPr>
        <w:t>75 dni kalendarzowych</w:t>
      </w:r>
      <w:r w:rsidRPr="00A46BAE">
        <w:rPr>
          <w:rFonts w:ascii="Calibri" w:hAnsi="Calibri" w:cs="Calibri"/>
        </w:rPr>
        <w:t xml:space="preserve"> od dnia zakończenia oceny formalnej.</w:t>
      </w:r>
    </w:p>
    <w:p w14:paraId="7BEC5E9C" w14:textId="77777777" w:rsidR="00386C93" w:rsidRPr="00A46BAE" w:rsidRDefault="00386C93" w:rsidP="001B569E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Ocena kryteriów wykonalności</w:t>
      </w:r>
    </w:p>
    <w:p w14:paraId="35F69111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A46BAE">
        <w:rPr>
          <w:rFonts w:ascii="Calibri" w:hAnsi="Calibri" w:cs="Calibri"/>
        </w:rPr>
        <w:t xml:space="preserve"> instytucjonalnego wnioskodawcy</w:t>
      </w:r>
      <w:r w:rsidRPr="00A46BAE">
        <w:rPr>
          <w:rFonts w:ascii="Calibri" w:hAnsi="Calibri" w:cs="Calibri"/>
        </w:rPr>
        <w:t>/ partnerów.</w:t>
      </w:r>
    </w:p>
    <w:p w14:paraId="4F27FF88" w14:textId="77777777" w:rsidR="00386C93" w:rsidRPr="00A46BAE" w:rsidRDefault="00386C93" w:rsidP="001F59AF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wykonalności</w:t>
      </w:r>
      <w:r w:rsidRPr="00A46BAE">
        <w:rPr>
          <w:rFonts w:ascii="Calibri" w:hAnsi="Calibri" w:cs="Calibri"/>
        </w:rPr>
        <w:t xml:space="preserve"> dzielą się na:</w:t>
      </w:r>
    </w:p>
    <w:p w14:paraId="4C82F3C0" w14:textId="77777777" w:rsidR="00813786" w:rsidRPr="00A46BAE" w:rsidRDefault="00386C93" w:rsidP="00780077">
      <w:pPr>
        <w:pStyle w:val="Akapitzlist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wykonalności rzeczowej projektu</w:t>
      </w:r>
      <w:r w:rsidRPr="00A46BAE">
        <w:rPr>
          <w:rFonts w:ascii="Calibri" w:hAnsi="Calibri" w:cs="Calibri"/>
        </w:rPr>
        <w:t>, (kryteri</w:t>
      </w:r>
      <w:r w:rsidR="00930747" w:rsidRPr="00A46BAE">
        <w:rPr>
          <w:rFonts w:ascii="Calibri" w:hAnsi="Calibri" w:cs="Calibri"/>
        </w:rPr>
        <w:t xml:space="preserve">um z możliwością skierowania do </w:t>
      </w:r>
      <w:r w:rsidRPr="00A46BAE">
        <w:rPr>
          <w:rFonts w:ascii="Calibri" w:hAnsi="Calibri" w:cs="Calibri"/>
        </w:rPr>
        <w:t>negocjacji);</w:t>
      </w:r>
    </w:p>
    <w:p w14:paraId="56CDE371" w14:textId="77777777" w:rsidR="00386C93" w:rsidRPr="00A46BAE" w:rsidRDefault="00386C93" w:rsidP="00780077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wykonalności finansowej projektu</w:t>
      </w:r>
      <w:r w:rsidRPr="00A46BAE">
        <w:rPr>
          <w:rFonts w:ascii="Calibri" w:hAnsi="Calibri" w:cs="Calibri"/>
        </w:rPr>
        <w:t>, tj.:</w:t>
      </w:r>
    </w:p>
    <w:p w14:paraId="339B45F6" w14:textId="77777777" w:rsidR="00386C93" w:rsidRPr="00A46BAE" w:rsidRDefault="00386C93" w:rsidP="00780077">
      <w:pPr>
        <w:pStyle w:val="Akapitzlist"/>
        <w:numPr>
          <w:ilvl w:val="1"/>
          <w:numId w:val="51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poprawności sporządzenia budżetu (kryterium z możliwością skierowania do negocjacji);</w:t>
      </w:r>
    </w:p>
    <w:p w14:paraId="66D7B506" w14:textId="77777777" w:rsidR="00386C93" w:rsidRPr="00A46BAE" w:rsidRDefault="00386C93" w:rsidP="00780077">
      <w:pPr>
        <w:pStyle w:val="Akapitzlist"/>
        <w:numPr>
          <w:ilvl w:val="1"/>
          <w:numId w:val="51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7C488C08" w14:textId="77777777" w:rsidR="00386C93" w:rsidRPr="00A46BAE" w:rsidRDefault="00386C93" w:rsidP="00780077">
      <w:pPr>
        <w:pStyle w:val="Akapitzlist"/>
        <w:numPr>
          <w:ilvl w:val="1"/>
          <w:numId w:val="51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0630FB7B" w14:textId="77777777" w:rsidR="008F72C4" w:rsidRPr="00A46BAE" w:rsidRDefault="008F72C4" w:rsidP="00780077">
      <w:pPr>
        <w:pStyle w:val="Akapitzlist"/>
        <w:numPr>
          <w:ilvl w:val="1"/>
          <w:numId w:val="51"/>
        </w:numPr>
        <w:ind w:left="850" w:hanging="357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wydatków (</w:t>
      </w:r>
      <w:r w:rsidRPr="00A46BAE">
        <w:rPr>
          <w:rFonts w:ascii="Calibri" w:hAnsi="Calibri" w:cs="Calibri"/>
          <w:b/>
        </w:rPr>
        <w:t>kryterium bez możliwości skierowania do negocjacji</w:t>
      </w:r>
      <w:r w:rsidRPr="00A46BAE">
        <w:rPr>
          <w:rFonts w:ascii="Calibri" w:hAnsi="Calibri" w:cs="Calibri"/>
        </w:rPr>
        <w:t>);</w:t>
      </w:r>
    </w:p>
    <w:p w14:paraId="202C58CE" w14:textId="77777777" w:rsidR="00386C93" w:rsidRPr="00A46BAE" w:rsidRDefault="00386C93" w:rsidP="00780077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lastRenderedPageBreak/>
        <w:t>kryteria wykonalności instytucjonalnej projektu</w:t>
      </w:r>
      <w:r w:rsidRPr="00A46BAE">
        <w:rPr>
          <w:rFonts w:ascii="Calibri" w:hAnsi="Calibri" w:cs="Calibri"/>
        </w:rPr>
        <w:t>, tj.:</w:t>
      </w:r>
    </w:p>
    <w:p w14:paraId="60579660" w14:textId="77777777" w:rsidR="00386C93" w:rsidRPr="00046677" w:rsidRDefault="00386C93" w:rsidP="00780077">
      <w:pPr>
        <w:pStyle w:val="Akapitzlist"/>
        <w:numPr>
          <w:ilvl w:val="0"/>
          <w:numId w:val="52"/>
        </w:numPr>
        <w:ind w:left="851"/>
        <w:rPr>
          <w:rFonts w:ascii="Calibri" w:hAnsi="Calibri" w:cs="Calibri"/>
        </w:rPr>
      </w:pPr>
      <w:r w:rsidRPr="00046677">
        <w:rPr>
          <w:rFonts w:ascii="Calibri" w:hAnsi="Calibri" w:cs="Calibri"/>
        </w:rPr>
        <w:t>potencjału finansowego wnioskodawcy/partnera (kryterium z możliwością skierowania do negocjacji);</w:t>
      </w:r>
    </w:p>
    <w:p w14:paraId="1B30BBEA" w14:textId="77777777" w:rsidR="00386C93" w:rsidRPr="00046677" w:rsidRDefault="00386C93" w:rsidP="00780077">
      <w:pPr>
        <w:pStyle w:val="Akapitzlist"/>
        <w:numPr>
          <w:ilvl w:val="0"/>
          <w:numId w:val="52"/>
        </w:numPr>
        <w:ind w:left="851"/>
        <w:rPr>
          <w:rFonts w:ascii="Calibri" w:hAnsi="Calibri" w:cs="Calibri"/>
        </w:rPr>
      </w:pPr>
      <w:r w:rsidRPr="00046677">
        <w:rPr>
          <w:rFonts w:ascii="Calibri" w:hAnsi="Calibri" w:cs="Calibri"/>
        </w:rPr>
        <w:t>zasobów technicznych wnioskodawcy/partnera (kryterium z możliwością skierowania do negocjacji);</w:t>
      </w:r>
    </w:p>
    <w:p w14:paraId="37A5CE15" w14:textId="77777777" w:rsidR="00386C93" w:rsidRPr="00046677" w:rsidRDefault="00386C93" w:rsidP="00780077">
      <w:pPr>
        <w:pStyle w:val="Akapitzlist"/>
        <w:numPr>
          <w:ilvl w:val="0"/>
          <w:numId w:val="52"/>
        </w:numPr>
        <w:ind w:left="851"/>
        <w:rPr>
          <w:rFonts w:ascii="Calibri" w:hAnsi="Calibri" w:cs="Calibri"/>
        </w:rPr>
      </w:pPr>
      <w:r w:rsidRPr="00046677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EDFDFCE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1D99DC6C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A46BAE">
        <w:rPr>
          <w:rFonts w:ascii="Calibri" w:hAnsi="Calibri" w:cs="Calibri"/>
        </w:rPr>
        <w:t>łnione, ale </w:t>
      </w:r>
      <w:r w:rsidRPr="00A46BAE">
        <w:rPr>
          <w:rFonts w:ascii="Calibri" w:hAnsi="Calibri" w:cs="Calibri"/>
        </w:rPr>
        <w:t xml:space="preserve">jednocześnie określić warunki, które musi spełnić projekt, aby </w:t>
      </w:r>
      <w:r w:rsidR="001F59AF" w:rsidRPr="00A46BAE">
        <w:rPr>
          <w:rFonts w:ascii="Calibri" w:hAnsi="Calibri" w:cs="Calibri"/>
        </w:rPr>
        <w:t>móc uzyskać dofinansowanie oraz </w:t>
      </w:r>
      <w:r w:rsidRPr="00A46BAE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A46BAE">
        <w:rPr>
          <w:rFonts w:ascii="Calibri" w:hAnsi="Calibri" w:cs="Calibri"/>
        </w:rPr>
        <w:t>ku o</w:t>
      </w:r>
      <w:r w:rsidR="00E04E3F" w:rsidRPr="00A46BAE">
        <w:rPr>
          <w:rFonts w:ascii="Calibri" w:hAnsi="Calibri" w:cs="Calibri"/>
        </w:rPr>
        <w:t xml:space="preserve"> </w:t>
      </w:r>
      <w:r w:rsidR="001F59AF" w:rsidRPr="00A46BAE">
        <w:rPr>
          <w:rFonts w:ascii="Calibri" w:hAnsi="Calibri" w:cs="Calibri"/>
        </w:rPr>
        <w:t>dofinansowanie projektu na </w:t>
      </w:r>
      <w:r w:rsidRPr="00A46BAE">
        <w:rPr>
          <w:rFonts w:ascii="Calibri" w:hAnsi="Calibri" w:cs="Calibri"/>
        </w:rPr>
        <w:t xml:space="preserve">etapie negocjacji. </w:t>
      </w:r>
    </w:p>
    <w:p w14:paraId="32A9D501" w14:textId="77777777" w:rsidR="00386C93" w:rsidRPr="00A46BAE" w:rsidRDefault="00386C93" w:rsidP="001B569E">
      <w:pPr>
        <w:rPr>
          <w:rFonts w:ascii="Calibri" w:hAnsi="Calibri" w:cs="Calibri"/>
          <w:b/>
        </w:rPr>
      </w:pPr>
      <w:bookmarkStart w:id="214" w:name="_Toc431281542"/>
      <w:bookmarkStart w:id="215" w:name="_Toc433201302"/>
      <w:bookmarkStart w:id="216" w:name="_Toc433201915"/>
      <w:bookmarkStart w:id="217" w:name="_Toc436213496"/>
      <w:bookmarkStart w:id="218" w:name="_Toc440885220"/>
      <w:r w:rsidRPr="00A46BAE">
        <w:rPr>
          <w:rFonts w:ascii="Calibri" w:hAnsi="Calibri" w:cs="Calibri"/>
          <w:b/>
        </w:rPr>
        <w:t>Ocena kryteriów strategicznych I stopnia</w:t>
      </w:r>
      <w:bookmarkEnd w:id="214"/>
      <w:bookmarkEnd w:id="215"/>
      <w:bookmarkEnd w:id="216"/>
      <w:bookmarkEnd w:id="217"/>
      <w:bookmarkEnd w:id="218"/>
    </w:p>
    <w:p w14:paraId="385D62ED" w14:textId="2CBB3DD5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A46BAE">
        <w:rPr>
          <w:rFonts w:ascii="Calibri" w:hAnsi="Calibri" w:cs="Calibri"/>
        </w:rPr>
        <w:t xml:space="preserve">e określone dla </w:t>
      </w:r>
      <w:r w:rsidR="00646395" w:rsidRPr="00A46BAE">
        <w:rPr>
          <w:rFonts w:ascii="Calibri" w:hAnsi="Calibri" w:cs="Calibri"/>
        </w:rPr>
        <w:t>Pod</w:t>
      </w:r>
      <w:r w:rsidR="004B7292" w:rsidRPr="00A46BAE">
        <w:rPr>
          <w:rFonts w:ascii="Calibri" w:hAnsi="Calibri" w:cs="Calibri"/>
        </w:rPr>
        <w:t>dzi</w:t>
      </w:r>
      <w:r w:rsidR="00D30D5E" w:rsidRPr="00A46BAE">
        <w:rPr>
          <w:rFonts w:ascii="Calibri" w:hAnsi="Calibri" w:cs="Calibri"/>
        </w:rPr>
        <w:t xml:space="preserve">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4B7292" w:rsidRPr="00A46BAE">
        <w:rPr>
          <w:rFonts w:ascii="Calibri" w:eastAsia="Times New Roman" w:hAnsi="Calibri" w:cs="Arial"/>
          <w:lang w:eastAsia="pl-PL"/>
        </w:rPr>
        <w:t>2.</w:t>
      </w:r>
      <w:r w:rsidR="00B75C02" w:rsidRPr="00A46BAE">
        <w:rPr>
          <w:rFonts w:ascii="Calibri" w:eastAsia="Times New Roman" w:hAnsi="Calibri" w:cs="Arial"/>
          <w:lang w:eastAsia="pl-PL"/>
        </w:rPr>
        <w:t xml:space="preserve">1. </w:t>
      </w:r>
      <w:r w:rsidR="004B7292" w:rsidRPr="00A46BAE">
        <w:rPr>
          <w:rFonts w:ascii="Calibri" w:eastAsia="Times New Roman" w:hAnsi="Calibri" w:cs="Arial"/>
          <w:lang w:eastAsia="pl-PL"/>
        </w:rPr>
        <w:t>Jakość edukacji ogólnej</w:t>
      </w:r>
      <w:r w:rsidRPr="00A46BAE">
        <w:rPr>
          <w:rFonts w:ascii="Calibri" w:hAnsi="Calibri" w:cs="Calibri"/>
        </w:rPr>
        <w:t>, wynikające bezpośrednio z treści RPO WP 2014-2020 oraz UP.</w:t>
      </w:r>
    </w:p>
    <w:p w14:paraId="71A8F696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strategiczne I stopnia</w:t>
      </w:r>
      <w:r w:rsidRPr="00A46BAE">
        <w:rPr>
          <w:rFonts w:ascii="Calibri" w:hAnsi="Calibri" w:cs="Calibri"/>
        </w:rPr>
        <w:t xml:space="preserve"> dzielą się na:</w:t>
      </w:r>
    </w:p>
    <w:p w14:paraId="7A08C62F" w14:textId="77777777" w:rsidR="00386C93" w:rsidRPr="00A46BAE" w:rsidRDefault="00386C93" w:rsidP="00780077">
      <w:pPr>
        <w:pStyle w:val="Akapitzlist"/>
        <w:numPr>
          <w:ilvl w:val="0"/>
          <w:numId w:val="28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wkładu projektu w realizację Programu</w:t>
      </w:r>
      <w:r w:rsidRPr="00A46BAE">
        <w:rPr>
          <w:rFonts w:ascii="Calibri" w:hAnsi="Calibri" w:cs="Calibri"/>
        </w:rPr>
        <w:t>, tj.:</w:t>
      </w:r>
    </w:p>
    <w:p w14:paraId="3DA7F648" w14:textId="77777777" w:rsidR="00386C93" w:rsidRPr="00A46BAE" w:rsidRDefault="00386C93" w:rsidP="00780077">
      <w:pPr>
        <w:pStyle w:val="Akapitzlist"/>
        <w:numPr>
          <w:ilvl w:val="1"/>
          <w:numId w:val="53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profilu projektu na tle zapisów Programu;</w:t>
      </w:r>
    </w:p>
    <w:p w14:paraId="65BC04DD" w14:textId="1922E38E" w:rsidR="00D30D5E" w:rsidRPr="004E48F8" w:rsidRDefault="00386C93" w:rsidP="00780077">
      <w:pPr>
        <w:pStyle w:val="Akapitzlist"/>
        <w:numPr>
          <w:ilvl w:val="1"/>
          <w:numId w:val="53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potrzeby realizacji projektu</w:t>
      </w:r>
      <w:r w:rsidR="004E48F8">
        <w:rPr>
          <w:rFonts w:ascii="Calibri" w:hAnsi="Calibri" w:cs="Calibri"/>
        </w:rPr>
        <w:br/>
      </w:r>
      <w:r w:rsidR="00D30D5E" w:rsidRPr="004E48F8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7A52CBD8" w14:textId="12992E73" w:rsidR="00C77B1F" w:rsidRPr="00A46BAE" w:rsidRDefault="00386C93" w:rsidP="00780077">
      <w:pPr>
        <w:pStyle w:val="Akapitzlist"/>
        <w:numPr>
          <w:ilvl w:val="1"/>
          <w:numId w:val="53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trwałości rezultatów;</w:t>
      </w:r>
    </w:p>
    <w:p w14:paraId="556316C7" w14:textId="77777777" w:rsidR="00386C93" w:rsidRPr="00A46BAE" w:rsidRDefault="00386C93" w:rsidP="00780077">
      <w:pPr>
        <w:pStyle w:val="Akapitzlist"/>
        <w:numPr>
          <w:ilvl w:val="0"/>
          <w:numId w:val="28"/>
        </w:numPr>
        <w:spacing w:before="24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metodyki projektu</w:t>
      </w:r>
      <w:r w:rsidRPr="00A46BAE">
        <w:rPr>
          <w:rFonts w:ascii="Calibri" w:hAnsi="Calibri" w:cs="Calibri"/>
        </w:rPr>
        <w:t>, tj.:</w:t>
      </w:r>
    </w:p>
    <w:p w14:paraId="6B97A6D9" w14:textId="42313EC2" w:rsidR="00D30D5E" w:rsidRPr="004E48F8" w:rsidRDefault="00386C93" w:rsidP="00780077">
      <w:pPr>
        <w:pStyle w:val="Akapitzlist"/>
        <w:numPr>
          <w:ilvl w:val="1"/>
          <w:numId w:val="54"/>
        </w:numPr>
        <w:ind w:left="850" w:hanging="357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kompleksowości projektu</w:t>
      </w:r>
      <w:r w:rsidR="004E48F8">
        <w:rPr>
          <w:rFonts w:ascii="Calibri" w:hAnsi="Calibri" w:cs="Calibri"/>
        </w:rPr>
        <w:br/>
      </w:r>
      <w:r w:rsidR="00D30D5E" w:rsidRPr="004E48F8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042EA674" w14:textId="7F699BE2" w:rsidR="0063598C" w:rsidRPr="004E48F8" w:rsidRDefault="00386C93" w:rsidP="00780077">
      <w:pPr>
        <w:pStyle w:val="Akapitzlist"/>
        <w:numPr>
          <w:ilvl w:val="1"/>
          <w:numId w:val="54"/>
        </w:numPr>
        <w:spacing w:after="0"/>
        <w:ind w:left="850" w:hanging="357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doświadczenia wnioskodawcy/partnera</w:t>
      </w:r>
      <w:r w:rsidR="004E48F8">
        <w:rPr>
          <w:rFonts w:ascii="Calibri" w:hAnsi="Calibri" w:cs="Calibri"/>
        </w:rPr>
        <w:br/>
      </w:r>
      <w:r w:rsidR="0063598C" w:rsidRPr="004E48F8">
        <w:rPr>
          <w:rFonts w:ascii="Calibri" w:hAnsi="Calibri" w:cs="Calibri"/>
          <w:b/>
        </w:rPr>
        <w:t>Kryterium ma charakter rozstrzygający o ostatecznej kolejności na liście ocenionych projektów, w</w:t>
      </w:r>
      <w:r w:rsidR="00930747" w:rsidRPr="004E48F8">
        <w:rPr>
          <w:rFonts w:ascii="Calibri" w:hAnsi="Calibri" w:cs="Calibri"/>
          <w:b/>
        </w:rPr>
        <w:t> </w:t>
      </w:r>
      <w:r w:rsidR="0063598C" w:rsidRPr="004E48F8">
        <w:rPr>
          <w:rFonts w:ascii="Calibri" w:hAnsi="Calibri" w:cs="Calibri"/>
          <w:b/>
        </w:rPr>
        <w:t>sytuacji, gdy więcej niż jeden projekt uzyska łącznie taką samą liczbę punktów.</w:t>
      </w:r>
    </w:p>
    <w:p w14:paraId="0CB46917" w14:textId="77777777" w:rsidR="00386C93" w:rsidRPr="00A46BAE" w:rsidRDefault="00386C93" w:rsidP="00780077">
      <w:pPr>
        <w:pStyle w:val="Akapitzlist"/>
        <w:numPr>
          <w:ilvl w:val="1"/>
          <w:numId w:val="54"/>
        </w:numPr>
        <w:spacing w:after="0"/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komplementarności projektu;</w:t>
      </w:r>
    </w:p>
    <w:p w14:paraId="00304CA2" w14:textId="77777777" w:rsidR="00F21855" w:rsidRPr="00A46BAE" w:rsidRDefault="00FB698D" w:rsidP="00780077">
      <w:pPr>
        <w:numPr>
          <w:ilvl w:val="0"/>
          <w:numId w:val="28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A46BAE">
        <w:rPr>
          <w:rFonts w:ascii="Calibri" w:eastAsia="MS Mincho" w:hAnsi="Calibri" w:cs="Calibri"/>
          <w:b/>
          <w:lang w:eastAsia="ja-JP"/>
        </w:rPr>
        <w:lastRenderedPageBreak/>
        <w:t>k</w:t>
      </w:r>
      <w:r w:rsidR="00FC5EB6" w:rsidRPr="00A46BAE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A46BAE">
        <w:rPr>
          <w:rFonts w:ascii="Calibri" w:eastAsia="MS Mincho" w:hAnsi="Calibri" w:cs="Calibri"/>
          <w:b/>
          <w:lang w:eastAsia="ja-JP"/>
        </w:rPr>
        <w:t>a</w:t>
      </w:r>
      <w:r w:rsidR="00FC5EB6" w:rsidRPr="00A46BAE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A46BAE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A46BAE">
        <w:rPr>
          <w:rFonts w:ascii="Calibri" w:hAnsi="Calibri" w:cs="Calibri"/>
        </w:rPr>
        <w:t xml:space="preserve">w </w:t>
      </w:r>
      <w:r w:rsidR="002B54DA" w:rsidRPr="00A46BAE">
        <w:rPr>
          <w:rFonts w:ascii="Calibri" w:hAnsi="Calibri" w:cs="Calibri"/>
        </w:rPr>
        <w:t>pod</w:t>
      </w:r>
      <w:r w:rsidR="0051180E" w:rsidRPr="00A46BAE">
        <w:rPr>
          <w:rFonts w:ascii="Calibri" w:hAnsi="Calibri" w:cs="Calibri"/>
        </w:rPr>
        <w:t>rozdziale</w:t>
      </w:r>
      <w:r w:rsidR="00C80500" w:rsidRPr="00A46BAE">
        <w:rPr>
          <w:rFonts w:ascii="Calibri" w:hAnsi="Calibri" w:cs="Calibri"/>
        </w:rPr>
        <w:t xml:space="preserve"> </w:t>
      </w:r>
      <w:r w:rsidR="00F60EC8" w:rsidRPr="00A46BAE">
        <w:rPr>
          <w:rFonts w:ascii="Calibri" w:eastAsia="MS Mincho" w:hAnsi="Calibri" w:cs="Calibri"/>
          <w:lang w:eastAsia="ja-JP"/>
        </w:rPr>
        <w:t>2</w:t>
      </w:r>
      <w:r w:rsidR="005B3FE7" w:rsidRPr="00A46BAE">
        <w:rPr>
          <w:rFonts w:ascii="Calibri" w:hAnsi="Calibri" w:cs="Calibri"/>
        </w:rPr>
        <w:t>.</w:t>
      </w:r>
      <w:r w:rsidR="00D30D5E" w:rsidRPr="00A46BAE">
        <w:rPr>
          <w:rFonts w:ascii="Calibri" w:hAnsi="Calibri" w:cs="Calibri"/>
        </w:rPr>
        <w:t>4</w:t>
      </w:r>
      <w:r w:rsidR="005B3FE7" w:rsidRPr="00A46BAE">
        <w:rPr>
          <w:rFonts w:ascii="Calibri" w:eastAsia="MS Mincho" w:hAnsi="Calibri" w:cs="Calibri"/>
          <w:lang w:eastAsia="ja-JP"/>
        </w:rPr>
        <w:t xml:space="preserve"> </w:t>
      </w:r>
      <w:r w:rsidR="005A37B8" w:rsidRPr="00A46BAE">
        <w:rPr>
          <w:rFonts w:ascii="Calibri" w:eastAsia="MS Mincho" w:hAnsi="Calibri" w:cs="Calibri"/>
          <w:lang w:eastAsia="ja-JP"/>
        </w:rPr>
        <w:t>niniejszego regulaminu)</w:t>
      </w:r>
      <w:r w:rsidR="00F21855" w:rsidRPr="00A46BAE">
        <w:rPr>
          <w:rFonts w:ascii="Calibri" w:eastAsia="MS Mincho" w:hAnsi="Calibri" w:cs="Calibri"/>
          <w:lang w:eastAsia="ja-JP"/>
        </w:rPr>
        <w:t>, tj.:</w:t>
      </w:r>
    </w:p>
    <w:p w14:paraId="57F89BF2" w14:textId="77777777" w:rsidR="00B67FC1" w:rsidRPr="00A46BAE" w:rsidRDefault="00003B99" w:rsidP="00780077">
      <w:pPr>
        <w:numPr>
          <w:ilvl w:val="1"/>
          <w:numId w:val="55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MS Mincho" w:hAnsiTheme="minorHAnsi" w:cs="Times New Roman"/>
          <w:lang w:eastAsia="ja-JP"/>
        </w:rPr>
        <w:t>lokalizacji</w:t>
      </w:r>
      <w:r w:rsidRPr="00A46BA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1"/>
      </w:r>
      <w:r w:rsidRPr="00A46BAE">
        <w:rPr>
          <w:rFonts w:asciiTheme="minorHAnsi" w:eastAsia="MS Mincho" w:hAnsiTheme="minorHAnsi" w:cs="Times New Roman"/>
          <w:lang w:eastAsia="ja-JP"/>
        </w:rPr>
        <w:t>;</w:t>
      </w:r>
    </w:p>
    <w:p w14:paraId="77837C7D" w14:textId="2F4E20DA" w:rsidR="00003B99" w:rsidRPr="00A46BAE" w:rsidRDefault="00003B99" w:rsidP="00780077">
      <w:pPr>
        <w:numPr>
          <w:ilvl w:val="1"/>
          <w:numId w:val="55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MS Mincho" w:hAnsiTheme="minorHAnsi" w:cs="Times New Roman"/>
          <w:lang w:eastAsia="ja-JP"/>
        </w:rPr>
        <w:t>partnerstwa</w:t>
      </w:r>
      <w:r w:rsidR="00EB7C95" w:rsidRPr="00A46BAE">
        <w:rPr>
          <w:rFonts w:asciiTheme="minorHAnsi" w:eastAsia="MS Mincho" w:hAnsiTheme="minorHAnsi" w:cs="Times New Roman"/>
          <w:lang w:eastAsia="ja-JP"/>
        </w:rPr>
        <w:t>;</w:t>
      </w:r>
    </w:p>
    <w:p w14:paraId="0D2E91B0" w14:textId="77777777" w:rsidR="00C77B1F" w:rsidRPr="00A46BAE" w:rsidRDefault="00003B99" w:rsidP="00780077">
      <w:pPr>
        <w:numPr>
          <w:ilvl w:val="1"/>
          <w:numId w:val="55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MS Mincho" w:hAnsiTheme="minorHAnsi" w:cs="Times New Roman"/>
          <w:lang w:eastAsia="ja-JP"/>
        </w:rPr>
        <w:t>ICT</w:t>
      </w:r>
      <w:r w:rsidR="00C77B1F" w:rsidRPr="00A46BAE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30052570" w14:textId="74F72667" w:rsidR="006E4C45" w:rsidRPr="00A46BAE" w:rsidRDefault="006E4C45" w:rsidP="004908BE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A46BAE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74D084C8" w14:textId="50DA0A1A" w:rsidR="002E2E0F" w:rsidRPr="00A46BAE" w:rsidRDefault="002E2E0F" w:rsidP="004908BE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o</w:t>
      </w:r>
      <w:r w:rsidR="00EE308A" w:rsidRPr="00A46BAE">
        <w:rPr>
          <w:rFonts w:asciiTheme="minorHAnsi" w:eastAsia="Times New Roman" w:hAnsiTheme="minorHAnsi" w:cs="Times New Roman"/>
          <w:lang w:eastAsia="pl-PL"/>
        </w:rPr>
        <w:t> </w:t>
      </w:r>
      <w:r w:rsidRPr="00A46BAE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A46BAE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A46BAE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A46BAE">
        <w:rPr>
          <w:rFonts w:asciiTheme="minorHAnsi" w:eastAsia="MS Mincho" w:hAnsiTheme="minorHAnsi" w:cs="Times New Roman"/>
          <w:b/>
          <w:lang w:eastAsia="ja-JP"/>
        </w:rPr>
        <w:t>1</w:t>
      </w:r>
      <w:r w:rsidR="0051671D" w:rsidRPr="00A46BAE">
        <w:rPr>
          <w:rFonts w:asciiTheme="minorHAnsi" w:eastAsia="MS Mincho" w:hAnsiTheme="minorHAnsi" w:cs="Times New Roman"/>
          <w:b/>
          <w:lang w:eastAsia="ja-JP"/>
        </w:rPr>
        <w:t>20</w:t>
      </w:r>
      <w:r w:rsidRPr="00A46BAE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A46BAE">
        <w:rPr>
          <w:rFonts w:asciiTheme="minorHAnsi" w:eastAsia="MS Mincho" w:hAnsiTheme="minorHAnsi" w:cs="Times New Roman"/>
          <w:lang w:eastAsia="ja-JP"/>
        </w:rPr>
        <w:t>.</w:t>
      </w:r>
    </w:p>
    <w:p w14:paraId="7E82F34D" w14:textId="77777777" w:rsidR="002E2E0F" w:rsidRPr="00A46BAE" w:rsidRDefault="002E2E0F" w:rsidP="004908BE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634D6426" w14:textId="551F2C00" w:rsidR="006E4C45" w:rsidRPr="00A46BAE" w:rsidRDefault="006E4C45" w:rsidP="004908BE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A46BA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 w:rsidRPr="00A46BAE">
        <w:rPr>
          <w:rFonts w:asciiTheme="minorHAnsi" w:eastAsia="Times New Roman" w:hAnsiTheme="minorHAnsi" w:cs="Times New Roman"/>
          <w:lang w:eastAsia="pl-PL"/>
        </w:rPr>
        <w:t>minimum</w:t>
      </w:r>
      <w:r w:rsidR="00003B99" w:rsidRPr="00A46BAE">
        <w:rPr>
          <w:rFonts w:asciiTheme="minorHAnsi" w:eastAsia="Times New Roman" w:hAnsiTheme="minorHAnsi" w:cs="Times New Roman"/>
          <w:lang w:eastAsia="pl-PL"/>
        </w:rPr>
        <w:t xml:space="preserve"> </w:t>
      </w:r>
      <w:r w:rsidR="009977F2" w:rsidRPr="00A46BAE">
        <w:rPr>
          <w:rFonts w:asciiTheme="minorHAnsi" w:eastAsia="Times New Roman" w:hAnsiTheme="minorHAnsi" w:cs="Times New Roman"/>
          <w:b/>
          <w:lang w:eastAsia="pl-PL"/>
        </w:rPr>
        <w:t>50</w:t>
      </w:r>
      <w:r w:rsidR="004E48F8">
        <w:rPr>
          <w:rFonts w:asciiTheme="minorHAnsi" w:eastAsia="Times New Roman" w:hAnsiTheme="minorHAnsi" w:cs="Times New Roman"/>
          <w:b/>
          <w:lang w:eastAsia="pl-PL"/>
        </w:rPr>
        <w:t> </w:t>
      </w:r>
      <w:r w:rsidRPr="00A46BAE">
        <w:rPr>
          <w:rFonts w:asciiTheme="minorHAnsi" w:eastAsia="Times New Roman" w:hAnsiTheme="minorHAnsi" w:cs="Times New Roman"/>
          <w:b/>
          <w:lang w:eastAsia="pl-PL"/>
        </w:rPr>
        <w:t>%</w:t>
      </w:r>
      <w:r w:rsidRPr="00A46BAE">
        <w:rPr>
          <w:rFonts w:asciiTheme="minorHAnsi" w:eastAsia="Times New Roman" w:hAnsiTheme="minorHAnsi" w:cs="Times New Roman"/>
          <w:lang w:eastAsia="pl-PL"/>
        </w:rPr>
        <w:t xml:space="preserve"> maksymalnej liczby punktów, tj.</w:t>
      </w:r>
      <w:r w:rsidR="009977F2" w:rsidRPr="00A46BAE">
        <w:rPr>
          <w:rFonts w:asciiTheme="minorHAnsi" w:eastAsia="Times New Roman" w:hAnsiTheme="minorHAnsi" w:cs="Times New Roman"/>
          <w:lang w:eastAsia="pl-PL"/>
        </w:rPr>
        <w:t xml:space="preserve"> </w:t>
      </w:r>
      <w:r w:rsidR="009977F2" w:rsidRPr="00A46BAE">
        <w:rPr>
          <w:rFonts w:asciiTheme="minorHAnsi" w:eastAsia="Times New Roman" w:hAnsiTheme="minorHAnsi" w:cs="Times New Roman"/>
          <w:b/>
          <w:lang w:eastAsia="pl-PL"/>
        </w:rPr>
        <w:t>60</w:t>
      </w:r>
      <w:r w:rsidRPr="00A46BAE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A46BA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6B9F5199" w14:textId="2849C956" w:rsidR="006E4C45" w:rsidRPr="00A46BAE" w:rsidRDefault="006E4C45" w:rsidP="004908BE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</w:rPr>
        <w:t xml:space="preserve">Po zakończeniu oceny wykonalności i strategicznej I stopnia </w:t>
      </w:r>
      <w:r w:rsidRPr="00A46BAE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556FDAA2" w14:textId="18EB6CF0" w:rsidR="006E4C45" w:rsidRPr="00A46BAE" w:rsidRDefault="006E4C45" w:rsidP="004908BE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A46BAE">
        <w:rPr>
          <w:rFonts w:asciiTheme="minorHAnsi" w:eastAsia="Times New Roman" w:hAnsiTheme="minorHAnsi" w:cs="Times New Roman"/>
          <w:lang w:eastAsia="pl-PL"/>
        </w:rPr>
        <w:t>W przypadku uzyskania przez wniosek o dofinansowanie projektu oceny negatywnej spełniania kryteriów merytorycznych, informacja o wyniku oceny, zgodnie z art. 45 ust. 5 ustawy wdrożeniowej zawiera pouczenie o możliwości wniesienia protestu.</w:t>
      </w:r>
    </w:p>
    <w:p w14:paraId="4C781BD2" w14:textId="475E6C6C" w:rsidR="006E4C45" w:rsidRPr="00A46BAE" w:rsidRDefault="006E4C45" w:rsidP="004908BE">
      <w:pPr>
        <w:spacing w:after="0"/>
        <w:rPr>
          <w:rFonts w:asciiTheme="minorHAnsi" w:eastAsia="Calibri" w:hAnsiTheme="minorHAnsi" w:cstheme="minorHAnsi"/>
        </w:rPr>
      </w:pPr>
      <w:r w:rsidRPr="00A46BAE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A46BAE">
        <w:rPr>
          <w:rFonts w:asciiTheme="minorHAnsi" w:eastAsia="MS Mincho" w:hAnsiTheme="minorHAnsi" w:cstheme="minorHAnsi"/>
          <w:lang w:eastAsia="ja-JP"/>
        </w:rPr>
        <w:t xml:space="preserve"> </w:t>
      </w:r>
      <w:r w:rsidRPr="00A46BAE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6B4B8CDF" w14:textId="0872A93B" w:rsidR="002E2E0F" w:rsidRPr="00A46BAE" w:rsidRDefault="006E4C45" w:rsidP="004908BE">
      <w:pPr>
        <w:spacing w:after="0"/>
        <w:rPr>
          <w:rFonts w:asciiTheme="minorHAnsi" w:eastAsia="MS Mincho" w:hAnsiTheme="minorHAnsi" w:cstheme="minorHAnsi"/>
          <w:lang w:eastAsia="ja-JP"/>
        </w:rPr>
      </w:pPr>
      <w:r w:rsidRPr="00A46BAE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A46BAE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9" w:history="1">
        <w:r w:rsidRPr="00A46BAE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A46BAE">
        <w:rPr>
          <w:rFonts w:asciiTheme="minorHAnsi" w:eastAsia="MS Mincho" w:hAnsiTheme="minorHAnsi" w:cstheme="minorHAnsi"/>
          <w:lang w:eastAsia="ja-JP"/>
        </w:rPr>
        <w:t>.</w:t>
      </w:r>
    </w:p>
    <w:p w14:paraId="54EE986B" w14:textId="07C65F75" w:rsidR="000168EE" w:rsidRPr="00A46BAE" w:rsidRDefault="004E48F8" w:rsidP="00304374">
      <w:pPr>
        <w:pStyle w:val="Nagwek4"/>
      </w:pPr>
      <w:r w:rsidRPr="00A46BAE">
        <w:t>Etap negocjacji</w:t>
      </w:r>
    </w:p>
    <w:p w14:paraId="605A18D6" w14:textId="402CCC9E" w:rsidR="005913AF" w:rsidRPr="00A46BAE" w:rsidRDefault="005913AF" w:rsidP="004908BE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lang w:eastAsia="pl-PL"/>
        </w:rPr>
        <w:t>Warun</w:t>
      </w:r>
      <w:r w:rsidR="007D179A" w:rsidRPr="00A46BAE">
        <w:rPr>
          <w:rFonts w:ascii="Calibri" w:hAnsi="Calibri" w:cs="Calibri"/>
          <w:lang w:eastAsia="pl-PL"/>
        </w:rPr>
        <w:t xml:space="preserve">kiem zakwalifikowania wniosku o </w:t>
      </w:r>
      <w:r w:rsidRPr="00A46BAE">
        <w:rPr>
          <w:rFonts w:ascii="Calibri" w:hAnsi="Calibri" w:cs="Calibri"/>
          <w:lang w:eastAsia="pl-PL"/>
        </w:rPr>
        <w:t>dofinansowanie projektu do</w:t>
      </w:r>
      <w:r w:rsidR="00C44626" w:rsidRPr="00A46BAE">
        <w:rPr>
          <w:rFonts w:ascii="Calibri" w:hAnsi="Calibri" w:cs="Calibri"/>
          <w:lang w:eastAsia="pl-PL"/>
        </w:rPr>
        <w:t> </w:t>
      </w:r>
      <w:r w:rsidRPr="00A46BAE">
        <w:rPr>
          <w:rFonts w:ascii="Calibri" w:hAnsi="Calibri" w:cs="Calibri"/>
          <w:lang w:eastAsia="pl-PL"/>
        </w:rPr>
        <w:t>negocjacji jest spełnienie kryteriów wykonalności oraz uzyskanie wymaganego minimum punktowego (tj.</w:t>
      </w:r>
      <w:r w:rsidRPr="00A46BAE">
        <w:rPr>
          <w:rFonts w:ascii="Calibri" w:hAnsi="Calibri" w:cs="Calibri"/>
          <w:b/>
          <w:lang w:eastAsia="pl-PL"/>
        </w:rPr>
        <w:t xml:space="preserve"> </w:t>
      </w:r>
      <w:r w:rsidR="009977F2" w:rsidRPr="00A46BAE">
        <w:rPr>
          <w:rFonts w:ascii="Calibri" w:hAnsi="Calibri" w:cs="Calibri"/>
          <w:b/>
          <w:lang w:eastAsia="pl-PL"/>
        </w:rPr>
        <w:t>60</w:t>
      </w:r>
      <w:r w:rsidR="009977F2" w:rsidRPr="00A46BAE">
        <w:rPr>
          <w:rFonts w:ascii="Calibri" w:hAnsi="Calibri" w:cs="Calibri"/>
          <w:lang w:eastAsia="pl-PL"/>
        </w:rPr>
        <w:t xml:space="preserve"> </w:t>
      </w:r>
      <w:r w:rsidRPr="00A46BAE">
        <w:rPr>
          <w:rFonts w:ascii="Calibri" w:hAnsi="Calibri" w:cs="Calibri"/>
          <w:b/>
          <w:lang w:eastAsia="pl-PL"/>
        </w:rPr>
        <w:t>punkt</w:t>
      </w:r>
      <w:r w:rsidR="00D070DE" w:rsidRPr="00A46BAE">
        <w:rPr>
          <w:rFonts w:ascii="Calibri" w:hAnsi="Calibri" w:cs="Calibri"/>
          <w:b/>
          <w:lang w:eastAsia="pl-PL"/>
        </w:rPr>
        <w:t>ów</w:t>
      </w:r>
      <w:r w:rsidRPr="00A46BAE">
        <w:rPr>
          <w:rFonts w:ascii="Calibri" w:hAnsi="Calibri" w:cs="Calibri"/>
          <w:lang w:eastAsia="pl-PL"/>
        </w:rPr>
        <w:t>) w ramach oceny strategicznej I stopnia.</w:t>
      </w:r>
    </w:p>
    <w:p w14:paraId="39358C82" w14:textId="19B54688" w:rsidR="00003B99" w:rsidRPr="00A46BAE" w:rsidRDefault="005913AF" w:rsidP="004908BE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</w:p>
    <w:p w14:paraId="565C1C16" w14:textId="77777777" w:rsidR="005913AF" w:rsidRPr="00A46BAE" w:rsidRDefault="005913AF" w:rsidP="004908B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 w:rsidRPr="00A46BAE">
        <w:rPr>
          <w:rFonts w:ascii="Calibri" w:hAnsi="Calibri" w:cs="Calibri"/>
        </w:rPr>
        <w:t>-</w:t>
      </w:r>
      <w:r w:rsidRPr="00A46BAE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081BCED7" w14:textId="4025BAEB" w:rsidR="001103AF" w:rsidRPr="00A46BAE" w:rsidRDefault="005913AF" w:rsidP="004908BE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2DDAC029" w14:textId="77777777" w:rsidR="005913AF" w:rsidRPr="00A46BAE" w:rsidRDefault="005913AF" w:rsidP="004908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Kierując projekt do negocjacji oceniający w karcie oceny projektu: </w:t>
      </w:r>
    </w:p>
    <w:p w14:paraId="3C0AA542" w14:textId="77777777" w:rsidR="000A1ABE" w:rsidRPr="00A46BAE" w:rsidRDefault="005913AF" w:rsidP="00780077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A46BAE">
        <w:rPr>
          <w:rFonts w:ascii="Calibri" w:hAnsi="Calibri" w:cs="Calibri"/>
        </w:rPr>
        <w:t xml:space="preserve"> wniosku KOP powinna uzyskać od </w:t>
      </w:r>
      <w:r w:rsidRPr="00A46BAE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A46BAE">
        <w:rPr>
          <w:rFonts w:ascii="Calibri" w:hAnsi="Calibri" w:cs="Calibri"/>
        </w:rPr>
        <w:t xml:space="preserve"> </w:t>
      </w:r>
    </w:p>
    <w:p w14:paraId="7F72AFF0" w14:textId="77777777" w:rsidR="005913AF" w:rsidRPr="00A46BAE" w:rsidRDefault="005913AF" w:rsidP="00780077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wyczerpująco uzasadniają swoje stanowisko.</w:t>
      </w:r>
    </w:p>
    <w:p w14:paraId="6DD477A8" w14:textId="77777777" w:rsidR="00A4379F" w:rsidRPr="00A46BAE" w:rsidRDefault="00B34909" w:rsidP="001A17A4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Negocjacje projektów są przeprowadzone w formie pisemnej lub ustnej – spotkanie obu stron.</w:t>
      </w:r>
    </w:p>
    <w:p w14:paraId="0AFF5069" w14:textId="77777777" w:rsidR="001D4B8A" w:rsidRPr="00A46BAE" w:rsidRDefault="001D4B8A" w:rsidP="00745A00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7FBC80AA" w14:textId="77777777" w:rsidR="006B1FC7" w:rsidRPr="00A46BAE" w:rsidRDefault="006B1FC7" w:rsidP="00167E2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pl-PL"/>
        </w:rPr>
      </w:pPr>
      <w:r w:rsidRPr="00A46BAE">
        <w:rPr>
          <w:rFonts w:asciiTheme="minorHAnsi" w:hAnsiTheme="minorHAnsi" w:cstheme="minorHAnsi"/>
        </w:rPr>
        <w:t xml:space="preserve">Etap negocjacji kończy się wynikiem negatywnym z powodu niespełnienia warunków postawionych przez oceniających lub przewodniczącego KOP w zakresie zero-jedynkowego kryterium wykonalności </w:t>
      </w:r>
      <w:r w:rsidRPr="00A46BAE">
        <w:rPr>
          <w:rFonts w:asciiTheme="minorHAnsi" w:hAnsiTheme="minorHAnsi" w:cstheme="minorHAnsi"/>
          <w:lang w:eastAsia="pl-PL"/>
        </w:rPr>
        <w:t xml:space="preserve">jeżeli w efekcie negocjacji: </w:t>
      </w:r>
    </w:p>
    <w:p w14:paraId="7DA1069F" w14:textId="324FDCC5" w:rsidR="006B1FC7" w:rsidRPr="00A46BAE" w:rsidRDefault="006B1FC7" w:rsidP="00780077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do wniosku nie zostaną wprowadzone korekty wskazane przez oceniających w kartach oceny projektu lub przez przewodniczącego KOP lub inne zmiany wynikające z ustaleń dokonanych podczas negocjacji</w:t>
      </w:r>
      <w:r w:rsidR="00B91EC9" w:rsidRPr="00A46BAE">
        <w:rPr>
          <w:rFonts w:asciiTheme="minorHAnsi" w:hAnsiTheme="minorHAnsi"/>
        </w:rPr>
        <w:t xml:space="preserve"> albo nie zostanie zachowany termin na wprowadzenie i dostarczenie korekt</w:t>
      </w:r>
      <w:r w:rsidRPr="00A46BAE">
        <w:rPr>
          <w:rFonts w:asciiTheme="minorHAnsi" w:hAnsiTheme="minorHAnsi"/>
        </w:rPr>
        <w:t xml:space="preserve"> lub </w:t>
      </w:r>
    </w:p>
    <w:p w14:paraId="2587EE2F" w14:textId="393EEFC6" w:rsidR="006B1FC7" w:rsidRPr="00A46BAE" w:rsidRDefault="006B1FC7" w:rsidP="00780077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KOP nie uzyska od wnioskodawcy informacji i wyjaśnień dotyczących określonych zapisów we</w:t>
      </w:r>
      <w:r w:rsidR="004908BE" w:rsidRPr="00A46BAE">
        <w:rPr>
          <w:rFonts w:asciiTheme="minorHAnsi" w:hAnsiTheme="minorHAnsi"/>
        </w:rPr>
        <w:t> </w:t>
      </w:r>
      <w:r w:rsidRPr="00A46BAE">
        <w:rPr>
          <w:rFonts w:asciiTheme="minorHAnsi" w:hAnsiTheme="minorHAnsi"/>
        </w:rPr>
        <w:t>wniosku, wskazanych przez oceniających w kartach oceny projektu lub przewodniczącego KOP lub przekazane wyjaśnienia/informacje nie zostaną zaakceptowane przez KOP lub</w:t>
      </w:r>
    </w:p>
    <w:p w14:paraId="6AC9549E" w14:textId="77777777" w:rsidR="006B1FC7" w:rsidRPr="00A46BAE" w:rsidRDefault="006B1FC7" w:rsidP="00780077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do wniosku zostały wprowadzone inne zmiany niż wynikające z kart oceny projektu lub uwag przewodniczącego KOP lub ustaleń wynikających z procesu negocjacji.</w:t>
      </w:r>
    </w:p>
    <w:p w14:paraId="48C01F8B" w14:textId="77777777" w:rsidR="00090F58" w:rsidRPr="00A46BAE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A46BAE">
        <w:rPr>
          <w:rFonts w:ascii="Calibri" w:hAnsi="Calibri" w:cs="Calibri"/>
          <w:b/>
          <w:lang w:eastAsia="pl-PL"/>
        </w:rPr>
        <w:t xml:space="preserve">30 dni </w:t>
      </w:r>
      <w:r w:rsidRPr="00A46BAE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0D86F1F0" w14:textId="3E815F4A" w:rsidR="00745A00" w:rsidRPr="00A46BAE" w:rsidRDefault="001900E6" w:rsidP="00070F6A">
      <w:pPr>
        <w:keepLines/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A46BAE">
        <w:rPr>
          <w:rFonts w:ascii="Calibri" w:eastAsia="Calibri" w:hAnsi="Calibri" w:cs="Calibri"/>
        </w:rPr>
        <w:lastRenderedPageBreak/>
        <w:t>Negocjacje prowadzone są</w:t>
      </w:r>
      <w:r w:rsidR="00090F58" w:rsidRPr="00A46BAE">
        <w:rPr>
          <w:rFonts w:ascii="Calibri" w:eastAsia="Calibri" w:hAnsi="Calibri" w:cs="Calibri"/>
        </w:rPr>
        <w:t>, co do zasady,</w:t>
      </w:r>
      <w:r w:rsidRPr="00A46BAE">
        <w:rPr>
          <w:rFonts w:ascii="Calibri" w:eastAsia="Calibri" w:hAnsi="Calibri" w:cs="Calibri"/>
        </w:rPr>
        <w:t xml:space="preserve"> do</w:t>
      </w:r>
      <w:r w:rsidR="00090F58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wyczerpania kwoty przeznaczonej na dofinansowanie projektów w konkursie – poczynając od projektu, który uzyskał najlepszą ocenę na etapie oceny merytorycznej.</w:t>
      </w:r>
      <w:r w:rsidRPr="00A46BAE">
        <w:rPr>
          <w:rFonts w:ascii="Calibri" w:hAnsi="Calibri" w:cs="Calibri"/>
        </w:rPr>
        <w:t xml:space="preserve"> Jednakże w</w:t>
      </w:r>
      <w:r w:rsidRPr="00A46BAE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</w:t>
      </w:r>
      <w:r w:rsidR="00FB01C8" w:rsidRPr="00A46BAE">
        <w:rPr>
          <w:rFonts w:ascii="Calibri" w:eastAsia="Calibri" w:hAnsi="Calibri" w:cs="Calibri"/>
        </w:rPr>
        <w:t>w</w:t>
      </w:r>
      <w:r w:rsidRPr="00A46BAE">
        <w:rPr>
          <w:rFonts w:ascii="Calibri" w:eastAsia="Calibri" w:hAnsi="Calibri" w:cs="Calibri"/>
        </w:rPr>
        <w:t xml:space="preserve">nioskodawców, niż wynika to z dostępnej alokacji. </w:t>
      </w:r>
      <w:bookmarkStart w:id="219" w:name="_Toc448399238"/>
      <w:r w:rsidR="00745A00" w:rsidRPr="00A46BAE">
        <w:rPr>
          <w:rFonts w:ascii="Calibri" w:hAnsi="Calibri" w:cs="Calibri"/>
          <w:b/>
        </w:rPr>
        <w:t>Wnioski o dofinansowanie projektu, których negocjacje zakończą się wynikiem negatywnym lub które nie zostały skierowane do negocjacji z powodu wyczerpania kwoty przeznaczonej na dofinansowanie projektów w konkursie, uzyskują status negatywny z liczbą punktów wynoszącą zero.</w:t>
      </w:r>
    </w:p>
    <w:p w14:paraId="215C2117" w14:textId="77777777" w:rsidR="004908BE" w:rsidRPr="00A46BAE" w:rsidRDefault="00745A00" w:rsidP="0086014F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lang w:eastAsia="pl-PL"/>
        </w:rPr>
      </w:pPr>
      <w:r w:rsidRPr="00A46BAE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4451D686" w14:textId="75D5AD09" w:rsidR="00B647C0" w:rsidRPr="00A46BAE" w:rsidRDefault="00745A00" w:rsidP="0086014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A46BAE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 w:rsidRPr="00A46BAE">
        <w:rPr>
          <w:rFonts w:ascii="Calibri" w:eastAsia="Calibri" w:hAnsi="Calibri" w:cs="Calibri"/>
          <w:b/>
        </w:rPr>
        <w:t xml:space="preserve"> po uwzględnieniu protestu </w:t>
      </w:r>
      <w:r w:rsidRPr="00A46BAE">
        <w:rPr>
          <w:rFonts w:ascii="Calibri" w:eastAsia="Calibri" w:hAnsi="Calibri" w:cs="Calibri"/>
        </w:rPr>
        <w:t xml:space="preserve">w wyniku przeprowadzenia procedury odwoławczej </w:t>
      </w:r>
      <w:r w:rsidRPr="00070F6A">
        <w:rPr>
          <w:rFonts w:ascii="Calibri" w:eastAsia="Calibri" w:hAnsi="Calibri" w:cs="Calibri"/>
          <w:b/>
          <w:bCs/>
        </w:rPr>
        <w:t>po terminie rozstrzygnięcia</w:t>
      </w:r>
      <w:r w:rsidRPr="00A46BAE">
        <w:rPr>
          <w:rFonts w:ascii="Calibri" w:eastAsia="Calibri" w:hAnsi="Calibri" w:cs="Calibri"/>
        </w:rPr>
        <w:t xml:space="preserve"> konkursu</w:t>
      </w:r>
      <w:r w:rsidR="006C135C" w:rsidRPr="00A46BAE">
        <w:rPr>
          <w:rFonts w:ascii="Calibri" w:eastAsia="Calibri" w:hAnsi="Calibri" w:cs="Calibri"/>
        </w:rPr>
        <w:t xml:space="preserve"> </w:t>
      </w:r>
      <w:r w:rsidR="0047678B" w:rsidRPr="00A46BAE">
        <w:rPr>
          <w:rFonts w:ascii="Calibri" w:eastAsia="Calibri" w:hAnsi="Calibri" w:cs="Calibri"/>
        </w:rPr>
        <w:t>–</w:t>
      </w:r>
      <w:r w:rsidR="006C135C" w:rsidRPr="00A46BAE">
        <w:rPr>
          <w:rFonts w:ascii="Calibri" w:eastAsia="Calibri" w:hAnsi="Calibri" w:cs="Calibri"/>
        </w:rPr>
        <w:t xml:space="preserve"> od</w:t>
      </w:r>
      <w:r w:rsidR="0047678B" w:rsidRPr="00A46BAE">
        <w:rPr>
          <w:rFonts w:ascii="Calibri" w:eastAsia="Calibri" w:hAnsi="Calibri" w:cs="Calibri"/>
        </w:rPr>
        <w:t>p</w:t>
      </w:r>
      <w:r w:rsidRPr="00A46BAE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115FAADD" w14:textId="3E57CA67" w:rsidR="005D0B86" w:rsidRPr="00A46BAE" w:rsidRDefault="000775C8" w:rsidP="000775C8">
      <w:pPr>
        <w:pStyle w:val="Nagwek3"/>
        <w:rPr>
          <w:rFonts w:eastAsia="MS Mincho"/>
          <w:lang w:eastAsia="ja-JP"/>
        </w:rPr>
      </w:pPr>
      <w:bookmarkStart w:id="220" w:name="_Toc422301677"/>
      <w:bookmarkStart w:id="221" w:name="_Toc440885222"/>
      <w:bookmarkStart w:id="222" w:name="_Toc447262915"/>
      <w:bookmarkStart w:id="223" w:name="_Toc76030626"/>
      <w:r w:rsidRPr="00A46BAE">
        <w:t>Rozstrzygnięcie konkursu</w:t>
      </w:r>
      <w:bookmarkEnd w:id="219"/>
      <w:bookmarkEnd w:id="220"/>
      <w:bookmarkEnd w:id="221"/>
      <w:bookmarkEnd w:id="222"/>
      <w:bookmarkEnd w:id="223"/>
      <w:r w:rsidR="0071023E" w:rsidRPr="00A46BAE">
        <w:t xml:space="preserve"> </w:t>
      </w:r>
    </w:p>
    <w:p w14:paraId="1E2AA0E0" w14:textId="77777777" w:rsidR="004C75AF" w:rsidRPr="00A46BAE" w:rsidRDefault="004C75AF" w:rsidP="00F6128B">
      <w:pPr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46A7AE1" w14:textId="77777777" w:rsidR="004C75AF" w:rsidRPr="00A46BAE" w:rsidRDefault="004C75AF" w:rsidP="004C75A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 w:rsidRPr="00A46BAE">
        <w:rPr>
          <w:rFonts w:ascii="Calibri" w:hAnsi="Calibri" w:cs="Calibri"/>
        </w:rPr>
        <w:t xml:space="preserve">szczególne wnioski o </w:t>
      </w:r>
      <w:r w:rsidRPr="00A46BAE">
        <w:rPr>
          <w:rFonts w:ascii="Calibri" w:hAnsi="Calibri" w:cs="Calibri"/>
        </w:rPr>
        <w:t>dofinansowanie projektu w ramach oceny merytorycznej – wykonalności i strategicznej I stopnia.</w:t>
      </w:r>
    </w:p>
    <w:p w14:paraId="63F8EAD8" w14:textId="77777777" w:rsidR="00943854" w:rsidRPr="00A46BAE" w:rsidRDefault="004C75AF" w:rsidP="00943854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limi</w:t>
      </w:r>
      <w:r w:rsidR="001103AF" w:rsidRPr="00A46BAE">
        <w:rPr>
          <w:rFonts w:ascii="Calibri" w:hAnsi="Calibri" w:cs="Calibri"/>
        </w:rPr>
        <w:t>cie</w:t>
      </w:r>
      <w:r w:rsidRPr="00A46BAE">
        <w:rPr>
          <w:rFonts w:ascii="Calibri" w:hAnsi="Calibri" w:cs="Calibri"/>
        </w:rPr>
        <w:t xml:space="preserve"> alokacji środków EFS.</w:t>
      </w:r>
    </w:p>
    <w:p w14:paraId="0C5D9F7A" w14:textId="4FDBD2C9" w:rsidR="004C75AF" w:rsidRPr="00A46BAE" w:rsidRDefault="004C75AF" w:rsidP="00F6128B">
      <w:pPr>
        <w:spacing w:after="240"/>
        <w:rPr>
          <w:rFonts w:asciiTheme="minorHAnsi" w:hAnsiTheme="minorHAnsi"/>
        </w:rPr>
      </w:pPr>
      <w:r w:rsidRPr="00A46BAE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A46BAE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A46BAE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A46BAE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A46BAE">
        <w:rPr>
          <w:rFonts w:asciiTheme="minorHAnsi" w:eastAsia="MS Mincho" w:hAnsiTheme="minorHAnsi" w:cs="Times New Roman"/>
          <w:lang w:eastAsia="ja-JP"/>
        </w:rPr>
        <w:t>. W takim przypadku wy</w:t>
      </w:r>
      <w:r w:rsidRPr="00A46BAE">
        <w:rPr>
          <w:rFonts w:asciiTheme="minorHAnsi" w:eastAsia="MS Mincho" w:hAnsiTheme="minorHAnsi" w:cs="Times New Roman" w:hint="eastAsia"/>
          <w:lang w:eastAsia="ja-JP"/>
        </w:rPr>
        <w:t>ż</w:t>
      </w:r>
      <w:r w:rsidRPr="00A46BAE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A46BAE">
        <w:rPr>
          <w:rFonts w:asciiTheme="minorHAnsi" w:eastAsia="MS Mincho" w:hAnsiTheme="minorHAnsi" w:cs="Times New Roman" w:hint="eastAsia"/>
          <w:lang w:eastAsia="ja-JP"/>
        </w:rPr>
        <w:t>ż</w:t>
      </w:r>
      <w:r w:rsidRPr="00A46BAE">
        <w:rPr>
          <w:rFonts w:asciiTheme="minorHAnsi" w:eastAsia="MS Mincho" w:hAnsiTheme="minorHAnsi" w:cs="Times New Roman"/>
          <w:lang w:eastAsia="ja-JP"/>
        </w:rPr>
        <w:t>sz</w:t>
      </w:r>
      <w:r w:rsidRPr="00A46BAE">
        <w:rPr>
          <w:rFonts w:asciiTheme="minorHAnsi" w:eastAsia="MS Mincho" w:hAnsiTheme="minorHAnsi" w:cs="Times New Roman" w:hint="eastAsia"/>
          <w:lang w:eastAsia="ja-JP"/>
        </w:rPr>
        <w:t>ą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A46BAE">
        <w:rPr>
          <w:rFonts w:asciiTheme="minorHAnsi" w:hAnsiTheme="minorHAnsi"/>
        </w:rPr>
        <w:t>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A46BAE" w14:paraId="633EAEF1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BB128" w14:textId="77777777" w:rsidR="004C75AF" w:rsidRPr="00A46BAE" w:rsidRDefault="004C75AF" w:rsidP="00F6128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884153" w14:textId="77777777" w:rsidR="004C75AF" w:rsidRPr="00A46BAE" w:rsidRDefault="004C75AF" w:rsidP="00F6128B">
            <w:pPr>
              <w:autoSpaceDE w:val="0"/>
              <w:autoSpaceDN w:val="0"/>
              <w:adjustRightInd w:val="0"/>
              <w:spacing w:after="240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A46BAE" w14:paraId="14F5A342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CA50AE" w14:textId="77777777" w:rsidR="004C75AF" w:rsidRPr="00A46BAE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4A86158D" w14:textId="77777777" w:rsidR="004C75AF" w:rsidRPr="00A46BAE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A46BAE" w14:paraId="3EB3DB61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2E84D712" w14:textId="77777777" w:rsidR="004C75AF" w:rsidRPr="00A46BAE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  <w:vAlign w:val="center"/>
          </w:tcPr>
          <w:p w14:paraId="393B9AF1" w14:textId="77777777" w:rsidR="004C75AF" w:rsidRPr="00A46BAE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A46BAE" w14:paraId="42B454A3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14F3EB30" w14:textId="77777777" w:rsidR="004C75AF" w:rsidRPr="00A46BAE" w:rsidRDefault="004C75AF" w:rsidP="00F612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  <w:vAlign w:val="center"/>
          </w:tcPr>
          <w:p w14:paraId="6C9246D5" w14:textId="77777777" w:rsidR="004C75AF" w:rsidRPr="00A46BAE" w:rsidRDefault="004C75AF" w:rsidP="00F612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C9876F3" w14:textId="77777777" w:rsidR="004C75AF" w:rsidRPr="00A46BAE" w:rsidRDefault="004C75AF" w:rsidP="00F6128B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W przypadku, gdy wnioski uzyskały identyczną liczbę punktów za spełnienie rozstrzygających kryteriów strategicznych I stopnia miejsce na liście zależy od wyników komisyjnego losowania przeprowadzonego przez KOP.</w:t>
      </w:r>
      <w:r w:rsidR="00AB409B" w:rsidRPr="00A46BAE">
        <w:rPr>
          <w:rFonts w:ascii="Calibri" w:hAnsi="Calibri" w:cs="Calibri"/>
        </w:rPr>
        <w:t xml:space="preserve"> </w:t>
      </w:r>
    </w:p>
    <w:p w14:paraId="70182004" w14:textId="77777777" w:rsidR="004C75AF" w:rsidRPr="00A46BAE" w:rsidRDefault="004C75AF" w:rsidP="004C75A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IOK, co do zasady, przyznaje dofinansowanie na realizację wniosków o dofinansowanie projektu do wysokości limitu kwot alokacji środków EFS</w:t>
      </w:r>
      <w:r w:rsidR="00BE22F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dostępnych w ramach konkursu.</w:t>
      </w:r>
    </w:p>
    <w:p w14:paraId="68912E30" w14:textId="77777777" w:rsidR="004C75AF" w:rsidRPr="00A46BAE" w:rsidRDefault="004C75AF" w:rsidP="004C75AF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24A5E7A4" w14:textId="77777777" w:rsidR="004C75AF" w:rsidRPr="00A46BAE" w:rsidRDefault="004C75AF" w:rsidP="00780077">
      <w:pPr>
        <w:numPr>
          <w:ilvl w:val="0"/>
          <w:numId w:val="29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0BB45041" w14:textId="77777777" w:rsidR="004C75AF" w:rsidRPr="00A46BAE" w:rsidRDefault="004C75AF" w:rsidP="00780077">
      <w:pPr>
        <w:numPr>
          <w:ilvl w:val="0"/>
          <w:numId w:val="29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ujawnienie podania przez wnioskodawcę nieprawdziwych informacji we wniosku o dofinansowanie projektu;</w:t>
      </w:r>
    </w:p>
    <w:p w14:paraId="468EE1CE" w14:textId="5DF213A2" w:rsidR="00943854" w:rsidRPr="00A46BAE" w:rsidRDefault="004C75AF" w:rsidP="00780077">
      <w:pPr>
        <w:numPr>
          <w:ilvl w:val="0"/>
          <w:numId w:val="29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wybranie do dofinansowania więcej niż jednego projektu danego wnioskodawcy</w:t>
      </w:r>
      <w:r w:rsidR="008D7F6F" w:rsidRPr="00A46BAE">
        <w:rPr>
          <w:rFonts w:ascii="Calibri" w:hAnsi="Calibri" w:cs="Calibri"/>
        </w:rPr>
        <w:t xml:space="preserve">, </w:t>
      </w:r>
      <w:r w:rsidRPr="00A46BAE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72796796" w14:textId="77777777" w:rsidR="004C75AF" w:rsidRPr="00A46BAE" w:rsidRDefault="004C75AF" w:rsidP="00F6128B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ramach przeznaczonej alokacji na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konkurs, w szczególności w wyniku zaistnienia następujących okoliczności:</w:t>
      </w:r>
    </w:p>
    <w:p w14:paraId="3687D7D5" w14:textId="77777777" w:rsidR="004C75AF" w:rsidRPr="00A46BAE" w:rsidRDefault="004C75AF" w:rsidP="00780077">
      <w:pPr>
        <w:numPr>
          <w:ilvl w:val="0"/>
          <w:numId w:val="30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146FE76A" w14:textId="77777777" w:rsidR="004C75AF" w:rsidRPr="00A46BAE" w:rsidRDefault="004C75AF" w:rsidP="00780077">
      <w:pPr>
        <w:numPr>
          <w:ilvl w:val="0"/>
          <w:numId w:val="30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240D899A" w14:textId="77777777" w:rsidR="004C75AF" w:rsidRPr="00A46BAE" w:rsidRDefault="004C75AF" w:rsidP="00780077">
      <w:pPr>
        <w:numPr>
          <w:ilvl w:val="0"/>
          <w:numId w:val="30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powstania oszczędności przy realizacji projektów wybranych do dofinansowania w ramach danego konkursu;</w:t>
      </w:r>
    </w:p>
    <w:p w14:paraId="3664A659" w14:textId="77777777" w:rsidR="004C75AF" w:rsidRPr="00A46BAE" w:rsidRDefault="004C75AF" w:rsidP="00780077">
      <w:pPr>
        <w:numPr>
          <w:ilvl w:val="0"/>
          <w:numId w:val="30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rozwiązania umowy o dofinansowanie dla projektu wybranego do dofinansowania w ramach danego konkursu.</w:t>
      </w:r>
    </w:p>
    <w:p w14:paraId="4E4E7029" w14:textId="77777777" w:rsidR="004C75AF" w:rsidRPr="00A46BAE" w:rsidRDefault="004C75AF" w:rsidP="00BA043B">
      <w:pPr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>Decyzja IOK o dofinansowaniu kolejnego wniosku o dofin</w:t>
      </w:r>
      <w:r w:rsidR="00930747" w:rsidRPr="00A46BAE">
        <w:rPr>
          <w:rFonts w:ascii="Calibri" w:hAnsi="Calibri" w:cs="Calibri"/>
        </w:rPr>
        <w:t xml:space="preserve">ansowanie projektu wynikająca z </w:t>
      </w:r>
      <w:r w:rsidRPr="00A46BAE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3231A7D7" w14:textId="77777777" w:rsidR="004C75AF" w:rsidRPr="00A46BAE" w:rsidRDefault="004C75AF" w:rsidP="00344DD1">
      <w:pPr>
        <w:keepLines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</w:t>
      </w:r>
      <w:r w:rsidR="007D179A" w:rsidRPr="00A46BAE">
        <w:rPr>
          <w:rFonts w:ascii="Calibri" w:hAnsi="Calibri" w:cs="Calibri"/>
        </w:rPr>
        <w:t xml:space="preserve">ków o dofinansowanie projektu i </w:t>
      </w:r>
      <w:r w:rsidRPr="00A46BAE">
        <w:rPr>
          <w:rFonts w:ascii="Calibri" w:hAnsi="Calibri" w:cs="Calibri"/>
        </w:rPr>
        <w:t>rozstrzygnięciu konkursu wraz z uzasadnieniem przekazywana je</w:t>
      </w:r>
      <w:r w:rsidR="007D179A" w:rsidRPr="00A46BAE">
        <w:rPr>
          <w:rFonts w:ascii="Calibri" w:hAnsi="Calibri" w:cs="Calibri"/>
        </w:rPr>
        <w:t xml:space="preserve">st wnioskodawcy niezwłocznie po </w:t>
      </w:r>
      <w:r w:rsidRPr="00A46BAE">
        <w:rPr>
          <w:rFonts w:ascii="Calibri" w:hAnsi="Calibri" w:cs="Calibri"/>
        </w:rPr>
        <w:t>posiedzeniu ZWP, na</w:t>
      </w:r>
      <w:r w:rsidR="007D179A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którym dokonano wyboru wniosków do dofinansowania projektów. </w:t>
      </w:r>
    </w:p>
    <w:p w14:paraId="3600BFDE" w14:textId="77777777" w:rsidR="004C75AF" w:rsidRPr="00A46BAE" w:rsidRDefault="004C75AF" w:rsidP="004C75A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przypadku, gdy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  <w:r w:rsidR="00E62383" w:rsidRPr="00A46BAE">
        <w:rPr>
          <w:rFonts w:ascii="Calibri" w:hAnsi="Calibri" w:cs="Calibri"/>
        </w:rPr>
        <w:t xml:space="preserve"> </w:t>
      </w:r>
    </w:p>
    <w:p w14:paraId="55CD7C8B" w14:textId="77777777" w:rsidR="00291924" w:rsidRPr="00A46BAE" w:rsidRDefault="004C75AF" w:rsidP="004C75A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A46BAE">
        <w:rPr>
          <w:rFonts w:ascii="Calibri" w:hAnsi="Calibri" w:cs="Calibri"/>
        </w:rPr>
        <w:t>.</w:t>
      </w:r>
    </w:p>
    <w:p w14:paraId="0BE4343D" w14:textId="74BF9B2D" w:rsidR="00291924" w:rsidRPr="00A46BAE" w:rsidRDefault="004C75AF" w:rsidP="00F6128B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40" w:history="1">
        <w:r w:rsidRPr="00A46BAE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A46BAE">
        <w:rPr>
          <w:rFonts w:ascii="Calibri" w:hAnsi="Calibri" w:cs="Calibri"/>
        </w:rPr>
        <w:t xml:space="preserve">oraz na </w:t>
      </w:r>
      <w:hyperlink r:id="rId41" w:history="1">
        <w:r w:rsidRPr="00A46BAE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 w:rsidRPr="00A46BAE">
        <w:rPr>
          <w:rFonts w:ascii="Calibri" w:hAnsi="Calibri" w:cs="Calibri"/>
        </w:rPr>
        <w:t xml:space="preserve"> nie później niż w </w:t>
      </w:r>
      <w:r w:rsidRPr="00A46BAE">
        <w:rPr>
          <w:rFonts w:ascii="Calibri" w:hAnsi="Calibri" w:cs="Calibri"/>
        </w:rPr>
        <w:t xml:space="preserve">terminie </w:t>
      </w:r>
      <w:r w:rsidRPr="00A46BAE">
        <w:rPr>
          <w:rFonts w:ascii="Calibri" w:hAnsi="Calibri" w:cs="Calibri"/>
          <w:b/>
        </w:rPr>
        <w:t>7</w:t>
      </w:r>
      <w:r w:rsidR="00930747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dni kalendarzowych</w:t>
      </w:r>
      <w:r w:rsidRPr="00A46BAE">
        <w:rPr>
          <w:rFonts w:ascii="Calibri" w:hAnsi="Calibri" w:cs="Calibri"/>
        </w:rPr>
        <w:t xml:space="preserve"> od dnia rozstrzygnięcia konkursu. </w:t>
      </w:r>
    </w:p>
    <w:p w14:paraId="4CB4BDA9" w14:textId="7679003A" w:rsidR="004C75AF" w:rsidRPr="00A46BAE" w:rsidRDefault="00344DD1" w:rsidP="00304374">
      <w:pPr>
        <w:pStyle w:val="Nagwek4"/>
      </w:pPr>
      <w:r w:rsidRPr="00A46BAE">
        <w:t>Postępowanie z wnioskami o dofinansowanie projektu po rozstrzygnięciu konkursu</w:t>
      </w:r>
    </w:p>
    <w:p w14:paraId="4D4D61E7" w14:textId="5F10CD2C" w:rsidR="00291924" w:rsidRPr="00A46BAE" w:rsidRDefault="004C75AF" w:rsidP="0086014F">
      <w:pPr>
        <w:shd w:val="clear" w:color="auto" w:fill="FFFFFF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3836CABC" w14:textId="1CE3B590" w:rsidR="005913AF" w:rsidRPr="00A46BAE" w:rsidRDefault="000775C8" w:rsidP="000775C8">
      <w:pPr>
        <w:pStyle w:val="Nagwek3"/>
      </w:pPr>
      <w:bookmarkStart w:id="224" w:name="_Toc422301678"/>
      <w:bookmarkStart w:id="225" w:name="_Toc440885223"/>
      <w:bookmarkStart w:id="226" w:name="_Toc447262916"/>
      <w:bookmarkStart w:id="227" w:name="_Toc448399239"/>
      <w:bookmarkStart w:id="228" w:name="_Toc76030627"/>
      <w:r w:rsidRPr="00A46BAE">
        <w:t>Procedura odwoławcza</w:t>
      </w:r>
      <w:bookmarkEnd w:id="224"/>
      <w:bookmarkEnd w:id="225"/>
      <w:bookmarkEnd w:id="226"/>
      <w:bookmarkEnd w:id="227"/>
      <w:bookmarkEnd w:id="228"/>
      <w:r w:rsidR="00AF2E77" w:rsidRPr="00A46BAE">
        <w:rPr>
          <w:color w:val="FF0000"/>
          <w:sz w:val="28"/>
        </w:rPr>
        <w:t xml:space="preserve"> </w:t>
      </w:r>
    </w:p>
    <w:p w14:paraId="290C6D62" w14:textId="77777777" w:rsidR="005913AF" w:rsidRPr="00A46BAE" w:rsidRDefault="005913AF" w:rsidP="00F6128B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Procedura odwoławcza prowadzona będzie na podstawie zapisów rozdziału 15 Procedura odwoławcza ustawy wdrożeniowej. </w:t>
      </w:r>
    </w:p>
    <w:p w14:paraId="5CCD0F55" w14:textId="77777777" w:rsidR="005913AF" w:rsidRPr="00A46BAE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Prawo </w:t>
      </w:r>
      <w:r w:rsidR="005913AF" w:rsidRPr="00A46BAE">
        <w:rPr>
          <w:rFonts w:ascii="Calibri" w:hAnsi="Calibri" w:cs="Calibri"/>
        </w:rPr>
        <w:t>do wniesienia środka zaskarżenia w ramach proce</w:t>
      </w:r>
      <w:r w:rsidRPr="00A46BAE">
        <w:rPr>
          <w:rFonts w:ascii="Calibri" w:hAnsi="Calibri" w:cs="Calibri"/>
        </w:rPr>
        <w:t>dury odwoławczej przysługuje p</w:t>
      </w:r>
      <w:r w:rsidR="005913AF" w:rsidRPr="00A46BAE">
        <w:rPr>
          <w:rFonts w:ascii="Calibri" w:hAnsi="Calibri" w:cs="Calibri"/>
        </w:rPr>
        <w:t>o</w:t>
      </w:r>
      <w:r w:rsidR="00930747" w:rsidRPr="00A46BAE">
        <w:rPr>
          <w:rFonts w:ascii="Calibri" w:hAnsi="Calibri" w:cs="Calibri"/>
        </w:rPr>
        <w:t xml:space="preserve"> </w:t>
      </w:r>
      <w:r w:rsidR="005913AF" w:rsidRPr="00A46BAE">
        <w:rPr>
          <w:rFonts w:ascii="Calibri" w:hAnsi="Calibri" w:cs="Calibri"/>
        </w:rPr>
        <w:t>każdym</w:t>
      </w:r>
      <w:r w:rsidRPr="00A46BAE">
        <w:rPr>
          <w:rFonts w:ascii="Calibri" w:hAnsi="Calibri" w:cs="Calibri"/>
        </w:rPr>
        <w:t xml:space="preserve"> </w:t>
      </w:r>
      <w:r w:rsidR="005913AF" w:rsidRPr="00A46BAE">
        <w:rPr>
          <w:rFonts w:ascii="Calibri" w:hAnsi="Calibri" w:cs="Calibri"/>
        </w:rPr>
        <w:t>etapie oceny wniosku o dofina</w:t>
      </w:r>
      <w:r w:rsidR="00930747" w:rsidRPr="00A46BAE">
        <w:rPr>
          <w:rFonts w:ascii="Calibri" w:hAnsi="Calibri" w:cs="Calibri"/>
        </w:rPr>
        <w:t xml:space="preserve">nsowanie projektu wybieranego w </w:t>
      </w:r>
      <w:r w:rsidR="005913AF" w:rsidRPr="00A46BAE">
        <w:rPr>
          <w:rFonts w:ascii="Calibri" w:hAnsi="Calibri" w:cs="Calibri"/>
        </w:rPr>
        <w:t>trybie konkursowym. Środkiem zaskarżenia przysługującym wnioskodawcy jest pisemny protest.</w:t>
      </w:r>
    </w:p>
    <w:p w14:paraId="41D21BB3" w14:textId="77777777" w:rsidR="003D67B2" w:rsidRPr="00A46BAE" w:rsidRDefault="003D67B2" w:rsidP="003D67B2">
      <w:pPr>
        <w:rPr>
          <w:rFonts w:ascii="Calibri" w:hAnsi="Calibri" w:cs="Calibri"/>
        </w:rPr>
      </w:pPr>
      <w:bookmarkStart w:id="229" w:name="_Toc448399241"/>
      <w:r w:rsidRPr="00A46BAE">
        <w:rPr>
          <w:rFonts w:ascii="Calibri" w:hAnsi="Calibri" w:cs="Calibri"/>
        </w:rPr>
        <w:t xml:space="preserve">Protest wnoszony jest bezpośrednio do </w:t>
      </w:r>
      <w:r w:rsidRPr="00A46BAE">
        <w:rPr>
          <w:rFonts w:ascii="Calibri" w:hAnsi="Calibri" w:cs="Calibri"/>
          <w:b/>
        </w:rPr>
        <w:t>IZ RPO WP,</w:t>
      </w:r>
      <w:r w:rsidRPr="00A46BAE">
        <w:rPr>
          <w:rFonts w:ascii="Calibri" w:hAnsi="Calibri" w:cs="Calibri"/>
        </w:rPr>
        <w:t xml:space="preserve"> w terminie </w:t>
      </w:r>
      <w:r w:rsidRPr="00A46BAE">
        <w:rPr>
          <w:rFonts w:ascii="Calibri" w:hAnsi="Calibri" w:cs="Calibri"/>
          <w:b/>
        </w:rPr>
        <w:t>14 dni kalendarzowych</w:t>
      </w:r>
      <w:r w:rsidRPr="00A46BAE">
        <w:rPr>
          <w:rFonts w:ascii="Calibri" w:hAnsi="Calibri" w:cs="Calibri"/>
        </w:rPr>
        <w:t xml:space="preserve"> od dnia doręczenia wnioskodawcy pisemnej informacji o negatywnej ocenie projektu. </w:t>
      </w:r>
    </w:p>
    <w:p w14:paraId="347D8A7A" w14:textId="77777777" w:rsidR="003D67B2" w:rsidRPr="00A46BAE" w:rsidRDefault="003D67B2" w:rsidP="00C307DF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Protest składany jest w: </w:t>
      </w:r>
    </w:p>
    <w:p w14:paraId="69C9EF69" w14:textId="77777777" w:rsidR="00E75169" w:rsidRPr="00A46BAE" w:rsidRDefault="00E75169" w:rsidP="00C307DF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Kancelarii Ogólnej Urzędu Marszałkowskiego Województwa Pomorskiego</w:t>
      </w:r>
    </w:p>
    <w:p w14:paraId="02F288D5" w14:textId="77777777" w:rsidR="00E75169" w:rsidRPr="00A46BAE" w:rsidRDefault="00E75169" w:rsidP="00C307DF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przy ulicy Okopowej 21/27, 80-810 Gdańsk</w:t>
      </w:r>
      <w:r w:rsidRPr="00A46BAE" w:rsidDel="006415DE">
        <w:rPr>
          <w:rFonts w:ascii="Calibri" w:hAnsi="Calibri" w:cs="Calibri"/>
          <w:b/>
        </w:rPr>
        <w:t xml:space="preserve"> </w:t>
      </w:r>
    </w:p>
    <w:p w14:paraId="514A8027" w14:textId="77777777" w:rsidR="00DB550A" w:rsidRPr="00A46BAE" w:rsidRDefault="00DB550A" w:rsidP="00DB550A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Negatywną oceną wniosku o dofinansowanie projektu jest ocena, w ramach której:</w:t>
      </w:r>
    </w:p>
    <w:p w14:paraId="322348F0" w14:textId="77777777" w:rsidR="00DB550A" w:rsidRPr="00A46BAE" w:rsidRDefault="00DB550A" w:rsidP="00780077">
      <w:pPr>
        <w:pStyle w:val="Akapitzlist"/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nie uzyskał on wymaganej liczby punktów lub nie spełnił kryteriów wyboru projektów, na skutek czego nie może być wybrany do dofinansowania albo skierowany do kolejnego etapu oceny;</w:t>
      </w:r>
    </w:p>
    <w:p w14:paraId="0EB1E0D4" w14:textId="77777777" w:rsidR="00DB550A" w:rsidRPr="00A46BAE" w:rsidRDefault="00DB550A" w:rsidP="00780077">
      <w:pPr>
        <w:pStyle w:val="Akapitzlist"/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575CF1D0" w14:textId="33645C38" w:rsidR="001F6AAB" w:rsidRPr="00A46BAE" w:rsidRDefault="00CC7B00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Należy mieć na uwadze, że dofinansowanie będzie przyznane wnioskom o dofinansowanie projektu do wysokości limitów alokacji, zarówno w części dotyczącej środków EFS, jak i krajowego wkładu publicznego – budżetu państwa.</w:t>
      </w:r>
    </w:p>
    <w:p w14:paraId="10CCA3B0" w14:textId="6380983B" w:rsidR="00DB550A" w:rsidRPr="00A46BAE" w:rsidRDefault="00DB550A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związku z tym przesłanka negatywnej oceny projektu (wskazana w pkt 2 powyżej), związana z niewystarczającą kwotą przeznaczoną na wybranie projektu do dofinansowania, będzie rozpatrywana w kontekście wysokości limitu ww. alokacji.</w:t>
      </w:r>
    </w:p>
    <w:p w14:paraId="15B05F3F" w14:textId="77777777" w:rsidR="00DB550A" w:rsidRPr="00A46BAE" w:rsidRDefault="00DB550A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2A42B23B" w14:textId="77777777" w:rsidR="00531641" w:rsidRPr="00A46BAE" w:rsidRDefault="003D67B2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W przypadku</w:t>
      </w:r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</w:rPr>
        <w:t>uwzględnienia protestu</w:t>
      </w:r>
      <w:r w:rsidRPr="00A46BAE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 w:rsidRPr="00A46BAE">
        <w:rPr>
          <w:rFonts w:ascii="Calibri" w:hAnsi="Calibri" w:cs="Calibri"/>
        </w:rPr>
        <w:t xml:space="preserve"> umieszczenia na</w:t>
      </w:r>
      <w:r w:rsidRPr="00A46BAE">
        <w:rPr>
          <w:rFonts w:ascii="Calibri" w:hAnsi="Calibri" w:cs="Calibri"/>
        </w:rPr>
        <w:t xml:space="preserve"> li</w:t>
      </w:r>
      <w:r w:rsidR="00286ED7" w:rsidRPr="00A46BAE">
        <w:rPr>
          <w:rFonts w:ascii="Calibri" w:hAnsi="Calibri" w:cs="Calibri"/>
        </w:rPr>
        <w:t>ście</w:t>
      </w:r>
      <w:r w:rsidRPr="00A46BAE">
        <w:rPr>
          <w:rFonts w:ascii="Calibri" w:hAnsi="Calibri" w:cs="Calibri"/>
        </w:rPr>
        <w:t xml:space="preserve"> projektów wybranych do dofinansowania, </w:t>
      </w:r>
      <w:r w:rsidR="000B04F3" w:rsidRPr="00A46BAE">
        <w:rPr>
          <w:rFonts w:ascii="Calibri" w:hAnsi="Calibri" w:cs="Calibri"/>
        </w:rPr>
        <w:t xml:space="preserve">celem jej aktualizacji, </w:t>
      </w:r>
      <w:r w:rsidRPr="00A46BAE">
        <w:rPr>
          <w:rFonts w:ascii="Calibri" w:hAnsi="Calibri" w:cs="Calibri"/>
        </w:rPr>
        <w:t xml:space="preserve">informując o tym wnioskodawcę. </w:t>
      </w:r>
    </w:p>
    <w:p w14:paraId="5BBC39B4" w14:textId="77777777" w:rsidR="003D67B2" w:rsidRPr="00A46BAE" w:rsidRDefault="003D67B2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Natomiast </w:t>
      </w:r>
      <w:r w:rsidRPr="00A46BAE">
        <w:rPr>
          <w:rFonts w:ascii="Calibri" w:hAnsi="Calibri" w:cs="Calibri"/>
          <w:b/>
        </w:rPr>
        <w:t>w przypadku nieuwzględnienia protestu lub pozostawienia go bez rozpatrzenia</w:t>
      </w:r>
      <w:r w:rsidRPr="00A46BAE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EFE980A" w14:textId="77777777" w:rsidR="003D67B2" w:rsidRPr="00A46BAE" w:rsidRDefault="003D67B2" w:rsidP="00304374">
      <w:pPr>
        <w:spacing w:after="120"/>
        <w:ind w:right="-143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A46BAE">
        <w:rPr>
          <w:rFonts w:ascii="Calibri" w:hAnsi="Calibri" w:cs="Calibri"/>
        </w:rPr>
        <w:t>pozostawia protest bez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681B95D1" w14:textId="77777777" w:rsidR="003D67B2" w:rsidRPr="00A46BAE" w:rsidRDefault="003D67B2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odniesieniu do wniosków o dofinansowanie projektów, nieobj</w:t>
      </w:r>
      <w:r w:rsidR="007C33EE" w:rsidRPr="00A46BAE">
        <w:rPr>
          <w:rFonts w:ascii="Calibri" w:hAnsi="Calibri" w:cs="Calibri"/>
        </w:rPr>
        <w:t>ętych procedurą odwoławczą, ich</w:t>
      </w:r>
      <w:r w:rsidRPr="00A46BAE">
        <w:rPr>
          <w:rFonts w:ascii="Calibri" w:hAnsi="Calibri" w:cs="Calibri"/>
        </w:rPr>
        <w:t xml:space="preserve"> ocena odbywa się w </w:t>
      </w:r>
      <w:r w:rsidR="00005097" w:rsidRPr="00A46BAE">
        <w:rPr>
          <w:rFonts w:ascii="Calibri" w:hAnsi="Calibri" w:cs="Calibri"/>
        </w:rPr>
        <w:t xml:space="preserve">standardowym </w:t>
      </w:r>
      <w:r w:rsidRPr="00A46BAE">
        <w:rPr>
          <w:rFonts w:ascii="Calibri" w:hAnsi="Calibri" w:cs="Calibri"/>
        </w:rPr>
        <w:t xml:space="preserve">trybie przewidzianym systemem </w:t>
      </w:r>
      <w:r w:rsidR="007C33EE" w:rsidRPr="00A46BAE">
        <w:rPr>
          <w:rFonts w:ascii="Calibri" w:hAnsi="Calibri" w:cs="Calibri"/>
        </w:rPr>
        <w:t>realizacji, z zawarciem umowy o</w:t>
      </w:r>
      <w:r w:rsidRPr="00A46BAE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7FAE2582" w14:textId="77777777" w:rsidR="00771E55" w:rsidRDefault="003D67B2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 w:rsidRPr="00A46BAE">
        <w:rPr>
          <w:rFonts w:ascii="Calibri" w:hAnsi="Calibri" w:cs="Calibri"/>
        </w:rPr>
        <w:t xml:space="preserve"> </w:t>
      </w:r>
      <w:r w:rsidR="006271BF" w:rsidRPr="00A46BAE">
        <w:rPr>
          <w:rFonts w:ascii="Calibri" w:hAnsi="Calibri" w:cs="Calibri"/>
        </w:rPr>
        <w:t>(Dz.</w:t>
      </w:r>
      <w:r w:rsidR="00CE4059" w:rsidRPr="00A46BAE">
        <w:rPr>
          <w:rFonts w:ascii="Calibri" w:hAnsi="Calibri" w:cs="Calibri"/>
        </w:rPr>
        <w:t xml:space="preserve"> </w:t>
      </w:r>
      <w:r w:rsidR="006271BF" w:rsidRPr="00A46BAE">
        <w:rPr>
          <w:rFonts w:ascii="Calibri" w:hAnsi="Calibri" w:cs="Calibri"/>
        </w:rPr>
        <w:t>U. z 2020 r. poz. 25</w:t>
      </w:r>
      <w:r w:rsidR="00005097" w:rsidRPr="00A46BAE">
        <w:rPr>
          <w:rFonts w:ascii="Calibri" w:hAnsi="Calibri" w:cs="Calibri"/>
        </w:rPr>
        <w:t>6</w:t>
      </w:r>
      <w:r w:rsidR="00613097" w:rsidRPr="00A46BAE">
        <w:rPr>
          <w:rFonts w:ascii="Calibri" w:hAnsi="Calibri" w:cs="Calibri"/>
        </w:rPr>
        <w:t xml:space="preserve"> ze zm.)</w:t>
      </w:r>
      <w:r w:rsidRPr="00A46BAE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3A62C6B9" w14:textId="581B5D4F" w:rsidR="00C85955" w:rsidRPr="00304374" w:rsidRDefault="003D67B2" w:rsidP="00555B4D">
      <w:pPr>
        <w:spacing w:after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Pis</w:t>
      </w:r>
      <w:r w:rsidR="002E2E04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>a dotyczące procedur</w:t>
      </w:r>
      <w:r w:rsidR="007C33EE" w:rsidRPr="00A46BAE">
        <w:rPr>
          <w:rFonts w:ascii="Calibri" w:hAnsi="Calibri" w:cs="Calibri"/>
        </w:rPr>
        <w:t>y odwoławczej, w tym informacje</w:t>
      </w:r>
      <w:r w:rsidRPr="00A46BAE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A46BAE">
        <w:rPr>
          <w:rFonts w:ascii="Calibri" w:hAnsi="Calibri" w:cs="Calibri"/>
          <w:vertAlign w:val="superscript"/>
        </w:rPr>
        <w:footnoteReference w:id="22"/>
      </w:r>
      <w:r w:rsidRPr="00A46BAE">
        <w:rPr>
          <w:rFonts w:ascii="Calibri" w:hAnsi="Calibri" w:cs="Calibri"/>
        </w:rPr>
        <w:t xml:space="preserve">, </w:t>
      </w:r>
      <w:r w:rsidR="007C33EE" w:rsidRPr="00A46BAE">
        <w:rPr>
          <w:rFonts w:ascii="Calibri" w:hAnsi="Calibri" w:cs="Calibri"/>
        </w:rPr>
        <w:t>doręczane są przez IZ RPO WP na</w:t>
      </w:r>
      <w:r w:rsidRPr="00A46BAE">
        <w:rPr>
          <w:rFonts w:ascii="Calibri" w:hAnsi="Calibri" w:cs="Calibri"/>
        </w:rPr>
        <w:t> elektroniczną skrzynkę pod</w:t>
      </w:r>
      <w:r w:rsidR="007C33EE" w:rsidRPr="00A46BAE">
        <w:rPr>
          <w:rFonts w:ascii="Calibri" w:hAnsi="Calibri" w:cs="Calibri"/>
        </w:rPr>
        <w:t xml:space="preserve">awczą tychże podmiotów zgodnie </w:t>
      </w:r>
      <w:r w:rsidRPr="00A46BAE">
        <w:rPr>
          <w:rFonts w:ascii="Calibri" w:hAnsi="Calibri" w:cs="Calibri"/>
        </w:rPr>
        <w:t>z</w:t>
      </w:r>
      <w:r w:rsidR="002E2E04" w:rsidRPr="00A46BAE">
        <w:rPr>
          <w:rFonts w:ascii="Calibri" w:hAnsi="Calibri" w:cs="Calibri"/>
        </w:rPr>
        <w:t xml:space="preserve"> obowiązkiem wynikającym z art. </w:t>
      </w:r>
      <w:r w:rsidRPr="00A46BAE">
        <w:rPr>
          <w:rFonts w:ascii="Calibri" w:hAnsi="Calibri" w:cs="Calibri"/>
        </w:rPr>
        <w:t>39</w:t>
      </w:r>
      <w:r w:rsidRPr="00A46BAE">
        <w:rPr>
          <w:rFonts w:ascii="Calibri" w:hAnsi="Calibri" w:cs="Calibri"/>
          <w:vertAlign w:val="superscript"/>
        </w:rPr>
        <w:t>2</w:t>
      </w:r>
      <w:r w:rsidRPr="00A46BAE">
        <w:rPr>
          <w:rFonts w:ascii="Calibri" w:hAnsi="Calibri" w:cs="Calibri"/>
        </w:rPr>
        <w:t xml:space="preserve"> ustawy z dnia 14 czerwca 1960 r</w:t>
      </w:r>
      <w:r w:rsidR="002E2E04" w:rsidRPr="00A46BAE">
        <w:rPr>
          <w:rFonts w:ascii="Calibri" w:hAnsi="Calibri" w:cs="Calibri"/>
        </w:rPr>
        <w:t>.</w:t>
      </w:r>
      <w:r w:rsidRPr="00A46BAE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E1FA698" w14:textId="641418EE" w:rsidR="003D0B88" w:rsidRPr="00A46BAE" w:rsidRDefault="000775C8" w:rsidP="000775C8">
      <w:pPr>
        <w:pStyle w:val="Nagwek2"/>
      </w:pPr>
      <w:bookmarkStart w:id="230" w:name="_Toc422301680"/>
      <w:bookmarkStart w:id="231" w:name="_Toc440885225"/>
      <w:bookmarkStart w:id="232" w:name="_Toc447262918"/>
      <w:bookmarkStart w:id="233" w:name="_Toc76030628"/>
      <w:r w:rsidRPr="00A46BAE">
        <w:t>Ogólne warunki zawarcia umowy o dofinansowanie projektu</w:t>
      </w:r>
      <w:bookmarkEnd w:id="229"/>
      <w:bookmarkEnd w:id="230"/>
      <w:bookmarkEnd w:id="231"/>
      <w:bookmarkEnd w:id="232"/>
      <w:bookmarkEnd w:id="233"/>
    </w:p>
    <w:p w14:paraId="1F471606" w14:textId="371CC28C" w:rsidR="008C61C9" w:rsidRPr="00C307DF" w:rsidRDefault="00C307DF" w:rsidP="00F6128B">
      <w:pPr>
        <w:spacing w:after="0"/>
        <w:rPr>
          <w:rFonts w:ascii="Calibri" w:hAnsi="Calibri" w:cs="Calibri"/>
          <w:b/>
          <w:sz w:val="26"/>
          <w:szCs w:val="26"/>
        </w:rPr>
      </w:pPr>
      <w:bookmarkStart w:id="234" w:name="_Toc422301681"/>
      <w:bookmarkStart w:id="235" w:name="_Toc430777835"/>
      <w:bookmarkStart w:id="236" w:name="_Toc431281566"/>
      <w:bookmarkStart w:id="237" w:name="_Toc431290114"/>
      <w:bookmarkStart w:id="238" w:name="_Toc436032926"/>
      <w:r w:rsidRPr="00C307DF">
        <w:rPr>
          <w:rFonts w:ascii="Calibri" w:hAnsi="Calibri" w:cs="Calibri"/>
          <w:b/>
          <w:sz w:val="26"/>
          <w:szCs w:val="26"/>
        </w:rPr>
        <w:t>Postępowanie z wnioskami o dofinansowanie projektu wybranymi do dofinansowania po rozstrzygnięciu konkursu</w:t>
      </w:r>
      <w:bookmarkEnd w:id="234"/>
      <w:bookmarkEnd w:id="235"/>
      <w:bookmarkEnd w:id="236"/>
      <w:bookmarkEnd w:id="237"/>
      <w:bookmarkEnd w:id="238"/>
    </w:p>
    <w:p w14:paraId="0524A0F3" w14:textId="77777777" w:rsidR="008C61C9" w:rsidRPr="00A46BAE" w:rsidRDefault="008C61C9" w:rsidP="000A3D14">
      <w:pPr>
        <w:spacing w:after="0"/>
        <w:ind w:right="-285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Wnioskodawca, którego projekt został wybrany do dofinansowania, podpisuje z IZ RPO WP umowę </w:t>
      </w:r>
      <w:r w:rsidR="00AB4BE6" w:rsidRPr="00A46BAE">
        <w:rPr>
          <w:rFonts w:ascii="Calibri" w:hAnsi="Calibri" w:cs="Calibri"/>
        </w:rPr>
        <w:t>o </w:t>
      </w:r>
      <w:r w:rsidRPr="00A46BAE">
        <w:rPr>
          <w:rFonts w:ascii="Calibri" w:hAnsi="Calibri" w:cs="Calibri"/>
        </w:rPr>
        <w:t>dofinansowanie projektu, z której wzorem załączonym do niniejszego regulaminu powinien zapoznać się przed złożeniem wniosku o dofinansow</w:t>
      </w:r>
      <w:r w:rsidR="00930747" w:rsidRPr="00A46BAE">
        <w:rPr>
          <w:rFonts w:ascii="Calibri" w:hAnsi="Calibri" w:cs="Calibri"/>
        </w:rPr>
        <w:t xml:space="preserve">anie projektu, aby znać prawa i </w:t>
      </w:r>
      <w:r w:rsidRPr="00A46BAE">
        <w:rPr>
          <w:rFonts w:ascii="Calibri" w:hAnsi="Calibri" w:cs="Calibri"/>
        </w:rPr>
        <w:t>obowiązki wynikające z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umowy. </w:t>
      </w:r>
    </w:p>
    <w:p w14:paraId="693F49AA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BF9F239" w14:textId="77777777" w:rsidR="003F1EF6" w:rsidRPr="00A46BAE" w:rsidRDefault="008C61C9" w:rsidP="008C61C9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Po podpisaniu umowy o dofinansowanie projektu wniosk</w:t>
      </w:r>
      <w:bookmarkStart w:id="239" w:name="_Toc422301682"/>
      <w:bookmarkStart w:id="240" w:name="_Toc430777836"/>
      <w:bookmarkStart w:id="241" w:name="_Toc431281567"/>
      <w:bookmarkStart w:id="242" w:name="_Toc431290115"/>
      <w:bookmarkStart w:id="243" w:name="_Toc436032927"/>
      <w:r w:rsidR="009B2BC7" w:rsidRPr="00A46BAE">
        <w:rPr>
          <w:rFonts w:ascii="Calibri" w:hAnsi="Calibri" w:cs="Calibri"/>
          <w:b/>
        </w:rPr>
        <w:t>odawca staje się beneficjentem.</w:t>
      </w:r>
    </w:p>
    <w:p w14:paraId="7ECE4B05" w14:textId="099C482F" w:rsidR="008C61C9" w:rsidRPr="00C307DF" w:rsidRDefault="00C307DF" w:rsidP="008C61C9">
      <w:pPr>
        <w:rPr>
          <w:rFonts w:ascii="Calibri" w:hAnsi="Calibri" w:cs="Calibri"/>
          <w:b/>
          <w:sz w:val="26"/>
          <w:szCs w:val="26"/>
        </w:rPr>
      </w:pPr>
      <w:r w:rsidRPr="00C307DF">
        <w:rPr>
          <w:rFonts w:ascii="Calibri" w:hAnsi="Calibri" w:cs="Calibri"/>
          <w:b/>
          <w:sz w:val="26"/>
          <w:szCs w:val="26"/>
        </w:rPr>
        <w:t>Podpisanie umowy o dofinansowanie projektu</w:t>
      </w:r>
      <w:bookmarkEnd w:id="239"/>
      <w:bookmarkEnd w:id="240"/>
      <w:bookmarkEnd w:id="241"/>
      <w:bookmarkEnd w:id="242"/>
      <w:bookmarkEnd w:id="243"/>
    </w:p>
    <w:p w14:paraId="4B21089C" w14:textId="77777777" w:rsidR="008C61C9" w:rsidRPr="00A46BAE" w:rsidRDefault="008C61C9" w:rsidP="00771E55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Umowa o dofinansowanie projektu może zostać podpisana, jeżeli projekt</w:t>
      </w:r>
      <w:r w:rsidR="00053587" w:rsidRPr="00A46BAE">
        <w:rPr>
          <w:rFonts w:ascii="Calibri" w:hAnsi="Calibri" w:cs="Calibri"/>
        </w:rPr>
        <w:t xml:space="preserve"> spełnia wszystkie kryteria, na </w:t>
      </w:r>
      <w:r w:rsidRPr="00A46BAE">
        <w:rPr>
          <w:rFonts w:ascii="Calibri" w:hAnsi="Calibri" w:cs="Calibri"/>
        </w:rPr>
        <w:t xml:space="preserve">podstawie których został wybrany do dofinansowania. </w:t>
      </w:r>
    </w:p>
    <w:p w14:paraId="4D542402" w14:textId="77777777" w:rsidR="008C61C9" w:rsidRPr="00A46BAE" w:rsidRDefault="008C61C9" w:rsidP="00771E55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na wezwanie IZ RPO WP zobowiązany jest do złożenia w terminie </w:t>
      </w:r>
      <w:r w:rsidRPr="00A46BAE">
        <w:rPr>
          <w:rFonts w:ascii="Calibri" w:hAnsi="Calibri" w:cs="Calibri"/>
          <w:b/>
        </w:rPr>
        <w:t>10 dni roboczych</w:t>
      </w:r>
      <w:r w:rsidRPr="00A46BAE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</w:t>
      </w:r>
      <w:r w:rsidR="00AB4BE6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podpisania umowy:</w:t>
      </w:r>
    </w:p>
    <w:p w14:paraId="2FF64AAD" w14:textId="5E2E5A96" w:rsidR="00DE1CF4" w:rsidRPr="00A46BAE" w:rsidRDefault="008C61C9" w:rsidP="00771E55">
      <w:pPr>
        <w:pStyle w:val="Akapitzlist"/>
        <w:numPr>
          <w:ilvl w:val="0"/>
          <w:numId w:val="32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wniosku o nadanie/zmianę/wycofanie dostępu dla osoby uprawnionej w ramach SL2014, </w:t>
      </w:r>
      <w:r w:rsidRPr="00C307DF">
        <w:rPr>
          <w:rFonts w:ascii="Calibri" w:hAnsi="Calibri" w:cs="Calibri"/>
          <w:b/>
          <w:bCs/>
        </w:rPr>
        <w:t>załącznik wymagany w dwóch egzemplarzach</w:t>
      </w:r>
      <w:r w:rsidR="0000125D" w:rsidRPr="00A46BAE">
        <w:rPr>
          <w:rFonts w:ascii="Calibri" w:hAnsi="Calibri" w:cs="Calibri"/>
          <w:u w:val="single"/>
        </w:rPr>
        <w:t>,</w:t>
      </w:r>
      <w:r w:rsidRPr="00A46BAE">
        <w:rPr>
          <w:rFonts w:ascii="Calibri" w:hAnsi="Calibri" w:cs="Calibri"/>
        </w:rPr>
        <w:t xml:space="preserve"> któr</w:t>
      </w:r>
      <w:r w:rsidR="00291E24" w:rsidRPr="00A46BAE">
        <w:rPr>
          <w:rFonts w:ascii="Calibri" w:hAnsi="Calibri" w:cs="Calibri"/>
        </w:rPr>
        <w:t xml:space="preserve">ego wzór stanowi załącznik nr </w:t>
      </w:r>
      <w:r w:rsidR="004D42AB" w:rsidRPr="00A46BAE">
        <w:rPr>
          <w:rFonts w:ascii="Calibri" w:hAnsi="Calibri" w:cs="Calibri"/>
        </w:rPr>
        <w:t>18</w:t>
      </w:r>
      <w:r w:rsidRPr="00A46BAE">
        <w:rPr>
          <w:rFonts w:ascii="Calibri" w:hAnsi="Calibri" w:cs="Calibri"/>
        </w:rPr>
        <w:t xml:space="preserve"> do</w:t>
      </w:r>
      <w:r w:rsidR="001F3BAD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niniejszego regulaminu</w:t>
      </w:r>
      <w:r w:rsidRPr="00A46BAE">
        <w:rPr>
          <w:rFonts w:ascii="Calibri" w:hAnsi="Calibri" w:cs="Calibri"/>
          <w:vertAlign w:val="superscript"/>
        </w:rPr>
        <w:footnoteReference w:id="23"/>
      </w:r>
      <w:r w:rsidR="00A56572" w:rsidRPr="00A46BAE">
        <w:rPr>
          <w:rFonts w:ascii="Calibri" w:hAnsi="Calibri" w:cs="Calibri"/>
        </w:rPr>
        <w:t>;</w:t>
      </w:r>
    </w:p>
    <w:p w14:paraId="1D9F567D" w14:textId="7F053A96" w:rsidR="001A4B6D" w:rsidRPr="001F3BAD" w:rsidRDefault="008C61C9" w:rsidP="00771E55">
      <w:pPr>
        <w:pStyle w:val="Akapitzlist"/>
        <w:numPr>
          <w:ilvl w:val="0"/>
          <w:numId w:val="32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  <w:r w:rsidR="001F3BAD">
        <w:rPr>
          <w:rFonts w:ascii="Calibri" w:hAnsi="Calibri" w:cs="Calibri"/>
        </w:rPr>
        <w:br/>
      </w:r>
      <w:r w:rsidRPr="001F3BAD">
        <w:rPr>
          <w:rFonts w:ascii="Calibri" w:hAnsi="Calibri" w:cs="Calibri"/>
        </w:rPr>
        <w:t xml:space="preserve">W pełnomocnictwie wnioskodawca wskazuje </w:t>
      </w:r>
      <w:r w:rsidRPr="001F3BAD">
        <w:rPr>
          <w:rFonts w:ascii="Calibri" w:hAnsi="Calibri" w:cs="Calibri"/>
          <w:b/>
          <w:bCs/>
        </w:rPr>
        <w:t>tytuł projektu i numer konkursu</w:t>
      </w:r>
      <w:r w:rsidRPr="001F3BAD">
        <w:rPr>
          <w:rFonts w:ascii="Calibri" w:hAnsi="Calibri" w:cs="Calibri"/>
        </w:rPr>
        <w:t xml:space="preserve">, w ramach którego złożono projekt. W treści dokumentu wnioskodawca określa również zakres udzielanego </w:t>
      </w:r>
      <w:r w:rsidRPr="001F3BAD">
        <w:rPr>
          <w:rFonts w:ascii="Calibri" w:hAnsi="Calibri" w:cs="Calibri"/>
        </w:rPr>
        <w:lastRenderedPageBreak/>
        <w:t>pełnomocnictwa, np. do składania oświadczeń woli w</w:t>
      </w:r>
      <w:r w:rsidR="005B2CBB" w:rsidRPr="001F3BAD">
        <w:rPr>
          <w:rFonts w:ascii="Calibri" w:hAnsi="Calibri" w:cs="Calibri"/>
        </w:rPr>
        <w:t xml:space="preserve"> imieniu wnioskodawcy, w tym do </w:t>
      </w:r>
      <w:r w:rsidRPr="001F3BAD">
        <w:rPr>
          <w:rFonts w:ascii="Calibri" w:hAnsi="Calibri" w:cs="Calibri"/>
        </w:rPr>
        <w:t xml:space="preserve">podpisania wniosku o dofinansowanie/ umowy o dofinansowanie/ aneksów do umowy/ wniosku o płatność, potwierdzania za zgodność z oryginałem kopii dokumentów związanych z projektem, zaciągania zobowiązań finansowych związanych z zabezpieczeniem realizacji umowy </w:t>
      </w:r>
      <w:r w:rsidR="001F3BAD">
        <w:rPr>
          <w:rFonts w:ascii="Calibri" w:hAnsi="Calibri" w:cs="Calibri"/>
        </w:rPr>
        <w:br/>
      </w:r>
      <w:r w:rsidRPr="001F3BAD">
        <w:rPr>
          <w:rFonts w:ascii="Calibri" w:hAnsi="Calibri" w:cs="Calibri"/>
        </w:rPr>
        <w:t>Pełnomocnictwa udziela się zawsze do podejmowania dzi</w:t>
      </w:r>
      <w:r w:rsidR="001A4B6D" w:rsidRPr="001F3BAD">
        <w:rPr>
          <w:rFonts w:ascii="Calibri" w:hAnsi="Calibri" w:cs="Calibri"/>
        </w:rPr>
        <w:t>ałań w imieniu wnioskodawcy, na przykład</w:t>
      </w:r>
      <w:r w:rsidR="00E60206" w:rsidRPr="001F3BAD">
        <w:rPr>
          <w:rFonts w:ascii="Calibri" w:hAnsi="Calibri" w:cs="Calibri"/>
        </w:rPr>
        <w:t xml:space="preserve"> w </w:t>
      </w:r>
      <w:r w:rsidRPr="001F3BAD">
        <w:rPr>
          <w:rFonts w:ascii="Calibri" w:hAnsi="Calibri" w:cs="Calibri"/>
        </w:rPr>
        <w:t>imieniu gminy/powiatu/województwa. Pełnomocnictwo do składania oświadczeń woli w imieniu gminy, udzielone przez wójta/ burmistrza/prezydenta m</w:t>
      </w:r>
      <w:r w:rsidR="00823772" w:rsidRPr="001F3BAD">
        <w:rPr>
          <w:rFonts w:ascii="Calibri" w:hAnsi="Calibri" w:cs="Calibri"/>
        </w:rPr>
        <w:t>iasta, wymaga formy zarządzenia;</w:t>
      </w:r>
    </w:p>
    <w:p w14:paraId="04C5BA14" w14:textId="41DDFC84" w:rsidR="00B408F4" w:rsidRPr="00A46BAE" w:rsidRDefault="00B408F4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oświadczenia o niekaralności karą zakazu dostępu do środków</w:t>
      </w:r>
      <w:r w:rsidRPr="00A46BAE">
        <w:rPr>
          <w:rFonts w:ascii="Calibri" w:hAnsi="Calibri" w:cs="Calibri"/>
          <w:vertAlign w:val="superscript"/>
        </w:rPr>
        <w:footnoteReference w:id="24"/>
      </w:r>
      <w:r w:rsidRPr="00A46BAE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U. poz. 769)</w:t>
      </w:r>
      <w:r w:rsidRPr="00A46BAE">
        <w:rPr>
          <w:rFonts w:ascii="Calibri" w:hAnsi="Calibri" w:cs="Calibri"/>
          <w:vertAlign w:val="superscript"/>
        </w:rPr>
        <w:footnoteReference w:id="25"/>
      </w:r>
      <w:r w:rsidRPr="00A46BAE">
        <w:rPr>
          <w:rFonts w:ascii="Calibri" w:hAnsi="Calibri" w:cs="Calibri"/>
        </w:rPr>
        <w:t>, którego wzór stanowi załącznik nr 1</w:t>
      </w:r>
      <w:r w:rsidR="004D42AB" w:rsidRPr="00A46BAE">
        <w:rPr>
          <w:rFonts w:ascii="Calibri" w:hAnsi="Calibri" w:cs="Calibri"/>
        </w:rPr>
        <w:t>1</w:t>
      </w:r>
      <w:r w:rsidRPr="00A46BAE">
        <w:rPr>
          <w:rFonts w:ascii="Calibri" w:hAnsi="Calibri" w:cs="Calibri"/>
        </w:rPr>
        <w:t xml:space="preserve"> </w:t>
      </w:r>
      <w:r w:rsidR="00CE4059" w:rsidRPr="00A46BAE">
        <w:rPr>
          <w:rFonts w:ascii="Calibri" w:hAnsi="Calibri" w:cs="Calibri"/>
        </w:rPr>
        <w:t xml:space="preserve">do </w:t>
      </w:r>
      <w:r w:rsidRPr="00A46BAE">
        <w:rPr>
          <w:rFonts w:ascii="Calibri" w:hAnsi="Calibri" w:cs="Calibri"/>
        </w:rPr>
        <w:t>niniejszego regulaminu;</w:t>
      </w:r>
    </w:p>
    <w:p w14:paraId="44AB17B8" w14:textId="77777777" w:rsidR="00B408F4" w:rsidRPr="00A46BAE" w:rsidRDefault="00B408F4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potwierdzenia otwarcia wyodrębnionego rachunku bankowego </w:t>
      </w:r>
      <w:r w:rsidR="00BF0985" w:rsidRPr="00A46BAE">
        <w:rPr>
          <w:rFonts w:ascii="Calibri" w:hAnsi="Calibri" w:cs="Calibri"/>
        </w:rPr>
        <w:t>dla projektu (np. kopia umowy o </w:t>
      </w:r>
      <w:r w:rsidRPr="00A46BAE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 w:rsidRPr="00A46BAE">
        <w:rPr>
          <w:rFonts w:ascii="Calibri" w:hAnsi="Calibri" w:cs="Calibri"/>
        </w:rPr>
        <w:t>ę właściciela rachunku, nazwę i </w:t>
      </w:r>
      <w:r w:rsidRPr="00A46BAE">
        <w:rPr>
          <w:rFonts w:ascii="Calibri" w:hAnsi="Calibri" w:cs="Calibri"/>
        </w:rPr>
        <w:t>adres banku oraz numer rachunku bankowego</w:t>
      </w:r>
      <w:r w:rsidRPr="00A46BAE">
        <w:rPr>
          <w:rFonts w:ascii="Calibri" w:hAnsi="Calibri" w:cs="Calibri"/>
          <w:vertAlign w:val="superscript"/>
        </w:rPr>
        <w:footnoteReference w:id="26"/>
      </w:r>
      <w:r w:rsidRPr="00A46BAE">
        <w:rPr>
          <w:rFonts w:ascii="Calibri" w:hAnsi="Calibri" w:cs="Calibri"/>
        </w:rPr>
        <w:t>;</w:t>
      </w:r>
    </w:p>
    <w:p w14:paraId="72B9D9F6" w14:textId="6E9E3B42" w:rsidR="00B408F4" w:rsidRPr="00A46BAE" w:rsidRDefault="00B408F4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umowy o partnerstwie (jeżeli projekt realizowany je</w:t>
      </w:r>
      <w:r w:rsidR="00DE21DB" w:rsidRPr="00A46BAE">
        <w:rPr>
          <w:rFonts w:ascii="Calibri" w:hAnsi="Calibri" w:cs="Calibri"/>
        </w:rPr>
        <w:t xml:space="preserve">st w partnerstwie), której wzór </w:t>
      </w:r>
      <w:r w:rsidRPr="00A46BAE">
        <w:rPr>
          <w:rFonts w:ascii="Calibri" w:hAnsi="Calibri" w:cs="Calibri"/>
        </w:rPr>
        <w:t>wraz z</w:t>
      </w:r>
      <w:r w:rsidR="00DE21DB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Zasadami realizacji projektów partnerskich</w:t>
      </w:r>
      <w:r w:rsidR="007E02D1" w:rsidRPr="00A46BAE">
        <w:rPr>
          <w:rFonts w:ascii="Calibri" w:hAnsi="Calibri" w:cs="Calibri"/>
        </w:rPr>
        <w:t xml:space="preserve"> stanowi załącznik nr </w:t>
      </w:r>
      <w:r w:rsidR="004D42AB" w:rsidRPr="00A46BAE">
        <w:rPr>
          <w:rFonts w:ascii="Calibri" w:hAnsi="Calibri" w:cs="Calibri"/>
        </w:rPr>
        <w:t>6</w:t>
      </w:r>
      <w:r w:rsidRPr="00A46BAE">
        <w:rPr>
          <w:rFonts w:ascii="Calibri" w:hAnsi="Calibri" w:cs="Calibri"/>
        </w:rPr>
        <w:t xml:space="preserve"> do niniejszego regulaminu;</w:t>
      </w:r>
    </w:p>
    <w:p w14:paraId="5EEBB6B0" w14:textId="05C0833A" w:rsidR="00B408F4" w:rsidRPr="00A46BAE" w:rsidRDefault="00B408F4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harmonogramu dokonywania wydatków (harmonogram płatności) – </w:t>
      </w:r>
      <w:r w:rsidRPr="009F4E99">
        <w:rPr>
          <w:rFonts w:ascii="Calibri" w:hAnsi="Calibri" w:cs="Calibri"/>
          <w:b/>
          <w:bCs/>
        </w:rPr>
        <w:t>załącznik wymagany w</w:t>
      </w:r>
      <w:r w:rsidR="00DE21DB" w:rsidRPr="009F4E99">
        <w:rPr>
          <w:rFonts w:ascii="Calibri" w:hAnsi="Calibri" w:cs="Calibri"/>
          <w:b/>
          <w:bCs/>
        </w:rPr>
        <w:t> </w:t>
      </w:r>
      <w:r w:rsidRPr="009F4E99">
        <w:rPr>
          <w:rFonts w:ascii="Calibri" w:hAnsi="Calibri" w:cs="Calibri"/>
          <w:b/>
          <w:bCs/>
        </w:rPr>
        <w:t>dwóch egzemplarzach</w:t>
      </w:r>
      <w:r w:rsidRPr="00A46BAE">
        <w:rPr>
          <w:rFonts w:ascii="Calibri" w:hAnsi="Calibri" w:cs="Calibri"/>
        </w:rPr>
        <w:t>, którego wzór stanowi załącznik nr 1</w:t>
      </w:r>
      <w:r w:rsidR="004D42AB" w:rsidRPr="00A46BAE">
        <w:rPr>
          <w:rFonts w:ascii="Calibri" w:hAnsi="Calibri" w:cs="Calibri"/>
        </w:rPr>
        <w:t>0</w:t>
      </w:r>
      <w:r w:rsidRPr="00A46BAE">
        <w:rPr>
          <w:rFonts w:ascii="Calibri" w:hAnsi="Calibri" w:cs="Calibri"/>
        </w:rPr>
        <w:t xml:space="preserve"> do niniejszego regulaminu; </w:t>
      </w:r>
    </w:p>
    <w:p w14:paraId="25CE0B3D" w14:textId="7CC34547" w:rsidR="00C35E60" w:rsidRPr="00A46BAE" w:rsidRDefault="008C61C9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oświadczenia o wyborze wykorzystania funkcjonalności rozliczania projektu w SL2014 (jeżeli projekt realizowany jest w partnerstwie), którego wzór stanowi załącznik nr </w:t>
      </w:r>
      <w:r w:rsidR="004D42AB" w:rsidRPr="00A46BAE">
        <w:rPr>
          <w:rFonts w:ascii="Calibri" w:hAnsi="Calibri" w:cs="Calibri"/>
        </w:rPr>
        <w:t>19</w:t>
      </w:r>
      <w:r w:rsidR="0054584A" w:rsidRPr="00A46BAE">
        <w:rPr>
          <w:rFonts w:ascii="Calibri" w:hAnsi="Calibri" w:cs="Calibri"/>
        </w:rPr>
        <w:t xml:space="preserve"> do niniejszego regulaminu</w:t>
      </w:r>
      <w:r w:rsidR="00527CDC" w:rsidRPr="00A46BAE">
        <w:rPr>
          <w:rFonts w:ascii="Calibri" w:hAnsi="Calibri" w:cs="Calibri"/>
        </w:rPr>
        <w:t>.</w:t>
      </w:r>
    </w:p>
    <w:p w14:paraId="3200BB98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1298CC2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1209E6D1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20E88877" w14:textId="3AD9F473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Przed podpisaniem umowy o dofinansowanie projektu IZ RPO WP ustala także, na podstawie pisemnej informacji uzyskanej z Ministerstwa Finansów, czy 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13C7FAF9" w14:textId="6E5F340D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 w:rsidRPr="00A46BAE">
        <w:rPr>
          <w:rFonts w:ascii="Calibri" w:hAnsi="Calibri" w:cs="Calibri"/>
        </w:rPr>
        <w:t>izowany jest w partnerstwie. Wzó</w:t>
      </w:r>
      <w:r w:rsidRPr="00A46BAE">
        <w:rPr>
          <w:rFonts w:ascii="Calibri" w:hAnsi="Calibri" w:cs="Calibri"/>
        </w:rPr>
        <w:t>r umowy o dofinansowanie proje</w:t>
      </w:r>
      <w:r w:rsidR="00171839" w:rsidRPr="00A46BAE">
        <w:rPr>
          <w:rFonts w:ascii="Calibri" w:hAnsi="Calibri" w:cs="Calibri"/>
        </w:rPr>
        <w:t>ktu stanowi załącznik</w:t>
      </w:r>
      <w:r w:rsidR="007E02D1" w:rsidRPr="00A46BAE">
        <w:rPr>
          <w:rFonts w:ascii="Calibri" w:hAnsi="Calibri" w:cs="Calibri"/>
        </w:rPr>
        <w:t xml:space="preserve"> nr </w:t>
      </w:r>
      <w:r w:rsidR="004D42AB" w:rsidRPr="00A46BAE">
        <w:rPr>
          <w:rFonts w:ascii="Calibri" w:hAnsi="Calibri" w:cs="Calibri"/>
        </w:rPr>
        <w:t>9</w:t>
      </w:r>
      <w:r w:rsidR="0017183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 niniejszego regulaminu.</w:t>
      </w:r>
    </w:p>
    <w:p w14:paraId="79F3EFB4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1E3FD703" w14:textId="74715391" w:rsidR="008C61C9" w:rsidRPr="00A46BAE" w:rsidRDefault="008C61C9" w:rsidP="008C61C9">
      <w:pPr>
        <w:rPr>
          <w:rFonts w:ascii="Calibri" w:hAnsi="Calibri" w:cs="Calibri"/>
        </w:rPr>
      </w:pPr>
      <w:bookmarkStart w:id="244" w:name="_Toc422301683"/>
      <w:r w:rsidRPr="00A46BAE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12284311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A46BAE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A46BAE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2DA1A6C3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2D875A89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3CA90F7D" w14:textId="3218C8C1" w:rsidR="008C61C9" w:rsidRPr="009F4E99" w:rsidRDefault="009F4E99" w:rsidP="008C61C9">
      <w:pPr>
        <w:rPr>
          <w:rFonts w:ascii="Calibri" w:hAnsi="Calibri" w:cs="Calibri"/>
          <w:b/>
          <w:sz w:val="26"/>
          <w:szCs w:val="26"/>
        </w:rPr>
      </w:pPr>
      <w:r w:rsidRPr="009F4E99">
        <w:rPr>
          <w:rFonts w:ascii="Calibri" w:hAnsi="Calibri" w:cs="Calibri"/>
          <w:b/>
          <w:sz w:val="26"/>
          <w:szCs w:val="26"/>
        </w:rPr>
        <w:t>Odmowa podpisania umowy o dofinansowanie projektu</w:t>
      </w:r>
    </w:p>
    <w:p w14:paraId="3CC40075" w14:textId="77777777" w:rsidR="008C61C9" w:rsidRPr="00A46BAE" w:rsidRDefault="008C61C9" w:rsidP="008C61C9">
      <w:pPr>
        <w:rPr>
          <w:rFonts w:ascii="Calibri" w:hAnsi="Calibri" w:cs="Calibri"/>
        </w:rPr>
      </w:pPr>
      <w:bookmarkStart w:id="245" w:name="_Toc436213505"/>
      <w:bookmarkStart w:id="246" w:name="_Toc440885230"/>
      <w:bookmarkStart w:id="247" w:name="_Toc430777837"/>
      <w:bookmarkStart w:id="248" w:name="_Toc431281568"/>
      <w:bookmarkStart w:id="249" w:name="_Toc431290116"/>
      <w:bookmarkStart w:id="250" w:name="_Toc436032928"/>
      <w:r w:rsidRPr="00A46BAE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51" w:name="_Toc436213506"/>
      <w:bookmarkStart w:id="252" w:name="_Toc440885231"/>
      <w:bookmarkEnd w:id="245"/>
      <w:bookmarkEnd w:id="246"/>
    </w:p>
    <w:bookmarkEnd w:id="251"/>
    <w:bookmarkEnd w:id="252"/>
    <w:p w14:paraId="46525E5F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60FB427E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2232CFC4" w14:textId="20FD2713" w:rsidR="008C61C9" w:rsidRPr="00A46BAE" w:rsidRDefault="008C61C9" w:rsidP="008C61C9">
      <w:pPr>
        <w:rPr>
          <w:rFonts w:ascii="Calibri" w:hAnsi="Calibri" w:cs="Calibri"/>
        </w:rPr>
      </w:pPr>
      <w:bookmarkStart w:id="253" w:name="_Toc436213507"/>
      <w:bookmarkStart w:id="254" w:name="_Toc440885232"/>
      <w:r w:rsidRPr="00A46BAE">
        <w:rPr>
          <w:rFonts w:ascii="Calibri" w:hAnsi="Calibri" w:cs="Calibri"/>
        </w:rPr>
        <w:t>IZ RPO WP pisemnie informuje wnioskodawcę o podjęciu decyzj</w:t>
      </w:r>
      <w:r w:rsidR="007C33EE" w:rsidRPr="00A46BAE">
        <w:rPr>
          <w:rFonts w:ascii="Calibri" w:hAnsi="Calibri" w:cs="Calibri"/>
        </w:rPr>
        <w:t>i o odmowie podpisania umowy o </w:t>
      </w:r>
      <w:r w:rsidRPr="00A46BAE">
        <w:rPr>
          <w:rFonts w:ascii="Calibri" w:hAnsi="Calibri" w:cs="Calibri"/>
        </w:rPr>
        <w:t>dofinansowanie projektu.</w:t>
      </w:r>
      <w:bookmarkEnd w:id="253"/>
      <w:bookmarkEnd w:id="254"/>
      <w:r w:rsidRPr="00A46BAE">
        <w:rPr>
          <w:rFonts w:ascii="Calibri" w:hAnsi="Calibri" w:cs="Calibri"/>
        </w:rPr>
        <w:t xml:space="preserve"> </w:t>
      </w:r>
    </w:p>
    <w:p w14:paraId="2AD0C35E" w14:textId="75D7FA57" w:rsidR="00017A1C" w:rsidRPr="00A46BAE" w:rsidRDefault="00017A1C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 w tej sprawie.</w:t>
      </w:r>
    </w:p>
    <w:p w14:paraId="5F700035" w14:textId="03C60582" w:rsidR="00FE3E1B" w:rsidRPr="00A46BAE" w:rsidRDefault="000775C8" w:rsidP="000775C8">
      <w:pPr>
        <w:pStyle w:val="Nagwek2"/>
      </w:pPr>
      <w:bookmarkStart w:id="255" w:name="_Toc448399242"/>
      <w:bookmarkStart w:id="256" w:name="_Toc422301684"/>
      <w:bookmarkStart w:id="257" w:name="_Toc440885235"/>
      <w:bookmarkStart w:id="258" w:name="_Toc447262919"/>
      <w:bookmarkStart w:id="259" w:name="_Toc76030629"/>
      <w:bookmarkEnd w:id="244"/>
      <w:bookmarkEnd w:id="247"/>
      <w:bookmarkEnd w:id="248"/>
      <w:bookmarkEnd w:id="249"/>
      <w:bookmarkEnd w:id="250"/>
      <w:r w:rsidRPr="00A46BAE">
        <w:t>Postanowienia końcowe</w:t>
      </w:r>
      <w:bookmarkEnd w:id="255"/>
      <w:bookmarkEnd w:id="256"/>
      <w:bookmarkEnd w:id="257"/>
      <w:bookmarkEnd w:id="258"/>
      <w:bookmarkEnd w:id="259"/>
      <w:r w:rsidR="00095FCA" w:rsidRPr="00A46BAE">
        <w:t xml:space="preserve"> </w:t>
      </w:r>
    </w:p>
    <w:p w14:paraId="66C4C77F" w14:textId="77777777" w:rsidR="00987CF8" w:rsidRPr="00A46BAE" w:rsidRDefault="00987CF8" w:rsidP="00F6128B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26262F9A" w14:textId="77777777" w:rsidR="00987CF8" w:rsidRPr="00A46BAE" w:rsidRDefault="00987CF8" w:rsidP="00656906">
      <w:pPr>
        <w:spacing w:after="0"/>
        <w:ind w:right="-285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przypadku zmiany niniejszego regulaminu IOK zamieszcza na stronie internetowej </w:t>
      </w:r>
      <w:hyperlink r:id="rId42" w:history="1">
        <w:r w:rsidRPr="00A46BAE">
          <w:rPr>
            <w:rStyle w:val="Hipercze"/>
            <w:rFonts w:ascii="Calibri" w:hAnsi="Calibri" w:cs="Calibri"/>
          </w:rPr>
          <w:t xml:space="preserve">RPO WP 2014-2020 </w:t>
        </w:r>
      </w:hyperlink>
      <w:r w:rsidRPr="00A46BAE">
        <w:rPr>
          <w:rFonts w:ascii="Calibri" w:hAnsi="Calibri" w:cs="Calibri"/>
        </w:rPr>
        <w:t xml:space="preserve">oraz na </w:t>
      </w:r>
      <w:hyperlink r:id="rId43" w:history="1">
        <w:r w:rsidRPr="00A46BAE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A46BAE">
        <w:rPr>
          <w:rFonts w:ascii="Calibri" w:hAnsi="Calibri" w:cs="Calibri"/>
        </w:rPr>
        <w:t>informację o:</w:t>
      </w:r>
    </w:p>
    <w:p w14:paraId="21FCDFF8" w14:textId="77777777" w:rsidR="00987CF8" w:rsidRPr="00A46BAE" w:rsidRDefault="00987CF8" w:rsidP="00780077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zmianie niniejszego regulaminu;</w:t>
      </w:r>
    </w:p>
    <w:p w14:paraId="7D28E955" w14:textId="77777777" w:rsidR="00987CF8" w:rsidRPr="00A46BAE" w:rsidRDefault="00987CF8" w:rsidP="00780077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aktualną treść regulaminu;</w:t>
      </w:r>
    </w:p>
    <w:p w14:paraId="258C6395" w14:textId="77777777" w:rsidR="00987CF8" w:rsidRPr="00A46BAE" w:rsidRDefault="00987CF8" w:rsidP="00780077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uzasadnienie;</w:t>
      </w:r>
    </w:p>
    <w:p w14:paraId="15D50ECB" w14:textId="77777777" w:rsidR="00987CF8" w:rsidRPr="00A46BAE" w:rsidRDefault="00987CF8" w:rsidP="00780077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termin, od którego zmiana obowiązuje. </w:t>
      </w:r>
    </w:p>
    <w:p w14:paraId="29A5360C" w14:textId="77777777" w:rsidR="00065EDE" w:rsidRPr="00A46BAE" w:rsidRDefault="00987CF8" w:rsidP="00065ED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</w:t>
      </w:r>
      <w:r w:rsidR="00BE22F9" w:rsidRPr="00A46BAE">
        <w:rPr>
          <w:rFonts w:ascii="Calibri" w:hAnsi="Calibri" w:cs="Calibri"/>
        </w:rPr>
        <w:t>1</w:t>
      </w:r>
      <w:r w:rsidRPr="00A46BAE">
        <w:rPr>
          <w:rFonts w:ascii="Calibri" w:hAnsi="Calibri" w:cs="Calibri"/>
        </w:rPr>
        <w:t xml:space="preserve"> niniejszego Regulaminu.</w:t>
      </w:r>
    </w:p>
    <w:p w14:paraId="42173BF5" w14:textId="77777777" w:rsidR="00987CF8" w:rsidRPr="00A46BAE" w:rsidRDefault="00987CF8" w:rsidP="00987CF8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1063F86E" w14:textId="77777777" w:rsidR="00987CF8" w:rsidRPr="00A46BAE" w:rsidRDefault="00987CF8" w:rsidP="00656906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Konkurs może zostać anulowany w szczególności w przypadku: </w:t>
      </w:r>
    </w:p>
    <w:p w14:paraId="663E3FF1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ogłoszenia aktów prawnych lub wytycznych w istotny sposób sprzecznych z</w:t>
      </w:r>
      <w:r w:rsidR="00DE21D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postanowieniami niniejszego regulaminu;</w:t>
      </w:r>
    </w:p>
    <w:p w14:paraId="7D27F24A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0086F6C0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4B4CC96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niezłożenia żadnego wniosku o dofinansowanie projektu;</w:t>
      </w:r>
    </w:p>
    <w:p w14:paraId="3719701C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39AE2DED" w14:textId="2E85F892" w:rsidR="008C7651" w:rsidRPr="009F4E99" w:rsidRDefault="00987CF8" w:rsidP="00780077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Calibri" w:hAnsi="Calibri" w:cs="Calibri"/>
        </w:rPr>
      </w:pPr>
      <w:r w:rsidRPr="009F4E99">
        <w:rPr>
          <w:rFonts w:ascii="Calibri" w:hAnsi="Calibri" w:cs="Calibri"/>
        </w:rPr>
        <w:t>wystąpienia innych uzasadnionych okoliczności.</w:t>
      </w:r>
      <w:r w:rsidR="008C7651" w:rsidRPr="009F4E99">
        <w:rPr>
          <w:rFonts w:ascii="Calibri" w:hAnsi="Calibri" w:cs="Calibri"/>
        </w:rPr>
        <w:br w:type="page"/>
      </w:r>
    </w:p>
    <w:p w14:paraId="1A1B4E70" w14:textId="70CF41EA" w:rsidR="005F5237" w:rsidRPr="00A46BAE" w:rsidRDefault="005F5237" w:rsidP="000775C8">
      <w:pPr>
        <w:pStyle w:val="Nagwek2"/>
        <w:numPr>
          <w:ilvl w:val="0"/>
          <w:numId w:val="0"/>
        </w:numPr>
        <w:ind w:left="426" w:hanging="426"/>
      </w:pPr>
      <w:bookmarkStart w:id="260" w:name="_Toc422301685"/>
      <w:bookmarkStart w:id="261" w:name="_Toc440885237"/>
      <w:bookmarkStart w:id="262" w:name="_Toc447262921"/>
      <w:bookmarkStart w:id="263" w:name="_Toc448399244"/>
      <w:bookmarkStart w:id="264" w:name="_Toc76030630"/>
      <w:r w:rsidRPr="00A46BAE">
        <w:lastRenderedPageBreak/>
        <w:t>ZAŁĄCZNIKI</w:t>
      </w:r>
      <w:bookmarkEnd w:id="260"/>
      <w:bookmarkEnd w:id="261"/>
      <w:bookmarkEnd w:id="262"/>
      <w:bookmarkEnd w:id="263"/>
      <w:bookmarkEnd w:id="264"/>
      <w:r w:rsidR="008B38E9" w:rsidRPr="00A46BAE">
        <w:t xml:space="preserve"> </w:t>
      </w:r>
    </w:p>
    <w:p w14:paraId="249CCCC5" w14:textId="77777777" w:rsidR="00C45EA3" w:rsidRPr="00A46BAE" w:rsidRDefault="000A3002" w:rsidP="00780077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A46BAE">
        <w:rPr>
          <w:rFonts w:ascii="Calibri" w:hAnsi="Calibri" w:cs="Calibri"/>
        </w:rPr>
        <w:t>Katalog kryteriów obowiązujących w konkursie</w:t>
      </w:r>
      <w:r w:rsidR="009333C2" w:rsidRPr="00A46BAE">
        <w:rPr>
          <w:rFonts w:ascii="Calibri" w:hAnsi="Calibri" w:cs="Calibri"/>
        </w:rPr>
        <w:t>.</w:t>
      </w:r>
    </w:p>
    <w:p w14:paraId="3A6897C8" w14:textId="77777777" w:rsidR="00AF3BA4" w:rsidRPr="00A46BAE" w:rsidRDefault="0049037A" w:rsidP="00780077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 w:rsidRPr="00A46BAE">
        <w:rPr>
          <w:rFonts w:ascii="Calibri" w:eastAsia="Calibri" w:hAnsi="Calibri" w:cs="Calibri"/>
          <w:lang w:eastAsia="pl-PL"/>
        </w:rPr>
        <w:t xml:space="preserve">ych w trybie konkursowym dla </w:t>
      </w:r>
      <w:r w:rsidR="004B7292" w:rsidRPr="00A46BAE">
        <w:rPr>
          <w:rFonts w:ascii="Calibri" w:eastAsia="Calibri" w:hAnsi="Calibri" w:cs="Calibri"/>
          <w:lang w:eastAsia="pl-PL"/>
        </w:rPr>
        <w:t>Poddz</w:t>
      </w:r>
      <w:r w:rsidR="00BD7139" w:rsidRPr="00A46BAE">
        <w:rPr>
          <w:rFonts w:ascii="Calibri" w:eastAsia="Calibri" w:hAnsi="Calibri" w:cs="Times New Roman"/>
        </w:rPr>
        <w:t xml:space="preserve">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4B7292" w:rsidRPr="00A46BAE">
        <w:rPr>
          <w:rFonts w:ascii="Calibri" w:eastAsia="Times New Roman" w:hAnsi="Calibri" w:cs="Arial"/>
          <w:lang w:eastAsia="pl-PL"/>
        </w:rPr>
        <w:t>2.</w:t>
      </w:r>
      <w:r w:rsidR="00B75C02" w:rsidRPr="00A46BAE">
        <w:rPr>
          <w:rFonts w:ascii="Calibri" w:eastAsia="Times New Roman" w:hAnsi="Calibri" w:cs="Arial"/>
          <w:lang w:eastAsia="pl-PL"/>
        </w:rPr>
        <w:t xml:space="preserve">1. </w:t>
      </w:r>
      <w:r w:rsidR="004B7292" w:rsidRPr="00A46BAE">
        <w:rPr>
          <w:rFonts w:ascii="Calibri" w:eastAsia="Times New Roman" w:hAnsi="Calibri" w:cs="Arial"/>
          <w:lang w:eastAsia="pl-PL"/>
        </w:rPr>
        <w:t xml:space="preserve">Jakość edukacji ogólnej </w:t>
      </w:r>
      <w:r w:rsidR="00BD7139" w:rsidRPr="00A46BAE">
        <w:rPr>
          <w:rFonts w:ascii="Calibri" w:eastAsia="Calibri" w:hAnsi="Calibri" w:cs="Times New Roman"/>
        </w:rPr>
        <w:t>RPO WP 2014-2020</w:t>
      </w:r>
      <w:r w:rsidR="00686F7B" w:rsidRPr="00A46BAE">
        <w:rPr>
          <w:rFonts w:ascii="Calibri" w:eastAsia="Calibri" w:hAnsi="Calibri" w:cs="Calibri"/>
          <w:lang w:eastAsia="pl-PL"/>
        </w:rPr>
        <w:t>.</w:t>
      </w:r>
    </w:p>
    <w:p w14:paraId="35C8E306" w14:textId="38DE1216" w:rsidR="00AF3BA4" w:rsidRPr="00A46BAE" w:rsidRDefault="00AF3BA4" w:rsidP="00780077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Theme="minorHAnsi" w:hAnsiTheme="minorHAnsi"/>
          <w:bCs/>
        </w:rPr>
        <w:t>Wykaz obszarów o najsłabszych wynikach egzaminów zewnętrznych na wszystkich etapach edukacji.</w:t>
      </w:r>
    </w:p>
    <w:p w14:paraId="549597D2" w14:textId="7956A69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Standardy</w:t>
      </w:r>
      <w:r w:rsidR="005B3FE7" w:rsidRPr="00A46BAE">
        <w:rPr>
          <w:rFonts w:ascii="Calibri" w:hAnsi="Calibri" w:cs="Calibri"/>
        </w:rPr>
        <w:t xml:space="preserve"> realizacji wsparcia w zakresie </w:t>
      </w:r>
      <w:r w:rsidR="004B7292" w:rsidRPr="00A46BAE">
        <w:rPr>
          <w:rFonts w:ascii="Calibri" w:eastAsia="Calibri" w:hAnsi="Calibri" w:cs="Calibri"/>
          <w:lang w:eastAsia="pl-PL"/>
        </w:rPr>
        <w:t>Poddz</w:t>
      </w:r>
      <w:r w:rsidR="004B7292" w:rsidRPr="00A46BAE">
        <w:rPr>
          <w:rFonts w:ascii="Calibri" w:eastAsia="Calibri" w:hAnsi="Calibri" w:cs="Times New Roman"/>
        </w:rPr>
        <w:t xml:space="preserve">iałania </w:t>
      </w:r>
      <w:r w:rsidR="004B7292" w:rsidRPr="00A46BAE">
        <w:rPr>
          <w:rFonts w:ascii="Calibri" w:eastAsia="Times New Roman" w:hAnsi="Calibri" w:cs="Arial"/>
          <w:lang w:eastAsia="pl-PL"/>
        </w:rPr>
        <w:t xml:space="preserve">3.2.1. Jakość edukacji ogólnej </w:t>
      </w:r>
      <w:r w:rsidR="004B7292" w:rsidRPr="00A46BAE">
        <w:rPr>
          <w:rFonts w:ascii="Calibri" w:eastAsia="Calibri" w:hAnsi="Calibri" w:cs="Times New Roman"/>
        </w:rPr>
        <w:t>RPO WP 2014-2020</w:t>
      </w:r>
      <w:r w:rsidR="004B7292" w:rsidRPr="00A46BAE">
        <w:rPr>
          <w:rFonts w:asciiTheme="minorHAnsi" w:hAnsiTheme="minorHAnsi"/>
        </w:rPr>
        <w:t xml:space="preserve"> </w:t>
      </w:r>
      <w:r w:rsidR="00065EDE" w:rsidRPr="00A46BAE">
        <w:rPr>
          <w:rFonts w:asciiTheme="minorHAnsi" w:hAnsiTheme="minorHAnsi"/>
        </w:rPr>
        <w:t>(dokument ten stanowi załącznik nr 6 do umowy</w:t>
      </w:r>
      <w:r w:rsidR="00FF726D" w:rsidRPr="00A46BAE">
        <w:rPr>
          <w:rFonts w:asciiTheme="minorHAnsi" w:hAnsiTheme="minorHAnsi"/>
        </w:rPr>
        <w:t xml:space="preserve"> o dofinansowanie projektu</w:t>
      </w:r>
      <w:r w:rsidR="00065EDE" w:rsidRPr="00A46BAE">
        <w:rPr>
          <w:rFonts w:asciiTheme="minorHAnsi" w:hAnsiTheme="minorHAnsi"/>
        </w:rPr>
        <w:t>)</w:t>
      </w:r>
      <w:r w:rsidR="009333C2" w:rsidRPr="00A46BAE">
        <w:rPr>
          <w:rFonts w:ascii="Calibri" w:hAnsi="Calibri" w:cs="Calibri"/>
        </w:rPr>
        <w:t>.</w:t>
      </w:r>
    </w:p>
    <w:p w14:paraId="12AA8CA0" w14:textId="29B0B013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A46BAE">
        <w:rPr>
          <w:rFonts w:ascii="Calibri" w:hAnsi="Calibri" w:cs="Calibri"/>
        </w:rPr>
        <w:t xml:space="preserve">yjnego Województwa Pomorskiego </w:t>
      </w:r>
      <w:r w:rsidRPr="00A46BAE">
        <w:rPr>
          <w:rFonts w:ascii="Calibri" w:hAnsi="Calibri" w:cs="Calibri"/>
        </w:rPr>
        <w:t>na</w:t>
      </w:r>
      <w:r w:rsidR="00A0157A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lata 2014-2020 (dokument ten stanowi załącznik nr 4 do umowy o dofinansowanie projektu</w:t>
      </w:r>
    </w:p>
    <w:p w14:paraId="33E1A33A" w14:textId="7777777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A46BAE">
        <w:rPr>
          <w:rFonts w:ascii="Calibri" w:hAnsi="Calibri" w:cs="Calibri"/>
        </w:rPr>
        <w:t>Zasady realizacji projektów partnerskich</w:t>
      </w:r>
      <w:r w:rsidR="009333C2" w:rsidRPr="00A46BAE">
        <w:rPr>
          <w:rFonts w:ascii="Calibri" w:hAnsi="Calibri" w:cs="Calibri"/>
        </w:rPr>
        <w:t>.</w:t>
      </w:r>
    </w:p>
    <w:p w14:paraId="723FBE63" w14:textId="7777777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formularza wniosku o dofinansowanie projektu z Europejskiego Funduszu Społecznego w</w:t>
      </w:r>
      <w:r w:rsidR="00DC4B3E" w:rsidRPr="00A46BAE">
        <w:rPr>
          <w:rFonts w:ascii="Calibri" w:hAnsi="Calibri" w:cs="Calibri"/>
        </w:rPr>
        <w:t> ramach RPO WP 2014-</w:t>
      </w:r>
      <w:r w:rsidRPr="00A46BAE">
        <w:rPr>
          <w:rFonts w:ascii="Calibri" w:hAnsi="Calibri" w:cs="Calibri"/>
        </w:rPr>
        <w:t>2020</w:t>
      </w:r>
      <w:r w:rsidR="009333C2" w:rsidRPr="00A46BAE">
        <w:rPr>
          <w:rFonts w:ascii="Calibri" w:hAnsi="Calibri" w:cs="Calibri"/>
        </w:rPr>
        <w:t>.</w:t>
      </w:r>
    </w:p>
    <w:p w14:paraId="1277BF66" w14:textId="7777777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A46BAE">
        <w:rPr>
          <w:rFonts w:ascii="Calibri" w:hAnsi="Calibri" w:cs="Calibri"/>
        </w:rPr>
        <w:t>-</w:t>
      </w:r>
      <w:r w:rsidRPr="00A46BAE">
        <w:rPr>
          <w:rFonts w:ascii="Calibri" w:hAnsi="Calibri" w:cs="Calibri"/>
        </w:rPr>
        <w:t>2020</w:t>
      </w:r>
      <w:r w:rsidR="009333C2" w:rsidRPr="00A46BAE">
        <w:rPr>
          <w:rFonts w:ascii="Calibri" w:hAnsi="Calibri" w:cs="Calibri"/>
        </w:rPr>
        <w:t>.</w:t>
      </w:r>
    </w:p>
    <w:p w14:paraId="16F66108" w14:textId="77777777" w:rsidR="004A5656" w:rsidRPr="00A46BAE" w:rsidRDefault="004A5656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umowy o dofinansowanie projektu.</w:t>
      </w:r>
    </w:p>
    <w:p w14:paraId="04F5337F" w14:textId="7777777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harmonogramu dokonywania wydatków (dokumen</w:t>
      </w:r>
      <w:r w:rsidR="00DE21DB" w:rsidRPr="00A46BAE">
        <w:rPr>
          <w:rFonts w:ascii="Calibri" w:hAnsi="Calibri" w:cs="Calibri"/>
        </w:rPr>
        <w:t xml:space="preserve">t ten stanowi załącznik nr 2 do </w:t>
      </w:r>
      <w:r w:rsidRPr="00A46BAE">
        <w:rPr>
          <w:rFonts w:ascii="Calibri" w:hAnsi="Calibri" w:cs="Calibri"/>
        </w:rPr>
        <w:t>umowy</w:t>
      </w:r>
      <w:r w:rsidR="00DC4B3E" w:rsidRPr="00A46BAE">
        <w:rPr>
          <w:rFonts w:ascii="Calibri" w:hAnsi="Calibri" w:cs="Calibri"/>
        </w:rPr>
        <w:t xml:space="preserve"> o </w:t>
      </w:r>
      <w:r w:rsidRPr="00A46BAE">
        <w:rPr>
          <w:rFonts w:ascii="Calibri" w:hAnsi="Calibri" w:cs="Calibri"/>
        </w:rPr>
        <w:t>dofinansowanie projektu)</w:t>
      </w:r>
      <w:r w:rsidR="00A975A0" w:rsidRPr="00A46BAE">
        <w:rPr>
          <w:rFonts w:ascii="Calibri" w:hAnsi="Calibri" w:cs="Calibri"/>
        </w:rPr>
        <w:t>.</w:t>
      </w:r>
    </w:p>
    <w:p w14:paraId="4DC53C78" w14:textId="77777777" w:rsidR="00A975A0" w:rsidRPr="00A46BAE" w:rsidRDefault="00A975A0" w:rsidP="00780077">
      <w:pPr>
        <w:numPr>
          <w:ilvl w:val="0"/>
          <w:numId w:val="13"/>
        </w:numPr>
        <w:spacing w:after="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31AE60B2" w14:textId="0DF49286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Obowiązki informacyjne </w:t>
      </w:r>
      <w:r w:rsidR="008256D0" w:rsidRPr="00A46BAE">
        <w:rPr>
          <w:rFonts w:ascii="Calibri" w:hAnsi="Calibri" w:cs="Calibri"/>
        </w:rPr>
        <w:t>b</w:t>
      </w:r>
      <w:r w:rsidRPr="00A46BAE">
        <w:rPr>
          <w:rFonts w:ascii="Calibri" w:hAnsi="Calibri" w:cs="Calibri"/>
        </w:rPr>
        <w:t>eneficjenta (dokument ten stanowi załącznik nr 5 do umowy o dofinansowanie projektu)</w:t>
      </w:r>
      <w:r w:rsidR="00A975A0" w:rsidRPr="00A46BAE">
        <w:rPr>
          <w:rFonts w:ascii="Calibri" w:hAnsi="Calibri" w:cs="Calibri"/>
        </w:rPr>
        <w:t>.</w:t>
      </w:r>
    </w:p>
    <w:p w14:paraId="09C05400" w14:textId="77777777" w:rsidR="00901837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Zakres danych osobowych powierzonych do przetwarzania </w:t>
      </w:r>
      <w:r w:rsidR="00D335D2" w:rsidRPr="00A46BAE">
        <w:rPr>
          <w:rFonts w:ascii="Calibri" w:hAnsi="Calibri" w:cs="Calibri"/>
        </w:rPr>
        <w:t xml:space="preserve">w zbiorach: „Zarządzanie Regionalnym Programem Operacyjnym Województwa Pomorskiego na lata 2014-2020” oraz „Centralny system teleinformatyczny wspierający realizację programów operacyjnych” </w:t>
      </w:r>
      <w:r w:rsidRPr="00A46BAE">
        <w:rPr>
          <w:rFonts w:ascii="Calibri" w:hAnsi="Calibri" w:cs="Calibri"/>
        </w:rPr>
        <w:t xml:space="preserve">(dokument ten stanowi załącznik nr </w:t>
      </w:r>
      <w:r w:rsidR="004376BF" w:rsidRPr="00A46BAE">
        <w:rPr>
          <w:rFonts w:ascii="Calibri" w:hAnsi="Calibri" w:cs="Calibri"/>
        </w:rPr>
        <w:t xml:space="preserve">7 </w:t>
      </w:r>
      <w:r w:rsidRPr="00A46BAE">
        <w:rPr>
          <w:rFonts w:ascii="Calibri" w:hAnsi="Calibri" w:cs="Calibri"/>
        </w:rPr>
        <w:t>do umowy o dofinansowanie projektu)</w:t>
      </w:r>
      <w:r w:rsidR="009333C2" w:rsidRPr="00A46BAE">
        <w:rPr>
          <w:rFonts w:ascii="Calibri" w:hAnsi="Calibri" w:cs="Calibri"/>
        </w:rPr>
        <w:t>.</w:t>
      </w:r>
    </w:p>
    <w:p w14:paraId="3263347B" w14:textId="77777777" w:rsidR="00901837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oświadczenia uczestnika Projektu w odniesieniu do zbior</w:t>
      </w:r>
      <w:r w:rsidR="00C1494A" w:rsidRPr="00A46BAE">
        <w:rPr>
          <w:rFonts w:ascii="Calibri" w:hAnsi="Calibri" w:cs="Calibri"/>
        </w:rPr>
        <w:t>u „Zarządzanie</w:t>
      </w:r>
      <w:r w:rsidRPr="00A46BAE">
        <w:rPr>
          <w:rFonts w:ascii="Calibri" w:hAnsi="Calibri" w:cs="Calibri"/>
        </w:rPr>
        <w:t xml:space="preserve"> Regionalny</w:t>
      </w:r>
      <w:r w:rsidR="00C1494A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Program</w:t>
      </w:r>
      <w:r w:rsidR="00C1494A" w:rsidRPr="00A46BAE">
        <w:rPr>
          <w:rFonts w:ascii="Calibri" w:hAnsi="Calibri" w:cs="Calibri"/>
        </w:rPr>
        <w:t>em</w:t>
      </w:r>
      <w:r w:rsidRPr="00A46BAE">
        <w:rPr>
          <w:rFonts w:ascii="Calibri" w:hAnsi="Calibri" w:cs="Calibri"/>
        </w:rPr>
        <w:t xml:space="preserve"> Operacyjny</w:t>
      </w:r>
      <w:r w:rsidR="00C1494A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Województwa Pomorskiego na lata 2014-2020</w:t>
      </w:r>
      <w:r w:rsidR="00F205FD" w:rsidRPr="00A46BAE">
        <w:rPr>
          <w:rFonts w:ascii="Calibri" w:hAnsi="Calibri" w:cs="Calibri"/>
        </w:rPr>
        <w:t>”</w:t>
      </w:r>
      <w:r w:rsidR="0074692E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(dokument ten stanowi załącznik nr </w:t>
      </w:r>
      <w:r w:rsidR="004376BF" w:rsidRPr="00A46BAE">
        <w:rPr>
          <w:rFonts w:ascii="Calibri" w:hAnsi="Calibri" w:cs="Calibri"/>
        </w:rPr>
        <w:t>8</w:t>
      </w:r>
      <w:r w:rsidR="00D56BCA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 umowy o dofinansowanie projektu)</w:t>
      </w:r>
      <w:r w:rsidR="009333C2" w:rsidRPr="00A46BAE">
        <w:rPr>
          <w:rFonts w:ascii="Calibri" w:hAnsi="Calibri" w:cs="Calibri"/>
        </w:rPr>
        <w:t>.</w:t>
      </w:r>
      <w:r w:rsidR="00901837" w:rsidRPr="00A46BAE">
        <w:rPr>
          <w:rFonts w:ascii="Calibri" w:hAnsi="Calibri" w:cs="Calibri"/>
        </w:rPr>
        <w:t xml:space="preserve"> </w:t>
      </w:r>
    </w:p>
    <w:p w14:paraId="22E11A2B" w14:textId="77777777" w:rsidR="00901837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Wzór oświadczenia uczestnika Projektu w odniesieniu do zbioru </w:t>
      </w:r>
      <w:r w:rsidR="00C1494A" w:rsidRPr="00A46BAE">
        <w:rPr>
          <w:rFonts w:ascii="Calibri" w:hAnsi="Calibri" w:cs="Calibri"/>
        </w:rPr>
        <w:t>„</w:t>
      </w:r>
      <w:r w:rsidRPr="00A46BAE">
        <w:rPr>
          <w:rFonts w:ascii="Calibri" w:hAnsi="Calibri" w:cs="Calibri"/>
        </w:rPr>
        <w:t>Centralny system teleinformatyczny wspierający realizację programów operacyjnych</w:t>
      </w:r>
      <w:r w:rsidR="00524B4E" w:rsidRPr="00A46BAE">
        <w:rPr>
          <w:rFonts w:ascii="Calibri" w:hAnsi="Calibri" w:cs="Calibri"/>
        </w:rPr>
        <w:t>”</w:t>
      </w:r>
      <w:r w:rsidRPr="00A46BAE">
        <w:rPr>
          <w:rFonts w:ascii="Calibri" w:hAnsi="Calibri" w:cs="Calibri"/>
        </w:rPr>
        <w:t xml:space="preserve"> (dokument ten stanowi załącznik nr </w:t>
      </w:r>
      <w:r w:rsidR="004376BF" w:rsidRPr="00A46BAE">
        <w:rPr>
          <w:rFonts w:ascii="Calibri" w:hAnsi="Calibri" w:cs="Calibri"/>
        </w:rPr>
        <w:t xml:space="preserve">9 </w:t>
      </w:r>
      <w:r w:rsidRPr="00A46BAE">
        <w:rPr>
          <w:rFonts w:ascii="Calibri" w:hAnsi="Calibri" w:cs="Calibri"/>
        </w:rPr>
        <w:t>do umowy o dofinansowanie projektu)</w:t>
      </w:r>
      <w:r w:rsidR="009333C2" w:rsidRPr="00A46BAE">
        <w:rPr>
          <w:rFonts w:ascii="Calibri" w:hAnsi="Calibri" w:cs="Calibri"/>
        </w:rPr>
        <w:t>.</w:t>
      </w:r>
    </w:p>
    <w:p w14:paraId="30B5A20A" w14:textId="77777777" w:rsidR="00273366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Wzór upoważnienia do przetwarzania danych osobowych w zbiorze </w:t>
      </w:r>
      <w:r w:rsidR="00DD326F" w:rsidRPr="00A46BAE">
        <w:rPr>
          <w:rFonts w:ascii="Calibri" w:hAnsi="Calibri" w:cs="Calibri"/>
        </w:rPr>
        <w:t xml:space="preserve">„Zarządzanie </w:t>
      </w:r>
      <w:r w:rsidRPr="00A46BAE">
        <w:rPr>
          <w:rFonts w:ascii="Calibri" w:hAnsi="Calibri" w:cs="Calibri"/>
        </w:rPr>
        <w:t>Regionalny</w:t>
      </w:r>
      <w:r w:rsidR="00DD326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Program</w:t>
      </w:r>
      <w:r w:rsidR="00DD326F" w:rsidRPr="00A46BAE">
        <w:rPr>
          <w:rFonts w:ascii="Calibri" w:hAnsi="Calibri" w:cs="Calibri"/>
        </w:rPr>
        <w:t>em</w:t>
      </w:r>
      <w:r w:rsidRPr="00A46BAE">
        <w:rPr>
          <w:rFonts w:ascii="Calibri" w:hAnsi="Calibri" w:cs="Calibri"/>
        </w:rPr>
        <w:t xml:space="preserve"> Operacyjny</w:t>
      </w:r>
      <w:r w:rsidR="00DD326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Województwa Pomorskiego na lata 2014-2020</w:t>
      </w:r>
      <w:r w:rsidR="00F205FD" w:rsidRPr="00A46BAE">
        <w:rPr>
          <w:rFonts w:ascii="Calibri" w:hAnsi="Calibri" w:cs="Calibri"/>
        </w:rPr>
        <w:t>”</w:t>
      </w:r>
      <w:r w:rsidRPr="00A46BAE">
        <w:rPr>
          <w:rFonts w:ascii="Calibri" w:hAnsi="Calibri" w:cs="Calibri"/>
        </w:rPr>
        <w:t xml:space="preserve"> (do</w:t>
      </w:r>
      <w:r w:rsidR="0070272D" w:rsidRPr="00A46BAE">
        <w:rPr>
          <w:rFonts w:ascii="Calibri" w:hAnsi="Calibri" w:cs="Calibri"/>
        </w:rPr>
        <w:t xml:space="preserve">kument ten stanowi załącznik nr </w:t>
      </w:r>
      <w:r w:rsidR="00AB64D3" w:rsidRPr="00A46BAE">
        <w:rPr>
          <w:rFonts w:ascii="Calibri" w:hAnsi="Calibri" w:cs="Calibri"/>
        </w:rPr>
        <w:t xml:space="preserve">10 </w:t>
      </w:r>
      <w:r w:rsidRPr="00A46BAE">
        <w:rPr>
          <w:rFonts w:ascii="Calibri" w:hAnsi="Calibri" w:cs="Calibri"/>
        </w:rPr>
        <w:t>do umowy o dofinansowanie projektu)</w:t>
      </w:r>
      <w:r w:rsidR="00E46D72" w:rsidRPr="00A46BAE">
        <w:rPr>
          <w:rFonts w:ascii="Calibri" w:hAnsi="Calibri" w:cs="Calibri"/>
        </w:rPr>
        <w:t>.</w:t>
      </w:r>
    </w:p>
    <w:p w14:paraId="431618DF" w14:textId="77777777" w:rsidR="00901837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A46BAE">
        <w:rPr>
          <w:rFonts w:ascii="Calibri" w:hAnsi="Calibri" w:cs="Calibri"/>
        </w:rPr>
        <w:t xml:space="preserve">„Zarządzanie </w:t>
      </w:r>
      <w:r w:rsidRPr="00A46BAE">
        <w:rPr>
          <w:rFonts w:ascii="Calibri" w:hAnsi="Calibri" w:cs="Calibri"/>
        </w:rPr>
        <w:t>Regionalny</w:t>
      </w:r>
      <w:r w:rsidR="00DD326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Program</w:t>
      </w:r>
      <w:r w:rsidR="00DD326F" w:rsidRPr="00A46BAE">
        <w:rPr>
          <w:rFonts w:ascii="Calibri" w:hAnsi="Calibri" w:cs="Calibri"/>
        </w:rPr>
        <w:t>em</w:t>
      </w:r>
      <w:r w:rsidRPr="00A46BAE">
        <w:rPr>
          <w:rFonts w:ascii="Calibri" w:hAnsi="Calibri" w:cs="Calibri"/>
        </w:rPr>
        <w:t xml:space="preserve"> Operacyjny</w:t>
      </w:r>
      <w:r w:rsidR="00DD326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Województwa Pomorskiego na lata 2014-2020</w:t>
      </w:r>
      <w:r w:rsidR="00F205FD" w:rsidRPr="00A46BAE">
        <w:rPr>
          <w:rFonts w:ascii="Calibri" w:hAnsi="Calibri" w:cs="Calibri"/>
        </w:rPr>
        <w:t>”</w:t>
      </w:r>
      <w:r w:rsidR="00DC5F6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(dokument ten stanowi załącznik nr </w:t>
      </w:r>
      <w:r w:rsidR="004376BF" w:rsidRPr="00A46BAE">
        <w:rPr>
          <w:rFonts w:ascii="Calibri" w:hAnsi="Calibri" w:cs="Calibri"/>
        </w:rPr>
        <w:t>1</w:t>
      </w:r>
      <w:r w:rsidR="00DD326F" w:rsidRPr="00A46BAE">
        <w:rPr>
          <w:rFonts w:ascii="Calibri" w:hAnsi="Calibri" w:cs="Calibri"/>
        </w:rPr>
        <w:t>1</w:t>
      </w:r>
      <w:r w:rsidR="004376BF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do </w:t>
      </w:r>
      <w:r w:rsidR="000871AF" w:rsidRPr="00A46BAE">
        <w:rPr>
          <w:rFonts w:ascii="Calibri" w:hAnsi="Calibri" w:cs="Calibri"/>
        </w:rPr>
        <w:t>umowy o dofinansowanie projektu)</w:t>
      </w:r>
      <w:r w:rsidR="009333C2" w:rsidRPr="00A46BAE">
        <w:rPr>
          <w:rFonts w:ascii="Calibri" w:hAnsi="Calibri" w:cs="Calibri"/>
        </w:rPr>
        <w:t>.</w:t>
      </w:r>
    </w:p>
    <w:p w14:paraId="41C5088A" w14:textId="77777777" w:rsidR="00901837" w:rsidRPr="00A46BAE" w:rsidRDefault="00DD5CFE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A46BAE">
        <w:rPr>
          <w:rFonts w:ascii="Calibri" w:hAnsi="Calibri" w:cs="Calibri"/>
        </w:rPr>
        <w:t>(dokument ten stanowi załącznik nr 3 do umowy o dofinansowanie projektu).</w:t>
      </w:r>
    </w:p>
    <w:p w14:paraId="3EE574B1" w14:textId="77777777" w:rsidR="00901837" w:rsidRPr="00A46BAE" w:rsidRDefault="00DD5CFE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spacing w:val="-2"/>
        </w:rPr>
        <w:lastRenderedPageBreak/>
        <w:t xml:space="preserve">Wzór oświadczenia o </w:t>
      </w:r>
      <w:r w:rsidRPr="00A46BAE">
        <w:rPr>
          <w:rFonts w:ascii="Calibri" w:hAnsi="Calibri" w:cs="Calibri"/>
        </w:rPr>
        <w:t>wyborze wykorzystania funkcjonalności rozliczania projektu w SL2014.</w:t>
      </w:r>
    </w:p>
    <w:p w14:paraId="03BA8CFC" w14:textId="77777777" w:rsidR="00901837" w:rsidRPr="00A46BAE" w:rsidRDefault="009559FB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zgody na wyko</w:t>
      </w:r>
      <w:r w:rsidR="00351D4E" w:rsidRPr="00A46BAE">
        <w:rPr>
          <w:rFonts w:ascii="Calibri" w:hAnsi="Calibri" w:cs="Calibri"/>
        </w:rPr>
        <w:t>rzystanie wizerunku uczestnika P</w:t>
      </w:r>
      <w:r w:rsidRPr="00A46BAE">
        <w:rPr>
          <w:rFonts w:ascii="Calibri" w:hAnsi="Calibri" w:cs="Calibri"/>
        </w:rPr>
        <w:t>rojektu (do</w:t>
      </w:r>
      <w:r w:rsidR="00BC60C9" w:rsidRPr="00A46BAE">
        <w:rPr>
          <w:rFonts w:ascii="Calibri" w:hAnsi="Calibri" w:cs="Calibri"/>
        </w:rPr>
        <w:t>kument ten stanowi załącznik nr </w:t>
      </w:r>
      <w:r w:rsidRPr="00A46BAE">
        <w:rPr>
          <w:rFonts w:ascii="Calibri" w:hAnsi="Calibri" w:cs="Calibri"/>
        </w:rPr>
        <w:t>12 do umowy</w:t>
      </w:r>
      <w:r w:rsidR="0016050F" w:rsidRPr="00A46BAE">
        <w:rPr>
          <w:rFonts w:ascii="Calibri" w:hAnsi="Calibri" w:cs="Calibri"/>
        </w:rPr>
        <w:t xml:space="preserve"> o dofinansowanie projektu</w:t>
      </w:r>
      <w:r w:rsidRPr="00A46BAE">
        <w:rPr>
          <w:rFonts w:ascii="Calibri" w:hAnsi="Calibri" w:cs="Calibri"/>
        </w:rPr>
        <w:t>).</w:t>
      </w:r>
    </w:p>
    <w:p w14:paraId="1625B03E" w14:textId="3BC8D75F" w:rsidR="000A3002" w:rsidRPr="00A46BAE" w:rsidRDefault="007D6E4F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Taryfikator korekt kosztów pośrednich za naruszenia postanowień umowy o dofinansowanie w</w:t>
      </w:r>
      <w:r w:rsidR="00DE21DB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zakresie zarządzania projektem EFS (dokument ten stanowi załącznik nr 13 do umowy o</w:t>
      </w:r>
      <w:r w:rsidR="00DE21DB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dofinansowanie projektu).</w:t>
      </w:r>
    </w:p>
    <w:sectPr w:rsidR="000A3002" w:rsidRPr="00A46BAE" w:rsidSect="00A55613"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E4EC" w16cex:dateUtc="2020-04-01T08:01:00Z"/>
  <w16cex:commentExtensible w16cex:durableId="222EE39C" w16cex:dateUtc="2020-04-01T07:55:00Z"/>
  <w16cex:commentExtensible w16cex:durableId="22284BBF" w16cex:dateUtc="2020-03-27T08:54:00Z"/>
  <w16cex:commentExtensible w16cex:durableId="22284C0D" w16cex:dateUtc="2020-03-27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5CC1" w14:textId="77777777" w:rsidR="00054FFB" w:rsidRDefault="00054FFB" w:rsidP="00AA6756">
      <w:pPr>
        <w:spacing w:line="240" w:lineRule="auto"/>
      </w:pPr>
      <w:r>
        <w:separator/>
      </w:r>
    </w:p>
    <w:p w14:paraId="46DB44FC" w14:textId="77777777" w:rsidR="00054FFB" w:rsidRDefault="00054FFB"/>
  </w:endnote>
  <w:endnote w:type="continuationSeparator" w:id="0">
    <w:p w14:paraId="3EB8F9AE" w14:textId="77777777" w:rsidR="00054FFB" w:rsidRDefault="00054FFB" w:rsidP="00AA6756">
      <w:pPr>
        <w:spacing w:line="240" w:lineRule="auto"/>
      </w:pPr>
      <w:r>
        <w:continuationSeparator/>
      </w:r>
    </w:p>
    <w:p w14:paraId="594F68DE" w14:textId="77777777" w:rsidR="00054FFB" w:rsidRDefault="00054FFB"/>
  </w:endnote>
  <w:endnote w:type="continuationNotice" w:id="1">
    <w:p w14:paraId="2C46C622" w14:textId="77777777" w:rsidR="00054FFB" w:rsidRDefault="00054F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48FA" w14:textId="77777777" w:rsidR="008E57A8" w:rsidRDefault="008E57A8">
    <w:pPr>
      <w:pStyle w:val="Stopka"/>
    </w:pPr>
  </w:p>
  <w:p w14:paraId="26DB73CA" w14:textId="77777777" w:rsidR="008E57A8" w:rsidRDefault="008E57A8"/>
  <w:p w14:paraId="4BF5E579" w14:textId="77777777" w:rsidR="008E57A8" w:rsidRDefault="008E57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17A541B9" w14:textId="77777777" w:rsidR="008E57A8" w:rsidRDefault="008E57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20B0" w14:textId="77777777" w:rsidR="008E57A8" w:rsidRDefault="008E5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E5DA" w14:textId="77777777" w:rsidR="008E57A8" w:rsidRDefault="008E57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F392D14" wp14:editId="3F9020DE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6" name="Obraz 6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74184" w14:textId="77777777" w:rsidR="00054FFB" w:rsidRDefault="00054FFB" w:rsidP="000D432D">
      <w:pPr>
        <w:spacing w:after="0" w:line="240" w:lineRule="auto"/>
      </w:pPr>
      <w:r>
        <w:separator/>
      </w:r>
    </w:p>
  </w:footnote>
  <w:footnote w:type="continuationSeparator" w:id="0">
    <w:p w14:paraId="5CF0F522" w14:textId="77777777" w:rsidR="00054FFB" w:rsidRDefault="00054FFB" w:rsidP="000D432D">
      <w:pPr>
        <w:spacing w:after="0" w:line="240" w:lineRule="auto"/>
      </w:pPr>
      <w:r>
        <w:continuationSeparator/>
      </w:r>
    </w:p>
  </w:footnote>
  <w:footnote w:type="continuationNotice" w:id="1">
    <w:p w14:paraId="47A421C9" w14:textId="77777777" w:rsidR="00054FFB" w:rsidRDefault="00054FFB">
      <w:pPr>
        <w:spacing w:after="0" w:line="240" w:lineRule="auto"/>
      </w:pPr>
    </w:p>
  </w:footnote>
  <w:footnote w:id="2">
    <w:p w14:paraId="340F8B0C" w14:textId="77777777" w:rsidR="008E57A8" w:rsidRPr="00B86302" w:rsidRDefault="008E57A8" w:rsidP="00475BC5">
      <w:pPr>
        <w:ind w:left="142" w:hanging="142"/>
      </w:pPr>
      <w:r w:rsidRPr="00B86302">
        <w:rPr>
          <w:rStyle w:val="Odwoanieprzypisudolnego"/>
          <w:rFonts w:asciiTheme="minorHAnsi" w:hAnsiTheme="minorHAnsi"/>
        </w:rPr>
        <w:footnoteRef/>
      </w:r>
      <w:r w:rsidRPr="00B86302">
        <w:rPr>
          <w:rFonts w:asciiTheme="minorHAnsi" w:hAnsiTheme="minorHAnsi"/>
        </w:rPr>
        <w:t xml:space="preserve"> </w:t>
      </w:r>
      <w:r w:rsidRPr="00B86302">
        <w:rPr>
          <w:rFonts w:ascii="Calibri" w:hAnsi="Calibri" w:cs="Calibri"/>
        </w:rPr>
        <w:t xml:space="preserve">Wytyczne zostały zatwierdzone i opublikowane na stronach internetowych: </w:t>
      </w:r>
      <w:hyperlink r:id="rId1" w:history="1">
        <w:r w:rsidRPr="00B86302">
          <w:rPr>
            <w:rStyle w:val="Hipercze"/>
            <w:rFonts w:ascii="Calibri" w:hAnsi="Calibri" w:cs="Calibri"/>
          </w:rPr>
          <w:t>Portal Funduszy Europejskich</w:t>
        </w:r>
      </w:hyperlink>
      <w:r w:rsidRPr="00B86302">
        <w:rPr>
          <w:rFonts w:ascii="Calibri" w:hAnsi="Calibri" w:cs="Calibri"/>
        </w:rPr>
        <w:t xml:space="preserve"> (w dziale – </w:t>
      </w:r>
      <w:hyperlink r:id="rId2" w:anchor="/domyslne=1" w:history="1">
        <w:r w:rsidRPr="00B86302">
          <w:rPr>
            <w:rStyle w:val="Hipercze"/>
            <w:rFonts w:ascii="Calibri" w:hAnsi="Calibri" w:cs="Calibri"/>
          </w:rPr>
          <w:t>Zapoznaj się z prawem i dokumentami</w:t>
        </w:r>
      </w:hyperlink>
      <w:r w:rsidRPr="00B86302">
        <w:rPr>
          <w:rFonts w:ascii="Calibri" w:hAnsi="Calibri" w:cs="Calibri"/>
        </w:rPr>
        <w:t xml:space="preserve">) oraz </w:t>
      </w:r>
      <w:hyperlink r:id="rId3" w:history="1">
        <w:r w:rsidRPr="00B86302">
          <w:rPr>
            <w:rStyle w:val="Hipercze"/>
            <w:rFonts w:ascii="Calibri" w:hAnsi="Calibri" w:cs="Calibri"/>
          </w:rPr>
          <w:t xml:space="preserve">Ministerstwa Funduszy i Polityki </w:t>
        </w:r>
      </w:hyperlink>
      <w:r w:rsidRPr="00B86302">
        <w:rPr>
          <w:rStyle w:val="Hipercze"/>
          <w:rFonts w:ascii="Calibri" w:hAnsi="Calibri" w:cs="Calibri"/>
        </w:rPr>
        <w:t>Regionalnej</w:t>
      </w:r>
      <w:r w:rsidRPr="00B86302">
        <w:rPr>
          <w:rFonts w:ascii="Calibri" w:hAnsi="Calibri" w:cs="Calibri"/>
        </w:rPr>
        <w:t xml:space="preserve"> (w zakładce: </w:t>
      </w:r>
      <w:hyperlink r:id="rId4" w:anchor="/domyslne=1" w:history="1">
        <w:r w:rsidRPr="00B86302">
          <w:rPr>
            <w:rStyle w:val="Hipercze"/>
            <w:rFonts w:ascii="Calibri" w:hAnsi="Calibri" w:cs="Calibri"/>
          </w:rPr>
          <w:t>fundusze europejskie – wytyczne – wytyczne na lata 2014-2020</w:t>
        </w:r>
      </w:hyperlink>
      <w:r w:rsidRPr="00B86302">
        <w:rPr>
          <w:rFonts w:ascii="Calibri" w:hAnsi="Calibri" w:cs="Calibri"/>
        </w:rPr>
        <w:t>). W wyżej wymienionych miejscach publikowane będą również projekty aktualizacji wytycznych.</w:t>
      </w:r>
    </w:p>
  </w:footnote>
  <w:footnote w:id="3">
    <w:p w14:paraId="2A50162B" w14:textId="724ABCB5" w:rsidR="008E57A8" w:rsidRPr="00B86302" w:rsidRDefault="008E57A8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Theme="minorHAnsi" w:hAnsiTheme="minorHAnsi" w:cstheme="minorHAnsi"/>
          <w:sz w:val="22"/>
          <w:szCs w:val="22"/>
        </w:rPr>
        <w:t xml:space="preserve">Weryfikacja zgodności projektu z zakresem przedsięwzięcia strategicznego pn. „Kompleksowe wsparcie szkół i placówek” zdefiniowanego w Regionalnym Programie Strategicznym w zakresie aktywności zawodowej i społecznej „Aktywni Pomorzanie” na podstawie kryterium A.12., zgodnie z załącznikiem nr 1 do Regulaminu konkursu „Katalog kryteriów obowiązujących w konkursie”. </w:t>
      </w:r>
    </w:p>
  </w:footnote>
  <w:footnote w:id="4">
    <w:p w14:paraId="3235D1FC" w14:textId="424B8CCE" w:rsidR="00241EBF" w:rsidRPr="00717B32" w:rsidRDefault="00241EBF" w:rsidP="00241EBF">
      <w:pPr>
        <w:pStyle w:val="Tekstprzypisudolnego"/>
        <w:spacing w:after="0"/>
        <w:rPr>
          <w:rFonts w:asciiTheme="minorHAnsi" w:hAnsiTheme="minorHAnsi" w:cstheme="minorHAnsi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Kwota przeliczona wg kursu 1 EUR </w:t>
      </w:r>
      <w:r w:rsidRPr="00C507D8">
        <w:rPr>
          <w:rFonts w:asciiTheme="minorHAnsi" w:hAnsiTheme="minorHAnsi" w:cstheme="minorHAnsi"/>
          <w:sz w:val="22"/>
          <w:szCs w:val="22"/>
        </w:rPr>
        <w:t>= 4,</w:t>
      </w:r>
      <w:r w:rsidR="00903B23" w:rsidRPr="00C507D8">
        <w:rPr>
          <w:rFonts w:asciiTheme="minorHAnsi" w:hAnsiTheme="minorHAnsi" w:cstheme="minorHAnsi"/>
          <w:sz w:val="22"/>
          <w:szCs w:val="22"/>
        </w:rPr>
        <w:t>5782</w:t>
      </w:r>
      <w:r w:rsidR="00496F06" w:rsidRPr="00C507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07D8">
        <w:rPr>
          <w:rFonts w:asciiTheme="minorHAnsi" w:hAnsiTheme="minorHAnsi" w:cstheme="minorHAnsi"/>
          <w:sz w:val="22"/>
          <w:szCs w:val="22"/>
        </w:rPr>
        <w:t>PLN.</w:t>
      </w:r>
    </w:p>
  </w:footnote>
  <w:footnote w:id="5">
    <w:p w14:paraId="36018FFC" w14:textId="4D58BCBC" w:rsidR="008E57A8" w:rsidRPr="00563CE0" w:rsidRDefault="008E57A8" w:rsidP="00563CE0">
      <w:pPr>
        <w:jc w:val="both"/>
        <w:rPr>
          <w:rFonts w:ascii="Calibri" w:hAnsi="Calibri" w:cs="Calibri"/>
        </w:rPr>
      </w:pPr>
      <w:r w:rsidRPr="00B86302">
        <w:rPr>
          <w:rStyle w:val="Odwoanieprzypisudolnego"/>
        </w:rPr>
        <w:footnoteRef/>
      </w:r>
      <w:r w:rsidRPr="00B86302">
        <w:t xml:space="preserve"> </w:t>
      </w:r>
      <w:r w:rsidRPr="00B86302">
        <w:rPr>
          <w:rFonts w:ascii="Calibri" w:hAnsi="Calibri" w:cs="Calibri"/>
        </w:rPr>
        <w:t xml:space="preserve">Kwota przeliczona wg kursu 1 EUR = </w:t>
      </w:r>
      <w:r w:rsidRPr="00B86302">
        <w:rPr>
          <w:rFonts w:asciiTheme="minorHAnsi" w:hAnsiTheme="minorHAnsi" w:cstheme="minorHAnsi"/>
        </w:rPr>
        <w:t>4,5250</w:t>
      </w:r>
      <w:r w:rsidRPr="00B86302">
        <w:rPr>
          <w:rFonts w:asciiTheme="minorHAnsi" w:hAnsiTheme="minorHAnsi" w:cstheme="minorHAnsi"/>
          <w:b/>
        </w:rPr>
        <w:t xml:space="preserve"> </w:t>
      </w:r>
      <w:r w:rsidRPr="00B86302">
        <w:rPr>
          <w:rFonts w:ascii="Calibri" w:hAnsi="Calibri" w:cs="Calibri"/>
        </w:rPr>
        <w:t>PLN.</w:t>
      </w:r>
    </w:p>
  </w:footnote>
  <w:footnote w:id="6">
    <w:p w14:paraId="5AD2DCC4" w14:textId="77777777" w:rsidR="008E57A8" w:rsidRPr="00B86302" w:rsidRDefault="008E57A8" w:rsidP="00BF4970">
      <w:pPr>
        <w:pStyle w:val="Tekstprzypisudolnego"/>
        <w:ind w:left="142" w:hanging="142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>Operatorem wyznaczonym do świadczenia usług powszechnych na lata 2016-2025 w rozumieniu ustawy jest Poczta Polska Spółka Akcyjna.</w:t>
      </w:r>
    </w:p>
  </w:footnote>
  <w:footnote w:id="7">
    <w:p w14:paraId="3E5850FE" w14:textId="0CF43D92" w:rsidR="008E57A8" w:rsidRPr="00B86302" w:rsidRDefault="008E57A8" w:rsidP="00CB4A43">
      <w:pPr>
        <w:pStyle w:val="Tekstprzypisudolnego"/>
        <w:jc w:val="both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/>
          <w:bCs/>
          <w:sz w:val="22"/>
          <w:szCs w:val="22"/>
        </w:rPr>
        <w:t>Zgodnie z warunkami określonymi w</w:t>
      </w:r>
      <w:r w:rsidRPr="00B86302">
        <w:rPr>
          <w:rFonts w:ascii="Calibri" w:hAnsi="Calibri"/>
          <w:b/>
          <w:bCs/>
          <w:sz w:val="22"/>
          <w:szCs w:val="22"/>
        </w:rPr>
        <w:t xml:space="preserve"> </w:t>
      </w:r>
      <w:r w:rsidRPr="00B86302">
        <w:rPr>
          <w:rFonts w:ascii="Calibri" w:hAnsi="Calibri"/>
          <w:sz w:val="22"/>
          <w:szCs w:val="22"/>
        </w:rPr>
        <w:t xml:space="preserve">uchwale ZWP </w:t>
      </w:r>
      <w:r w:rsidRPr="00B86302">
        <w:rPr>
          <w:rFonts w:ascii="Calibri" w:hAnsi="Calibri"/>
          <w:iCs/>
          <w:sz w:val="22"/>
          <w:szCs w:val="22"/>
        </w:rPr>
        <w:t xml:space="preserve">w sprawie ustalenia zakresu przedsięwzięcia strategicznego „Kompleksowe wsparcie szkół i placówek” </w:t>
      </w:r>
      <w:r w:rsidRPr="00B86302">
        <w:rPr>
          <w:rFonts w:ascii="Calibri" w:hAnsi="Calibri"/>
          <w:sz w:val="22"/>
          <w:szCs w:val="22"/>
        </w:rPr>
        <w:t>Zarządu Województwa Pomorskiego.</w:t>
      </w:r>
    </w:p>
  </w:footnote>
  <w:footnote w:id="8">
    <w:p w14:paraId="666C3500" w14:textId="0DDB293D" w:rsidR="008E57A8" w:rsidRPr="00B86302" w:rsidRDefault="008E57A8" w:rsidP="009D79F5">
      <w:pPr>
        <w:tabs>
          <w:tab w:val="left" w:pos="567"/>
        </w:tabs>
        <w:spacing w:after="0"/>
        <w:ind w:left="142" w:hanging="142"/>
        <w:rPr>
          <w:rFonts w:ascii="Calibri" w:hAnsi="Calibri" w:cs="Calibri"/>
        </w:rPr>
      </w:pPr>
      <w:r w:rsidRPr="00B86302">
        <w:rPr>
          <w:rStyle w:val="Odwoanieprzypisudolnego"/>
          <w:rFonts w:ascii="Calibri" w:hAnsi="Calibri" w:cs="Calibri"/>
        </w:rPr>
        <w:footnoteRef/>
      </w:r>
      <w:r w:rsidRPr="00B86302">
        <w:rPr>
          <w:rFonts w:ascii="Calibri" w:hAnsi="Calibri" w:cs="Calibri"/>
        </w:rPr>
        <w:t xml:space="preserve"> Definiowana jako nadana w polskiej placówce pocztowej operatora wyznaczonego w rozumieniu ustawy z dnia</w:t>
      </w:r>
      <w:r w:rsidRPr="00B86302">
        <w:rPr>
          <w:rFonts w:ascii="Calibri" w:hAnsi="Calibri" w:cs="Calibri"/>
          <w:i/>
        </w:rPr>
        <w:t xml:space="preserve"> </w:t>
      </w:r>
      <w:r w:rsidRPr="00B86302">
        <w:rPr>
          <w:rFonts w:ascii="Calibri" w:hAnsi="Calibri" w:cs="Calibri"/>
        </w:rPr>
        <w:t xml:space="preserve">23 listopada 2012 r. Prawo pocztowe (Dz. U. z 2020 r. poz. 1041) lub osobiście doręczona do siedziby IOK, potwierdzone pieczęcią wpływu oraz informacją o dacie wpływu. </w:t>
      </w:r>
    </w:p>
  </w:footnote>
  <w:footnote w:id="9">
    <w:p w14:paraId="603A2D1F" w14:textId="1CE02E08" w:rsidR="008E57A8" w:rsidRPr="00321543" w:rsidRDefault="008E57A8" w:rsidP="009D79F5">
      <w:pPr>
        <w:pStyle w:val="Tekstprzypisudolnego"/>
        <w:spacing w:line="276" w:lineRule="auto"/>
        <w:ind w:left="142" w:hanging="142"/>
      </w:pPr>
      <w:r w:rsidRPr="00B8630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86302">
        <w:rPr>
          <w:rFonts w:ascii="Calibri" w:hAnsi="Calibri" w:cs="Calibri"/>
          <w:sz w:val="22"/>
          <w:szCs w:val="22"/>
        </w:rPr>
        <w:t xml:space="preserve"> Na podstawie art. 16 ust. 1a ustawy z dnia 17 lutego 2005 r. o informatyzacji działalności podmiotów realizujących zadania publiczne (Dz. U z 2020 r. poz. 346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28EA8AF0" w14:textId="1B4AD12E" w:rsidR="008E57A8" w:rsidRPr="00B86302" w:rsidRDefault="008E57A8" w:rsidP="00341437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86302">
        <w:rPr>
          <w:rFonts w:asciiTheme="minorHAnsi" w:hAnsiTheme="minorHAnsi"/>
          <w:sz w:val="22"/>
          <w:szCs w:val="22"/>
        </w:rPr>
        <w:t xml:space="preserve"> </w:t>
      </w:r>
      <w:r w:rsidRPr="00B86302">
        <w:rPr>
          <w:rFonts w:ascii="Calibri" w:hAnsi="Calibri"/>
          <w:sz w:val="22"/>
          <w:szCs w:val="22"/>
        </w:rPr>
        <w:t>Ramy kompleksowego wspomagania szkół</w:t>
      </w:r>
      <w:r>
        <w:rPr>
          <w:rFonts w:ascii="Calibri" w:hAnsi="Calibri"/>
          <w:sz w:val="22"/>
          <w:szCs w:val="22"/>
        </w:rPr>
        <w:t xml:space="preserve"> uwzględnione zostały w Standardach realizacji wparcia (załącznik nr 4 do Regulaminu konkursu)</w:t>
      </w:r>
      <w:r w:rsidRPr="00B86302">
        <w:rPr>
          <w:rFonts w:ascii="Calibri" w:hAnsi="Calibri"/>
          <w:sz w:val="22"/>
          <w:szCs w:val="22"/>
        </w:rPr>
        <w:t xml:space="preserve">. </w:t>
      </w:r>
    </w:p>
  </w:footnote>
  <w:footnote w:id="11">
    <w:p w14:paraId="1DCA4802" w14:textId="002CBFDF" w:rsidR="008E57A8" w:rsidRPr="00B86302" w:rsidRDefault="008E57A8" w:rsidP="00D1097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86302">
        <w:rPr>
          <w:rFonts w:asciiTheme="minorHAnsi" w:hAnsiTheme="minorHAnsi"/>
          <w:sz w:val="22"/>
          <w:szCs w:val="22"/>
        </w:rPr>
        <w:t xml:space="preserve"> We wniosku o dofinansowanie w Sekcji D. </w:t>
      </w:r>
      <w:r w:rsidRPr="00B86302">
        <w:rPr>
          <w:rFonts w:asciiTheme="minorHAnsi" w:hAnsiTheme="minorHAnsi"/>
          <w:i/>
          <w:sz w:val="22"/>
          <w:szCs w:val="22"/>
        </w:rPr>
        <w:t>Grupa docelowa projektu</w:t>
      </w:r>
      <w:r w:rsidRPr="00B86302">
        <w:rPr>
          <w:rFonts w:asciiTheme="minorHAnsi" w:hAnsiTheme="minorHAnsi"/>
          <w:sz w:val="22"/>
          <w:szCs w:val="22"/>
        </w:rPr>
        <w:t>, w polu „</w:t>
      </w:r>
      <w:r w:rsidRPr="00FA7E00">
        <w:rPr>
          <w:rFonts w:asciiTheme="minorHAnsi" w:hAnsiTheme="minorHAnsi"/>
          <w:b/>
          <w:bCs/>
          <w:sz w:val="22"/>
          <w:szCs w:val="22"/>
        </w:rPr>
        <w:t>Liczba uczestników projektu”</w:t>
      </w:r>
      <w:r w:rsidRPr="00B86302">
        <w:rPr>
          <w:rFonts w:asciiTheme="minorHAnsi" w:hAnsiTheme="minorHAnsi"/>
          <w:sz w:val="22"/>
          <w:szCs w:val="22"/>
        </w:rPr>
        <w:t xml:space="preserve"> nie należy uwzględniać rodziców/opiekunów prawnych dzieci, stanowiących grupę docelową.</w:t>
      </w:r>
    </w:p>
  </w:footnote>
  <w:footnote w:id="12">
    <w:p w14:paraId="218AB1A0" w14:textId="714450DB" w:rsidR="008E57A8" w:rsidRPr="00B86302" w:rsidRDefault="008E57A8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 xml:space="preserve">Kwota przeliczona wg kursu 1 EUR = </w:t>
      </w:r>
      <w:r w:rsidRPr="00B86302">
        <w:rPr>
          <w:rFonts w:asciiTheme="minorHAnsi" w:hAnsiTheme="minorHAnsi" w:cstheme="minorHAnsi"/>
          <w:sz w:val="22"/>
          <w:szCs w:val="22"/>
        </w:rPr>
        <w:t>4,5250</w:t>
      </w:r>
      <w:r w:rsidRPr="00B863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>PLN</w:t>
      </w:r>
    </w:p>
  </w:footnote>
  <w:footnote w:id="13">
    <w:p w14:paraId="1904FED3" w14:textId="04D32BA6" w:rsidR="008E57A8" w:rsidRDefault="008E57A8">
      <w:pPr>
        <w:pStyle w:val="Tekstprzypisudolnego"/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bookmarkStart w:id="123" w:name="_Hlk53393315"/>
      <w:r w:rsidRPr="00B86302">
        <w:rPr>
          <w:rFonts w:asciiTheme="minorHAnsi" w:hAnsiTheme="minorHAnsi"/>
          <w:sz w:val="22"/>
          <w:szCs w:val="22"/>
        </w:rPr>
        <w:t xml:space="preserve">Wykaz obszarów </w:t>
      </w:r>
      <w:r w:rsidRPr="00B86302">
        <w:rPr>
          <w:rFonts w:asciiTheme="minorHAnsi" w:hAnsiTheme="minorHAnsi" w:cstheme="minorHAnsi"/>
          <w:sz w:val="22"/>
          <w:szCs w:val="22"/>
          <w:lang w:eastAsia="pl-PL"/>
        </w:rPr>
        <w:t>o najsłabszych wynikach egzaminów zewnętrznych na wszystkich etapach edukacji w województwie pomorskim</w:t>
      </w:r>
      <w:r w:rsidRPr="00B86302">
        <w:rPr>
          <w:rFonts w:asciiTheme="minorHAnsi" w:hAnsiTheme="minorHAnsi"/>
          <w:sz w:val="22"/>
          <w:szCs w:val="22"/>
        </w:rPr>
        <w:t xml:space="preserve"> stanowi załącznik nr 3 do niniejszego regulaminu.</w:t>
      </w:r>
      <w:bookmarkEnd w:id="123"/>
    </w:p>
  </w:footnote>
  <w:footnote w:id="14">
    <w:p w14:paraId="6F89D76A" w14:textId="77777777" w:rsidR="008E57A8" w:rsidRPr="00497E80" w:rsidRDefault="008E57A8" w:rsidP="00A3312B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497E80">
        <w:rPr>
          <w:rStyle w:val="Odwoanieprzypisudolnego"/>
          <w:rFonts w:asciiTheme="minorHAnsi" w:hAnsiTheme="minorHAnsi" w:cstheme="minorHAnsi"/>
        </w:rPr>
        <w:footnoteRef/>
      </w:r>
      <w:r w:rsidRPr="00497E80">
        <w:rPr>
          <w:rFonts w:asciiTheme="minorHAnsi" w:hAnsiTheme="minorHAnsi" w:cstheme="minorHAnsi"/>
        </w:rPr>
        <w:t xml:space="preserve"> O- ogółem, K – kobieta, M – mężczyzna. </w:t>
      </w:r>
    </w:p>
  </w:footnote>
  <w:footnote w:id="15">
    <w:p w14:paraId="087EAD90" w14:textId="77777777" w:rsidR="008E57A8" w:rsidRPr="00497E80" w:rsidRDefault="008E57A8" w:rsidP="00A3312B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497E80">
        <w:rPr>
          <w:rStyle w:val="Odwoanieprzypisudolnego"/>
          <w:rFonts w:asciiTheme="minorHAnsi" w:hAnsiTheme="minorHAnsi" w:cstheme="minorHAnsi"/>
        </w:rPr>
        <w:footnoteRef/>
      </w:r>
      <w:r w:rsidRPr="00497E80">
        <w:rPr>
          <w:rFonts w:asciiTheme="minorHAnsi" w:hAnsiTheme="minorHAnsi" w:cstheme="minorHAnsi"/>
        </w:rPr>
        <w:t xml:space="preserve"> O- ogółem, K – kobieta, M – mężczyzna. </w:t>
      </w:r>
    </w:p>
  </w:footnote>
  <w:footnote w:id="16">
    <w:p w14:paraId="639F38B9" w14:textId="77777777" w:rsidR="008E57A8" w:rsidRPr="00497E80" w:rsidRDefault="008E57A8" w:rsidP="00A3312B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497E80">
        <w:rPr>
          <w:rStyle w:val="Odwoanieprzypisudolnego"/>
          <w:rFonts w:asciiTheme="minorHAnsi" w:hAnsiTheme="minorHAnsi" w:cstheme="minorHAnsi"/>
        </w:rPr>
        <w:footnoteRef/>
      </w:r>
      <w:r w:rsidRPr="00497E80">
        <w:rPr>
          <w:rFonts w:asciiTheme="minorHAnsi" w:hAnsiTheme="minorHAnsi" w:cstheme="minorHAnsi"/>
        </w:rPr>
        <w:t xml:space="preserve"> O- ogółem, K – kobieta, M – mężczyzna. </w:t>
      </w:r>
    </w:p>
  </w:footnote>
  <w:footnote w:id="17">
    <w:p w14:paraId="34FAAE75" w14:textId="77777777" w:rsidR="008E57A8" w:rsidRPr="00B86302" w:rsidRDefault="008E57A8" w:rsidP="00356673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8">
    <w:p w14:paraId="6FA303B0" w14:textId="77777777" w:rsidR="008E57A8" w:rsidRPr="00497E80" w:rsidRDefault="008E57A8" w:rsidP="00356673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O- ogółem, K – kobieta, M – mężczyzna.</w:t>
      </w:r>
      <w:r w:rsidRPr="00497E80">
        <w:rPr>
          <w:rFonts w:asciiTheme="minorHAnsi" w:hAnsiTheme="minorHAnsi" w:cstheme="minorHAnsi"/>
        </w:rPr>
        <w:t xml:space="preserve"> </w:t>
      </w:r>
    </w:p>
  </w:footnote>
  <w:footnote w:id="19">
    <w:p w14:paraId="5CCB5CCC" w14:textId="77777777" w:rsidR="008E57A8" w:rsidRPr="00B86302" w:rsidRDefault="008E57A8" w:rsidP="00497E80">
      <w:pPr>
        <w:pStyle w:val="Tekstprzypisudolnego"/>
        <w:spacing w:after="0" w:line="276" w:lineRule="auto"/>
        <w:rPr>
          <w:rFonts w:ascii="Calibri" w:hAnsi="Calibri"/>
          <w:sz w:val="22"/>
          <w:szCs w:val="22"/>
        </w:rPr>
      </w:pPr>
      <w:r w:rsidRPr="00B86302">
        <w:rPr>
          <w:rStyle w:val="Odwoanieprzypisudolnego"/>
          <w:rFonts w:ascii="Calibri" w:hAnsi="Calibri"/>
          <w:sz w:val="22"/>
          <w:szCs w:val="22"/>
        </w:rPr>
        <w:footnoteRef/>
      </w:r>
      <w:r w:rsidRPr="00B86302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20">
    <w:p w14:paraId="00B3F553" w14:textId="77777777" w:rsidR="008E57A8" w:rsidRPr="00B86302" w:rsidRDefault="008E57A8" w:rsidP="00906358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 - Ogółem, K - kobiety, M - mężczyźni.</w:t>
      </w:r>
    </w:p>
  </w:footnote>
  <w:footnote w:id="21">
    <w:p w14:paraId="12D72442" w14:textId="504DB9B4" w:rsidR="008E57A8" w:rsidRPr="00003B99" w:rsidRDefault="008E57A8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EB7C95">
        <w:rPr>
          <w:rFonts w:asciiTheme="minorHAnsi" w:hAnsiTheme="minorHAnsi"/>
        </w:rPr>
        <w:t>Wykaz obszarów o najsłabszych wynikach egzaminów zewnętrznych na wszystkich etapach edukacji w</w:t>
      </w:r>
      <w:r>
        <w:rPr>
          <w:rFonts w:asciiTheme="minorHAnsi" w:hAnsiTheme="minorHAnsi"/>
        </w:rPr>
        <w:t> </w:t>
      </w:r>
      <w:r w:rsidRPr="00EB7C95">
        <w:rPr>
          <w:rFonts w:asciiTheme="minorHAnsi" w:hAnsiTheme="minorHAnsi"/>
        </w:rPr>
        <w:t>województwie pomorskim stanowi załącznik nr 3 do niniejszego regulaminu.</w:t>
      </w:r>
    </w:p>
  </w:footnote>
  <w:footnote w:id="22">
    <w:p w14:paraId="76ED65D7" w14:textId="6AED43FC" w:rsidR="008E57A8" w:rsidRPr="00B86302" w:rsidRDefault="008E57A8" w:rsidP="00D1097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302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Na podstawie art. 16 ust. 1a ustawy z dnia 17 lutego 2005 r. o informatyzacji działalności podmiotów realizujących zadania publiczne (Dz. U. z 2020 r. poz. 346 ze zm.).</w:t>
      </w:r>
    </w:p>
  </w:footnote>
  <w:footnote w:id="23">
    <w:p w14:paraId="0C68D694" w14:textId="77777777" w:rsidR="008E57A8" w:rsidRPr="00B86302" w:rsidRDefault="008E57A8" w:rsidP="00D10972">
      <w:pPr>
        <w:pStyle w:val="Tekstprzypisudolnego"/>
        <w:spacing w:after="0"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B8630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86302">
        <w:rPr>
          <w:rFonts w:ascii="Calibri" w:hAnsi="Calibri" w:cs="Calibri"/>
          <w:sz w:val="22"/>
          <w:szCs w:val="22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B86302">
        <w:rPr>
          <w:rFonts w:ascii="Calibri" w:hAnsi="Calibri" w:cs="Calibri"/>
          <w:i/>
          <w:sz w:val="22"/>
          <w:szCs w:val="22"/>
        </w:rPr>
        <w:t>Wytycznych w zakresie warunków gromadzenia i przekazywania danych w postaci elektronicznej na lata 2014-2020</w:t>
      </w:r>
      <w:r w:rsidRPr="00B86302">
        <w:rPr>
          <w:rFonts w:ascii="Calibri" w:hAnsi="Calibri" w:cs="Calibri"/>
          <w:sz w:val="22"/>
          <w:szCs w:val="22"/>
        </w:rPr>
        <w:t>.</w:t>
      </w:r>
    </w:p>
  </w:footnote>
  <w:footnote w:id="24">
    <w:p w14:paraId="74A3861A" w14:textId="5683B438" w:rsidR="008E57A8" w:rsidRPr="00B86302" w:rsidRDefault="008E57A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Oświadczenie składają partnerzy (jeżeli projekt realizowany jest w partnerstwie).</w:t>
      </w:r>
    </w:p>
  </w:footnote>
  <w:footnote w:id="25">
    <w:p w14:paraId="405C9958" w14:textId="77777777" w:rsidR="008E57A8" w:rsidRPr="00B86302" w:rsidRDefault="008E57A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Obowiązek złożenia oświadczenia nie dotyczy podmiotów, o których mowa w art. 2 ust. 1 ustawy z dnia 28 października 2002 r. o odpowiedzialności podmiotów zbiorowych za czyny zabronione pod groźbą kary (Dz. U. z 2020 r. poz. 358), tzn. Skarbu Państwa, jednostek samorządu terytorialnego i ich związków. </w:t>
      </w:r>
    </w:p>
  </w:footnote>
  <w:footnote w:id="26">
    <w:p w14:paraId="4E160725" w14:textId="77777777" w:rsidR="008E57A8" w:rsidRPr="00D8659F" w:rsidRDefault="008E57A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4BD" w14:textId="77777777" w:rsidR="008E57A8" w:rsidRDefault="008E57A8">
    <w:pPr>
      <w:pStyle w:val="Nagwek"/>
    </w:pPr>
  </w:p>
  <w:p w14:paraId="0384AEB6" w14:textId="77777777" w:rsidR="008E57A8" w:rsidRDefault="008E57A8"/>
  <w:p w14:paraId="142F2A80" w14:textId="77777777" w:rsidR="008E57A8" w:rsidRDefault="008E57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02A7" w14:textId="77777777" w:rsidR="008E57A8" w:rsidRDefault="008E57A8">
    <w:pPr>
      <w:pStyle w:val="Nagwek"/>
    </w:pPr>
  </w:p>
  <w:p w14:paraId="124A9BDC" w14:textId="77777777" w:rsidR="008E57A8" w:rsidRDefault="008E57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6B5" w14:textId="77777777" w:rsidR="008E57A8" w:rsidRDefault="008E57A8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DD5927" wp14:editId="2AB7CE6F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5" name="Obraz 5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45F"/>
    <w:multiLevelType w:val="multilevel"/>
    <w:tmpl w:val="DF58B2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C8E6120"/>
    <w:multiLevelType w:val="hybridMultilevel"/>
    <w:tmpl w:val="C29C8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4A32"/>
    <w:multiLevelType w:val="hybridMultilevel"/>
    <w:tmpl w:val="5D3A1028"/>
    <w:lvl w:ilvl="0" w:tplc="6316D3C0">
      <w:start w:val="1"/>
      <w:numFmt w:val="lowerRoman"/>
      <w:lvlText w:val="%1)"/>
      <w:lvlJc w:val="left"/>
      <w:pPr>
        <w:ind w:left="928" w:hanging="360"/>
      </w:pPr>
      <w:rPr>
        <w:rFonts w:cs="Times New Roman" w:hint="default"/>
      </w:rPr>
    </w:lvl>
    <w:lvl w:ilvl="1" w:tplc="6316D3C0">
      <w:start w:val="1"/>
      <w:numFmt w:val="lowerRoman"/>
      <w:lvlText w:val="%2)"/>
      <w:lvlJc w:val="left"/>
      <w:pPr>
        <w:ind w:left="164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87856"/>
    <w:multiLevelType w:val="hybridMultilevel"/>
    <w:tmpl w:val="930A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55B31"/>
    <w:multiLevelType w:val="hybridMultilevel"/>
    <w:tmpl w:val="68EE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1E34A2"/>
    <w:multiLevelType w:val="hybridMultilevel"/>
    <w:tmpl w:val="E8B875F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5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6" w15:restartNumberingAfterBreak="0">
    <w:nsid w:val="41435724"/>
    <w:multiLevelType w:val="hybridMultilevel"/>
    <w:tmpl w:val="6F323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74B37"/>
    <w:multiLevelType w:val="hybridMultilevel"/>
    <w:tmpl w:val="32C654C4"/>
    <w:lvl w:ilvl="0" w:tplc="8D24480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E64D8"/>
    <w:multiLevelType w:val="hybridMultilevel"/>
    <w:tmpl w:val="E404074C"/>
    <w:lvl w:ilvl="0" w:tplc="6316D3C0">
      <w:start w:val="1"/>
      <w:numFmt w:val="lowerRoman"/>
      <w:lvlText w:val="%1)"/>
      <w:lvlJc w:val="left"/>
      <w:pPr>
        <w:ind w:left="1608" w:hanging="360"/>
      </w:pPr>
      <w:rPr>
        <w:rFonts w:cs="Times New Roman" w:hint="default"/>
      </w:rPr>
    </w:lvl>
    <w:lvl w:ilvl="1" w:tplc="6316D3C0">
      <w:start w:val="1"/>
      <w:numFmt w:val="lowerRoman"/>
      <w:lvlText w:val="%2)"/>
      <w:lvlJc w:val="left"/>
      <w:pPr>
        <w:ind w:left="232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8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66627"/>
    <w:multiLevelType w:val="multilevel"/>
    <w:tmpl w:val="F6167454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pStyle w:val="Nagwek3"/>
      <w:isLgl/>
      <w:lvlText w:val="%1.%2"/>
      <w:lvlJc w:val="left"/>
      <w:pPr>
        <w:ind w:left="928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C247487"/>
    <w:multiLevelType w:val="hybridMultilevel"/>
    <w:tmpl w:val="6FB04B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9" w15:restartNumberingAfterBreak="0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60DA4"/>
    <w:multiLevelType w:val="hybridMultilevel"/>
    <w:tmpl w:val="C19E7F40"/>
    <w:lvl w:ilvl="0" w:tplc="44EA112C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bCs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E1955D1"/>
    <w:multiLevelType w:val="hybridMultilevel"/>
    <w:tmpl w:val="F7E2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4D11EB"/>
    <w:multiLevelType w:val="hybridMultilevel"/>
    <w:tmpl w:val="B37A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3"/>
  </w:num>
  <w:num w:numId="4">
    <w:abstractNumId w:val="22"/>
  </w:num>
  <w:num w:numId="5">
    <w:abstractNumId w:val="15"/>
  </w:num>
  <w:num w:numId="6">
    <w:abstractNumId w:val="24"/>
  </w:num>
  <w:num w:numId="7">
    <w:abstractNumId w:val="11"/>
  </w:num>
  <w:num w:numId="8">
    <w:abstractNumId w:val="32"/>
  </w:num>
  <w:num w:numId="9">
    <w:abstractNumId w:val="45"/>
  </w:num>
  <w:num w:numId="10">
    <w:abstractNumId w:val="46"/>
  </w:num>
  <w:num w:numId="1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</w:num>
  <w:num w:numId="13">
    <w:abstractNumId w:val="23"/>
  </w:num>
  <w:num w:numId="14">
    <w:abstractNumId w:val="17"/>
  </w:num>
  <w:num w:numId="15">
    <w:abstractNumId w:val="53"/>
  </w:num>
  <w:num w:numId="16">
    <w:abstractNumId w:val="0"/>
  </w:num>
  <w:num w:numId="17">
    <w:abstractNumId w:val="50"/>
  </w:num>
  <w:num w:numId="18">
    <w:abstractNumId w:val="27"/>
  </w:num>
  <w:num w:numId="19">
    <w:abstractNumId w:val="39"/>
  </w:num>
  <w:num w:numId="20">
    <w:abstractNumId w:val="19"/>
  </w:num>
  <w:num w:numId="21">
    <w:abstractNumId w:val="8"/>
  </w:num>
  <w:num w:numId="22">
    <w:abstractNumId w:val="30"/>
  </w:num>
  <w:num w:numId="23">
    <w:abstractNumId w:val="29"/>
  </w:num>
  <w:num w:numId="24">
    <w:abstractNumId w:val="1"/>
  </w:num>
  <w:num w:numId="25">
    <w:abstractNumId w:val="36"/>
  </w:num>
  <w:num w:numId="26">
    <w:abstractNumId w:val="5"/>
  </w:num>
  <w:num w:numId="27">
    <w:abstractNumId w:val="20"/>
  </w:num>
  <w:num w:numId="28">
    <w:abstractNumId w:val="18"/>
  </w:num>
  <w:num w:numId="29">
    <w:abstractNumId w:val="40"/>
  </w:num>
  <w:num w:numId="30">
    <w:abstractNumId w:val="34"/>
  </w:num>
  <w:num w:numId="31">
    <w:abstractNumId w:val="13"/>
  </w:num>
  <w:num w:numId="32">
    <w:abstractNumId w:val="44"/>
  </w:num>
  <w:num w:numId="33">
    <w:abstractNumId w:val="38"/>
  </w:num>
  <w:num w:numId="34">
    <w:abstractNumId w:val="21"/>
  </w:num>
  <w:num w:numId="35">
    <w:abstractNumId w:val="41"/>
  </w:num>
  <w:num w:numId="36">
    <w:abstractNumId w:val="42"/>
  </w:num>
  <w:num w:numId="37">
    <w:abstractNumId w:val="48"/>
  </w:num>
  <w:num w:numId="38">
    <w:abstractNumId w:val="28"/>
  </w:num>
  <w:num w:numId="39">
    <w:abstractNumId w:val="51"/>
  </w:num>
  <w:num w:numId="40">
    <w:abstractNumId w:val="2"/>
  </w:num>
  <w:num w:numId="41">
    <w:abstractNumId w:val="49"/>
  </w:num>
  <w:num w:numId="42">
    <w:abstractNumId w:val="25"/>
  </w:num>
  <w:num w:numId="43">
    <w:abstractNumId w:val="16"/>
  </w:num>
  <w:num w:numId="44">
    <w:abstractNumId w:val="33"/>
  </w:num>
  <w:num w:numId="45">
    <w:abstractNumId w:val="10"/>
  </w:num>
  <w:num w:numId="46">
    <w:abstractNumId w:val="7"/>
  </w:num>
  <w:num w:numId="47">
    <w:abstractNumId w:val="54"/>
  </w:num>
  <w:num w:numId="48">
    <w:abstractNumId w:val="12"/>
  </w:num>
  <w:num w:numId="49">
    <w:abstractNumId w:val="4"/>
  </w:num>
  <w:num w:numId="50">
    <w:abstractNumId w:val="37"/>
  </w:num>
  <w:num w:numId="51">
    <w:abstractNumId w:val="3"/>
  </w:num>
  <w:num w:numId="52">
    <w:abstractNumId w:val="47"/>
  </w:num>
  <w:num w:numId="53">
    <w:abstractNumId w:val="26"/>
  </w:num>
  <w:num w:numId="54">
    <w:abstractNumId w:val="9"/>
  </w:num>
  <w:num w:numId="5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3B99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11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17A1C"/>
    <w:rsid w:val="00020021"/>
    <w:rsid w:val="000203D8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43B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429"/>
    <w:rsid w:val="000275A5"/>
    <w:rsid w:val="000276AE"/>
    <w:rsid w:val="00027711"/>
    <w:rsid w:val="000277B0"/>
    <w:rsid w:val="00027EAB"/>
    <w:rsid w:val="00030C98"/>
    <w:rsid w:val="00030D36"/>
    <w:rsid w:val="0003104D"/>
    <w:rsid w:val="00031594"/>
    <w:rsid w:val="000315FC"/>
    <w:rsid w:val="000318CB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581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677"/>
    <w:rsid w:val="00046BCD"/>
    <w:rsid w:val="00046D3A"/>
    <w:rsid w:val="000472E6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B46"/>
    <w:rsid w:val="00053C06"/>
    <w:rsid w:val="00053C2A"/>
    <w:rsid w:val="00053D2B"/>
    <w:rsid w:val="00053F04"/>
    <w:rsid w:val="00054987"/>
    <w:rsid w:val="00054C23"/>
    <w:rsid w:val="00054CE6"/>
    <w:rsid w:val="00054D88"/>
    <w:rsid w:val="00054FFB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604CA"/>
    <w:rsid w:val="0006067A"/>
    <w:rsid w:val="000606A1"/>
    <w:rsid w:val="000607BC"/>
    <w:rsid w:val="00060ABD"/>
    <w:rsid w:val="000612C8"/>
    <w:rsid w:val="00061531"/>
    <w:rsid w:val="00061C38"/>
    <w:rsid w:val="00061C44"/>
    <w:rsid w:val="000621B7"/>
    <w:rsid w:val="00062BE0"/>
    <w:rsid w:val="000631AB"/>
    <w:rsid w:val="00063463"/>
    <w:rsid w:val="000639C1"/>
    <w:rsid w:val="0006401D"/>
    <w:rsid w:val="0006434E"/>
    <w:rsid w:val="000648B9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96C"/>
    <w:rsid w:val="00066F53"/>
    <w:rsid w:val="00067199"/>
    <w:rsid w:val="0006723E"/>
    <w:rsid w:val="000673B6"/>
    <w:rsid w:val="0006789E"/>
    <w:rsid w:val="000678CF"/>
    <w:rsid w:val="00067B7D"/>
    <w:rsid w:val="00067D12"/>
    <w:rsid w:val="00067EA6"/>
    <w:rsid w:val="0007018A"/>
    <w:rsid w:val="000702CC"/>
    <w:rsid w:val="00070410"/>
    <w:rsid w:val="00070F6A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5BCA"/>
    <w:rsid w:val="00075EEB"/>
    <w:rsid w:val="0007620D"/>
    <w:rsid w:val="00076341"/>
    <w:rsid w:val="000766C1"/>
    <w:rsid w:val="00076B7D"/>
    <w:rsid w:val="00076EA1"/>
    <w:rsid w:val="0007728C"/>
    <w:rsid w:val="0007734C"/>
    <w:rsid w:val="000775C8"/>
    <w:rsid w:val="000778A1"/>
    <w:rsid w:val="00077DCC"/>
    <w:rsid w:val="00077FEE"/>
    <w:rsid w:val="00080014"/>
    <w:rsid w:val="00080495"/>
    <w:rsid w:val="000804FE"/>
    <w:rsid w:val="00080DA2"/>
    <w:rsid w:val="00080FD5"/>
    <w:rsid w:val="00081330"/>
    <w:rsid w:val="0008155E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4CF3"/>
    <w:rsid w:val="00084E68"/>
    <w:rsid w:val="000851C9"/>
    <w:rsid w:val="00085581"/>
    <w:rsid w:val="0008560C"/>
    <w:rsid w:val="000857A7"/>
    <w:rsid w:val="000857AD"/>
    <w:rsid w:val="00085DC0"/>
    <w:rsid w:val="00085DDE"/>
    <w:rsid w:val="00086157"/>
    <w:rsid w:val="0008630D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3D51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238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42D"/>
    <w:rsid w:val="000A352B"/>
    <w:rsid w:val="000A3739"/>
    <w:rsid w:val="000A373E"/>
    <w:rsid w:val="000A38C7"/>
    <w:rsid w:val="000A3A11"/>
    <w:rsid w:val="000A3D14"/>
    <w:rsid w:val="000A3EB3"/>
    <w:rsid w:val="000A3F7D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1933"/>
    <w:rsid w:val="000B1F44"/>
    <w:rsid w:val="000B20AF"/>
    <w:rsid w:val="000B2223"/>
    <w:rsid w:val="000B290A"/>
    <w:rsid w:val="000B2B34"/>
    <w:rsid w:val="000B2CE1"/>
    <w:rsid w:val="000B3060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DBB"/>
    <w:rsid w:val="000B62A2"/>
    <w:rsid w:val="000B637A"/>
    <w:rsid w:val="000B6733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A22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2CA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AB9"/>
    <w:rsid w:val="000D6EB4"/>
    <w:rsid w:val="000D71B9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1ED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288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6EE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20B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34C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3C1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6F1"/>
    <w:rsid w:val="0012572F"/>
    <w:rsid w:val="00125AF4"/>
    <w:rsid w:val="001261A2"/>
    <w:rsid w:val="0012664D"/>
    <w:rsid w:val="001267F5"/>
    <w:rsid w:val="00126819"/>
    <w:rsid w:val="00126A63"/>
    <w:rsid w:val="00126E0B"/>
    <w:rsid w:val="00127434"/>
    <w:rsid w:val="00127567"/>
    <w:rsid w:val="00127B57"/>
    <w:rsid w:val="001303DA"/>
    <w:rsid w:val="00130AD5"/>
    <w:rsid w:val="00131D39"/>
    <w:rsid w:val="00131F56"/>
    <w:rsid w:val="001326E5"/>
    <w:rsid w:val="00132B69"/>
    <w:rsid w:val="00133042"/>
    <w:rsid w:val="00133517"/>
    <w:rsid w:val="00133858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77C"/>
    <w:rsid w:val="0014082E"/>
    <w:rsid w:val="00140B5D"/>
    <w:rsid w:val="00140BCC"/>
    <w:rsid w:val="0014135D"/>
    <w:rsid w:val="00141531"/>
    <w:rsid w:val="001418BC"/>
    <w:rsid w:val="001428D6"/>
    <w:rsid w:val="00142AF5"/>
    <w:rsid w:val="00142BA8"/>
    <w:rsid w:val="00142DE3"/>
    <w:rsid w:val="00142DE9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B77"/>
    <w:rsid w:val="00153C6A"/>
    <w:rsid w:val="00154177"/>
    <w:rsid w:val="00154295"/>
    <w:rsid w:val="001542D6"/>
    <w:rsid w:val="00154F46"/>
    <w:rsid w:val="001550FF"/>
    <w:rsid w:val="001551E9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564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6F71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41A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3E22"/>
    <w:rsid w:val="00194583"/>
    <w:rsid w:val="001945B2"/>
    <w:rsid w:val="00194861"/>
    <w:rsid w:val="00194E29"/>
    <w:rsid w:val="0019501D"/>
    <w:rsid w:val="0019549E"/>
    <w:rsid w:val="001958A1"/>
    <w:rsid w:val="001959D5"/>
    <w:rsid w:val="00195B0C"/>
    <w:rsid w:val="00195D28"/>
    <w:rsid w:val="00195FA7"/>
    <w:rsid w:val="0019608E"/>
    <w:rsid w:val="001960F2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223"/>
    <w:rsid w:val="001B24E7"/>
    <w:rsid w:val="001B2C20"/>
    <w:rsid w:val="001B2EE8"/>
    <w:rsid w:val="001B3720"/>
    <w:rsid w:val="001B3A2D"/>
    <w:rsid w:val="001B3AF9"/>
    <w:rsid w:val="001B3D82"/>
    <w:rsid w:val="001B418A"/>
    <w:rsid w:val="001B4495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894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2D9C"/>
    <w:rsid w:val="001D300B"/>
    <w:rsid w:val="001D312C"/>
    <w:rsid w:val="001D3307"/>
    <w:rsid w:val="001D3355"/>
    <w:rsid w:val="001D34CC"/>
    <w:rsid w:val="001D40C2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D7D2E"/>
    <w:rsid w:val="001E00CB"/>
    <w:rsid w:val="001E01B7"/>
    <w:rsid w:val="001E030A"/>
    <w:rsid w:val="001E05B1"/>
    <w:rsid w:val="001E087A"/>
    <w:rsid w:val="001E12B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BAD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1C"/>
    <w:rsid w:val="001F6143"/>
    <w:rsid w:val="001F632A"/>
    <w:rsid w:val="001F669A"/>
    <w:rsid w:val="001F6AAB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0AD"/>
    <w:rsid w:val="0020721F"/>
    <w:rsid w:val="00207404"/>
    <w:rsid w:val="00210084"/>
    <w:rsid w:val="002101B9"/>
    <w:rsid w:val="00210936"/>
    <w:rsid w:val="00210BB6"/>
    <w:rsid w:val="00210FDF"/>
    <w:rsid w:val="00210FE0"/>
    <w:rsid w:val="002118E7"/>
    <w:rsid w:val="0021197B"/>
    <w:rsid w:val="00211A69"/>
    <w:rsid w:val="00212228"/>
    <w:rsid w:val="002123B2"/>
    <w:rsid w:val="00212CCC"/>
    <w:rsid w:val="0021325B"/>
    <w:rsid w:val="00213339"/>
    <w:rsid w:val="002133DB"/>
    <w:rsid w:val="002133DE"/>
    <w:rsid w:val="00213779"/>
    <w:rsid w:val="0021445F"/>
    <w:rsid w:val="00214881"/>
    <w:rsid w:val="00214FD9"/>
    <w:rsid w:val="0021527D"/>
    <w:rsid w:val="002152A6"/>
    <w:rsid w:val="00215305"/>
    <w:rsid w:val="0021537E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078D"/>
    <w:rsid w:val="00231269"/>
    <w:rsid w:val="00231465"/>
    <w:rsid w:val="002315AD"/>
    <w:rsid w:val="002315FA"/>
    <w:rsid w:val="00231626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0DC4"/>
    <w:rsid w:val="00241499"/>
    <w:rsid w:val="002414E1"/>
    <w:rsid w:val="002415DD"/>
    <w:rsid w:val="00241A35"/>
    <w:rsid w:val="00241EBF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0E56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6"/>
    <w:rsid w:val="002733C2"/>
    <w:rsid w:val="0027407F"/>
    <w:rsid w:val="00274750"/>
    <w:rsid w:val="00274C41"/>
    <w:rsid w:val="0027502B"/>
    <w:rsid w:val="002754BA"/>
    <w:rsid w:val="00275903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87D1B"/>
    <w:rsid w:val="002905C1"/>
    <w:rsid w:val="002907EA"/>
    <w:rsid w:val="00290AEC"/>
    <w:rsid w:val="00290FDD"/>
    <w:rsid w:val="002910E7"/>
    <w:rsid w:val="00291661"/>
    <w:rsid w:val="00291924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2F"/>
    <w:rsid w:val="00297841"/>
    <w:rsid w:val="00297988"/>
    <w:rsid w:val="002A014B"/>
    <w:rsid w:val="002A0285"/>
    <w:rsid w:val="002A03EC"/>
    <w:rsid w:val="002A0AFF"/>
    <w:rsid w:val="002A0C90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19A"/>
    <w:rsid w:val="002B51BD"/>
    <w:rsid w:val="002B51D4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11"/>
    <w:rsid w:val="002C68FD"/>
    <w:rsid w:val="002C6DAB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4F8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82A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310"/>
    <w:rsid w:val="002E3839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365D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2C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4043"/>
    <w:rsid w:val="00304374"/>
    <w:rsid w:val="003048BC"/>
    <w:rsid w:val="00304A92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280"/>
    <w:rsid w:val="00310646"/>
    <w:rsid w:val="003106D5"/>
    <w:rsid w:val="00310722"/>
    <w:rsid w:val="00310F09"/>
    <w:rsid w:val="00310F48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44A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591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1BB"/>
    <w:rsid w:val="00333702"/>
    <w:rsid w:val="00333A33"/>
    <w:rsid w:val="00333A65"/>
    <w:rsid w:val="00333A78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92D"/>
    <w:rsid w:val="00335C4A"/>
    <w:rsid w:val="00335C68"/>
    <w:rsid w:val="00335CE5"/>
    <w:rsid w:val="00335F4B"/>
    <w:rsid w:val="00336161"/>
    <w:rsid w:val="0033663D"/>
    <w:rsid w:val="0033679F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437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4DD1"/>
    <w:rsid w:val="00345093"/>
    <w:rsid w:val="0034565F"/>
    <w:rsid w:val="00345705"/>
    <w:rsid w:val="00345981"/>
    <w:rsid w:val="00345CF4"/>
    <w:rsid w:val="00345D1E"/>
    <w:rsid w:val="00345D6C"/>
    <w:rsid w:val="00345EE4"/>
    <w:rsid w:val="00346040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673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453B"/>
    <w:rsid w:val="00365086"/>
    <w:rsid w:val="003650F5"/>
    <w:rsid w:val="003652CE"/>
    <w:rsid w:val="003656F0"/>
    <w:rsid w:val="003657EC"/>
    <w:rsid w:val="00365863"/>
    <w:rsid w:val="00365AF7"/>
    <w:rsid w:val="003661D8"/>
    <w:rsid w:val="00366ABC"/>
    <w:rsid w:val="00366F5E"/>
    <w:rsid w:val="00367118"/>
    <w:rsid w:val="00367289"/>
    <w:rsid w:val="00370054"/>
    <w:rsid w:val="00370595"/>
    <w:rsid w:val="00370D09"/>
    <w:rsid w:val="0037123E"/>
    <w:rsid w:val="00371529"/>
    <w:rsid w:val="00371CB1"/>
    <w:rsid w:val="00372086"/>
    <w:rsid w:val="0037216E"/>
    <w:rsid w:val="00372BCD"/>
    <w:rsid w:val="003735F1"/>
    <w:rsid w:val="003737D1"/>
    <w:rsid w:val="00373AFF"/>
    <w:rsid w:val="00374257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D69"/>
    <w:rsid w:val="00376E5C"/>
    <w:rsid w:val="00377428"/>
    <w:rsid w:val="003775D7"/>
    <w:rsid w:val="00380912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5CAA"/>
    <w:rsid w:val="003862FA"/>
    <w:rsid w:val="00386B6A"/>
    <w:rsid w:val="00386B83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180E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5D22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B3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428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286E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D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53D"/>
    <w:rsid w:val="00411832"/>
    <w:rsid w:val="00411987"/>
    <w:rsid w:val="00411E1D"/>
    <w:rsid w:val="004121D4"/>
    <w:rsid w:val="00412471"/>
    <w:rsid w:val="00412794"/>
    <w:rsid w:val="00412AC8"/>
    <w:rsid w:val="00412CB2"/>
    <w:rsid w:val="00412CB9"/>
    <w:rsid w:val="00412F63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1D3"/>
    <w:rsid w:val="0041750C"/>
    <w:rsid w:val="004175CB"/>
    <w:rsid w:val="004179C3"/>
    <w:rsid w:val="00417DA1"/>
    <w:rsid w:val="00417E2B"/>
    <w:rsid w:val="00420110"/>
    <w:rsid w:val="00420763"/>
    <w:rsid w:val="00421267"/>
    <w:rsid w:val="0042140A"/>
    <w:rsid w:val="00421811"/>
    <w:rsid w:val="00421898"/>
    <w:rsid w:val="00421F7C"/>
    <w:rsid w:val="0042284B"/>
    <w:rsid w:val="004229E2"/>
    <w:rsid w:val="00422A85"/>
    <w:rsid w:val="00422D0B"/>
    <w:rsid w:val="0042300D"/>
    <w:rsid w:val="00423231"/>
    <w:rsid w:val="00423467"/>
    <w:rsid w:val="004239E8"/>
    <w:rsid w:val="00423DA2"/>
    <w:rsid w:val="004243C0"/>
    <w:rsid w:val="004246AE"/>
    <w:rsid w:val="00424C81"/>
    <w:rsid w:val="00424EE4"/>
    <w:rsid w:val="00424EFF"/>
    <w:rsid w:val="004257BA"/>
    <w:rsid w:val="00425B92"/>
    <w:rsid w:val="00425D5C"/>
    <w:rsid w:val="00425FE8"/>
    <w:rsid w:val="0042603F"/>
    <w:rsid w:val="004272BE"/>
    <w:rsid w:val="0042752D"/>
    <w:rsid w:val="0042754F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567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1D43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018"/>
    <w:rsid w:val="004442F2"/>
    <w:rsid w:val="004444C6"/>
    <w:rsid w:val="00444911"/>
    <w:rsid w:val="004449D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02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7564"/>
    <w:rsid w:val="00467970"/>
    <w:rsid w:val="00467B0F"/>
    <w:rsid w:val="00467C22"/>
    <w:rsid w:val="00467FDF"/>
    <w:rsid w:val="0047019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557"/>
    <w:rsid w:val="00483A84"/>
    <w:rsid w:val="00483AD0"/>
    <w:rsid w:val="00483BE0"/>
    <w:rsid w:val="00483CCF"/>
    <w:rsid w:val="0048414F"/>
    <w:rsid w:val="004847D9"/>
    <w:rsid w:val="00484810"/>
    <w:rsid w:val="00484C9C"/>
    <w:rsid w:val="00484E39"/>
    <w:rsid w:val="00484E82"/>
    <w:rsid w:val="00485134"/>
    <w:rsid w:val="0048531F"/>
    <w:rsid w:val="00485368"/>
    <w:rsid w:val="00485432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8BE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6F06"/>
    <w:rsid w:val="004977DF"/>
    <w:rsid w:val="00497915"/>
    <w:rsid w:val="00497CE4"/>
    <w:rsid w:val="00497E80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6E4"/>
    <w:rsid w:val="004A49DC"/>
    <w:rsid w:val="004A50CA"/>
    <w:rsid w:val="004A5656"/>
    <w:rsid w:val="004A614E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AB1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0CE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2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409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61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0D5"/>
    <w:rsid w:val="004D1284"/>
    <w:rsid w:val="004D1A8B"/>
    <w:rsid w:val="004D219F"/>
    <w:rsid w:val="004D23BC"/>
    <w:rsid w:val="004D245C"/>
    <w:rsid w:val="004D2D2F"/>
    <w:rsid w:val="004D2EB2"/>
    <w:rsid w:val="004D30DC"/>
    <w:rsid w:val="004D356A"/>
    <w:rsid w:val="004D3F46"/>
    <w:rsid w:val="004D412F"/>
    <w:rsid w:val="004D42AB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AEA"/>
    <w:rsid w:val="004D6FEB"/>
    <w:rsid w:val="004D7921"/>
    <w:rsid w:val="004D7C4E"/>
    <w:rsid w:val="004D7D65"/>
    <w:rsid w:val="004E00F6"/>
    <w:rsid w:val="004E066D"/>
    <w:rsid w:val="004E0804"/>
    <w:rsid w:val="004E0B77"/>
    <w:rsid w:val="004E0BE2"/>
    <w:rsid w:val="004E0E48"/>
    <w:rsid w:val="004E117B"/>
    <w:rsid w:val="004E15FE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8F8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9A8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3D1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6A7"/>
    <w:rsid w:val="00513799"/>
    <w:rsid w:val="00513C3D"/>
    <w:rsid w:val="00513F36"/>
    <w:rsid w:val="005145DF"/>
    <w:rsid w:val="00514987"/>
    <w:rsid w:val="00514C85"/>
    <w:rsid w:val="00515687"/>
    <w:rsid w:val="00515AA6"/>
    <w:rsid w:val="00515EB8"/>
    <w:rsid w:val="00516386"/>
    <w:rsid w:val="005163FC"/>
    <w:rsid w:val="005164CE"/>
    <w:rsid w:val="0051671D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6BC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CDC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A41"/>
    <w:rsid w:val="00536C46"/>
    <w:rsid w:val="00536CD7"/>
    <w:rsid w:val="00536D42"/>
    <w:rsid w:val="00536E23"/>
    <w:rsid w:val="00537390"/>
    <w:rsid w:val="005405A7"/>
    <w:rsid w:val="005407C0"/>
    <w:rsid w:val="005409E3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7C"/>
    <w:rsid w:val="005453F8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5484"/>
    <w:rsid w:val="005555A1"/>
    <w:rsid w:val="005555C6"/>
    <w:rsid w:val="005558E1"/>
    <w:rsid w:val="00555B4D"/>
    <w:rsid w:val="00555BC3"/>
    <w:rsid w:val="00555C9F"/>
    <w:rsid w:val="005561DD"/>
    <w:rsid w:val="00556925"/>
    <w:rsid w:val="00556D98"/>
    <w:rsid w:val="00556F36"/>
    <w:rsid w:val="0055705C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5EF"/>
    <w:rsid w:val="00563A5A"/>
    <w:rsid w:val="00563CE0"/>
    <w:rsid w:val="005644F2"/>
    <w:rsid w:val="00564F80"/>
    <w:rsid w:val="005654BB"/>
    <w:rsid w:val="00565A28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2CA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7DB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5B0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3AE"/>
    <w:rsid w:val="00593497"/>
    <w:rsid w:val="00593796"/>
    <w:rsid w:val="0059380A"/>
    <w:rsid w:val="005938BD"/>
    <w:rsid w:val="0059398F"/>
    <w:rsid w:val="00593C1A"/>
    <w:rsid w:val="00593C69"/>
    <w:rsid w:val="005941E6"/>
    <w:rsid w:val="00594307"/>
    <w:rsid w:val="00594740"/>
    <w:rsid w:val="00595261"/>
    <w:rsid w:val="005952F2"/>
    <w:rsid w:val="0059569C"/>
    <w:rsid w:val="0059586B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8C0"/>
    <w:rsid w:val="005A1A75"/>
    <w:rsid w:val="005A1F4B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67B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564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9B5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20B"/>
    <w:rsid w:val="005D7393"/>
    <w:rsid w:val="005D73F2"/>
    <w:rsid w:val="005D74BA"/>
    <w:rsid w:val="005E02F3"/>
    <w:rsid w:val="005E03B4"/>
    <w:rsid w:val="005E1052"/>
    <w:rsid w:val="005E1656"/>
    <w:rsid w:val="005E1FA0"/>
    <w:rsid w:val="005E214D"/>
    <w:rsid w:val="005E2220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0"/>
    <w:rsid w:val="005E59E2"/>
    <w:rsid w:val="005E5C01"/>
    <w:rsid w:val="005E5C04"/>
    <w:rsid w:val="005E5FA3"/>
    <w:rsid w:val="005E60C7"/>
    <w:rsid w:val="005E6492"/>
    <w:rsid w:val="005E675E"/>
    <w:rsid w:val="005E6A37"/>
    <w:rsid w:val="005E7F6A"/>
    <w:rsid w:val="005F004A"/>
    <w:rsid w:val="005F049D"/>
    <w:rsid w:val="005F074D"/>
    <w:rsid w:val="005F082E"/>
    <w:rsid w:val="005F2167"/>
    <w:rsid w:val="005F21A2"/>
    <w:rsid w:val="005F244A"/>
    <w:rsid w:val="005F28E7"/>
    <w:rsid w:val="005F2BD1"/>
    <w:rsid w:val="005F2F39"/>
    <w:rsid w:val="005F33DA"/>
    <w:rsid w:val="005F346D"/>
    <w:rsid w:val="005F34E6"/>
    <w:rsid w:val="005F36D5"/>
    <w:rsid w:val="005F3875"/>
    <w:rsid w:val="005F3894"/>
    <w:rsid w:val="005F3F0A"/>
    <w:rsid w:val="005F3F29"/>
    <w:rsid w:val="005F4840"/>
    <w:rsid w:val="005F4A0D"/>
    <w:rsid w:val="005F4A90"/>
    <w:rsid w:val="005F4C27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9F2"/>
    <w:rsid w:val="00600C83"/>
    <w:rsid w:val="00600D8C"/>
    <w:rsid w:val="00600DB1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C07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097"/>
    <w:rsid w:val="006133D5"/>
    <w:rsid w:val="006137B7"/>
    <w:rsid w:val="00613C00"/>
    <w:rsid w:val="00613CC2"/>
    <w:rsid w:val="00613DF1"/>
    <w:rsid w:val="006140C9"/>
    <w:rsid w:val="0061465C"/>
    <w:rsid w:val="00614BAB"/>
    <w:rsid w:val="00614BC7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72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1BF"/>
    <w:rsid w:val="006279D2"/>
    <w:rsid w:val="00627AD9"/>
    <w:rsid w:val="00627BEE"/>
    <w:rsid w:val="00627D1D"/>
    <w:rsid w:val="00630F56"/>
    <w:rsid w:val="00631074"/>
    <w:rsid w:val="006316EC"/>
    <w:rsid w:val="00631ECA"/>
    <w:rsid w:val="006322DD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89D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6395"/>
    <w:rsid w:val="0064689F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169B"/>
    <w:rsid w:val="00662163"/>
    <w:rsid w:val="0066243F"/>
    <w:rsid w:val="00662712"/>
    <w:rsid w:val="00662C8E"/>
    <w:rsid w:val="0066350C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4E31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77A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921"/>
    <w:rsid w:val="00685C06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AFF"/>
    <w:rsid w:val="006A5BB3"/>
    <w:rsid w:val="006A6045"/>
    <w:rsid w:val="006A6DC4"/>
    <w:rsid w:val="006A7195"/>
    <w:rsid w:val="006A73C8"/>
    <w:rsid w:val="006A772B"/>
    <w:rsid w:val="006A78AA"/>
    <w:rsid w:val="006B0740"/>
    <w:rsid w:val="006B10DB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1E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3FD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3B2"/>
    <w:rsid w:val="006C451D"/>
    <w:rsid w:val="006C47DE"/>
    <w:rsid w:val="006C4ABC"/>
    <w:rsid w:val="006C4D76"/>
    <w:rsid w:val="006C4DF8"/>
    <w:rsid w:val="006C552F"/>
    <w:rsid w:val="006C556F"/>
    <w:rsid w:val="006C5E1B"/>
    <w:rsid w:val="006C6066"/>
    <w:rsid w:val="006C64F6"/>
    <w:rsid w:val="006C6521"/>
    <w:rsid w:val="006C679B"/>
    <w:rsid w:val="006C67A5"/>
    <w:rsid w:val="006C7168"/>
    <w:rsid w:val="006C729A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3A3"/>
    <w:rsid w:val="006D6B71"/>
    <w:rsid w:val="006D6CA0"/>
    <w:rsid w:val="006D6FC9"/>
    <w:rsid w:val="006D7DE5"/>
    <w:rsid w:val="006E062B"/>
    <w:rsid w:val="006E069A"/>
    <w:rsid w:val="006E06EE"/>
    <w:rsid w:val="006E0A37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AE5"/>
    <w:rsid w:val="006E2F14"/>
    <w:rsid w:val="006E3013"/>
    <w:rsid w:val="006E30EF"/>
    <w:rsid w:val="006E31B9"/>
    <w:rsid w:val="006E3381"/>
    <w:rsid w:val="006E37D9"/>
    <w:rsid w:val="006E3989"/>
    <w:rsid w:val="006E3A32"/>
    <w:rsid w:val="006E3D6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8DD"/>
    <w:rsid w:val="006E6B62"/>
    <w:rsid w:val="006E714F"/>
    <w:rsid w:val="006F005B"/>
    <w:rsid w:val="006F0184"/>
    <w:rsid w:val="006F03B4"/>
    <w:rsid w:val="006F094C"/>
    <w:rsid w:val="006F1544"/>
    <w:rsid w:val="006F2774"/>
    <w:rsid w:val="006F29CC"/>
    <w:rsid w:val="006F36E2"/>
    <w:rsid w:val="006F3759"/>
    <w:rsid w:val="006F3911"/>
    <w:rsid w:val="006F3DFF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A"/>
    <w:rsid w:val="007000AD"/>
    <w:rsid w:val="007004DD"/>
    <w:rsid w:val="0070055A"/>
    <w:rsid w:val="00700614"/>
    <w:rsid w:val="007006CB"/>
    <w:rsid w:val="0070085C"/>
    <w:rsid w:val="007009EA"/>
    <w:rsid w:val="00700B80"/>
    <w:rsid w:val="00700CFD"/>
    <w:rsid w:val="00701027"/>
    <w:rsid w:val="00701263"/>
    <w:rsid w:val="00701808"/>
    <w:rsid w:val="00701FC4"/>
    <w:rsid w:val="00702007"/>
    <w:rsid w:val="007020C6"/>
    <w:rsid w:val="007020CF"/>
    <w:rsid w:val="00702490"/>
    <w:rsid w:val="00702504"/>
    <w:rsid w:val="0070272D"/>
    <w:rsid w:val="00703053"/>
    <w:rsid w:val="00703313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4EF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07DD2"/>
    <w:rsid w:val="007100EA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333"/>
    <w:rsid w:val="00713758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20B"/>
    <w:rsid w:val="007174D3"/>
    <w:rsid w:val="007178AF"/>
    <w:rsid w:val="0072010F"/>
    <w:rsid w:val="00720149"/>
    <w:rsid w:val="0072046A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546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7BF"/>
    <w:rsid w:val="00730897"/>
    <w:rsid w:val="00730E0C"/>
    <w:rsid w:val="00731138"/>
    <w:rsid w:val="0073121A"/>
    <w:rsid w:val="00731700"/>
    <w:rsid w:val="00731BB2"/>
    <w:rsid w:val="0073246D"/>
    <w:rsid w:val="007327C3"/>
    <w:rsid w:val="0073290F"/>
    <w:rsid w:val="0073297F"/>
    <w:rsid w:val="0073298F"/>
    <w:rsid w:val="007334FF"/>
    <w:rsid w:val="00733B8E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C90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ABD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809"/>
    <w:rsid w:val="00747BD7"/>
    <w:rsid w:val="00747CF1"/>
    <w:rsid w:val="00750C4A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4A56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7EE"/>
    <w:rsid w:val="007709D2"/>
    <w:rsid w:val="0077131A"/>
    <w:rsid w:val="007717F9"/>
    <w:rsid w:val="00771E55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85C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077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6CCE"/>
    <w:rsid w:val="007A6E88"/>
    <w:rsid w:val="007A7225"/>
    <w:rsid w:val="007A73EA"/>
    <w:rsid w:val="007A79F5"/>
    <w:rsid w:val="007A7C3E"/>
    <w:rsid w:val="007B0080"/>
    <w:rsid w:val="007B0163"/>
    <w:rsid w:val="007B1D0C"/>
    <w:rsid w:val="007B26A8"/>
    <w:rsid w:val="007B2AB0"/>
    <w:rsid w:val="007B2F86"/>
    <w:rsid w:val="007B316D"/>
    <w:rsid w:val="007B3456"/>
    <w:rsid w:val="007B351D"/>
    <w:rsid w:val="007B3522"/>
    <w:rsid w:val="007B3632"/>
    <w:rsid w:val="007B365E"/>
    <w:rsid w:val="007B452A"/>
    <w:rsid w:val="007B492C"/>
    <w:rsid w:val="007B4E78"/>
    <w:rsid w:val="007B5119"/>
    <w:rsid w:val="007B5744"/>
    <w:rsid w:val="007B5BC2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93A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8E8"/>
    <w:rsid w:val="007F4B8F"/>
    <w:rsid w:val="007F4C51"/>
    <w:rsid w:val="007F58AA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1F4F"/>
    <w:rsid w:val="008027AB"/>
    <w:rsid w:val="00802839"/>
    <w:rsid w:val="008028B6"/>
    <w:rsid w:val="00802F21"/>
    <w:rsid w:val="008030CF"/>
    <w:rsid w:val="0080347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E51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105"/>
    <w:rsid w:val="00813434"/>
    <w:rsid w:val="0081358D"/>
    <w:rsid w:val="00813786"/>
    <w:rsid w:val="008137B6"/>
    <w:rsid w:val="00813810"/>
    <w:rsid w:val="008138F0"/>
    <w:rsid w:val="00814071"/>
    <w:rsid w:val="0081417B"/>
    <w:rsid w:val="00814326"/>
    <w:rsid w:val="008147D7"/>
    <w:rsid w:val="00814EF0"/>
    <w:rsid w:val="008150B4"/>
    <w:rsid w:val="00815364"/>
    <w:rsid w:val="00815489"/>
    <w:rsid w:val="00815835"/>
    <w:rsid w:val="008158B3"/>
    <w:rsid w:val="00815BD0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B11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6D0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5FA"/>
    <w:rsid w:val="00832E6F"/>
    <w:rsid w:val="008336E0"/>
    <w:rsid w:val="00833709"/>
    <w:rsid w:val="00833FA5"/>
    <w:rsid w:val="0083448A"/>
    <w:rsid w:val="00834564"/>
    <w:rsid w:val="0083461B"/>
    <w:rsid w:val="00834690"/>
    <w:rsid w:val="0083494D"/>
    <w:rsid w:val="00834AD1"/>
    <w:rsid w:val="00834E5B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27D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699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14F"/>
    <w:rsid w:val="008602A6"/>
    <w:rsid w:val="00860387"/>
    <w:rsid w:val="00860617"/>
    <w:rsid w:val="00860657"/>
    <w:rsid w:val="00860836"/>
    <w:rsid w:val="00860A7C"/>
    <w:rsid w:val="00860B17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CA1"/>
    <w:rsid w:val="00862EA1"/>
    <w:rsid w:val="0086313C"/>
    <w:rsid w:val="0086345B"/>
    <w:rsid w:val="00863E64"/>
    <w:rsid w:val="00864084"/>
    <w:rsid w:val="00864487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830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5D6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9AA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323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92E"/>
    <w:rsid w:val="00893A75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19C"/>
    <w:rsid w:val="008A11AF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02"/>
    <w:rsid w:val="008B6433"/>
    <w:rsid w:val="008B65F0"/>
    <w:rsid w:val="008B6869"/>
    <w:rsid w:val="008B6B06"/>
    <w:rsid w:val="008B6E05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9B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68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4D88"/>
    <w:rsid w:val="008D519B"/>
    <w:rsid w:val="008D539E"/>
    <w:rsid w:val="008D5D02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30CB"/>
    <w:rsid w:val="008E4305"/>
    <w:rsid w:val="008E4676"/>
    <w:rsid w:val="008E4921"/>
    <w:rsid w:val="008E4C14"/>
    <w:rsid w:val="008E4DA3"/>
    <w:rsid w:val="008E4DBB"/>
    <w:rsid w:val="008E4EF3"/>
    <w:rsid w:val="008E4FC5"/>
    <w:rsid w:val="008E4FEC"/>
    <w:rsid w:val="008E5710"/>
    <w:rsid w:val="008E57A8"/>
    <w:rsid w:val="008E57AA"/>
    <w:rsid w:val="008E5ABE"/>
    <w:rsid w:val="008E5F59"/>
    <w:rsid w:val="008E65BB"/>
    <w:rsid w:val="008E6D32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43F"/>
    <w:rsid w:val="008F6595"/>
    <w:rsid w:val="008F6763"/>
    <w:rsid w:val="008F6924"/>
    <w:rsid w:val="008F6B72"/>
    <w:rsid w:val="008F6F67"/>
    <w:rsid w:val="008F72C4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456"/>
    <w:rsid w:val="00902555"/>
    <w:rsid w:val="00902EB2"/>
    <w:rsid w:val="009030AF"/>
    <w:rsid w:val="009035FE"/>
    <w:rsid w:val="009036AC"/>
    <w:rsid w:val="00903B09"/>
    <w:rsid w:val="00903B23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49C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8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A7F"/>
    <w:rsid w:val="00927E07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8A8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0DDB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5DB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276"/>
    <w:rsid w:val="009964BF"/>
    <w:rsid w:val="00996B35"/>
    <w:rsid w:val="009970AA"/>
    <w:rsid w:val="00997200"/>
    <w:rsid w:val="0099731E"/>
    <w:rsid w:val="00997361"/>
    <w:rsid w:val="009977F2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D5"/>
    <w:rsid w:val="009A70F9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05B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3E1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928"/>
    <w:rsid w:val="009D3B98"/>
    <w:rsid w:val="009D3ED7"/>
    <w:rsid w:val="009D475C"/>
    <w:rsid w:val="009D4898"/>
    <w:rsid w:val="009D4A49"/>
    <w:rsid w:val="009D5A8E"/>
    <w:rsid w:val="009D683F"/>
    <w:rsid w:val="009D6A44"/>
    <w:rsid w:val="009D6B1F"/>
    <w:rsid w:val="009D6E59"/>
    <w:rsid w:val="009D7215"/>
    <w:rsid w:val="009D7834"/>
    <w:rsid w:val="009D79F5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16E7"/>
    <w:rsid w:val="009F1740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1D"/>
    <w:rsid w:val="009F3FDD"/>
    <w:rsid w:val="009F4027"/>
    <w:rsid w:val="009F4654"/>
    <w:rsid w:val="009F4E99"/>
    <w:rsid w:val="009F4F27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A28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2FDE"/>
    <w:rsid w:val="00A03838"/>
    <w:rsid w:val="00A03BA8"/>
    <w:rsid w:val="00A046BD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68"/>
    <w:rsid w:val="00A11DB0"/>
    <w:rsid w:val="00A11EB9"/>
    <w:rsid w:val="00A122B6"/>
    <w:rsid w:val="00A1245A"/>
    <w:rsid w:val="00A1261E"/>
    <w:rsid w:val="00A146CD"/>
    <w:rsid w:val="00A1481F"/>
    <w:rsid w:val="00A14AEC"/>
    <w:rsid w:val="00A14BCD"/>
    <w:rsid w:val="00A14DC3"/>
    <w:rsid w:val="00A1557C"/>
    <w:rsid w:val="00A15631"/>
    <w:rsid w:val="00A156CA"/>
    <w:rsid w:val="00A1574C"/>
    <w:rsid w:val="00A1590F"/>
    <w:rsid w:val="00A159A2"/>
    <w:rsid w:val="00A15FF1"/>
    <w:rsid w:val="00A16144"/>
    <w:rsid w:val="00A16254"/>
    <w:rsid w:val="00A1648B"/>
    <w:rsid w:val="00A16A1F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12B"/>
    <w:rsid w:val="00A33186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4F"/>
    <w:rsid w:val="00A3766E"/>
    <w:rsid w:val="00A40483"/>
    <w:rsid w:val="00A404B3"/>
    <w:rsid w:val="00A4058E"/>
    <w:rsid w:val="00A410AD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AF6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6BA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613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9E4"/>
    <w:rsid w:val="00A71B04"/>
    <w:rsid w:val="00A71B2C"/>
    <w:rsid w:val="00A71ED6"/>
    <w:rsid w:val="00A72070"/>
    <w:rsid w:val="00A720EF"/>
    <w:rsid w:val="00A72271"/>
    <w:rsid w:val="00A7247A"/>
    <w:rsid w:val="00A72924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755"/>
    <w:rsid w:val="00AA1B42"/>
    <w:rsid w:val="00AA1D91"/>
    <w:rsid w:val="00AA1E0D"/>
    <w:rsid w:val="00AA22A4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140"/>
    <w:rsid w:val="00AA6235"/>
    <w:rsid w:val="00AA6433"/>
    <w:rsid w:val="00AA6756"/>
    <w:rsid w:val="00AA688A"/>
    <w:rsid w:val="00AA6B6B"/>
    <w:rsid w:val="00AA791E"/>
    <w:rsid w:val="00AB055E"/>
    <w:rsid w:val="00AB0BA2"/>
    <w:rsid w:val="00AB0CD3"/>
    <w:rsid w:val="00AB1207"/>
    <w:rsid w:val="00AB1BD0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4BE6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34F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5BA"/>
    <w:rsid w:val="00AC782B"/>
    <w:rsid w:val="00AC7D06"/>
    <w:rsid w:val="00AD00C9"/>
    <w:rsid w:val="00AD0120"/>
    <w:rsid w:val="00AD0156"/>
    <w:rsid w:val="00AD04BF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5AE5"/>
    <w:rsid w:val="00AD608B"/>
    <w:rsid w:val="00AD6553"/>
    <w:rsid w:val="00AD6952"/>
    <w:rsid w:val="00AD6B9B"/>
    <w:rsid w:val="00AD6C39"/>
    <w:rsid w:val="00AD6F26"/>
    <w:rsid w:val="00AD7290"/>
    <w:rsid w:val="00AD7329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0F9C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77"/>
    <w:rsid w:val="00AF2EC9"/>
    <w:rsid w:val="00AF317C"/>
    <w:rsid w:val="00AF3650"/>
    <w:rsid w:val="00AF3AD5"/>
    <w:rsid w:val="00AF3BA4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5BE3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5D3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36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65ED"/>
    <w:rsid w:val="00B1702E"/>
    <w:rsid w:val="00B17043"/>
    <w:rsid w:val="00B17A16"/>
    <w:rsid w:val="00B20781"/>
    <w:rsid w:val="00B20A7D"/>
    <w:rsid w:val="00B20AB5"/>
    <w:rsid w:val="00B20C65"/>
    <w:rsid w:val="00B20CF3"/>
    <w:rsid w:val="00B21179"/>
    <w:rsid w:val="00B21256"/>
    <w:rsid w:val="00B2141E"/>
    <w:rsid w:val="00B2189B"/>
    <w:rsid w:val="00B2198C"/>
    <w:rsid w:val="00B21EBB"/>
    <w:rsid w:val="00B21F2A"/>
    <w:rsid w:val="00B22724"/>
    <w:rsid w:val="00B22826"/>
    <w:rsid w:val="00B229FE"/>
    <w:rsid w:val="00B22B6B"/>
    <w:rsid w:val="00B22BA3"/>
    <w:rsid w:val="00B231E3"/>
    <w:rsid w:val="00B233AB"/>
    <w:rsid w:val="00B2343B"/>
    <w:rsid w:val="00B236E7"/>
    <w:rsid w:val="00B23888"/>
    <w:rsid w:val="00B238B1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6FF3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4DC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84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8A2"/>
    <w:rsid w:val="00B629DD"/>
    <w:rsid w:val="00B63C7B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0C4"/>
    <w:rsid w:val="00B73726"/>
    <w:rsid w:val="00B73BF2"/>
    <w:rsid w:val="00B7435E"/>
    <w:rsid w:val="00B744E7"/>
    <w:rsid w:val="00B751D0"/>
    <w:rsid w:val="00B758B3"/>
    <w:rsid w:val="00B75C02"/>
    <w:rsid w:val="00B76283"/>
    <w:rsid w:val="00B764BE"/>
    <w:rsid w:val="00B769C2"/>
    <w:rsid w:val="00B76C38"/>
    <w:rsid w:val="00B76D89"/>
    <w:rsid w:val="00B76D97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302"/>
    <w:rsid w:val="00B86D72"/>
    <w:rsid w:val="00B86F42"/>
    <w:rsid w:val="00B873D0"/>
    <w:rsid w:val="00B874BA"/>
    <w:rsid w:val="00B87B1C"/>
    <w:rsid w:val="00B87F68"/>
    <w:rsid w:val="00B90072"/>
    <w:rsid w:val="00B902FB"/>
    <w:rsid w:val="00B90573"/>
    <w:rsid w:val="00B90C63"/>
    <w:rsid w:val="00B91139"/>
    <w:rsid w:val="00B918E4"/>
    <w:rsid w:val="00B91EC9"/>
    <w:rsid w:val="00B92033"/>
    <w:rsid w:val="00B9255C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9F5"/>
    <w:rsid w:val="00BA0BEA"/>
    <w:rsid w:val="00BA13A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89C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26D9"/>
    <w:rsid w:val="00BC3268"/>
    <w:rsid w:val="00BC3AD3"/>
    <w:rsid w:val="00BC3D56"/>
    <w:rsid w:val="00BC3EA0"/>
    <w:rsid w:val="00BC40EC"/>
    <w:rsid w:val="00BC4640"/>
    <w:rsid w:val="00BC4812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999"/>
    <w:rsid w:val="00BE2A33"/>
    <w:rsid w:val="00BE2F00"/>
    <w:rsid w:val="00BE30B6"/>
    <w:rsid w:val="00BE33D0"/>
    <w:rsid w:val="00BE34A7"/>
    <w:rsid w:val="00BE34C4"/>
    <w:rsid w:val="00BE3930"/>
    <w:rsid w:val="00BE3A83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6FFC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0CC"/>
    <w:rsid w:val="00BF12DA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8B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4B42"/>
    <w:rsid w:val="00C04C7E"/>
    <w:rsid w:val="00C05023"/>
    <w:rsid w:val="00C05047"/>
    <w:rsid w:val="00C050BE"/>
    <w:rsid w:val="00C052AD"/>
    <w:rsid w:val="00C052AF"/>
    <w:rsid w:val="00C0596D"/>
    <w:rsid w:val="00C05983"/>
    <w:rsid w:val="00C059ED"/>
    <w:rsid w:val="00C05E30"/>
    <w:rsid w:val="00C05ECD"/>
    <w:rsid w:val="00C063D4"/>
    <w:rsid w:val="00C067F3"/>
    <w:rsid w:val="00C07094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576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C55"/>
    <w:rsid w:val="00C16DB5"/>
    <w:rsid w:val="00C16FEB"/>
    <w:rsid w:val="00C1708E"/>
    <w:rsid w:val="00C1719B"/>
    <w:rsid w:val="00C17AEE"/>
    <w:rsid w:val="00C17BBA"/>
    <w:rsid w:val="00C17BF0"/>
    <w:rsid w:val="00C17DB7"/>
    <w:rsid w:val="00C2017A"/>
    <w:rsid w:val="00C20241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184E"/>
    <w:rsid w:val="00C21CC2"/>
    <w:rsid w:val="00C2264F"/>
    <w:rsid w:val="00C22683"/>
    <w:rsid w:val="00C229BC"/>
    <w:rsid w:val="00C23388"/>
    <w:rsid w:val="00C23FFF"/>
    <w:rsid w:val="00C24084"/>
    <w:rsid w:val="00C240FB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E8"/>
    <w:rsid w:val="00C26AA1"/>
    <w:rsid w:val="00C26B49"/>
    <w:rsid w:val="00C26B8C"/>
    <w:rsid w:val="00C26F92"/>
    <w:rsid w:val="00C2703A"/>
    <w:rsid w:val="00C27687"/>
    <w:rsid w:val="00C276C5"/>
    <w:rsid w:val="00C27F10"/>
    <w:rsid w:val="00C302E5"/>
    <w:rsid w:val="00C3069D"/>
    <w:rsid w:val="00C307DF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5E60"/>
    <w:rsid w:val="00C362A4"/>
    <w:rsid w:val="00C363F8"/>
    <w:rsid w:val="00C36720"/>
    <w:rsid w:val="00C371E7"/>
    <w:rsid w:val="00C377E1"/>
    <w:rsid w:val="00C378A7"/>
    <w:rsid w:val="00C37960"/>
    <w:rsid w:val="00C37AE8"/>
    <w:rsid w:val="00C400F0"/>
    <w:rsid w:val="00C40267"/>
    <w:rsid w:val="00C402E2"/>
    <w:rsid w:val="00C406BE"/>
    <w:rsid w:val="00C4094B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399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DAE"/>
    <w:rsid w:val="00C45EA3"/>
    <w:rsid w:val="00C46061"/>
    <w:rsid w:val="00C463F3"/>
    <w:rsid w:val="00C4655D"/>
    <w:rsid w:val="00C4690F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536"/>
    <w:rsid w:val="00C5062A"/>
    <w:rsid w:val="00C507D8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232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6FC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359"/>
    <w:rsid w:val="00C7248A"/>
    <w:rsid w:val="00C72514"/>
    <w:rsid w:val="00C725F8"/>
    <w:rsid w:val="00C72AA8"/>
    <w:rsid w:val="00C730A7"/>
    <w:rsid w:val="00C730DE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5E9"/>
    <w:rsid w:val="00C81771"/>
    <w:rsid w:val="00C81D40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243"/>
    <w:rsid w:val="00C913D9"/>
    <w:rsid w:val="00C91457"/>
    <w:rsid w:val="00C917A2"/>
    <w:rsid w:val="00C91B9E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401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542"/>
    <w:rsid w:val="00CA75A3"/>
    <w:rsid w:val="00CA76B7"/>
    <w:rsid w:val="00CA773F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4A43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48FD"/>
    <w:rsid w:val="00CC60B1"/>
    <w:rsid w:val="00CC6164"/>
    <w:rsid w:val="00CC6642"/>
    <w:rsid w:val="00CC672E"/>
    <w:rsid w:val="00CC6B89"/>
    <w:rsid w:val="00CC7609"/>
    <w:rsid w:val="00CC7A2C"/>
    <w:rsid w:val="00CC7B00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4E2B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059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3D4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1A2D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5D9B"/>
    <w:rsid w:val="00D064D7"/>
    <w:rsid w:val="00D070DE"/>
    <w:rsid w:val="00D07597"/>
    <w:rsid w:val="00D078F4"/>
    <w:rsid w:val="00D07B5F"/>
    <w:rsid w:val="00D104AF"/>
    <w:rsid w:val="00D1073C"/>
    <w:rsid w:val="00D10879"/>
    <w:rsid w:val="00D10972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0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16A23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27B4D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9CD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CE0"/>
    <w:rsid w:val="00D42F8F"/>
    <w:rsid w:val="00D43197"/>
    <w:rsid w:val="00D431CE"/>
    <w:rsid w:val="00D433AC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5002C"/>
    <w:rsid w:val="00D500AD"/>
    <w:rsid w:val="00D5076B"/>
    <w:rsid w:val="00D51024"/>
    <w:rsid w:val="00D5127A"/>
    <w:rsid w:val="00D512AC"/>
    <w:rsid w:val="00D519D5"/>
    <w:rsid w:val="00D52185"/>
    <w:rsid w:val="00D521D5"/>
    <w:rsid w:val="00D52346"/>
    <w:rsid w:val="00D52458"/>
    <w:rsid w:val="00D52548"/>
    <w:rsid w:val="00D525F1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D99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17B"/>
    <w:rsid w:val="00D637BF"/>
    <w:rsid w:val="00D6381B"/>
    <w:rsid w:val="00D63A4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628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56B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5C7A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1C28"/>
    <w:rsid w:val="00D9217A"/>
    <w:rsid w:val="00D921D2"/>
    <w:rsid w:val="00D92BFD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A31"/>
    <w:rsid w:val="00DA2B90"/>
    <w:rsid w:val="00DA30A3"/>
    <w:rsid w:val="00DA34A8"/>
    <w:rsid w:val="00DA3EF8"/>
    <w:rsid w:val="00DA3FF8"/>
    <w:rsid w:val="00DA403F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9F5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B8"/>
    <w:rsid w:val="00DB74EC"/>
    <w:rsid w:val="00DB7DA5"/>
    <w:rsid w:val="00DC09BD"/>
    <w:rsid w:val="00DC0E84"/>
    <w:rsid w:val="00DC1859"/>
    <w:rsid w:val="00DC1D4B"/>
    <w:rsid w:val="00DC1EB0"/>
    <w:rsid w:val="00DC2237"/>
    <w:rsid w:val="00DC23D6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C75"/>
    <w:rsid w:val="00DC5D77"/>
    <w:rsid w:val="00DC5F6B"/>
    <w:rsid w:val="00DC61CF"/>
    <w:rsid w:val="00DC63D6"/>
    <w:rsid w:val="00DC663F"/>
    <w:rsid w:val="00DC699B"/>
    <w:rsid w:val="00DC7002"/>
    <w:rsid w:val="00DC7B0B"/>
    <w:rsid w:val="00DC7B2E"/>
    <w:rsid w:val="00DD0707"/>
    <w:rsid w:val="00DD073F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4F5E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98F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AA"/>
    <w:rsid w:val="00DE5BF3"/>
    <w:rsid w:val="00DE5CD1"/>
    <w:rsid w:val="00DE6472"/>
    <w:rsid w:val="00DE657A"/>
    <w:rsid w:val="00DE659C"/>
    <w:rsid w:val="00DE6677"/>
    <w:rsid w:val="00DE680E"/>
    <w:rsid w:val="00DE684D"/>
    <w:rsid w:val="00DE69D1"/>
    <w:rsid w:val="00DE7263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553"/>
    <w:rsid w:val="00E038DD"/>
    <w:rsid w:val="00E03C4B"/>
    <w:rsid w:val="00E03FEE"/>
    <w:rsid w:val="00E04962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0BB8"/>
    <w:rsid w:val="00E11117"/>
    <w:rsid w:val="00E115A8"/>
    <w:rsid w:val="00E115D2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1DA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977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0E6"/>
    <w:rsid w:val="00E432DB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382"/>
    <w:rsid w:val="00E55316"/>
    <w:rsid w:val="00E55669"/>
    <w:rsid w:val="00E55BDB"/>
    <w:rsid w:val="00E5622B"/>
    <w:rsid w:val="00E56C81"/>
    <w:rsid w:val="00E56EA8"/>
    <w:rsid w:val="00E56FFF"/>
    <w:rsid w:val="00E5704B"/>
    <w:rsid w:val="00E57389"/>
    <w:rsid w:val="00E574B8"/>
    <w:rsid w:val="00E57929"/>
    <w:rsid w:val="00E579C0"/>
    <w:rsid w:val="00E57ADB"/>
    <w:rsid w:val="00E57FC5"/>
    <w:rsid w:val="00E60206"/>
    <w:rsid w:val="00E60B7B"/>
    <w:rsid w:val="00E60D38"/>
    <w:rsid w:val="00E61725"/>
    <w:rsid w:val="00E61B6B"/>
    <w:rsid w:val="00E620D2"/>
    <w:rsid w:val="00E62101"/>
    <w:rsid w:val="00E62383"/>
    <w:rsid w:val="00E626F1"/>
    <w:rsid w:val="00E62A1E"/>
    <w:rsid w:val="00E62B4D"/>
    <w:rsid w:val="00E62DF6"/>
    <w:rsid w:val="00E62F8F"/>
    <w:rsid w:val="00E6347A"/>
    <w:rsid w:val="00E637C5"/>
    <w:rsid w:val="00E64094"/>
    <w:rsid w:val="00E641E8"/>
    <w:rsid w:val="00E644AA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5169"/>
    <w:rsid w:val="00E75177"/>
    <w:rsid w:val="00E7518F"/>
    <w:rsid w:val="00E752C2"/>
    <w:rsid w:val="00E75510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0A"/>
    <w:rsid w:val="00E83665"/>
    <w:rsid w:val="00E83EA5"/>
    <w:rsid w:val="00E83F2C"/>
    <w:rsid w:val="00E840F7"/>
    <w:rsid w:val="00E84438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914"/>
    <w:rsid w:val="00E90B13"/>
    <w:rsid w:val="00E90BE4"/>
    <w:rsid w:val="00E90C86"/>
    <w:rsid w:val="00E91383"/>
    <w:rsid w:val="00E9190F"/>
    <w:rsid w:val="00E9241E"/>
    <w:rsid w:val="00E92642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32B"/>
    <w:rsid w:val="00EA74CF"/>
    <w:rsid w:val="00EA754A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84E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C95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1B9"/>
    <w:rsid w:val="00EC4600"/>
    <w:rsid w:val="00EC4CBF"/>
    <w:rsid w:val="00EC4E2D"/>
    <w:rsid w:val="00EC4E86"/>
    <w:rsid w:val="00EC52AA"/>
    <w:rsid w:val="00EC53BA"/>
    <w:rsid w:val="00EC56B2"/>
    <w:rsid w:val="00EC5831"/>
    <w:rsid w:val="00EC586E"/>
    <w:rsid w:val="00EC5BB4"/>
    <w:rsid w:val="00EC5E7A"/>
    <w:rsid w:val="00EC5FB0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4E46"/>
    <w:rsid w:val="00ED54E2"/>
    <w:rsid w:val="00ED5828"/>
    <w:rsid w:val="00ED593F"/>
    <w:rsid w:val="00ED59E0"/>
    <w:rsid w:val="00ED5D3B"/>
    <w:rsid w:val="00ED5FAD"/>
    <w:rsid w:val="00ED6088"/>
    <w:rsid w:val="00ED6824"/>
    <w:rsid w:val="00ED682A"/>
    <w:rsid w:val="00ED6C45"/>
    <w:rsid w:val="00ED701B"/>
    <w:rsid w:val="00ED7130"/>
    <w:rsid w:val="00ED7CF1"/>
    <w:rsid w:val="00EE02D2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9BB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EF7F5D"/>
    <w:rsid w:val="00F001A8"/>
    <w:rsid w:val="00F00409"/>
    <w:rsid w:val="00F00A39"/>
    <w:rsid w:val="00F00C5C"/>
    <w:rsid w:val="00F00DA1"/>
    <w:rsid w:val="00F010B2"/>
    <w:rsid w:val="00F01265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4C15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63E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16EA"/>
    <w:rsid w:val="00F12822"/>
    <w:rsid w:val="00F1293B"/>
    <w:rsid w:val="00F12A7F"/>
    <w:rsid w:val="00F12F14"/>
    <w:rsid w:val="00F12F9B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5F4A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96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23E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D2C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51C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B2C"/>
    <w:rsid w:val="00F600E7"/>
    <w:rsid w:val="00F601AF"/>
    <w:rsid w:val="00F6059A"/>
    <w:rsid w:val="00F6060C"/>
    <w:rsid w:val="00F60C17"/>
    <w:rsid w:val="00F60C23"/>
    <w:rsid w:val="00F60DA7"/>
    <w:rsid w:val="00F60DEA"/>
    <w:rsid w:val="00F60EC8"/>
    <w:rsid w:val="00F6128B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7D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5E14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9FE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5B7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706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0374"/>
    <w:rsid w:val="00FA1648"/>
    <w:rsid w:val="00FA1DF5"/>
    <w:rsid w:val="00FA244B"/>
    <w:rsid w:val="00FA268E"/>
    <w:rsid w:val="00FA26BF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6E8"/>
    <w:rsid w:val="00FA778D"/>
    <w:rsid w:val="00FA77E3"/>
    <w:rsid w:val="00FA783F"/>
    <w:rsid w:val="00FA7C35"/>
    <w:rsid w:val="00FA7E00"/>
    <w:rsid w:val="00FB01C8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428"/>
    <w:rsid w:val="00FC26EC"/>
    <w:rsid w:val="00FC27AB"/>
    <w:rsid w:val="00FC28D9"/>
    <w:rsid w:val="00FC2A39"/>
    <w:rsid w:val="00FC2A8A"/>
    <w:rsid w:val="00FC2C11"/>
    <w:rsid w:val="00FC2CED"/>
    <w:rsid w:val="00FC3405"/>
    <w:rsid w:val="00FC395E"/>
    <w:rsid w:val="00FC3991"/>
    <w:rsid w:val="00FC3F86"/>
    <w:rsid w:val="00FC4001"/>
    <w:rsid w:val="00FC4431"/>
    <w:rsid w:val="00FC4880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AEA"/>
    <w:rsid w:val="00FC7B1F"/>
    <w:rsid w:val="00FC7BDB"/>
    <w:rsid w:val="00FD077B"/>
    <w:rsid w:val="00FD0870"/>
    <w:rsid w:val="00FD0BE0"/>
    <w:rsid w:val="00FD1328"/>
    <w:rsid w:val="00FD16E6"/>
    <w:rsid w:val="00FD1A2A"/>
    <w:rsid w:val="00FD1AFE"/>
    <w:rsid w:val="00FD1B8C"/>
    <w:rsid w:val="00FD1CED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343"/>
    <w:rsid w:val="00FD53E6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2EFD"/>
    <w:rsid w:val="00FE35B1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7F8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25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527C"/>
  <w15:docId w15:val="{C8FA4227-38FD-42A4-9863-C3BAE98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1B9"/>
    <w:pPr>
      <w:spacing w:before="120"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0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0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304374"/>
    <w:pPr>
      <w:keepNext/>
      <w:keepLines/>
      <w:spacing w:after="0"/>
      <w:outlineLvl w:val="3"/>
    </w:pPr>
    <w:rPr>
      <w:rFonts w:asciiTheme="minorHAnsi" w:eastAsia="MS Mincho" w:hAnsiTheme="minorHAnsi" w:cstheme="majorBidi"/>
      <w:b/>
      <w:bCs/>
      <w:sz w:val="26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0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0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04374"/>
    <w:rPr>
      <w:rFonts w:eastAsia="MS Mincho" w:cstheme="majorBidi"/>
      <w:b/>
      <w:bCs/>
      <w:sz w:val="26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385CAA"/>
    <w:pPr>
      <w:shd w:val="clear" w:color="auto" w:fill="365F91" w:themeFill="accent1" w:themeFillShade="BF"/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85CAA"/>
    <w:pPr>
      <w:keepNext/>
      <w:keepLines/>
      <w:shd w:val="clear" w:color="auto" w:fill="365F91" w:themeFill="accent1" w:themeFillShade="BF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qpwwy">
    <w:name w:val="sc-qpwwy"/>
    <w:basedOn w:val="Domylnaczcionkaakapitu"/>
    <w:rsid w:val="008759AA"/>
  </w:style>
  <w:style w:type="paragraph" w:customStyle="1" w:styleId="garNORM">
    <w:name w:val="garNORM"/>
    <w:basedOn w:val="Normalny"/>
    <w:link w:val="garNORMZnak"/>
    <w:uiPriority w:val="99"/>
    <w:rsid w:val="0023078D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uiPriority w:val="99"/>
    <w:locked/>
    <w:rsid w:val="0023078D"/>
    <w:rPr>
      <w:rFonts w:ascii="Garamond" w:eastAsia="Times New Roman" w:hAnsi="Garamond" w:cs="Garamond"/>
    </w:rPr>
  </w:style>
  <w:style w:type="table" w:customStyle="1" w:styleId="Tabela-Siatka22">
    <w:name w:val="Tabela - Siatka22"/>
    <w:basedOn w:val="Standardowy"/>
    <w:next w:val="Tabela-Siatka"/>
    <w:uiPriority w:val="59"/>
    <w:rsid w:val="002E1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6777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link w:val="Nagwek1Znak0"/>
    <w:rsid w:val="00BF408B"/>
    <w:pPr>
      <w:shd w:val="clear" w:color="auto" w:fill="244061" w:themeFill="accent1" w:themeFillShade="80"/>
      <w:spacing w:after="0"/>
      <w:jc w:val="center"/>
    </w:pPr>
    <w:rPr>
      <w:rFonts w:ascii="Calibri" w:hAnsi="Calibri" w:cs="Calibri"/>
      <w:b/>
      <w:color w:val="FFFFFF" w:themeColor="background1"/>
      <w:sz w:val="28"/>
    </w:rPr>
  </w:style>
  <w:style w:type="paragraph" w:customStyle="1" w:styleId="Nagwek11">
    <w:name w:val="Nagłówek11"/>
    <w:basedOn w:val="Normalny"/>
    <w:link w:val="Nagwek11Znak"/>
    <w:qFormat/>
    <w:rsid w:val="00B86302"/>
    <w:pPr>
      <w:shd w:val="clear" w:color="auto" w:fill="244061" w:themeFill="accent1" w:themeFillShade="80"/>
      <w:spacing w:after="480"/>
      <w:jc w:val="center"/>
    </w:pPr>
    <w:rPr>
      <w:rFonts w:ascii="Calibri" w:hAnsi="Calibri" w:cs="Calibri"/>
      <w:b/>
      <w:color w:val="FFFFFF" w:themeColor="background1"/>
      <w:sz w:val="32"/>
    </w:rPr>
  </w:style>
  <w:style w:type="character" w:customStyle="1" w:styleId="Nagwek1Znak0">
    <w:name w:val="Nagłówek1 Znak"/>
    <w:basedOn w:val="Domylnaczcionkaakapitu"/>
    <w:link w:val="Nagwek10"/>
    <w:rsid w:val="00BF408B"/>
    <w:rPr>
      <w:rFonts w:ascii="Calibri" w:hAnsi="Calibri" w:cs="Calibri"/>
      <w:b/>
      <w:color w:val="FFFFFF" w:themeColor="background1"/>
      <w:sz w:val="28"/>
      <w:shd w:val="clear" w:color="auto" w:fill="244061" w:themeFill="accent1" w:themeFillShade="80"/>
    </w:rPr>
  </w:style>
  <w:style w:type="character" w:customStyle="1" w:styleId="Nagwek11Znak">
    <w:name w:val="Nagłówek11 Znak"/>
    <w:basedOn w:val="Domylnaczcionkaakapitu"/>
    <w:link w:val="Nagwek11"/>
    <w:rsid w:val="00B86302"/>
    <w:rPr>
      <w:rFonts w:ascii="Calibri" w:hAnsi="Calibri" w:cs="Calibri"/>
      <w:b/>
      <w:color w:val="FFFFFF" w:themeColor="background1"/>
      <w:sz w:val="32"/>
      <w:shd w:val="clear" w:color="auto" w:fill="244061" w:themeFill="accent1" w:themeFillShade="80"/>
    </w:rPr>
  </w:style>
  <w:style w:type="paragraph" w:customStyle="1" w:styleId="Nagwek2">
    <w:name w:val="Nagłówek2"/>
    <w:basedOn w:val="Akapitzlist"/>
    <w:link w:val="Nagwek2Znak0"/>
    <w:qFormat/>
    <w:rsid w:val="007020C6"/>
    <w:pPr>
      <w:numPr>
        <w:numId w:val="10"/>
      </w:numPr>
      <w:shd w:val="clear" w:color="auto" w:fill="244061" w:themeFill="accent1" w:themeFillShade="80"/>
      <w:spacing w:after="120"/>
      <w:ind w:left="426" w:hanging="426"/>
      <w:jc w:val="both"/>
      <w:outlineLvl w:val="0"/>
    </w:pPr>
    <w:rPr>
      <w:rFonts w:ascii="Calibri" w:hAnsi="Calibri" w:cs="Calibri"/>
      <w:b/>
      <w:color w:val="FFFFFF" w:themeColor="background1"/>
      <w:sz w:val="28"/>
    </w:rPr>
  </w:style>
  <w:style w:type="paragraph" w:customStyle="1" w:styleId="Nagwek3">
    <w:name w:val="Nagłówek3"/>
    <w:basedOn w:val="Akapitzlist"/>
    <w:link w:val="Nagwek3Znak0"/>
    <w:qFormat/>
    <w:rsid w:val="007020C6"/>
    <w:pPr>
      <w:numPr>
        <w:ilvl w:val="1"/>
        <w:numId w:val="10"/>
      </w:numPr>
      <w:shd w:val="clear" w:color="auto" w:fill="365F91" w:themeFill="accent1" w:themeFillShade="BF"/>
      <w:tabs>
        <w:tab w:val="left" w:leader="dot" w:pos="658"/>
      </w:tabs>
      <w:spacing w:after="120"/>
      <w:ind w:left="425" w:hanging="425"/>
      <w:jc w:val="both"/>
      <w:outlineLvl w:val="2"/>
    </w:pPr>
    <w:rPr>
      <w:rFonts w:ascii="Calibri" w:hAnsi="Calibri" w:cs="Calibri"/>
      <w:b/>
      <w:color w:val="FFFFFF" w:themeColor="background1"/>
      <w:sz w:val="24"/>
    </w:rPr>
  </w:style>
  <w:style w:type="character" w:customStyle="1" w:styleId="Nagwek2Znak0">
    <w:name w:val="Nagłówek2 Znak"/>
    <w:basedOn w:val="AkapitzlistZnak"/>
    <w:link w:val="Nagwek2"/>
    <w:rsid w:val="007020C6"/>
    <w:rPr>
      <w:rFonts w:ascii="Calibri" w:hAnsi="Calibri" w:cs="Calibri"/>
      <w:b/>
      <w:color w:val="FFFFFF" w:themeColor="background1"/>
      <w:sz w:val="28"/>
      <w:shd w:val="clear" w:color="auto" w:fill="244061" w:themeFill="accent1" w:themeFillShade="80"/>
    </w:rPr>
  </w:style>
  <w:style w:type="character" w:customStyle="1" w:styleId="Nagwek3Znak0">
    <w:name w:val="Nagłówek3 Znak"/>
    <w:basedOn w:val="AkapitzlistZnak"/>
    <w:link w:val="Nagwek3"/>
    <w:rsid w:val="007020C6"/>
    <w:rPr>
      <w:rFonts w:ascii="Calibri" w:hAnsi="Calibri" w:cs="Calibri"/>
      <w:b/>
      <w:color w:val="FFFFFF" w:themeColor="background1"/>
      <w:sz w:val="24"/>
      <w:shd w:val="clear" w:color="auto" w:fill="365F91" w:themeFill="accent1" w:themeFillShade="BF"/>
    </w:rPr>
  </w:style>
  <w:style w:type="paragraph" w:customStyle="1" w:styleId="poddziaenie">
    <w:name w:val="poddziałenie"/>
    <w:basedOn w:val="Normalny"/>
    <w:qFormat/>
    <w:rsid w:val="00E57929"/>
    <w:pPr>
      <w:shd w:val="clear" w:color="auto" w:fill="365F91" w:themeFill="accent1" w:themeFillShade="BF"/>
      <w:spacing w:before="480" w:after="0"/>
      <w:jc w:val="center"/>
    </w:pPr>
    <w:rPr>
      <w:rFonts w:ascii="Calibri" w:hAnsi="Calibri" w:cs="Calibri"/>
      <w:b/>
      <w:color w:val="FFFFFF" w:themeColor="background1"/>
      <w:sz w:val="32"/>
    </w:rPr>
  </w:style>
  <w:style w:type="paragraph" w:customStyle="1" w:styleId="Styl1">
    <w:name w:val="Styl1"/>
    <w:basedOn w:val="Normalny"/>
    <w:qFormat/>
    <w:rsid w:val="00395D22"/>
    <w:pPr>
      <w:shd w:val="clear" w:color="auto" w:fill="365F91" w:themeFill="accent1" w:themeFillShade="BF"/>
      <w:spacing w:after="0"/>
      <w:jc w:val="center"/>
    </w:pPr>
    <w:rPr>
      <w:rFonts w:ascii="Calibri" w:hAnsi="Calibri" w:cs="Calibri"/>
      <w:b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zobacz-ogloszenia-i-wyniki-naborow-wnioskow" TargetMode="External"/><Relationship Id="rId39" Type="http://schemas.openxmlformats.org/officeDocument/2006/relationships/hyperlink" Target="file:///C:\Users\asierpinska\AppData\Local\Microsoft\Windows\INetCache\Content.Outlook\3AYD4F9P\RPO.POMORSKIE.EU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footer" Target="footer3.xml"/><Relationship Id="rId42" Type="http://schemas.openxmlformats.org/officeDocument/2006/relationships/hyperlink" Target="http://www.rpo.pomorskie.eu/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op3.rpo@pomorskie.eu" TargetMode="External"/><Relationship Id="rId32" Type="http://schemas.openxmlformats.org/officeDocument/2006/relationships/footer" Target="footer2.xml"/><Relationship Id="rId37" Type="http://schemas.openxmlformats.org/officeDocument/2006/relationships/hyperlink" Target="http://www.rpo.pomorskie.eu/" TargetMode="External"/><Relationship Id="rId40" Type="http://schemas.openxmlformats.org/officeDocument/2006/relationships/hyperlink" Target="http://www.rpo.pomorskie.eu/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image" Target="media/image1.PNG"/><Relationship Id="rId28" Type="http://schemas.openxmlformats.org/officeDocument/2006/relationships/hyperlink" Target="mailto:gwa.pomoc@pomorskie.eu" TargetMode="External"/><Relationship Id="rId36" Type="http://schemas.openxmlformats.org/officeDocument/2006/relationships/hyperlink" Target="https://www.uzp.gov.pl/" TargetMode="External"/><Relationship Id="rId49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footer" Target="footer1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http://www.rpo.pomorskie.eu/" TargetMode="External"/><Relationship Id="rId30" Type="http://schemas.openxmlformats.org/officeDocument/2006/relationships/header" Target="header2.xml"/><Relationship Id="rId35" Type="http://schemas.openxmlformats.org/officeDocument/2006/relationships/hyperlink" Target="http://www.rpo.pomorskie.eu/" TargetMode="External"/><Relationship Id="rId43" Type="http://schemas.openxmlformats.org/officeDocument/2006/relationships/hyperlink" Target="http://www.funduszeeuropejskie.gov.pl/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" TargetMode="External"/><Relationship Id="rId33" Type="http://schemas.openxmlformats.org/officeDocument/2006/relationships/header" Target="header3.xml"/><Relationship Id="rId38" Type="http://schemas.openxmlformats.org/officeDocument/2006/relationships/hyperlink" Target="http://www.rpo.pomorskie.eu/" TargetMode="Externa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://www.funduszeeuropejskie.gov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ACB4-548D-4712-B9FB-6352487C9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1CF45-F4E4-4F9F-A142-51B19A8EE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9835E-93F0-4B26-8ACB-F04DDD5A4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849B0-12AE-4381-8E6D-CE94358C7C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F7B2DC-3B53-44BA-BEA9-09CDCE2C90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9A3469-BEC2-479D-BAB9-5BC2FBE0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</Pages>
  <Words>17394</Words>
  <Characters>104370</Characters>
  <Application>Microsoft Office Word</Application>
  <DocSecurity>0</DocSecurity>
  <Lines>869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658 265 21 z dn. 8_lipca_2021 w spr. zmiany Regulaminu Konk. 02_3.2.1 21_Zał. nr</vt:lpstr>
    </vt:vector>
  </TitlesOfParts>
  <Company>UMWP</Company>
  <LinksUpToDate>false</LinksUpToDate>
  <CharactersWithSpaces>121521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793 275 21 z dn. 12_sierpnia_2021 w spr. zmiany Regulaminu Konk. 02_3.2.1 21_zał. 2.</dc:title>
  <dc:subject>zał nr 2 do uchwały</dc:subject>
  <dc:creator>Bizub-Jechna Anna</dc:creator>
  <cp:keywords>Uchwały ZWP</cp:keywords>
  <cp:lastModifiedBy>Kiełkiewicz-Zyngiel Magdalena</cp:lastModifiedBy>
  <cp:revision>5</cp:revision>
  <cp:lastPrinted>2020-10-12T10:51:00Z</cp:lastPrinted>
  <dcterms:created xsi:type="dcterms:W3CDTF">2021-08-10T07:17:00Z</dcterms:created>
  <dcterms:modified xsi:type="dcterms:W3CDTF">2021-08-12T08:55:00Z</dcterms:modified>
</cp:coreProperties>
</file>