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4B1BF" w14:textId="77777777" w:rsidR="00751150" w:rsidRPr="00C92A3C" w:rsidRDefault="00751150" w:rsidP="00CB7343">
      <w:pPr>
        <w:spacing w:after="0"/>
        <w:jc w:val="right"/>
        <w:rPr>
          <w:rFonts w:asciiTheme="minorHAnsi" w:eastAsia="Times New Roman" w:hAnsiTheme="minorHAnsi" w:cs="Arial"/>
          <w:i/>
          <w:lang w:eastAsia="pl-PL"/>
        </w:rPr>
      </w:pPr>
    </w:p>
    <w:p w14:paraId="1AE3D4EA" w14:textId="15BACDF9"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6E1D28">
        <w:rPr>
          <w:rFonts w:ascii="Arial" w:eastAsia="Times New Roman" w:hAnsi="Arial" w:cs="Arial"/>
          <w:sz w:val="16"/>
          <w:szCs w:val="16"/>
          <w:lang w:eastAsia="pl-PL"/>
        </w:rPr>
        <w:br/>
      </w:r>
      <w:r w:rsidR="005D2383">
        <w:rPr>
          <w:rFonts w:ascii="Arial" w:eastAsia="Times New Roman" w:hAnsi="Arial" w:cs="Arial"/>
          <w:sz w:val="16"/>
          <w:szCs w:val="16"/>
          <w:lang w:eastAsia="pl-PL"/>
        </w:rPr>
        <w:t>do U</w:t>
      </w:r>
      <w:r w:rsidR="00F86905">
        <w:rPr>
          <w:rFonts w:ascii="Arial" w:eastAsia="Times New Roman" w:hAnsi="Arial" w:cs="Arial"/>
          <w:sz w:val="16"/>
          <w:szCs w:val="16"/>
          <w:lang w:eastAsia="pl-PL"/>
        </w:rPr>
        <w:t>chwały nr</w:t>
      </w:r>
      <w:r w:rsidR="00F0663E">
        <w:rPr>
          <w:rFonts w:ascii="Arial" w:eastAsia="Times New Roman" w:hAnsi="Arial" w:cs="Arial"/>
          <w:sz w:val="16"/>
          <w:szCs w:val="16"/>
          <w:lang w:eastAsia="pl-PL"/>
        </w:rPr>
        <w:t xml:space="preserve"> 595/239/17</w:t>
      </w:r>
    </w:p>
    <w:p w14:paraId="316BD765" w14:textId="77777777"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14:paraId="113314FC" w14:textId="7D7B63B5" w:rsidR="00DE04BC" w:rsidRPr="005D2383" w:rsidRDefault="004764D7"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F0663E">
        <w:rPr>
          <w:rFonts w:ascii="Arial" w:eastAsia="Times New Roman" w:hAnsi="Arial" w:cs="Arial"/>
          <w:sz w:val="16"/>
          <w:szCs w:val="16"/>
          <w:lang w:eastAsia="pl-PL"/>
        </w:rPr>
        <w:t>30 maja 2017</w:t>
      </w:r>
      <w:bookmarkStart w:id="0" w:name="_GoBack"/>
      <w:bookmarkEnd w:id="0"/>
      <w:r w:rsidR="000D71B9">
        <w:rPr>
          <w:rFonts w:ascii="Arial" w:eastAsia="Times New Roman" w:hAnsi="Arial" w:cs="Arial"/>
          <w:sz w:val="16"/>
          <w:szCs w:val="16"/>
          <w:lang w:eastAsia="pl-PL"/>
        </w:rPr>
        <w:t xml:space="preserve"> roku</w:t>
      </w:r>
    </w:p>
    <w:p w14:paraId="6FB8D279" w14:textId="77777777"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14:paraId="206F5E60" w14:textId="77777777"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14:paraId="6B844A6F"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14:paraId="4D28820E"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14:paraId="26122522" w14:textId="77777777" w:rsidR="001D4CBC" w:rsidRPr="001D4CBC" w:rsidRDefault="001D4CBC" w:rsidP="00CB7343">
      <w:pPr>
        <w:spacing w:after="0"/>
        <w:jc w:val="center"/>
        <w:rPr>
          <w:rFonts w:ascii="Calibri" w:eastAsia="Calibri" w:hAnsi="Calibri" w:cs="Times New Roman"/>
          <w:b/>
          <w:color w:val="000000"/>
          <w:sz w:val="28"/>
          <w:szCs w:val="28"/>
        </w:rPr>
      </w:pPr>
    </w:p>
    <w:p w14:paraId="21275F39" w14:textId="77777777"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14:paraId="7E7CC753" w14:textId="77777777"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14:paraId="13F7AF25" w14:textId="77777777" w:rsidR="001D4CBC" w:rsidRPr="00E2076C" w:rsidRDefault="001D4CBC" w:rsidP="00CB7343">
      <w:pPr>
        <w:spacing w:after="0"/>
        <w:jc w:val="center"/>
        <w:rPr>
          <w:rFonts w:ascii="Calibri" w:eastAsia="Calibri" w:hAnsi="Calibri" w:cs="Times New Roman"/>
          <w:b/>
          <w:color w:val="365F91" w:themeColor="accent1" w:themeShade="BF"/>
          <w:sz w:val="28"/>
          <w:szCs w:val="28"/>
        </w:rPr>
      </w:pPr>
    </w:p>
    <w:p w14:paraId="2006D8D0" w14:textId="77777777"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w:t>
      </w:r>
      <w:r w:rsidR="00A264FE">
        <w:rPr>
          <w:rFonts w:ascii="Calibri" w:eastAsia="Calibri" w:hAnsi="Calibri" w:cs="Times New Roman"/>
          <w:b/>
          <w:color w:val="365F91" w:themeColor="accent1" w:themeShade="BF"/>
          <w:sz w:val="28"/>
          <w:szCs w:val="28"/>
        </w:rPr>
        <w:t>2.</w:t>
      </w:r>
    </w:p>
    <w:p w14:paraId="41B86A25" w14:textId="77777777" w:rsidR="001D4CBC" w:rsidRPr="00E2076C" w:rsidRDefault="00A264FE"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USŁUGI SPOŁECZNE</w:t>
      </w:r>
    </w:p>
    <w:p w14:paraId="5ACCEB53" w14:textId="77777777"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14:paraId="026CBFD9" w14:textId="77777777"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w:t>
      </w:r>
      <w:r w:rsidR="00002F4A">
        <w:rPr>
          <w:rFonts w:ascii="Calibri" w:eastAsia="Calibri" w:hAnsi="Calibri" w:cs="Times New Roman"/>
          <w:b/>
          <w:color w:val="FFFFFF" w:themeColor="background1"/>
          <w:sz w:val="32"/>
          <w:szCs w:val="32"/>
        </w:rPr>
        <w:t>2</w:t>
      </w:r>
      <w:r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p>
    <w:p w14:paraId="2108A281" w14:textId="77777777" w:rsidR="001D4CBC" w:rsidRPr="00876FEA" w:rsidRDefault="00002F4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ROZWÓJ USŁUG SPOŁECZNYCH</w:t>
      </w:r>
    </w:p>
    <w:p w14:paraId="634EEAF5" w14:textId="77777777" w:rsidR="001D4CBC" w:rsidRPr="001D4CBC" w:rsidRDefault="001D4CBC" w:rsidP="00CB7343">
      <w:pPr>
        <w:spacing w:after="0"/>
        <w:jc w:val="center"/>
        <w:rPr>
          <w:rFonts w:ascii="Calibri" w:eastAsia="Calibri" w:hAnsi="Calibri" w:cs="Times New Roman"/>
          <w:b/>
          <w:sz w:val="28"/>
          <w:szCs w:val="28"/>
        </w:rPr>
      </w:pPr>
    </w:p>
    <w:p w14:paraId="65989D68" w14:textId="77777777" w:rsidR="001D4CBC" w:rsidRPr="001D4CBC" w:rsidRDefault="001D4CBC" w:rsidP="00CB7343">
      <w:pPr>
        <w:spacing w:after="0"/>
        <w:rPr>
          <w:rFonts w:ascii="Calibri" w:eastAsia="Calibri" w:hAnsi="Calibri" w:cs="Times New Roman"/>
          <w:b/>
          <w:sz w:val="28"/>
          <w:szCs w:val="28"/>
        </w:rPr>
      </w:pPr>
    </w:p>
    <w:p w14:paraId="2ADB87E8" w14:textId="77777777" w:rsidR="001D4CBC" w:rsidRPr="00867B6B"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sidRPr="00867B6B">
        <w:rPr>
          <w:rFonts w:ascii="Calibri" w:eastAsia="Calibri" w:hAnsi="Calibri" w:cs="Times New Roman"/>
          <w:b/>
          <w:color w:val="FFFFFF" w:themeColor="background1"/>
          <w:sz w:val="32"/>
          <w:szCs w:val="28"/>
        </w:rPr>
        <w:t>KONKURS   NR   RPPM.06.0</w:t>
      </w:r>
      <w:r w:rsidR="00A264FE">
        <w:rPr>
          <w:rFonts w:ascii="Calibri" w:eastAsia="Calibri" w:hAnsi="Calibri" w:cs="Times New Roman"/>
          <w:b/>
          <w:color w:val="FFFFFF" w:themeColor="background1"/>
          <w:sz w:val="32"/>
          <w:szCs w:val="28"/>
        </w:rPr>
        <w:t>2</w:t>
      </w:r>
      <w:r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1E16C9">
        <w:rPr>
          <w:rFonts w:ascii="Calibri" w:eastAsia="Calibri" w:hAnsi="Calibri" w:cs="Times New Roman"/>
          <w:b/>
          <w:color w:val="FFFFFF" w:themeColor="background1"/>
          <w:sz w:val="32"/>
          <w:szCs w:val="28"/>
        </w:rPr>
        <w:t>002</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14:paraId="42F9A30D" w14:textId="77777777" w:rsidR="001D4CBC" w:rsidRDefault="001D4CBC" w:rsidP="00CB7343">
      <w:pPr>
        <w:spacing w:after="0"/>
        <w:jc w:val="center"/>
        <w:rPr>
          <w:rFonts w:ascii="Calibri" w:eastAsia="Calibri" w:hAnsi="Calibri" w:cs="Times New Roman"/>
          <w:b/>
          <w:sz w:val="28"/>
          <w:szCs w:val="28"/>
        </w:rPr>
      </w:pPr>
    </w:p>
    <w:p w14:paraId="7DF10668" w14:textId="77777777" w:rsidR="001E16C9" w:rsidRPr="00C9537B" w:rsidRDefault="001E16C9" w:rsidP="00A26F97">
      <w:pPr>
        <w:spacing w:after="0"/>
        <w:jc w:val="center"/>
        <w:rPr>
          <w:rFonts w:asciiTheme="minorHAnsi" w:eastAsia="Calibri" w:hAnsiTheme="minorHAnsi" w:cs="Arial"/>
          <w:b/>
          <w:bCs/>
          <w:sz w:val="28"/>
          <w:szCs w:val="28"/>
        </w:rPr>
      </w:pPr>
    </w:p>
    <w:p w14:paraId="228FB812" w14:textId="77777777" w:rsidR="001E16C9" w:rsidRPr="00C9537B" w:rsidRDefault="001E16C9" w:rsidP="00A26F97">
      <w:pPr>
        <w:spacing w:after="0"/>
        <w:jc w:val="center"/>
        <w:rPr>
          <w:rFonts w:asciiTheme="minorHAnsi" w:eastAsia="Calibri" w:hAnsiTheme="minorHAnsi" w:cs="Arial"/>
          <w:b/>
          <w:bCs/>
          <w:sz w:val="28"/>
          <w:szCs w:val="28"/>
        </w:rPr>
      </w:pPr>
    </w:p>
    <w:p w14:paraId="7E9560C7" w14:textId="77777777" w:rsidR="001E16C9" w:rsidRPr="00C9537B" w:rsidRDefault="001E16C9" w:rsidP="00A26F97">
      <w:pPr>
        <w:spacing w:after="0"/>
        <w:jc w:val="center"/>
        <w:rPr>
          <w:rFonts w:asciiTheme="minorHAnsi" w:eastAsia="Calibri" w:hAnsiTheme="minorHAnsi" w:cs="Arial"/>
          <w:b/>
          <w:bCs/>
          <w:sz w:val="28"/>
          <w:szCs w:val="28"/>
        </w:rPr>
      </w:pPr>
    </w:p>
    <w:p w14:paraId="43AEB51E" w14:textId="77777777" w:rsidR="001E16C9" w:rsidRPr="00C9537B" w:rsidRDefault="001E16C9" w:rsidP="00A26F97">
      <w:pPr>
        <w:spacing w:after="0"/>
        <w:jc w:val="center"/>
        <w:rPr>
          <w:rFonts w:asciiTheme="minorHAnsi" w:eastAsia="Calibri" w:hAnsiTheme="minorHAnsi" w:cs="Arial"/>
          <w:b/>
          <w:bCs/>
          <w:sz w:val="28"/>
          <w:szCs w:val="28"/>
        </w:rPr>
      </w:pPr>
    </w:p>
    <w:p w14:paraId="50F74E29" w14:textId="68BE57D9" w:rsidR="00046FEA" w:rsidRDefault="007806DC" w:rsidP="002006E0">
      <w:pPr>
        <w:spacing w:after="0"/>
        <w:jc w:val="center"/>
        <w:rPr>
          <w:rFonts w:ascii="Calibri" w:eastAsia="Calibri" w:hAnsi="Calibri" w:cs="Times New Roman"/>
          <w:b/>
          <w:sz w:val="28"/>
          <w:szCs w:val="28"/>
        </w:rPr>
      </w:pPr>
      <w:r w:rsidRPr="00812ECC">
        <w:rPr>
          <w:rFonts w:ascii="Calibri" w:eastAsia="Calibri" w:hAnsi="Calibri" w:cs="Times New Roman"/>
          <w:b/>
          <w:color w:val="365F91" w:themeColor="accent1" w:themeShade="BF"/>
          <w:sz w:val="28"/>
          <w:szCs w:val="28"/>
        </w:rPr>
        <w:br/>
      </w:r>
    </w:p>
    <w:p w14:paraId="20671F6F" w14:textId="0EB91211" w:rsidR="007806DC" w:rsidRDefault="00B465E5" w:rsidP="00A26F97">
      <w:pPr>
        <w:spacing w:after="0"/>
        <w:jc w:val="center"/>
        <w:rPr>
          <w:rFonts w:asciiTheme="minorHAnsi" w:hAnsiTheme="minorHAnsi" w:cs="Times New Roman"/>
        </w:rPr>
      </w:pPr>
      <w:r>
        <w:rPr>
          <w:rFonts w:ascii="Calibri" w:eastAsia="Calibri" w:hAnsi="Calibri" w:cs="Times New Roman"/>
          <w:b/>
          <w:sz w:val="28"/>
          <w:szCs w:val="28"/>
        </w:rPr>
        <w:br/>
      </w:r>
      <w:r>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1610B0">
        <w:rPr>
          <w:rFonts w:asciiTheme="minorHAnsi" w:hAnsiTheme="minorHAnsi" w:cs="Times New Roman"/>
        </w:rPr>
        <w:t>30</w:t>
      </w:r>
      <w:r w:rsidR="001E16C9">
        <w:rPr>
          <w:rFonts w:asciiTheme="minorHAnsi" w:hAnsiTheme="minorHAnsi" w:cs="Times New Roman"/>
        </w:rPr>
        <w:t>.05</w:t>
      </w:r>
      <w:r w:rsidR="00A83409" w:rsidRPr="00670B6F">
        <w:rPr>
          <w:rFonts w:asciiTheme="minorHAnsi" w:hAnsiTheme="minorHAnsi" w:cs="Times New Roman"/>
        </w:rPr>
        <w:t>.201</w:t>
      </w:r>
      <w:r w:rsidR="001E16C9">
        <w:rPr>
          <w:rFonts w:asciiTheme="minorHAnsi" w:hAnsiTheme="minorHAnsi" w:cs="Times New Roman"/>
        </w:rPr>
        <w:t>7</w:t>
      </w:r>
      <w:r w:rsidR="00A26F97" w:rsidRPr="00670B6F">
        <w:rPr>
          <w:rFonts w:asciiTheme="minorHAnsi" w:hAnsiTheme="minorHAnsi" w:cs="Times New Roman"/>
        </w:rPr>
        <w:t xml:space="preserve"> r.</w:t>
      </w:r>
    </w:p>
    <w:p w14:paraId="697F4817" w14:textId="77777777" w:rsidR="00EE7BC7" w:rsidRDefault="00EE7BC7">
      <w:pPr>
        <w:spacing w:after="0"/>
        <w:rPr>
          <w:rFonts w:asciiTheme="minorHAnsi" w:hAnsiTheme="minorHAnsi" w:cs="Times New Roman"/>
        </w:rPr>
      </w:pPr>
    </w:p>
    <w:p w14:paraId="569945E6" w14:textId="77777777" w:rsidR="00EE7BC7" w:rsidRDefault="00EE7BC7">
      <w:pPr>
        <w:spacing w:after="0"/>
        <w:rPr>
          <w:rFonts w:asciiTheme="minorHAnsi" w:hAnsiTheme="minorHAnsi" w:cs="Times New Roman"/>
        </w:rPr>
      </w:pPr>
    </w:p>
    <w:bookmarkStart w:id="1"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ascii="Times New Roman" w:hAnsi="Times New Roman"/>
        </w:rPr>
      </w:sdtEndPr>
      <w:sdtContent>
        <w:p w14:paraId="06B2BAF6" w14:textId="77777777"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1"/>
        </w:p>
        <w:p w14:paraId="753A783C" w14:textId="77777777" w:rsidR="00712821" w:rsidRPr="00E66843" w:rsidRDefault="004C1315">
          <w:pPr>
            <w:pStyle w:val="Spistreci1"/>
            <w:rPr>
              <w:rFonts w:asciiTheme="minorHAnsi" w:eastAsiaTheme="minorEastAsia" w:hAnsiTheme="minorHAnsi" w:cstheme="minorHAnsi"/>
              <w:b w:val="0"/>
              <w:bCs w:val="0"/>
              <w:caps w:val="0"/>
              <w:noProof/>
              <w:sz w:val="22"/>
              <w:szCs w:val="22"/>
              <w:lang w:eastAsia="pl-PL"/>
            </w:rPr>
          </w:pPr>
          <w:r w:rsidRPr="0041146F">
            <w:rPr>
              <w:rFonts w:asciiTheme="minorHAnsi" w:hAnsiTheme="minorHAnsi" w:cstheme="minorHAnsi"/>
            </w:rPr>
            <w:fldChar w:fldCharType="begin"/>
          </w:r>
          <w:r w:rsidR="0026443D" w:rsidRPr="00E66843">
            <w:rPr>
              <w:rFonts w:asciiTheme="minorHAnsi" w:hAnsiTheme="minorHAnsi" w:cstheme="minorHAnsi"/>
            </w:rPr>
            <w:instrText xml:space="preserve"> TOC \o "1-3" \h \z \u </w:instrText>
          </w:r>
          <w:r w:rsidRPr="0041146F">
            <w:rPr>
              <w:rFonts w:asciiTheme="minorHAnsi" w:hAnsiTheme="minorHAnsi" w:cstheme="minorHAnsi"/>
            </w:rPr>
            <w:fldChar w:fldCharType="separate"/>
          </w:r>
          <w:hyperlink w:anchor="_Toc483383074" w:history="1">
            <w:r w:rsidR="00712821" w:rsidRPr="001A1F75">
              <w:rPr>
                <w:rStyle w:val="Hipercze"/>
                <w:rFonts w:asciiTheme="minorHAnsi" w:hAnsiTheme="minorHAnsi" w:cstheme="minorHAnsi"/>
                <w:noProof/>
              </w:rPr>
              <w:t>WYKAZ STOSOWANYCH SKRÓTÓW</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_Toc483383074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3</w:t>
            </w:r>
            <w:r w:rsidR="00712821" w:rsidRPr="001A1F75">
              <w:rPr>
                <w:rFonts w:asciiTheme="minorHAnsi" w:hAnsiTheme="minorHAnsi" w:cstheme="minorHAnsi"/>
                <w:noProof/>
                <w:webHidden/>
              </w:rPr>
              <w:fldChar w:fldCharType="end"/>
            </w:r>
          </w:hyperlink>
        </w:p>
        <w:p w14:paraId="5F239865"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075" w:history="1">
            <w:r w:rsidR="00712821" w:rsidRPr="001A1F75">
              <w:rPr>
                <w:rStyle w:val="Hipercze"/>
                <w:rFonts w:asciiTheme="minorHAnsi" w:hAnsiTheme="minorHAnsi" w:cstheme="minorHAnsi"/>
                <w:noProof/>
              </w:rPr>
              <w:t>WYKAZ STOSOWANYCH POJĘĆ</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_Toc483383075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4</w:t>
            </w:r>
            <w:r w:rsidR="00712821" w:rsidRPr="001A1F75">
              <w:rPr>
                <w:rFonts w:asciiTheme="minorHAnsi" w:hAnsiTheme="minorHAnsi" w:cstheme="minorHAnsi"/>
                <w:noProof/>
                <w:webHidden/>
              </w:rPr>
              <w:fldChar w:fldCharType="end"/>
            </w:r>
          </w:hyperlink>
        </w:p>
        <w:p w14:paraId="739A4B9B"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076" w:history="1">
            <w:r w:rsidR="00712821" w:rsidRPr="001A1F75">
              <w:rPr>
                <w:rStyle w:val="Hipercze"/>
                <w:rFonts w:asciiTheme="minorHAnsi" w:hAnsiTheme="minorHAnsi" w:cstheme="minorHAnsi"/>
                <w:noProof/>
              </w:rPr>
              <w:t>PODSTAWY PRAWNE</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_Toc483383076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4</w:t>
            </w:r>
            <w:r w:rsidR="00712821" w:rsidRPr="001A1F75">
              <w:rPr>
                <w:rFonts w:asciiTheme="minorHAnsi" w:hAnsiTheme="minorHAnsi" w:cstheme="minorHAnsi"/>
                <w:noProof/>
                <w:webHidden/>
              </w:rPr>
              <w:fldChar w:fldCharType="end"/>
            </w:r>
          </w:hyperlink>
        </w:p>
        <w:p w14:paraId="01536F40"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077" w:history="1">
            <w:r w:rsidR="00712821" w:rsidRPr="001A1F75">
              <w:rPr>
                <w:rStyle w:val="Hipercze"/>
                <w:rFonts w:asciiTheme="minorHAnsi" w:hAnsiTheme="minorHAnsi" w:cstheme="minorHAnsi"/>
                <w:noProof/>
              </w:rPr>
              <w:t>1.</w:t>
            </w:r>
            <w:r w:rsidR="00712821" w:rsidRPr="001A1F75">
              <w:rPr>
                <w:rFonts w:asciiTheme="minorHAnsi" w:eastAsiaTheme="minorEastAsia" w:hAnsiTheme="minorHAnsi" w:cstheme="minorHAnsi"/>
                <w:b w:val="0"/>
                <w:bCs w:val="0"/>
                <w:caps w:val="0"/>
                <w:noProof/>
                <w:sz w:val="22"/>
                <w:szCs w:val="22"/>
                <w:lang w:eastAsia="pl-PL"/>
              </w:rPr>
              <w:tab/>
            </w:r>
            <w:r w:rsidR="00712821" w:rsidRPr="001A1F75">
              <w:rPr>
                <w:rStyle w:val="Hipercze"/>
                <w:rFonts w:asciiTheme="minorHAnsi" w:hAnsiTheme="minorHAnsi" w:cstheme="minorHAnsi"/>
                <w:noProof/>
              </w:rPr>
              <w:t>PODSTAWOWE INFORMACJE O KONKURSIE</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_Toc483383077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8</w:t>
            </w:r>
            <w:r w:rsidR="00712821" w:rsidRPr="001A1F75">
              <w:rPr>
                <w:rFonts w:asciiTheme="minorHAnsi" w:hAnsiTheme="minorHAnsi" w:cstheme="minorHAnsi"/>
                <w:noProof/>
                <w:webHidden/>
              </w:rPr>
              <w:fldChar w:fldCharType="end"/>
            </w:r>
          </w:hyperlink>
        </w:p>
        <w:p w14:paraId="78DF9A20" w14:textId="77777777" w:rsidR="00712821" w:rsidRPr="001A1F75" w:rsidRDefault="006D34C6">
          <w:pPr>
            <w:pStyle w:val="Spistreci2"/>
            <w:rPr>
              <w:rFonts w:eastAsiaTheme="minorEastAsia" w:cstheme="minorHAnsi"/>
              <w:b w:val="0"/>
              <w:bCs w:val="0"/>
              <w:noProof/>
              <w:sz w:val="22"/>
              <w:szCs w:val="22"/>
              <w:lang w:eastAsia="pl-PL"/>
            </w:rPr>
          </w:pPr>
          <w:hyperlink w:anchor="_Toc483383078" w:history="1">
            <w:r w:rsidR="00712821" w:rsidRPr="001A1F75">
              <w:rPr>
                <w:rStyle w:val="Hipercze"/>
                <w:rFonts w:cstheme="minorHAnsi"/>
                <w:noProof/>
              </w:rPr>
              <w:t>1.1</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ZAKRES REGULAMINU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_Toc483383078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8</w:t>
            </w:r>
            <w:r w:rsidR="00712821" w:rsidRPr="001A1F75">
              <w:rPr>
                <w:rFonts w:cstheme="minorHAnsi"/>
                <w:noProof/>
                <w:webHidden/>
              </w:rPr>
              <w:fldChar w:fldCharType="end"/>
            </w:r>
          </w:hyperlink>
        </w:p>
        <w:p w14:paraId="3528C074" w14:textId="77777777" w:rsidR="00712821" w:rsidRPr="001A1F75" w:rsidRDefault="006D34C6">
          <w:pPr>
            <w:pStyle w:val="Spistreci2"/>
            <w:rPr>
              <w:rFonts w:eastAsiaTheme="minorEastAsia" w:cstheme="minorHAnsi"/>
              <w:b w:val="0"/>
              <w:bCs w:val="0"/>
              <w:noProof/>
              <w:sz w:val="22"/>
              <w:szCs w:val="22"/>
              <w:lang w:eastAsia="pl-PL"/>
            </w:rPr>
          </w:pPr>
          <w:hyperlink w:anchor="_Toc483383079" w:history="1">
            <w:r w:rsidR="00712821" w:rsidRPr="001A1F75">
              <w:rPr>
                <w:rStyle w:val="Hipercze"/>
                <w:rFonts w:cstheme="minorHAnsi"/>
                <w:noProof/>
              </w:rPr>
              <w:t>1.2</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NAZWA I ADRES INSTYTUCJI OGŁASZAJĄCEJ KONKURS</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_Toc483383079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9</w:t>
            </w:r>
            <w:r w:rsidR="00712821" w:rsidRPr="001A1F75">
              <w:rPr>
                <w:rFonts w:cstheme="minorHAnsi"/>
                <w:noProof/>
                <w:webHidden/>
              </w:rPr>
              <w:fldChar w:fldCharType="end"/>
            </w:r>
          </w:hyperlink>
        </w:p>
        <w:p w14:paraId="776BE6B2" w14:textId="77777777" w:rsidR="00712821" w:rsidRPr="001A1F75" w:rsidRDefault="006D34C6">
          <w:pPr>
            <w:pStyle w:val="Spistreci2"/>
            <w:rPr>
              <w:rFonts w:eastAsiaTheme="minorEastAsia" w:cstheme="minorHAnsi"/>
              <w:b w:val="0"/>
              <w:bCs w:val="0"/>
              <w:noProof/>
              <w:sz w:val="22"/>
              <w:szCs w:val="22"/>
              <w:lang w:eastAsia="pl-PL"/>
            </w:rPr>
          </w:pPr>
          <w:hyperlink w:anchor="_Toc483383080" w:history="1">
            <w:r w:rsidR="00712821" w:rsidRPr="001A1F75">
              <w:rPr>
                <w:rStyle w:val="Hipercze"/>
                <w:rFonts w:cstheme="minorHAnsi"/>
                <w:noProof/>
              </w:rPr>
              <w:t>1.3</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PRZEDMIOT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_Toc483383080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9</w:t>
            </w:r>
            <w:r w:rsidR="00712821" w:rsidRPr="001A1F75">
              <w:rPr>
                <w:rFonts w:cstheme="minorHAnsi"/>
                <w:noProof/>
                <w:webHidden/>
              </w:rPr>
              <w:fldChar w:fldCharType="end"/>
            </w:r>
          </w:hyperlink>
        </w:p>
        <w:p w14:paraId="017E4297" w14:textId="77777777" w:rsidR="00712821" w:rsidRPr="001A1F75" w:rsidRDefault="006D34C6">
          <w:pPr>
            <w:pStyle w:val="Spistreci2"/>
            <w:rPr>
              <w:rFonts w:eastAsiaTheme="minorEastAsia" w:cstheme="minorHAnsi"/>
              <w:b w:val="0"/>
              <w:bCs w:val="0"/>
              <w:noProof/>
              <w:sz w:val="22"/>
              <w:szCs w:val="22"/>
              <w:lang w:eastAsia="pl-PL"/>
            </w:rPr>
          </w:pPr>
          <w:hyperlink w:anchor="_Toc483383081" w:history="1">
            <w:r w:rsidR="00712821" w:rsidRPr="001A1F75">
              <w:rPr>
                <w:rStyle w:val="Hipercze"/>
                <w:rFonts w:cstheme="minorHAnsi"/>
                <w:noProof/>
              </w:rPr>
              <w:t>1.4</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KWOTA PRZEZNACZONA NA DOFINANSOWANIE PROJEKTÓW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_Toc483383081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9</w:t>
            </w:r>
            <w:r w:rsidR="00712821" w:rsidRPr="001A1F75">
              <w:rPr>
                <w:rFonts w:cstheme="minorHAnsi"/>
                <w:noProof/>
                <w:webHidden/>
              </w:rPr>
              <w:fldChar w:fldCharType="end"/>
            </w:r>
          </w:hyperlink>
        </w:p>
        <w:p w14:paraId="63CD3B26" w14:textId="77777777" w:rsidR="00712821" w:rsidRPr="001A1F75" w:rsidRDefault="006D34C6">
          <w:pPr>
            <w:pStyle w:val="Spistreci2"/>
            <w:rPr>
              <w:rFonts w:eastAsiaTheme="minorEastAsia" w:cstheme="minorHAnsi"/>
              <w:b w:val="0"/>
              <w:bCs w:val="0"/>
              <w:noProof/>
              <w:sz w:val="22"/>
              <w:szCs w:val="22"/>
              <w:lang w:eastAsia="pl-PL"/>
            </w:rPr>
          </w:pPr>
          <w:hyperlink w:anchor="_Toc483383082" w:history="1">
            <w:r w:rsidR="00712821" w:rsidRPr="001A1F75">
              <w:rPr>
                <w:rStyle w:val="Hipercze"/>
                <w:rFonts w:cstheme="minorHAnsi"/>
                <w:noProof/>
              </w:rPr>
              <w:t>1.5</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DOPUSZCZALNY POZIOM DOFINANSOWANIA PROJEKTU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_Toc483383082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11</w:t>
            </w:r>
            <w:r w:rsidR="00712821" w:rsidRPr="001A1F75">
              <w:rPr>
                <w:rFonts w:cstheme="minorHAnsi"/>
                <w:noProof/>
                <w:webHidden/>
              </w:rPr>
              <w:fldChar w:fldCharType="end"/>
            </w:r>
          </w:hyperlink>
        </w:p>
        <w:p w14:paraId="536305A9" w14:textId="77777777" w:rsidR="00712821" w:rsidRPr="001A1F75" w:rsidRDefault="006D34C6">
          <w:pPr>
            <w:pStyle w:val="Spistreci2"/>
            <w:rPr>
              <w:rFonts w:eastAsiaTheme="minorEastAsia" w:cstheme="minorHAnsi"/>
              <w:b w:val="0"/>
              <w:bCs w:val="0"/>
              <w:noProof/>
              <w:sz w:val="22"/>
              <w:szCs w:val="22"/>
              <w:lang w:eastAsia="pl-PL"/>
            </w:rPr>
          </w:pPr>
          <w:hyperlink w:anchor="_Toc483383083" w:history="1">
            <w:r w:rsidR="00712821" w:rsidRPr="001A1F75">
              <w:rPr>
                <w:rStyle w:val="Hipercze"/>
                <w:rFonts w:cstheme="minorHAnsi"/>
                <w:noProof/>
              </w:rPr>
              <w:t>1.6</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MINIMALNA WARTOŚĆ PROJEKTU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_Toc483383083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11</w:t>
            </w:r>
            <w:r w:rsidR="00712821" w:rsidRPr="001A1F75">
              <w:rPr>
                <w:rFonts w:cstheme="minorHAnsi"/>
                <w:noProof/>
                <w:webHidden/>
              </w:rPr>
              <w:fldChar w:fldCharType="end"/>
            </w:r>
          </w:hyperlink>
        </w:p>
        <w:p w14:paraId="18DCF612" w14:textId="77777777" w:rsidR="00712821" w:rsidRPr="001A1F75" w:rsidRDefault="006D34C6">
          <w:pPr>
            <w:pStyle w:val="Spistreci2"/>
            <w:rPr>
              <w:rFonts w:eastAsiaTheme="minorEastAsia" w:cstheme="minorHAnsi"/>
              <w:b w:val="0"/>
              <w:bCs w:val="0"/>
              <w:noProof/>
              <w:sz w:val="22"/>
              <w:szCs w:val="22"/>
              <w:lang w:eastAsia="pl-PL"/>
            </w:rPr>
          </w:pPr>
          <w:hyperlink w:anchor="_Toc483383084" w:history="1">
            <w:r w:rsidR="00712821" w:rsidRPr="001A1F75">
              <w:rPr>
                <w:rStyle w:val="Hipercze"/>
                <w:rFonts w:cstheme="minorHAnsi"/>
                <w:noProof/>
              </w:rPr>
              <w:t>1.7</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OKRES REALIZACJI PROJEKTU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_Toc483383084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11</w:t>
            </w:r>
            <w:r w:rsidR="00712821" w:rsidRPr="001A1F75">
              <w:rPr>
                <w:rFonts w:cstheme="minorHAnsi"/>
                <w:noProof/>
                <w:webHidden/>
              </w:rPr>
              <w:fldChar w:fldCharType="end"/>
            </w:r>
          </w:hyperlink>
        </w:p>
        <w:p w14:paraId="6FD8C390" w14:textId="77777777" w:rsidR="00712821" w:rsidRPr="001A1F75" w:rsidRDefault="006D34C6">
          <w:pPr>
            <w:pStyle w:val="Spistreci2"/>
            <w:rPr>
              <w:rFonts w:eastAsiaTheme="minorEastAsia" w:cstheme="minorHAnsi"/>
              <w:b w:val="0"/>
              <w:bCs w:val="0"/>
              <w:noProof/>
              <w:sz w:val="22"/>
              <w:szCs w:val="22"/>
              <w:lang w:eastAsia="pl-PL"/>
            </w:rPr>
          </w:pPr>
          <w:hyperlink w:anchor="_Toc483383085" w:history="1">
            <w:r w:rsidR="00712821" w:rsidRPr="001A1F75">
              <w:rPr>
                <w:rStyle w:val="Hipercze"/>
                <w:rFonts w:cstheme="minorHAnsi"/>
                <w:noProof/>
              </w:rPr>
              <w:t>1.8</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PODMIOTY UPRAWNIONE DO SKŁADANIA WNIOSKÓW O DOFINANSOWANIE PROJEKTU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_Toc483383085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11</w:t>
            </w:r>
            <w:r w:rsidR="00712821" w:rsidRPr="001A1F75">
              <w:rPr>
                <w:rFonts w:cstheme="minorHAnsi"/>
                <w:noProof/>
                <w:webHidden/>
              </w:rPr>
              <w:fldChar w:fldCharType="end"/>
            </w:r>
          </w:hyperlink>
        </w:p>
        <w:p w14:paraId="69D35FE6" w14:textId="77777777" w:rsidR="00712821" w:rsidRPr="001A1F75" w:rsidRDefault="006D34C6">
          <w:pPr>
            <w:pStyle w:val="Spistreci2"/>
            <w:rPr>
              <w:rFonts w:eastAsiaTheme="minorEastAsia" w:cstheme="minorHAnsi"/>
              <w:b w:val="0"/>
              <w:bCs w:val="0"/>
              <w:noProof/>
              <w:sz w:val="22"/>
              <w:szCs w:val="22"/>
              <w:lang w:eastAsia="pl-PL"/>
            </w:rPr>
          </w:pPr>
          <w:hyperlink w:anchor="_Toc483383086" w:history="1">
            <w:r w:rsidR="00712821" w:rsidRPr="001A1F75">
              <w:rPr>
                <w:rStyle w:val="Hipercze"/>
                <w:rFonts w:cstheme="minorHAnsi"/>
                <w:noProof/>
              </w:rPr>
              <w:t>1.9</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OBSZAR REALIZACJI PROJEKTU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_Toc483383086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12</w:t>
            </w:r>
            <w:r w:rsidR="00712821" w:rsidRPr="001A1F75">
              <w:rPr>
                <w:rFonts w:cstheme="minorHAnsi"/>
                <w:noProof/>
                <w:webHidden/>
              </w:rPr>
              <w:fldChar w:fldCharType="end"/>
            </w:r>
          </w:hyperlink>
        </w:p>
        <w:p w14:paraId="6D12ECAB" w14:textId="77777777" w:rsidR="00712821" w:rsidRPr="001A1F75" w:rsidRDefault="006D34C6">
          <w:pPr>
            <w:pStyle w:val="Spistreci2"/>
            <w:rPr>
              <w:rFonts w:eastAsiaTheme="minorEastAsia" w:cstheme="minorHAnsi"/>
              <w:b w:val="0"/>
              <w:bCs w:val="0"/>
              <w:noProof/>
              <w:sz w:val="22"/>
              <w:szCs w:val="22"/>
              <w:lang w:eastAsia="pl-PL"/>
            </w:rPr>
          </w:pPr>
          <w:hyperlink w:anchor="_Toc483383087" w:history="1">
            <w:r w:rsidR="00712821" w:rsidRPr="001A1F75">
              <w:rPr>
                <w:rStyle w:val="Hipercze"/>
                <w:rFonts w:cstheme="minorHAnsi"/>
                <w:noProof/>
              </w:rPr>
              <w:t>1.10</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FORMY SKŁADANIA WNIOSKU O DOFINANSOWANIE PROJEKTU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_Toc483383087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13</w:t>
            </w:r>
            <w:r w:rsidR="00712821" w:rsidRPr="001A1F75">
              <w:rPr>
                <w:rFonts w:cstheme="minorHAnsi"/>
                <w:noProof/>
                <w:webHidden/>
              </w:rPr>
              <w:fldChar w:fldCharType="end"/>
            </w:r>
          </w:hyperlink>
        </w:p>
        <w:p w14:paraId="0A0E4E77" w14:textId="77777777" w:rsidR="00712821" w:rsidRPr="001A1F75" w:rsidRDefault="006D34C6">
          <w:pPr>
            <w:pStyle w:val="Spistreci2"/>
            <w:rPr>
              <w:rFonts w:eastAsiaTheme="minorEastAsia" w:cstheme="minorHAnsi"/>
              <w:b w:val="0"/>
              <w:bCs w:val="0"/>
              <w:noProof/>
              <w:sz w:val="22"/>
              <w:szCs w:val="22"/>
              <w:lang w:eastAsia="pl-PL"/>
            </w:rPr>
          </w:pPr>
          <w:hyperlink w:anchor="_Toc483383088" w:history="1">
            <w:r w:rsidR="00712821" w:rsidRPr="001A1F75">
              <w:rPr>
                <w:rStyle w:val="Hipercze"/>
                <w:rFonts w:cstheme="minorHAnsi"/>
                <w:noProof/>
              </w:rPr>
              <w:t>1.11</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MIEJSCE SKŁADANIA WNIOSKÓW O DOFINANSOWANIE PROJEKTÓW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_Toc483383088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15</w:t>
            </w:r>
            <w:r w:rsidR="00712821" w:rsidRPr="001A1F75">
              <w:rPr>
                <w:rFonts w:cstheme="minorHAnsi"/>
                <w:noProof/>
                <w:webHidden/>
              </w:rPr>
              <w:fldChar w:fldCharType="end"/>
            </w:r>
          </w:hyperlink>
        </w:p>
        <w:p w14:paraId="61E4E5E6" w14:textId="77777777" w:rsidR="00712821" w:rsidRPr="001A1F75" w:rsidRDefault="006D34C6">
          <w:pPr>
            <w:pStyle w:val="Spistreci2"/>
            <w:rPr>
              <w:rFonts w:eastAsiaTheme="minorEastAsia" w:cstheme="minorHAnsi"/>
              <w:b w:val="0"/>
              <w:bCs w:val="0"/>
              <w:noProof/>
              <w:sz w:val="22"/>
              <w:szCs w:val="22"/>
              <w:lang w:eastAsia="pl-PL"/>
            </w:rPr>
          </w:pPr>
          <w:hyperlink w:anchor="_Toc483383089" w:history="1">
            <w:r w:rsidR="00712821" w:rsidRPr="001A1F75">
              <w:rPr>
                <w:rStyle w:val="Hipercze"/>
                <w:rFonts w:cstheme="minorHAnsi"/>
                <w:noProof/>
              </w:rPr>
              <w:t>1.12</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TERMIN SKŁADANIA WNIOSKÓW O DOFINANSOWANIE PROJEKTÓW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_Toc483383089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15</w:t>
            </w:r>
            <w:r w:rsidR="00712821" w:rsidRPr="001A1F75">
              <w:rPr>
                <w:rFonts w:cstheme="minorHAnsi"/>
                <w:noProof/>
                <w:webHidden/>
              </w:rPr>
              <w:fldChar w:fldCharType="end"/>
            </w:r>
          </w:hyperlink>
        </w:p>
        <w:p w14:paraId="25548B03" w14:textId="77777777" w:rsidR="00712821" w:rsidRPr="001A1F75" w:rsidRDefault="006D34C6">
          <w:pPr>
            <w:pStyle w:val="Spistreci2"/>
            <w:rPr>
              <w:rFonts w:eastAsiaTheme="minorEastAsia" w:cstheme="minorHAnsi"/>
              <w:b w:val="0"/>
              <w:bCs w:val="0"/>
              <w:noProof/>
              <w:sz w:val="22"/>
              <w:szCs w:val="22"/>
              <w:lang w:eastAsia="pl-PL"/>
            </w:rPr>
          </w:pPr>
          <w:hyperlink w:anchor="_Toc483383090" w:history="1">
            <w:r w:rsidR="00712821" w:rsidRPr="001A1F75">
              <w:rPr>
                <w:rStyle w:val="Hipercze"/>
                <w:rFonts w:cstheme="minorHAnsi"/>
                <w:noProof/>
              </w:rPr>
              <w:t>1.13</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PLANOWANY TERMIN ROZSTRZYGNIĘCIA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_Toc483383090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15</w:t>
            </w:r>
            <w:r w:rsidR="00712821" w:rsidRPr="001A1F75">
              <w:rPr>
                <w:rFonts w:cstheme="minorHAnsi"/>
                <w:noProof/>
                <w:webHidden/>
              </w:rPr>
              <w:fldChar w:fldCharType="end"/>
            </w:r>
          </w:hyperlink>
        </w:p>
        <w:p w14:paraId="3765BF7E" w14:textId="77777777" w:rsidR="00712821" w:rsidRPr="001A1F75" w:rsidRDefault="006D34C6">
          <w:pPr>
            <w:pStyle w:val="Spistreci2"/>
            <w:rPr>
              <w:rFonts w:eastAsiaTheme="minorEastAsia" w:cstheme="minorHAnsi"/>
              <w:b w:val="0"/>
              <w:bCs w:val="0"/>
              <w:noProof/>
              <w:sz w:val="22"/>
              <w:szCs w:val="22"/>
              <w:lang w:eastAsia="pl-PL"/>
            </w:rPr>
          </w:pPr>
          <w:hyperlink w:anchor="_Toc483383091" w:history="1">
            <w:r w:rsidR="00712821" w:rsidRPr="001A1F75">
              <w:rPr>
                <w:rStyle w:val="Hipercze"/>
                <w:rFonts w:cstheme="minorHAnsi"/>
                <w:noProof/>
              </w:rPr>
              <w:t>1.14</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PROCEDURA WYCOFANIA WNIOSKU PRZEZ WNIOSKODAWCĘ</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_Toc483383091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15</w:t>
            </w:r>
            <w:r w:rsidR="00712821" w:rsidRPr="001A1F75">
              <w:rPr>
                <w:rFonts w:cstheme="minorHAnsi"/>
                <w:noProof/>
                <w:webHidden/>
              </w:rPr>
              <w:fldChar w:fldCharType="end"/>
            </w:r>
          </w:hyperlink>
        </w:p>
        <w:p w14:paraId="5570109A" w14:textId="77777777" w:rsidR="00712821" w:rsidRPr="001A1F75" w:rsidRDefault="006D34C6">
          <w:pPr>
            <w:pStyle w:val="Spistreci2"/>
            <w:rPr>
              <w:rFonts w:eastAsiaTheme="minorEastAsia" w:cstheme="minorHAnsi"/>
              <w:b w:val="0"/>
              <w:bCs w:val="0"/>
              <w:noProof/>
              <w:sz w:val="22"/>
              <w:szCs w:val="22"/>
              <w:lang w:eastAsia="pl-PL"/>
            </w:rPr>
          </w:pPr>
          <w:hyperlink w:anchor="_Toc483383092" w:history="1">
            <w:r w:rsidR="00712821" w:rsidRPr="001A1F75">
              <w:rPr>
                <w:rStyle w:val="Hipercze"/>
                <w:rFonts w:cstheme="minorHAnsi"/>
                <w:noProof/>
              </w:rPr>
              <w:t>1.15</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FORMA I SPOSÓB UDZIELANIA WYJAŚNIEŃ W KWESTIACH DOTYCZĄCYCH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_Toc483383092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17</w:t>
            </w:r>
            <w:r w:rsidR="00712821" w:rsidRPr="001A1F75">
              <w:rPr>
                <w:rFonts w:cstheme="minorHAnsi"/>
                <w:noProof/>
                <w:webHidden/>
              </w:rPr>
              <w:fldChar w:fldCharType="end"/>
            </w:r>
          </w:hyperlink>
        </w:p>
        <w:p w14:paraId="4739B6E4"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093" w:history="1">
            <w:r w:rsidR="00712821" w:rsidRPr="001A1F75">
              <w:rPr>
                <w:rStyle w:val="Hipercze"/>
                <w:rFonts w:asciiTheme="minorHAnsi" w:hAnsiTheme="minorHAnsi" w:cstheme="minorHAnsi"/>
                <w:noProof/>
              </w:rPr>
              <w:t>2.</w:t>
            </w:r>
            <w:r w:rsidR="00712821" w:rsidRPr="001A1F75">
              <w:rPr>
                <w:rFonts w:asciiTheme="minorHAnsi" w:eastAsiaTheme="minorEastAsia" w:hAnsiTheme="minorHAnsi" w:cstheme="minorHAnsi"/>
                <w:b w:val="0"/>
                <w:bCs w:val="0"/>
                <w:caps w:val="0"/>
                <w:noProof/>
                <w:sz w:val="22"/>
                <w:szCs w:val="22"/>
                <w:lang w:eastAsia="pl-PL"/>
              </w:rPr>
              <w:tab/>
            </w:r>
            <w:r w:rsidR="00712821" w:rsidRPr="001A1F75">
              <w:rPr>
                <w:rStyle w:val="Hipercze"/>
                <w:rFonts w:asciiTheme="minorHAnsi" w:hAnsiTheme="minorHAnsi" w:cstheme="minorHAnsi"/>
                <w:noProof/>
              </w:rPr>
              <w:t>PRZEDMIOT KONKURSU</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_Toc483383093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18</w:t>
            </w:r>
            <w:r w:rsidR="00712821" w:rsidRPr="001A1F75">
              <w:rPr>
                <w:rFonts w:asciiTheme="minorHAnsi" w:hAnsiTheme="minorHAnsi" w:cstheme="minorHAnsi"/>
                <w:noProof/>
                <w:webHidden/>
              </w:rPr>
              <w:fldChar w:fldCharType="end"/>
            </w:r>
          </w:hyperlink>
        </w:p>
        <w:p w14:paraId="0C2A2598" w14:textId="77777777" w:rsidR="00712821" w:rsidRPr="001A1F75" w:rsidRDefault="006D34C6">
          <w:pPr>
            <w:pStyle w:val="Spistreci2"/>
            <w:rPr>
              <w:rFonts w:eastAsiaTheme="minorEastAsia" w:cstheme="minorHAnsi"/>
              <w:b w:val="0"/>
              <w:bCs w:val="0"/>
              <w:noProof/>
              <w:sz w:val="22"/>
              <w:szCs w:val="22"/>
              <w:lang w:eastAsia="pl-PL"/>
            </w:rPr>
          </w:pPr>
          <w:hyperlink w:anchor="_Toc483383094" w:history="1">
            <w:r w:rsidR="00712821" w:rsidRPr="001A1F75">
              <w:rPr>
                <w:rStyle w:val="Hipercze"/>
                <w:rFonts w:cstheme="minorHAnsi"/>
                <w:noProof/>
              </w:rPr>
              <w:t>2.1</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CEL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_Toc483383094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18</w:t>
            </w:r>
            <w:r w:rsidR="00712821" w:rsidRPr="001A1F75">
              <w:rPr>
                <w:rFonts w:cstheme="minorHAnsi"/>
                <w:noProof/>
                <w:webHidden/>
              </w:rPr>
              <w:fldChar w:fldCharType="end"/>
            </w:r>
          </w:hyperlink>
        </w:p>
        <w:p w14:paraId="47F0E6C0" w14:textId="77777777" w:rsidR="00712821" w:rsidRPr="001A1F75" w:rsidRDefault="006D34C6">
          <w:pPr>
            <w:pStyle w:val="Spistreci2"/>
            <w:rPr>
              <w:rFonts w:eastAsiaTheme="minorEastAsia" w:cstheme="minorHAnsi"/>
              <w:b w:val="0"/>
              <w:bCs w:val="0"/>
              <w:noProof/>
              <w:sz w:val="22"/>
              <w:szCs w:val="22"/>
              <w:lang w:eastAsia="pl-PL"/>
            </w:rPr>
          </w:pPr>
          <w:hyperlink w:anchor="_Toc483383095" w:history="1">
            <w:r w:rsidR="00712821" w:rsidRPr="001A1F75">
              <w:rPr>
                <w:rStyle w:val="Hipercze"/>
                <w:rFonts w:cstheme="minorHAnsi"/>
                <w:noProof/>
              </w:rPr>
              <w:t>2.2</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SPECYFIKA I UWARUNKOWANIA REALIZACJI CELU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_Toc483383095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18</w:t>
            </w:r>
            <w:r w:rsidR="00712821" w:rsidRPr="001A1F75">
              <w:rPr>
                <w:rFonts w:cstheme="minorHAnsi"/>
                <w:noProof/>
                <w:webHidden/>
              </w:rPr>
              <w:fldChar w:fldCharType="end"/>
            </w:r>
          </w:hyperlink>
        </w:p>
        <w:p w14:paraId="7FD125DE" w14:textId="77777777" w:rsidR="00712821" w:rsidRPr="001A1F75" w:rsidRDefault="006D34C6">
          <w:pPr>
            <w:pStyle w:val="Spistreci2"/>
            <w:rPr>
              <w:rFonts w:eastAsiaTheme="minorEastAsia" w:cstheme="minorHAnsi"/>
              <w:b w:val="0"/>
              <w:bCs w:val="0"/>
              <w:noProof/>
              <w:sz w:val="22"/>
              <w:szCs w:val="22"/>
              <w:lang w:eastAsia="pl-PL"/>
            </w:rPr>
          </w:pPr>
          <w:hyperlink w:anchor="_Toc483383096" w:history="1">
            <w:r w:rsidR="00712821" w:rsidRPr="001A1F75">
              <w:rPr>
                <w:rStyle w:val="Hipercze"/>
                <w:rFonts w:cstheme="minorHAnsi"/>
                <w:noProof/>
              </w:rPr>
              <w:t>2.3</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TYPY PROJEKTÓW PODLEGAJĄCYCH DOFINANSOWANIU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_Toc483383096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21</w:t>
            </w:r>
            <w:r w:rsidR="00712821" w:rsidRPr="001A1F75">
              <w:rPr>
                <w:rFonts w:cstheme="minorHAnsi"/>
                <w:noProof/>
                <w:webHidden/>
              </w:rPr>
              <w:fldChar w:fldCharType="end"/>
            </w:r>
          </w:hyperlink>
        </w:p>
        <w:p w14:paraId="15A6B8DA" w14:textId="77777777" w:rsidR="00712821" w:rsidRPr="001A1F75" w:rsidRDefault="006D34C6">
          <w:pPr>
            <w:pStyle w:val="Spistreci2"/>
            <w:rPr>
              <w:rFonts w:eastAsiaTheme="minorEastAsia" w:cstheme="minorHAnsi"/>
              <w:b w:val="0"/>
              <w:bCs w:val="0"/>
              <w:noProof/>
              <w:sz w:val="22"/>
              <w:szCs w:val="22"/>
              <w:lang w:eastAsia="pl-PL"/>
            </w:rPr>
          </w:pPr>
          <w:hyperlink w:anchor="_Toc483383097" w:history="1">
            <w:r w:rsidR="00712821" w:rsidRPr="001A1F75">
              <w:rPr>
                <w:rStyle w:val="Hipercze"/>
                <w:rFonts w:cstheme="minorHAnsi"/>
                <w:noProof/>
              </w:rPr>
              <w:t>2.4</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GRUPA DOCELOWA PROJEKTU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_Toc483383097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25</w:t>
            </w:r>
            <w:r w:rsidR="00712821" w:rsidRPr="001A1F75">
              <w:rPr>
                <w:rFonts w:cstheme="minorHAnsi"/>
                <w:noProof/>
                <w:webHidden/>
              </w:rPr>
              <w:fldChar w:fldCharType="end"/>
            </w:r>
          </w:hyperlink>
        </w:p>
        <w:p w14:paraId="380E38C5" w14:textId="77777777" w:rsidR="00712821" w:rsidRPr="001A1F75" w:rsidRDefault="006D34C6">
          <w:pPr>
            <w:pStyle w:val="Spistreci2"/>
            <w:rPr>
              <w:rFonts w:eastAsiaTheme="minorEastAsia" w:cstheme="minorHAnsi"/>
              <w:b w:val="0"/>
              <w:bCs w:val="0"/>
              <w:noProof/>
              <w:sz w:val="22"/>
              <w:szCs w:val="22"/>
              <w:lang w:eastAsia="pl-PL"/>
            </w:rPr>
          </w:pPr>
          <w:hyperlink w:anchor="_Toc483383098" w:history="1">
            <w:r w:rsidR="00712821" w:rsidRPr="001A1F75">
              <w:rPr>
                <w:rStyle w:val="Hipercze"/>
                <w:rFonts w:cstheme="minorHAnsi"/>
                <w:noProof/>
              </w:rPr>
              <w:t>2.5</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SPECYFICZNE KRYTERIA WYBORU PROJEKTÓW</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_Toc483383098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26</w:t>
            </w:r>
            <w:r w:rsidR="00712821" w:rsidRPr="001A1F75">
              <w:rPr>
                <w:rFonts w:cstheme="minorHAnsi"/>
                <w:noProof/>
                <w:webHidden/>
              </w:rPr>
              <w:fldChar w:fldCharType="end"/>
            </w:r>
          </w:hyperlink>
        </w:p>
        <w:p w14:paraId="14A4B28A" w14:textId="77777777" w:rsidR="00712821" w:rsidRPr="001A1F75" w:rsidRDefault="006D34C6">
          <w:pPr>
            <w:pStyle w:val="Spistreci2"/>
            <w:rPr>
              <w:rFonts w:eastAsiaTheme="minorEastAsia" w:cstheme="minorHAnsi"/>
              <w:b w:val="0"/>
              <w:bCs w:val="0"/>
              <w:noProof/>
              <w:sz w:val="22"/>
              <w:szCs w:val="22"/>
              <w:lang w:eastAsia="pl-PL"/>
            </w:rPr>
          </w:pPr>
          <w:hyperlink w:anchor="_Toc483383099" w:history="1">
            <w:r w:rsidR="00712821" w:rsidRPr="001A1F75">
              <w:rPr>
                <w:rStyle w:val="Hipercze"/>
                <w:rFonts w:cstheme="minorHAnsi"/>
                <w:noProof/>
              </w:rPr>
              <w:t>2.6</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STANDARDY UDZIELANIA WSPARCIA NA RZECZ GRUPY DOCELOWEJ W KONKURSIE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_Toc483383099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31</w:t>
            </w:r>
            <w:r w:rsidR="00712821" w:rsidRPr="001A1F75">
              <w:rPr>
                <w:rFonts w:cstheme="minorHAnsi"/>
                <w:noProof/>
                <w:webHidden/>
              </w:rPr>
              <w:fldChar w:fldCharType="end"/>
            </w:r>
          </w:hyperlink>
        </w:p>
        <w:p w14:paraId="0D620ADD" w14:textId="77777777" w:rsidR="00712821" w:rsidRPr="001A1F75" w:rsidRDefault="006D34C6">
          <w:pPr>
            <w:pStyle w:val="Spistreci2"/>
            <w:rPr>
              <w:rFonts w:eastAsiaTheme="minorEastAsia" w:cstheme="minorHAnsi"/>
              <w:b w:val="0"/>
              <w:bCs w:val="0"/>
              <w:noProof/>
              <w:sz w:val="22"/>
              <w:szCs w:val="22"/>
              <w:lang w:eastAsia="pl-PL"/>
            </w:rPr>
          </w:pPr>
          <w:hyperlink w:anchor="_Toc483383100" w:history="1">
            <w:r w:rsidR="00712821" w:rsidRPr="001A1F75">
              <w:rPr>
                <w:rStyle w:val="Hipercze"/>
                <w:rFonts w:cstheme="minorHAnsi"/>
                <w:noProof/>
              </w:rPr>
              <w:t>2.7</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MONITOROWANIE POSTĘPU RZECZOWEGO W PROJEKCIE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_Toc483383100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32</w:t>
            </w:r>
            <w:r w:rsidR="00712821" w:rsidRPr="001A1F75">
              <w:rPr>
                <w:rFonts w:cstheme="minorHAnsi"/>
                <w:noProof/>
                <w:webHidden/>
              </w:rPr>
              <w:fldChar w:fldCharType="end"/>
            </w:r>
          </w:hyperlink>
        </w:p>
        <w:p w14:paraId="054772A4" w14:textId="77777777" w:rsidR="00712821" w:rsidRPr="001A1F75" w:rsidRDefault="006D34C6">
          <w:pPr>
            <w:pStyle w:val="Spistreci2"/>
            <w:rPr>
              <w:rFonts w:eastAsiaTheme="minorEastAsia" w:cstheme="minorHAnsi"/>
              <w:b w:val="0"/>
              <w:bCs w:val="0"/>
              <w:noProof/>
              <w:sz w:val="22"/>
              <w:szCs w:val="22"/>
              <w:lang w:eastAsia="pl-PL"/>
            </w:rPr>
          </w:pPr>
          <w:hyperlink w:anchor="_Toc483383101" w:history="1">
            <w:r w:rsidR="00712821" w:rsidRPr="001A1F75">
              <w:rPr>
                <w:rStyle w:val="Hipercze"/>
                <w:rFonts w:cstheme="minorHAnsi"/>
                <w:noProof/>
              </w:rPr>
              <w:t>2.8</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POLITYKI HORYZONTALNE - ZASADA RÓWNOŚCI SZANS I NIEDYSKRYMINACJI</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_Toc483383101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39</w:t>
            </w:r>
            <w:r w:rsidR="00712821" w:rsidRPr="001A1F75">
              <w:rPr>
                <w:rFonts w:cstheme="minorHAnsi"/>
                <w:noProof/>
                <w:webHidden/>
              </w:rPr>
              <w:fldChar w:fldCharType="end"/>
            </w:r>
          </w:hyperlink>
        </w:p>
        <w:p w14:paraId="2105B374"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102" w:history="1">
            <w:r w:rsidR="00712821" w:rsidRPr="001A1F75">
              <w:rPr>
                <w:rStyle w:val="Hipercze"/>
                <w:rFonts w:asciiTheme="minorHAnsi" w:hAnsiTheme="minorHAnsi" w:cstheme="minorHAnsi"/>
                <w:noProof/>
              </w:rPr>
              <w:t>3.</w:t>
            </w:r>
            <w:r w:rsidR="00712821" w:rsidRPr="001A1F75">
              <w:rPr>
                <w:rFonts w:asciiTheme="minorHAnsi" w:eastAsiaTheme="minorEastAsia" w:hAnsiTheme="minorHAnsi" w:cstheme="minorHAnsi"/>
                <w:b w:val="0"/>
                <w:bCs w:val="0"/>
                <w:caps w:val="0"/>
                <w:noProof/>
                <w:sz w:val="22"/>
                <w:szCs w:val="22"/>
                <w:lang w:eastAsia="pl-PL"/>
              </w:rPr>
              <w:tab/>
            </w:r>
            <w:r w:rsidR="00712821" w:rsidRPr="001A1F75">
              <w:rPr>
                <w:rStyle w:val="Hipercze"/>
                <w:rFonts w:asciiTheme="minorHAnsi" w:hAnsiTheme="minorHAnsi" w:cstheme="minorHAnsi"/>
                <w:noProof/>
              </w:rPr>
              <w:t>OGÓLNE ZASADY DOTYCZĄCE REALIZACJI PROJEKTÓW W KONKURSIE</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_Toc483383102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43</w:t>
            </w:r>
            <w:r w:rsidR="00712821" w:rsidRPr="001A1F75">
              <w:rPr>
                <w:rFonts w:asciiTheme="minorHAnsi" w:hAnsiTheme="minorHAnsi" w:cstheme="minorHAnsi"/>
                <w:noProof/>
                <w:webHidden/>
              </w:rPr>
              <w:fldChar w:fldCharType="end"/>
            </w:r>
          </w:hyperlink>
        </w:p>
        <w:p w14:paraId="72C2339E" w14:textId="77777777" w:rsidR="00712821" w:rsidRPr="001A1F75" w:rsidRDefault="006D34C6">
          <w:pPr>
            <w:pStyle w:val="Spistreci2"/>
            <w:rPr>
              <w:rFonts w:eastAsiaTheme="minorEastAsia" w:cstheme="minorHAnsi"/>
              <w:b w:val="0"/>
              <w:bCs w:val="0"/>
              <w:noProof/>
              <w:sz w:val="22"/>
              <w:szCs w:val="22"/>
              <w:lang w:eastAsia="pl-PL"/>
            </w:rPr>
          </w:pPr>
          <w:hyperlink w:anchor="_Toc483383103" w:history="1">
            <w:r w:rsidR="00712821" w:rsidRPr="001A1F75">
              <w:rPr>
                <w:rStyle w:val="Hipercze"/>
                <w:rFonts w:cstheme="minorHAnsi"/>
                <w:noProof/>
              </w:rPr>
              <w:t>3.1</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PARTNERSTWO W PROJEKCIE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_Toc483383103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43</w:t>
            </w:r>
            <w:r w:rsidR="00712821" w:rsidRPr="001A1F75">
              <w:rPr>
                <w:rFonts w:cstheme="minorHAnsi"/>
                <w:noProof/>
                <w:webHidden/>
              </w:rPr>
              <w:fldChar w:fldCharType="end"/>
            </w:r>
          </w:hyperlink>
        </w:p>
        <w:p w14:paraId="1F43235F" w14:textId="77777777" w:rsidR="00712821" w:rsidRPr="001A1F75" w:rsidRDefault="006D34C6">
          <w:pPr>
            <w:pStyle w:val="Spistreci2"/>
            <w:rPr>
              <w:rFonts w:eastAsiaTheme="minorEastAsia" w:cstheme="minorHAnsi"/>
              <w:b w:val="0"/>
              <w:bCs w:val="0"/>
              <w:noProof/>
              <w:sz w:val="22"/>
              <w:szCs w:val="22"/>
              <w:lang w:eastAsia="pl-PL"/>
            </w:rPr>
          </w:pPr>
          <w:hyperlink w:anchor="_Toc483383104" w:history="1">
            <w:r w:rsidR="00712821" w:rsidRPr="001A1F75">
              <w:rPr>
                <w:rStyle w:val="Hipercze"/>
                <w:rFonts w:cstheme="minorHAnsi"/>
                <w:noProof/>
              </w:rPr>
              <w:t>3.2</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PODSTAWOWE ZASADY KONSTRUOWANIA BUDŻETU PROJEKTU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_Toc483383104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43</w:t>
            </w:r>
            <w:r w:rsidR="00712821" w:rsidRPr="001A1F75">
              <w:rPr>
                <w:rFonts w:cstheme="minorHAnsi"/>
                <w:noProof/>
                <w:webHidden/>
              </w:rPr>
              <w:fldChar w:fldCharType="end"/>
            </w:r>
          </w:hyperlink>
        </w:p>
        <w:p w14:paraId="6DB0A76F" w14:textId="77777777" w:rsidR="00712821" w:rsidRPr="001A1F75" w:rsidRDefault="006D34C6">
          <w:pPr>
            <w:pStyle w:val="Spistreci2"/>
            <w:rPr>
              <w:rFonts w:eastAsiaTheme="minorEastAsia" w:cstheme="minorHAnsi"/>
              <w:b w:val="0"/>
              <w:bCs w:val="0"/>
              <w:noProof/>
              <w:sz w:val="22"/>
              <w:szCs w:val="22"/>
              <w:lang w:eastAsia="pl-PL"/>
            </w:rPr>
          </w:pPr>
          <w:hyperlink w:anchor="_Toc483383105" w:history="1">
            <w:r w:rsidR="00712821" w:rsidRPr="001A1F75">
              <w:rPr>
                <w:rStyle w:val="Hipercze"/>
                <w:rFonts w:cstheme="minorHAnsi"/>
                <w:noProof/>
              </w:rPr>
              <w:t>3.3</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ŚRODKI TRWAŁE I CROSS-FINANCING (INSTRUMENT ELASTYCZNOŚCI) W PROJEKCIE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_Toc483383105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44</w:t>
            </w:r>
            <w:r w:rsidR="00712821" w:rsidRPr="001A1F75">
              <w:rPr>
                <w:rFonts w:cstheme="minorHAnsi"/>
                <w:noProof/>
                <w:webHidden/>
              </w:rPr>
              <w:fldChar w:fldCharType="end"/>
            </w:r>
          </w:hyperlink>
        </w:p>
        <w:p w14:paraId="2D1448CF" w14:textId="77777777" w:rsidR="00712821" w:rsidRPr="001A1F75" w:rsidRDefault="006D34C6">
          <w:pPr>
            <w:pStyle w:val="Spistreci2"/>
            <w:rPr>
              <w:rFonts w:eastAsiaTheme="minorEastAsia" w:cstheme="minorHAnsi"/>
              <w:b w:val="0"/>
              <w:bCs w:val="0"/>
              <w:noProof/>
              <w:sz w:val="22"/>
              <w:szCs w:val="22"/>
              <w:lang w:eastAsia="pl-PL"/>
            </w:rPr>
          </w:pPr>
          <w:hyperlink w:anchor="_Toc483383106" w:history="1">
            <w:r w:rsidR="00712821" w:rsidRPr="001A1F75">
              <w:rPr>
                <w:rStyle w:val="Hipercze"/>
                <w:rFonts w:cstheme="minorHAnsi"/>
                <w:noProof/>
              </w:rPr>
              <w:t>3.4</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ZASADY KWALIFIKOWALNOŚCI PROJEKTU I WYDATKÓW W PROJEKCIE</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_Toc483383106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45</w:t>
            </w:r>
            <w:r w:rsidR="00712821" w:rsidRPr="001A1F75">
              <w:rPr>
                <w:rFonts w:cstheme="minorHAnsi"/>
                <w:noProof/>
                <w:webHidden/>
              </w:rPr>
              <w:fldChar w:fldCharType="end"/>
            </w:r>
          </w:hyperlink>
        </w:p>
        <w:p w14:paraId="7E39EDDC" w14:textId="77777777" w:rsidR="00712821" w:rsidRPr="001A1F75" w:rsidRDefault="006D34C6">
          <w:pPr>
            <w:pStyle w:val="Spistreci2"/>
            <w:rPr>
              <w:rFonts w:eastAsiaTheme="minorEastAsia" w:cstheme="minorHAnsi"/>
              <w:b w:val="0"/>
              <w:bCs w:val="0"/>
              <w:noProof/>
              <w:sz w:val="22"/>
              <w:szCs w:val="22"/>
              <w:lang w:eastAsia="pl-PL"/>
            </w:rPr>
          </w:pPr>
          <w:hyperlink w:anchor="_Toc483383107" w:history="1">
            <w:r w:rsidR="00712821" w:rsidRPr="001A1F75">
              <w:rPr>
                <w:rStyle w:val="Hipercze"/>
                <w:rFonts w:cstheme="minorHAnsi"/>
                <w:noProof/>
              </w:rPr>
              <w:t>3.5</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STOSOWANIE PRZEPISÓW DOTYCZĄCYCH ZAMÓWIEŃ  ORAZ PRZEJRZYSTOŚĆ WYDATKOWANIA ŚRODKÓW W RAMACH PROJEKTÓW</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_Toc483383107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47</w:t>
            </w:r>
            <w:r w:rsidR="00712821" w:rsidRPr="001A1F75">
              <w:rPr>
                <w:rFonts w:cstheme="minorHAnsi"/>
                <w:noProof/>
                <w:webHidden/>
              </w:rPr>
              <w:fldChar w:fldCharType="end"/>
            </w:r>
          </w:hyperlink>
        </w:p>
        <w:p w14:paraId="0F6707C3"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108" w:history="1">
            <w:r w:rsidR="00712821" w:rsidRPr="001A1F75">
              <w:rPr>
                <w:rStyle w:val="Hipercze"/>
                <w:rFonts w:asciiTheme="minorHAnsi" w:hAnsiTheme="minorHAnsi" w:cstheme="minorHAnsi"/>
                <w:noProof/>
              </w:rPr>
              <w:t>4.</w:t>
            </w:r>
            <w:r w:rsidR="00712821" w:rsidRPr="001A1F75">
              <w:rPr>
                <w:rFonts w:asciiTheme="minorHAnsi" w:eastAsiaTheme="minorEastAsia" w:hAnsiTheme="minorHAnsi" w:cstheme="minorHAnsi"/>
                <w:b w:val="0"/>
                <w:bCs w:val="0"/>
                <w:caps w:val="0"/>
                <w:noProof/>
                <w:sz w:val="22"/>
                <w:szCs w:val="22"/>
                <w:lang w:eastAsia="pl-PL"/>
              </w:rPr>
              <w:tab/>
            </w:r>
            <w:r w:rsidR="00712821" w:rsidRPr="001A1F75">
              <w:rPr>
                <w:rStyle w:val="Hipercze"/>
                <w:rFonts w:asciiTheme="minorHAnsi" w:hAnsiTheme="minorHAnsi" w:cstheme="minorHAnsi"/>
                <w:noProof/>
              </w:rPr>
              <w:t>WYBÓR PROJEKTÓW DO DOFINANSOWANIA W KONKURSIE</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_Toc483383108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49</w:t>
            </w:r>
            <w:r w:rsidR="00712821" w:rsidRPr="001A1F75">
              <w:rPr>
                <w:rFonts w:asciiTheme="minorHAnsi" w:hAnsiTheme="minorHAnsi" w:cstheme="minorHAnsi"/>
                <w:noProof/>
                <w:webHidden/>
              </w:rPr>
              <w:fldChar w:fldCharType="end"/>
            </w:r>
          </w:hyperlink>
        </w:p>
        <w:p w14:paraId="7EA17A9C" w14:textId="77777777" w:rsidR="00712821" w:rsidRPr="001A1F75" w:rsidRDefault="006D34C6">
          <w:pPr>
            <w:pStyle w:val="Spistreci2"/>
            <w:rPr>
              <w:rFonts w:eastAsiaTheme="minorEastAsia" w:cstheme="minorHAnsi"/>
              <w:b w:val="0"/>
              <w:bCs w:val="0"/>
              <w:noProof/>
              <w:sz w:val="22"/>
              <w:szCs w:val="22"/>
              <w:lang w:eastAsia="pl-PL"/>
            </w:rPr>
          </w:pPr>
          <w:hyperlink w:anchor="_Toc483383109" w:history="1">
            <w:r w:rsidR="00712821" w:rsidRPr="001A1F75">
              <w:rPr>
                <w:rStyle w:val="Hipercze"/>
                <w:rFonts w:cstheme="minorHAnsi"/>
                <w:noProof/>
              </w:rPr>
              <w:t>4.1</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ETAPY OCENY WNIOSKÓW O DOFINANSOWANIE PROJEKTÓW</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_Toc483383109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49</w:t>
            </w:r>
            <w:r w:rsidR="00712821" w:rsidRPr="001A1F75">
              <w:rPr>
                <w:rFonts w:cstheme="minorHAnsi"/>
                <w:noProof/>
                <w:webHidden/>
              </w:rPr>
              <w:fldChar w:fldCharType="end"/>
            </w:r>
          </w:hyperlink>
        </w:p>
        <w:p w14:paraId="13E9AA69" w14:textId="77777777" w:rsidR="00712821" w:rsidRPr="001A1F75" w:rsidRDefault="006D34C6">
          <w:pPr>
            <w:pStyle w:val="Spistreci2"/>
            <w:rPr>
              <w:rFonts w:eastAsiaTheme="minorEastAsia" w:cstheme="minorHAnsi"/>
              <w:b w:val="0"/>
              <w:bCs w:val="0"/>
              <w:noProof/>
              <w:sz w:val="22"/>
              <w:szCs w:val="22"/>
              <w:lang w:eastAsia="pl-PL"/>
            </w:rPr>
          </w:pPr>
          <w:hyperlink w:anchor="_Toc483383110" w:history="1">
            <w:r w:rsidR="00712821" w:rsidRPr="001A1F75">
              <w:rPr>
                <w:rStyle w:val="Hipercze"/>
                <w:rFonts w:cstheme="minorHAnsi"/>
                <w:noProof/>
              </w:rPr>
              <w:t>4.2</w:t>
            </w:r>
            <w:r w:rsidR="00712821" w:rsidRPr="001A1F75">
              <w:rPr>
                <w:rFonts w:eastAsiaTheme="minorEastAsia" w:cstheme="minorHAnsi"/>
                <w:b w:val="0"/>
                <w:bCs w:val="0"/>
                <w:noProof/>
                <w:sz w:val="22"/>
                <w:szCs w:val="22"/>
                <w:lang w:eastAsia="pl-PL"/>
              </w:rPr>
              <w:tab/>
            </w:r>
            <w:r w:rsidR="00712821" w:rsidRPr="001A1F75">
              <w:rPr>
                <w:rStyle w:val="Hipercze"/>
                <w:rFonts w:cstheme="minorHAnsi"/>
                <w:noProof/>
              </w:rPr>
              <w:t>ROZSTRZYGNIĘCIE KONKURSU</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_Toc483383110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57</w:t>
            </w:r>
            <w:r w:rsidR="00712821" w:rsidRPr="001A1F75">
              <w:rPr>
                <w:rFonts w:cstheme="minorHAnsi"/>
                <w:noProof/>
                <w:webHidden/>
              </w:rPr>
              <w:fldChar w:fldCharType="end"/>
            </w:r>
          </w:hyperlink>
        </w:p>
        <w:p w14:paraId="063B3BD0" w14:textId="77777777" w:rsidR="00712821" w:rsidRPr="001A1F75" w:rsidRDefault="006D34C6">
          <w:pPr>
            <w:pStyle w:val="Spistreci2"/>
            <w:rPr>
              <w:rFonts w:eastAsiaTheme="minorEastAsia" w:cstheme="minorHAnsi"/>
              <w:b w:val="0"/>
              <w:bCs w:val="0"/>
              <w:noProof/>
              <w:sz w:val="22"/>
              <w:szCs w:val="22"/>
              <w:lang w:eastAsia="pl-PL"/>
            </w:rPr>
          </w:pPr>
          <w:hyperlink w:anchor="_Toc483383111" w:history="1">
            <w:r w:rsidR="00712821" w:rsidRPr="001A1F75">
              <w:rPr>
                <w:rStyle w:val="Hipercze"/>
                <w:rFonts w:eastAsiaTheme="majorEastAsia" w:cstheme="minorHAnsi"/>
                <w:iCs/>
                <w:noProof/>
              </w:rPr>
              <w:t>4.3</w:t>
            </w:r>
            <w:r w:rsidR="00712821" w:rsidRPr="001A1F75">
              <w:rPr>
                <w:rFonts w:eastAsiaTheme="minorEastAsia" w:cstheme="minorHAnsi"/>
                <w:b w:val="0"/>
                <w:bCs w:val="0"/>
                <w:noProof/>
                <w:sz w:val="22"/>
                <w:szCs w:val="22"/>
                <w:lang w:eastAsia="pl-PL"/>
              </w:rPr>
              <w:tab/>
            </w:r>
            <w:r w:rsidR="00712821" w:rsidRPr="001A1F75">
              <w:rPr>
                <w:rStyle w:val="Hipercze"/>
                <w:rFonts w:eastAsiaTheme="majorEastAsia" w:cstheme="minorHAnsi"/>
                <w:iCs/>
                <w:noProof/>
              </w:rPr>
              <w:t>PROCEDURA ODWOŁAWCZA</w:t>
            </w:r>
            <w:r w:rsidR="00712821" w:rsidRPr="001A1F75">
              <w:rPr>
                <w:rFonts w:cstheme="minorHAnsi"/>
                <w:noProof/>
                <w:webHidden/>
              </w:rPr>
              <w:tab/>
            </w:r>
            <w:r w:rsidR="00712821" w:rsidRPr="001A1F75">
              <w:rPr>
                <w:rFonts w:cstheme="minorHAnsi"/>
                <w:noProof/>
                <w:webHidden/>
              </w:rPr>
              <w:fldChar w:fldCharType="begin"/>
            </w:r>
            <w:r w:rsidR="00712821" w:rsidRPr="001A1F75">
              <w:rPr>
                <w:rFonts w:cstheme="minorHAnsi"/>
                <w:noProof/>
                <w:webHidden/>
              </w:rPr>
              <w:instrText xml:space="preserve"> PAGEREF _Toc483383111 \h </w:instrText>
            </w:r>
            <w:r w:rsidR="00712821" w:rsidRPr="001A1F75">
              <w:rPr>
                <w:rFonts w:cstheme="minorHAnsi"/>
                <w:noProof/>
                <w:webHidden/>
              </w:rPr>
            </w:r>
            <w:r w:rsidR="00712821" w:rsidRPr="001A1F75">
              <w:rPr>
                <w:rFonts w:cstheme="minorHAnsi"/>
                <w:noProof/>
                <w:webHidden/>
              </w:rPr>
              <w:fldChar w:fldCharType="separate"/>
            </w:r>
            <w:r w:rsidR="00712821" w:rsidRPr="001A1F75">
              <w:rPr>
                <w:rFonts w:cstheme="minorHAnsi"/>
                <w:noProof/>
                <w:webHidden/>
              </w:rPr>
              <w:t>60</w:t>
            </w:r>
            <w:r w:rsidR="00712821" w:rsidRPr="001A1F75">
              <w:rPr>
                <w:rFonts w:cstheme="minorHAnsi"/>
                <w:noProof/>
                <w:webHidden/>
              </w:rPr>
              <w:fldChar w:fldCharType="end"/>
            </w:r>
          </w:hyperlink>
        </w:p>
        <w:p w14:paraId="297260D9"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112" w:history="1">
            <w:r w:rsidR="00712821" w:rsidRPr="001A1F75">
              <w:rPr>
                <w:rStyle w:val="Hipercze"/>
                <w:rFonts w:asciiTheme="minorHAnsi" w:hAnsiTheme="minorHAnsi" w:cstheme="minorHAnsi"/>
                <w:noProof/>
              </w:rPr>
              <w:t>5.</w:t>
            </w:r>
            <w:r w:rsidR="00712821" w:rsidRPr="001A1F75">
              <w:rPr>
                <w:rFonts w:asciiTheme="minorHAnsi" w:eastAsiaTheme="minorEastAsia" w:hAnsiTheme="minorHAnsi" w:cstheme="minorHAnsi"/>
                <w:b w:val="0"/>
                <w:bCs w:val="0"/>
                <w:caps w:val="0"/>
                <w:noProof/>
                <w:sz w:val="22"/>
                <w:szCs w:val="22"/>
                <w:lang w:eastAsia="pl-PL"/>
              </w:rPr>
              <w:tab/>
            </w:r>
            <w:r w:rsidR="00712821" w:rsidRPr="001A1F75">
              <w:rPr>
                <w:rStyle w:val="Hipercze"/>
                <w:rFonts w:asciiTheme="minorHAnsi" w:hAnsiTheme="minorHAnsi" w:cstheme="minorHAnsi"/>
                <w:noProof/>
              </w:rPr>
              <w:t>OGÓLNE WARUNKI ZAWARCIA UMOWY O DOFINANSOWANIE PROJEKTU</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_Toc483383112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61</w:t>
            </w:r>
            <w:r w:rsidR="00712821" w:rsidRPr="001A1F75">
              <w:rPr>
                <w:rFonts w:asciiTheme="minorHAnsi" w:hAnsiTheme="minorHAnsi" w:cstheme="minorHAnsi"/>
                <w:noProof/>
                <w:webHidden/>
              </w:rPr>
              <w:fldChar w:fldCharType="end"/>
            </w:r>
          </w:hyperlink>
        </w:p>
        <w:p w14:paraId="23FA26D9"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113" w:history="1">
            <w:r w:rsidR="00712821" w:rsidRPr="001A1F75">
              <w:rPr>
                <w:rStyle w:val="Hipercze"/>
                <w:rFonts w:asciiTheme="minorHAnsi" w:hAnsiTheme="minorHAnsi" w:cstheme="minorHAnsi"/>
                <w:noProof/>
              </w:rPr>
              <w:t>6.</w:t>
            </w:r>
            <w:r w:rsidR="00712821" w:rsidRPr="001A1F75">
              <w:rPr>
                <w:rFonts w:asciiTheme="minorHAnsi" w:eastAsiaTheme="minorEastAsia" w:hAnsiTheme="minorHAnsi" w:cstheme="minorHAnsi"/>
                <w:b w:val="0"/>
                <w:bCs w:val="0"/>
                <w:caps w:val="0"/>
                <w:noProof/>
                <w:sz w:val="22"/>
                <w:szCs w:val="22"/>
                <w:lang w:eastAsia="pl-PL"/>
              </w:rPr>
              <w:tab/>
            </w:r>
            <w:r w:rsidR="00712821" w:rsidRPr="001A1F75">
              <w:rPr>
                <w:rStyle w:val="Hipercze"/>
                <w:rFonts w:asciiTheme="minorHAnsi" w:hAnsiTheme="minorHAnsi" w:cstheme="minorHAnsi"/>
                <w:noProof/>
              </w:rPr>
              <w:t>POSTANOWIENIA KOŃCOWE</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_Toc483383113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67</w:t>
            </w:r>
            <w:r w:rsidR="00712821" w:rsidRPr="001A1F75">
              <w:rPr>
                <w:rFonts w:asciiTheme="minorHAnsi" w:hAnsiTheme="minorHAnsi" w:cstheme="minorHAnsi"/>
                <w:noProof/>
                <w:webHidden/>
              </w:rPr>
              <w:fldChar w:fldCharType="end"/>
            </w:r>
          </w:hyperlink>
        </w:p>
        <w:p w14:paraId="4EB10748" w14:textId="77777777" w:rsidR="00712821" w:rsidRPr="0041146F" w:rsidRDefault="006D34C6">
          <w:pPr>
            <w:pStyle w:val="Spistreci1"/>
            <w:rPr>
              <w:rFonts w:asciiTheme="minorHAnsi" w:eastAsiaTheme="minorEastAsia" w:hAnsiTheme="minorHAnsi" w:cstheme="minorHAnsi"/>
              <w:b w:val="0"/>
              <w:bCs w:val="0"/>
              <w:caps w:val="0"/>
              <w:noProof/>
              <w:sz w:val="22"/>
              <w:szCs w:val="22"/>
              <w:lang w:eastAsia="pl-PL"/>
            </w:rPr>
          </w:pPr>
          <w:hyperlink w:anchor="_Toc483383114" w:history="1">
            <w:r w:rsidR="00712821" w:rsidRPr="001A1F75">
              <w:rPr>
                <w:rStyle w:val="Hipercze"/>
                <w:rFonts w:asciiTheme="minorHAnsi" w:hAnsiTheme="minorHAnsi" w:cstheme="minorHAnsi"/>
                <w:noProof/>
              </w:rPr>
              <w:t>ZAŁĄCZNIKI</w:t>
            </w:r>
            <w:r w:rsidR="00712821" w:rsidRPr="001A1F75">
              <w:rPr>
                <w:rFonts w:asciiTheme="minorHAnsi" w:hAnsiTheme="minorHAnsi" w:cstheme="minorHAnsi"/>
                <w:noProof/>
                <w:webHidden/>
              </w:rPr>
              <w:tab/>
            </w:r>
            <w:r w:rsidR="00712821" w:rsidRPr="001A1F75">
              <w:rPr>
                <w:rFonts w:asciiTheme="minorHAnsi" w:hAnsiTheme="minorHAnsi" w:cstheme="minorHAnsi"/>
                <w:noProof/>
                <w:webHidden/>
              </w:rPr>
              <w:fldChar w:fldCharType="begin"/>
            </w:r>
            <w:r w:rsidR="00712821" w:rsidRPr="001A1F75">
              <w:rPr>
                <w:rFonts w:asciiTheme="minorHAnsi" w:hAnsiTheme="minorHAnsi" w:cstheme="minorHAnsi"/>
                <w:noProof/>
                <w:webHidden/>
              </w:rPr>
              <w:instrText xml:space="preserve"> PAGEREF _Toc483383114 \h </w:instrText>
            </w:r>
            <w:r w:rsidR="00712821" w:rsidRPr="001A1F75">
              <w:rPr>
                <w:rFonts w:asciiTheme="minorHAnsi" w:hAnsiTheme="minorHAnsi" w:cstheme="minorHAnsi"/>
                <w:noProof/>
                <w:webHidden/>
              </w:rPr>
            </w:r>
            <w:r w:rsidR="00712821" w:rsidRPr="001A1F75">
              <w:rPr>
                <w:rFonts w:asciiTheme="minorHAnsi" w:hAnsiTheme="minorHAnsi" w:cstheme="minorHAnsi"/>
                <w:noProof/>
                <w:webHidden/>
              </w:rPr>
              <w:fldChar w:fldCharType="separate"/>
            </w:r>
            <w:r w:rsidR="00712821" w:rsidRPr="001A1F75">
              <w:rPr>
                <w:rFonts w:asciiTheme="minorHAnsi" w:hAnsiTheme="minorHAnsi" w:cstheme="minorHAnsi"/>
                <w:noProof/>
                <w:webHidden/>
              </w:rPr>
              <w:t>68</w:t>
            </w:r>
            <w:r w:rsidR="00712821" w:rsidRPr="001A1F75">
              <w:rPr>
                <w:rFonts w:asciiTheme="minorHAnsi" w:hAnsiTheme="minorHAnsi" w:cstheme="minorHAnsi"/>
                <w:noProof/>
                <w:webHidden/>
              </w:rPr>
              <w:fldChar w:fldCharType="end"/>
            </w:r>
          </w:hyperlink>
        </w:p>
        <w:p w14:paraId="55975000" w14:textId="783FAA66" w:rsidR="0026443D" w:rsidRPr="00F652F6" w:rsidRDefault="004C1315">
          <w:r w:rsidRPr="0041146F">
            <w:rPr>
              <w:rFonts w:asciiTheme="minorHAnsi" w:hAnsiTheme="minorHAnsi" w:cstheme="minorHAnsi"/>
              <w:b/>
              <w:bCs/>
            </w:rPr>
            <w:fldChar w:fldCharType="end"/>
          </w:r>
        </w:p>
      </w:sdtContent>
    </w:sdt>
    <w:p w14:paraId="28E4EE09" w14:textId="77777777" w:rsidR="0028662E" w:rsidRPr="00435207" w:rsidRDefault="00EE5AA5" w:rsidP="000B2231">
      <w:pPr>
        <w:pStyle w:val="Nagwek1"/>
      </w:pPr>
      <w:bookmarkStart w:id="2" w:name="_Toc419892468"/>
      <w:bookmarkStart w:id="3" w:name="_Toc420574236"/>
      <w:bookmarkStart w:id="4" w:name="_Toc422301607"/>
      <w:bookmarkStart w:id="5" w:name="_Toc440885181"/>
      <w:bookmarkStart w:id="6" w:name="_Toc447262881"/>
      <w:bookmarkStart w:id="7" w:name="_Toc464561921"/>
      <w:bookmarkStart w:id="8" w:name="_Toc483383074"/>
      <w:r w:rsidRPr="00435207">
        <w:lastRenderedPageBreak/>
        <w:t>WYKAZ STOSOWANYCH SKRÓTÓW</w:t>
      </w:r>
      <w:bookmarkEnd w:id="2"/>
      <w:bookmarkEnd w:id="3"/>
      <w:bookmarkEnd w:id="4"/>
      <w:bookmarkEnd w:id="5"/>
      <w:bookmarkEnd w:id="6"/>
      <w:bookmarkEnd w:id="7"/>
      <w:bookmarkEnd w:id="8"/>
    </w:p>
    <w:p w14:paraId="718CA788" w14:textId="77777777" w:rsidR="00B0123B" w:rsidRDefault="00B0123B" w:rsidP="00CB7343">
      <w:pPr>
        <w:tabs>
          <w:tab w:val="left" w:pos="1477"/>
        </w:tabs>
        <w:spacing w:after="0"/>
        <w:ind w:left="11"/>
        <w:rPr>
          <w:rFonts w:ascii="Calibri" w:hAnsi="Calibri"/>
          <w:color w:val="000000"/>
        </w:rPr>
      </w:pPr>
    </w:p>
    <w:p w14:paraId="3C040B8F" w14:textId="77777777"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14:paraId="023C503C"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14:paraId="5EDEB4C2" w14:textId="77777777"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14:paraId="20C961B4" w14:textId="77777777" w:rsidR="00C54EB4" w:rsidRPr="00DE4ACC" w:rsidRDefault="00C54EB4" w:rsidP="00CB7343">
      <w:pPr>
        <w:spacing w:after="0"/>
        <w:ind w:left="1559" w:hanging="1559"/>
        <w:contextualSpacing/>
        <w:jc w:val="both"/>
        <w:rPr>
          <w:rFonts w:asciiTheme="minorHAnsi" w:hAnsiTheme="minorHAnsi"/>
        </w:rPr>
      </w:pPr>
      <w:proofErr w:type="spellStart"/>
      <w:r>
        <w:rPr>
          <w:rFonts w:asciiTheme="minorHAnsi" w:hAnsiTheme="minorHAnsi"/>
        </w:rPr>
        <w:t>ePUAP</w:t>
      </w:r>
      <w:proofErr w:type="spellEnd"/>
      <w:r>
        <w:rPr>
          <w:rFonts w:asciiTheme="minorHAnsi" w:hAnsiTheme="minorHAnsi"/>
        </w:rPr>
        <w:tab/>
      </w:r>
      <w:r>
        <w:rPr>
          <w:rFonts w:asciiTheme="minorHAnsi" w:hAnsiTheme="minorHAnsi"/>
        </w:rPr>
        <w:tab/>
        <w:t>Elektroniczna Platforma Usług Administracji Publicznej</w:t>
      </w:r>
    </w:p>
    <w:p w14:paraId="68B5FE18"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14:paraId="28E1D867"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14:paraId="7B37C0A7"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14:paraId="24E6D3AF" w14:textId="77777777"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14:paraId="4653B4B8" w14:textId="77777777"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14:paraId="1448D003"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14:paraId="4860BC6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14:paraId="4228E043" w14:textId="77777777"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14:paraId="35303532"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14:paraId="15758440"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14:paraId="585F50DB" w14:textId="77777777" w:rsidR="00C54EB4" w:rsidRPr="00712B34" w:rsidRDefault="00C54EB4" w:rsidP="00E22623">
      <w:pPr>
        <w:spacing w:after="0"/>
        <w:ind w:left="2127" w:hanging="2127"/>
        <w:contextualSpacing/>
        <w:rPr>
          <w:rFonts w:asciiTheme="minorHAnsi" w:hAnsiTheme="minorHAnsi" w:cs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712B34">
        <w:rPr>
          <w:rFonts w:asciiTheme="minorHAnsi" w:hAnsiTheme="minorHAnsi" w:cstheme="minorHAnsi"/>
        </w:rPr>
        <w:t>2014-2020</w:t>
      </w:r>
    </w:p>
    <w:p w14:paraId="5BADD7F2" w14:textId="77777777" w:rsidR="00712B34" w:rsidRPr="00712B34" w:rsidRDefault="00712B34" w:rsidP="00E22623">
      <w:pPr>
        <w:spacing w:after="0"/>
        <w:ind w:left="2127" w:hanging="2127"/>
        <w:contextualSpacing/>
        <w:rPr>
          <w:rFonts w:asciiTheme="minorHAnsi" w:hAnsiTheme="minorHAnsi" w:cstheme="minorHAnsi"/>
        </w:rPr>
      </w:pPr>
      <w:r w:rsidRPr="00712B34">
        <w:rPr>
          <w:rFonts w:asciiTheme="minorHAnsi" w:hAnsiTheme="minorHAnsi" w:cstheme="minorHAnsi"/>
        </w:rPr>
        <w:t xml:space="preserve">ROT/LOT </w:t>
      </w:r>
      <w:r>
        <w:rPr>
          <w:rFonts w:asciiTheme="minorHAnsi" w:hAnsiTheme="minorHAnsi" w:cstheme="minorHAnsi"/>
        </w:rPr>
        <w:tab/>
      </w:r>
      <w:r w:rsidRPr="00712B34">
        <w:rPr>
          <w:rFonts w:asciiTheme="minorHAnsi" w:hAnsiTheme="minorHAnsi" w:cstheme="minorHAnsi"/>
        </w:rPr>
        <w:t>Regionalna Organizacja Turystyczna/ Lokalna Organizacja Turystyczna</w:t>
      </w:r>
    </w:p>
    <w:p w14:paraId="37423874" w14:textId="77777777" w:rsidR="00C54EB4" w:rsidRPr="00DE4ACC" w:rsidRDefault="00C54EB4" w:rsidP="00E22623">
      <w:pPr>
        <w:spacing w:after="0"/>
        <w:ind w:left="2127" w:hanging="2127"/>
        <w:contextualSpacing/>
        <w:rPr>
          <w:rFonts w:asciiTheme="minorHAnsi" w:hAnsiTheme="minorHAnsi"/>
        </w:rPr>
      </w:pPr>
      <w:proofErr w:type="spellStart"/>
      <w:r w:rsidRPr="00DE4ACC">
        <w:rPr>
          <w:rFonts w:asciiTheme="minorHAnsi" w:hAnsiTheme="minorHAnsi"/>
        </w:rPr>
        <w:t>SzOOP</w:t>
      </w:r>
      <w:proofErr w:type="spellEnd"/>
      <w:r w:rsidRPr="00DE4ACC">
        <w:rPr>
          <w:rFonts w:asciiTheme="minorHAnsi" w:hAnsiTheme="minorHAnsi"/>
        </w:rPr>
        <w:t xml:space="preserve"> RPO WP</w:t>
      </w:r>
      <w:r w:rsidRPr="00DE4ACC">
        <w:rPr>
          <w:rFonts w:asciiTheme="minorHAnsi" w:hAnsiTheme="minorHAnsi"/>
        </w:rPr>
        <w:tab/>
        <w:t>Szczegółowy Opis Osi Priorytetowych Regionalnego Programu Operacyjnego Województwa Pomorskiego na lata 2014-2020</w:t>
      </w:r>
    </w:p>
    <w:p w14:paraId="027C964E"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14:paraId="009EF1DA" w14:textId="77777777"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00A22D7D" w:rsidRPr="00A22D7D">
        <w:rPr>
          <w:rFonts w:asciiTheme="minorHAnsi" w:hAnsiTheme="minorHAnsi"/>
        </w:rPr>
        <w:t>, ze zm.</w:t>
      </w:r>
      <w:r w:rsidRPr="00DE4ACC">
        <w:rPr>
          <w:rFonts w:asciiTheme="minorHAnsi" w:hAnsiTheme="minorHAnsi"/>
        </w:rPr>
        <w:t>)</w:t>
      </w:r>
    </w:p>
    <w:p w14:paraId="6CB0DE8F"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14:paraId="585704C9" w14:textId="77777777"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14:paraId="1D5F6EF6"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14:paraId="713081F8"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14:paraId="6CF7068B" w14:textId="77777777" w:rsidR="007752B2" w:rsidRDefault="007752B2" w:rsidP="00CB7343">
      <w:pPr>
        <w:spacing w:after="0"/>
        <w:ind w:left="1559" w:hanging="1559"/>
        <w:contextualSpacing/>
        <w:jc w:val="both"/>
        <w:rPr>
          <w:rFonts w:asciiTheme="minorHAnsi" w:hAnsiTheme="minorHAnsi"/>
        </w:rPr>
      </w:pPr>
      <w:r>
        <w:rPr>
          <w:rFonts w:asciiTheme="minorHAnsi" w:hAnsiTheme="minorHAnsi"/>
        </w:rPr>
        <w:t>ZIT</w:t>
      </w:r>
      <w:r w:rsidR="00331B9D">
        <w:rPr>
          <w:rFonts w:asciiTheme="minorHAnsi" w:hAnsiTheme="minorHAnsi"/>
        </w:rPr>
        <w:tab/>
      </w:r>
      <w:r w:rsidR="00331B9D">
        <w:rPr>
          <w:rFonts w:asciiTheme="minorHAnsi" w:hAnsiTheme="minorHAnsi"/>
        </w:rPr>
        <w:tab/>
      </w:r>
      <w:r w:rsidR="00331B9D" w:rsidRPr="00331B9D">
        <w:rPr>
          <w:rFonts w:asciiTheme="minorHAnsi" w:hAnsiTheme="minorHAnsi"/>
        </w:rPr>
        <w:t>Zintegrowane Inwestycje Terytorialne</w:t>
      </w:r>
    </w:p>
    <w:p w14:paraId="5BC301A6" w14:textId="77777777" w:rsidR="00055C79" w:rsidRDefault="00055C79">
      <w:pPr>
        <w:spacing w:after="0"/>
        <w:rPr>
          <w:rFonts w:asciiTheme="minorHAnsi" w:hAnsiTheme="minorHAnsi"/>
        </w:rPr>
      </w:pPr>
      <w:r>
        <w:rPr>
          <w:rFonts w:asciiTheme="minorHAnsi" w:hAnsiTheme="minorHAnsi"/>
        </w:rPr>
        <w:br w:type="page"/>
      </w:r>
    </w:p>
    <w:p w14:paraId="63232095" w14:textId="77777777" w:rsidR="005278EE" w:rsidRPr="00435207" w:rsidRDefault="00EE5AA5" w:rsidP="000B2231">
      <w:pPr>
        <w:pStyle w:val="Nagwek1"/>
      </w:pPr>
      <w:bookmarkStart w:id="9" w:name="_Toc419892469"/>
      <w:bookmarkStart w:id="10" w:name="_Toc420574237"/>
      <w:bookmarkStart w:id="11" w:name="_Toc422301608"/>
      <w:bookmarkStart w:id="12" w:name="_Toc440885182"/>
      <w:bookmarkStart w:id="13" w:name="_Toc447262882"/>
      <w:bookmarkStart w:id="14" w:name="_Toc464561922"/>
      <w:bookmarkStart w:id="15" w:name="_Toc483383075"/>
      <w:r w:rsidRPr="00435207">
        <w:lastRenderedPageBreak/>
        <w:t>WYKAZ STOSOWANYCH POJĘĆ</w:t>
      </w:r>
      <w:bookmarkEnd w:id="9"/>
      <w:bookmarkEnd w:id="10"/>
      <w:bookmarkEnd w:id="11"/>
      <w:bookmarkEnd w:id="12"/>
      <w:bookmarkEnd w:id="13"/>
      <w:bookmarkEnd w:id="14"/>
      <w:bookmarkEnd w:id="15"/>
    </w:p>
    <w:p w14:paraId="55A5E7D1" w14:textId="77777777" w:rsidR="00B0123B" w:rsidRDefault="00B0123B" w:rsidP="00CB7343">
      <w:pPr>
        <w:autoSpaceDE w:val="0"/>
        <w:autoSpaceDN w:val="0"/>
        <w:adjustRightInd w:val="0"/>
        <w:spacing w:after="0"/>
        <w:jc w:val="both"/>
        <w:rPr>
          <w:rFonts w:asciiTheme="minorHAnsi" w:hAnsiTheme="minorHAnsi" w:cs="Calibri"/>
        </w:rPr>
      </w:pPr>
    </w:p>
    <w:p w14:paraId="58BB2826" w14:textId="77777777"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R</w:t>
      </w:r>
      <w:r w:rsidR="00CD6913">
        <w:rPr>
          <w:rFonts w:ascii="Calibri" w:hAnsi="Calibri" w:cs="Calibri,Italic"/>
          <w:iCs/>
        </w:rPr>
        <w:t xml:space="preserve">egionalnego </w:t>
      </w:r>
      <w:r w:rsidR="0043746E" w:rsidRPr="0043746E">
        <w:rPr>
          <w:rFonts w:ascii="Calibri" w:hAnsi="Calibri" w:cs="Calibri,Italic"/>
          <w:iCs/>
        </w:rPr>
        <w:t>P</w:t>
      </w:r>
      <w:r w:rsidR="00CD6913">
        <w:rPr>
          <w:rFonts w:ascii="Calibri" w:hAnsi="Calibri" w:cs="Calibri,Italic"/>
          <w:iCs/>
        </w:rPr>
        <w:t xml:space="preserve">rogramu </w:t>
      </w:r>
      <w:r w:rsidR="0043746E" w:rsidRPr="0043746E">
        <w:rPr>
          <w:rFonts w:ascii="Calibri" w:hAnsi="Calibri" w:cs="Calibri,Italic"/>
          <w:iCs/>
        </w:rPr>
        <w:t>O</w:t>
      </w:r>
      <w:r w:rsidR="00CD6913">
        <w:rPr>
          <w:rFonts w:ascii="Calibri" w:hAnsi="Calibri" w:cs="Calibri,Italic"/>
          <w:iCs/>
        </w:rPr>
        <w:t>peracyjnego</w:t>
      </w:r>
      <w:r w:rsidR="0043746E" w:rsidRPr="0043746E">
        <w:rPr>
          <w:rFonts w:ascii="Calibri" w:hAnsi="Calibri" w:cs="Calibri,Italic"/>
          <w:iCs/>
        </w:rPr>
        <w:t xml:space="preserve"> W</w:t>
      </w:r>
      <w:r w:rsidR="00CD6913">
        <w:rPr>
          <w:rFonts w:ascii="Calibri" w:hAnsi="Calibri" w:cs="Calibri,Italic"/>
          <w:iCs/>
        </w:rPr>
        <w:t xml:space="preserve">ojewództwa </w:t>
      </w:r>
      <w:r w:rsidR="0043746E" w:rsidRPr="0043746E">
        <w:rPr>
          <w:rFonts w:ascii="Calibri" w:hAnsi="Calibri" w:cs="Calibri,Italic"/>
          <w:iCs/>
        </w:rPr>
        <w:t>P</w:t>
      </w:r>
      <w:r w:rsidR="00CD6913">
        <w:rPr>
          <w:rFonts w:ascii="Calibri" w:hAnsi="Calibri" w:cs="Calibri,Italic"/>
          <w:iCs/>
        </w:rPr>
        <w:t>omorskiego</w:t>
      </w:r>
      <w:r w:rsidR="0043746E" w:rsidRPr="0043746E">
        <w:rPr>
          <w:rFonts w:ascii="Calibri" w:hAnsi="Calibri" w:cs="Calibri,Italic"/>
          <w:iCs/>
        </w:rPr>
        <w:t xml:space="preserve"> </w:t>
      </w:r>
      <w:r w:rsidR="001C324F">
        <w:rPr>
          <w:rFonts w:ascii="Calibri" w:hAnsi="Calibri" w:cs="Calibri,Italic"/>
          <w:iCs/>
        </w:rPr>
        <w:t xml:space="preserve">na lata </w:t>
      </w:r>
      <w:r w:rsidR="0043746E" w:rsidRPr="0043746E">
        <w:rPr>
          <w:rFonts w:ascii="Calibri" w:hAnsi="Calibri" w:cs="Calibri,Italic"/>
          <w:iCs/>
        </w:rPr>
        <w:t xml:space="preserve">2014-2020 </w:t>
      </w:r>
      <w:hyperlink r:id="rId13" w:history="1">
        <w:r w:rsidR="0043746E" w:rsidRPr="0043746E">
          <w:rPr>
            <w:rFonts w:ascii="Calibri" w:hAnsi="Calibri" w:cs="Calibri,Italic"/>
            <w:iCs/>
            <w:color w:val="0000FF" w:themeColor="hyperlink"/>
            <w:u w:val="single"/>
          </w:rPr>
          <w:t>www.rpo.pomorskie.eu</w:t>
        </w:r>
      </w:hyperlink>
      <w:r w:rsidR="0043746E" w:rsidRPr="0043746E">
        <w:rPr>
          <w:rFonts w:ascii="Calibri" w:hAnsi="Calibri" w:cs="Calibri,Italic"/>
          <w:iCs/>
        </w:rPr>
        <w:t xml:space="preserve"> (w zakładce:</w:t>
      </w:r>
      <w:r w:rsidR="00CD6913">
        <w:rPr>
          <w:rFonts w:ascii="Calibri" w:hAnsi="Calibri" w:cs="Calibri,Italic"/>
          <w:iCs/>
        </w:rPr>
        <w:t xml:space="preserve"> </w:t>
      </w:r>
      <w:r w:rsidR="0043746E" w:rsidRPr="0043746E">
        <w:rPr>
          <w:rFonts w:ascii="Calibri" w:hAnsi="Calibri" w:cs="Calibri,Italic"/>
          <w:iCs/>
        </w:rPr>
        <w:t xml:space="preserve">O </w:t>
      </w:r>
      <w:r w:rsidR="00CD6913">
        <w:rPr>
          <w:rFonts w:ascii="Calibri" w:hAnsi="Calibri" w:cs="Calibri,Italic"/>
          <w:iCs/>
        </w:rPr>
        <w:t> </w:t>
      </w:r>
      <w:r w:rsidR="0043746E" w:rsidRPr="0043746E">
        <w:rPr>
          <w:rFonts w:ascii="Calibri" w:hAnsi="Calibri" w:cs="Calibri,Italic"/>
          <w:iCs/>
        </w:rPr>
        <w:t>Programie; Zapoznaj się z prawem i dokumentami).</w:t>
      </w:r>
    </w:p>
    <w:p w14:paraId="1F0010E0" w14:textId="77777777" w:rsidR="00F5310C" w:rsidRDefault="00F5310C" w:rsidP="00CB7343">
      <w:pPr>
        <w:spacing w:after="0"/>
        <w:jc w:val="both"/>
        <w:rPr>
          <w:rFonts w:asciiTheme="minorHAnsi" w:hAnsiTheme="minorHAnsi" w:cs="Times New Roman"/>
          <w:b/>
        </w:rPr>
      </w:pPr>
    </w:p>
    <w:p w14:paraId="60941766" w14:textId="77777777" w:rsidR="000D410C" w:rsidRPr="000D410C" w:rsidRDefault="000D410C" w:rsidP="000B2231">
      <w:pPr>
        <w:pStyle w:val="Nagwek1"/>
      </w:pPr>
      <w:bookmarkStart w:id="16" w:name="_Toc419892472"/>
      <w:bookmarkStart w:id="17" w:name="_Toc420574240"/>
      <w:bookmarkStart w:id="18" w:name="_Toc422301611"/>
      <w:bookmarkStart w:id="19" w:name="_Toc440885183"/>
      <w:bookmarkStart w:id="20" w:name="_Toc447262883"/>
      <w:bookmarkStart w:id="21" w:name="_Toc483383076"/>
      <w:bookmarkStart w:id="22" w:name="_Toc464561923"/>
      <w:r w:rsidRPr="000D410C">
        <w:t>PODSTAWY PRAWNE</w:t>
      </w:r>
      <w:bookmarkEnd w:id="16"/>
      <w:bookmarkEnd w:id="17"/>
      <w:bookmarkEnd w:id="18"/>
      <w:bookmarkEnd w:id="19"/>
      <w:bookmarkEnd w:id="20"/>
      <w:bookmarkEnd w:id="21"/>
      <w:r w:rsidR="001554D6" w:rsidRPr="00503217">
        <w:t xml:space="preserve"> </w:t>
      </w:r>
      <w:bookmarkEnd w:id="22"/>
    </w:p>
    <w:p w14:paraId="2C527C79" w14:textId="77777777" w:rsidR="000D410C" w:rsidRPr="005278EE" w:rsidRDefault="000D410C" w:rsidP="000D410C">
      <w:pPr>
        <w:spacing w:after="0"/>
      </w:pPr>
    </w:p>
    <w:p w14:paraId="737DEE51" w14:textId="77777777" w:rsidR="00CD6913" w:rsidRPr="005C46CC" w:rsidRDefault="00CD6913" w:rsidP="00CD6913">
      <w:pPr>
        <w:rPr>
          <w:rFonts w:asciiTheme="minorHAnsi" w:hAnsiTheme="minorHAnsi"/>
          <w:b/>
        </w:rPr>
      </w:pPr>
      <w:r w:rsidRPr="005C46CC">
        <w:rPr>
          <w:rFonts w:asciiTheme="minorHAnsi" w:hAnsiTheme="minorHAnsi"/>
          <w:b/>
        </w:rPr>
        <w:t>Prawodawstwo unijne</w:t>
      </w:r>
    </w:p>
    <w:p w14:paraId="412C9AC1" w14:textId="77777777" w:rsidR="00CD6913" w:rsidRPr="00D25BD2" w:rsidRDefault="00CD6913" w:rsidP="00890E3F">
      <w:pPr>
        <w:numPr>
          <w:ilvl w:val="0"/>
          <w:numId w:val="51"/>
        </w:numPr>
        <w:ind w:left="426"/>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14:paraId="6739A55E" w14:textId="77777777" w:rsidR="00CD6913" w:rsidRPr="00D25BD2" w:rsidRDefault="00CD6913" w:rsidP="00890E3F">
      <w:pPr>
        <w:numPr>
          <w:ilvl w:val="0"/>
          <w:numId w:val="51"/>
        </w:numPr>
        <w:ind w:left="426"/>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14:paraId="2989FD63" w14:textId="77777777" w:rsidR="00CD6913" w:rsidRPr="005C46CC" w:rsidRDefault="00CD6913" w:rsidP="00890E3F">
      <w:pPr>
        <w:numPr>
          <w:ilvl w:val="0"/>
          <w:numId w:val="51"/>
        </w:numPr>
        <w:ind w:left="426"/>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proofErr w:type="spellStart"/>
      <w:r w:rsidRPr="005C46CC">
        <w:rPr>
          <w:rFonts w:asciiTheme="minorHAnsi" w:hAnsiTheme="minorHAnsi"/>
          <w:i/>
        </w:rPr>
        <w:t>minimis</w:t>
      </w:r>
      <w:proofErr w:type="spellEnd"/>
      <w:r w:rsidRPr="005C46CC">
        <w:rPr>
          <w:rFonts w:asciiTheme="minorHAnsi" w:hAnsiTheme="minorHAnsi"/>
        </w:rPr>
        <w:t>;</w:t>
      </w:r>
    </w:p>
    <w:p w14:paraId="2DCA8A92" w14:textId="77777777" w:rsidR="00CD6913" w:rsidRPr="005C46CC" w:rsidRDefault="00CD6913" w:rsidP="00890E3F">
      <w:pPr>
        <w:numPr>
          <w:ilvl w:val="0"/>
          <w:numId w:val="51"/>
        </w:numPr>
        <w:ind w:left="426"/>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14:paraId="4E32C114" w14:textId="77777777" w:rsidR="00C62046" w:rsidRPr="003D620D" w:rsidRDefault="00C62046" w:rsidP="00F652F6">
      <w:pPr>
        <w:spacing w:after="0"/>
        <w:jc w:val="both"/>
        <w:rPr>
          <w:rFonts w:asciiTheme="minorHAnsi" w:hAnsiTheme="minorHAnsi"/>
          <w:b/>
          <w:u w:val="single"/>
        </w:rPr>
      </w:pPr>
    </w:p>
    <w:p w14:paraId="0C260565" w14:textId="77777777" w:rsidR="00C62046" w:rsidRPr="00C94B71" w:rsidRDefault="00715FBD" w:rsidP="00C62046">
      <w:pPr>
        <w:rPr>
          <w:rFonts w:asciiTheme="minorHAnsi" w:hAnsiTheme="minorHAnsi"/>
          <w:b/>
        </w:rPr>
      </w:pPr>
      <w:r>
        <w:rPr>
          <w:rFonts w:asciiTheme="minorHAnsi" w:hAnsiTheme="minorHAnsi"/>
          <w:b/>
        </w:rPr>
        <w:t>Prawodawstwo polskie</w:t>
      </w:r>
    </w:p>
    <w:p w14:paraId="29A9A11A" w14:textId="77777777"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6B9618C4" w14:textId="77777777" w:rsidR="00CD6913" w:rsidRPr="00D25BD2" w:rsidRDefault="00CD6913" w:rsidP="00890E3F">
      <w:pPr>
        <w:pStyle w:val="Akapitzlist"/>
        <w:numPr>
          <w:ilvl w:val="0"/>
          <w:numId w:val="49"/>
        </w:numPr>
        <w:spacing w:after="0"/>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w:t>
      </w:r>
      <w:r w:rsidRPr="00DE3BD5">
        <w:rPr>
          <w:rFonts w:asciiTheme="minorHAnsi" w:hAnsiTheme="minorHAnsi" w:cstheme="minorHAnsi"/>
        </w:rPr>
        <w:t>2016 r. poz. 217</w:t>
      </w:r>
      <w:r w:rsidR="00E457E4">
        <w:rPr>
          <w:rFonts w:asciiTheme="minorHAnsi" w:hAnsiTheme="minorHAnsi" w:cstheme="minorHAnsi"/>
        </w:rPr>
        <w:t>,</w:t>
      </w:r>
      <w:r w:rsidR="00DE3BD5" w:rsidRPr="00DE3BD5">
        <w:rPr>
          <w:rFonts w:asciiTheme="minorHAnsi" w:hAnsiTheme="minorHAnsi" w:cstheme="minorHAnsi"/>
          <w:b/>
        </w:rPr>
        <w:t xml:space="preserve"> </w:t>
      </w:r>
      <w:r w:rsidR="00061B2B" w:rsidRPr="00061B2B">
        <w:rPr>
          <w:rFonts w:asciiTheme="minorHAnsi" w:hAnsiTheme="minorHAnsi" w:cstheme="minorHAnsi"/>
        </w:rPr>
        <w:t xml:space="preserve">ze </w:t>
      </w:r>
      <w:r w:rsidR="00DE3BD5" w:rsidRPr="00061B2B">
        <w:rPr>
          <w:rFonts w:asciiTheme="minorHAnsi" w:hAnsiTheme="minorHAnsi" w:cstheme="minorHAnsi"/>
        </w:rPr>
        <w:t>zm.</w:t>
      </w:r>
      <w:r w:rsidRPr="00DE3BD5">
        <w:rPr>
          <w:rFonts w:asciiTheme="minorHAnsi" w:hAnsiTheme="minorHAnsi" w:cstheme="minorHAnsi"/>
        </w:rPr>
        <w:t>),</w:t>
      </w:r>
      <w:r w:rsidRPr="00D25BD2">
        <w:rPr>
          <w:rFonts w:asciiTheme="minorHAnsi" w:hAnsiTheme="minorHAnsi" w:cstheme="minorHAnsi"/>
        </w:rPr>
        <w:t xml:space="preserve"> zwana dalej „ustawą wdrożeniową”;</w:t>
      </w:r>
    </w:p>
    <w:p w14:paraId="78410B7D" w14:textId="77777777" w:rsidR="00CD6913" w:rsidRPr="00D25BD2" w:rsidRDefault="00CD6913" w:rsidP="00890E3F">
      <w:pPr>
        <w:pStyle w:val="Akapitzlist"/>
        <w:numPr>
          <w:ilvl w:val="0"/>
          <w:numId w:val="49"/>
        </w:numPr>
        <w:spacing w:after="0"/>
        <w:ind w:left="284" w:hanging="284"/>
        <w:jc w:val="both"/>
        <w:rPr>
          <w:rFonts w:asciiTheme="minorHAnsi" w:hAnsiTheme="minorHAnsi" w:cstheme="minorHAnsi"/>
        </w:rPr>
      </w:pPr>
      <w:r w:rsidRPr="00D25BD2">
        <w:rPr>
          <w:rFonts w:asciiTheme="minorHAnsi" w:hAnsiTheme="minorHAnsi" w:cstheme="minorHAnsi"/>
        </w:rPr>
        <w:t xml:space="preserve">Ustawa z dnia 27 sierpnia 2009 r. </w:t>
      </w:r>
      <w:r w:rsidRPr="005C46CC">
        <w:rPr>
          <w:rFonts w:asciiTheme="minorHAnsi" w:hAnsiTheme="minorHAnsi"/>
        </w:rPr>
        <w:t>o finansach publicznych</w:t>
      </w:r>
      <w:r w:rsidRPr="00D25BD2">
        <w:rPr>
          <w:rFonts w:asciiTheme="minorHAnsi" w:hAnsiTheme="minorHAnsi" w:cstheme="minorHAnsi"/>
        </w:rPr>
        <w:t xml:space="preserve"> (Dz.U. z 201</w:t>
      </w:r>
      <w:r w:rsidR="00A033EB">
        <w:rPr>
          <w:rFonts w:asciiTheme="minorHAnsi" w:hAnsiTheme="minorHAnsi" w:cstheme="minorHAnsi"/>
        </w:rPr>
        <w:t>6</w:t>
      </w:r>
      <w:r w:rsidRPr="00D25BD2">
        <w:rPr>
          <w:rFonts w:asciiTheme="minorHAnsi" w:hAnsiTheme="minorHAnsi" w:cstheme="minorHAnsi"/>
        </w:rPr>
        <w:t xml:space="preserve"> r. poz. </w:t>
      </w:r>
      <w:r w:rsidR="00A033EB">
        <w:rPr>
          <w:rFonts w:asciiTheme="minorHAnsi" w:hAnsiTheme="minorHAnsi" w:cstheme="minorHAnsi"/>
        </w:rPr>
        <w:t>1870</w:t>
      </w:r>
      <w:r w:rsidR="00764FFA">
        <w:rPr>
          <w:rFonts w:asciiTheme="minorHAnsi" w:hAnsiTheme="minorHAnsi" w:cstheme="minorHAnsi"/>
        </w:rPr>
        <w:t xml:space="preserve">, </w:t>
      </w:r>
      <w:r w:rsidR="00D06DF6">
        <w:rPr>
          <w:rFonts w:ascii="Calibri" w:hAnsi="Calibri" w:cs="Tahoma"/>
        </w:rPr>
        <w:t>ze</w:t>
      </w:r>
      <w:r w:rsidR="00764FFA" w:rsidRPr="000F5390">
        <w:rPr>
          <w:rFonts w:ascii="Calibri" w:hAnsi="Calibri" w:cs="Tahoma"/>
        </w:rPr>
        <w:t xml:space="preserve"> zm.</w:t>
      </w:r>
      <w:r w:rsidRPr="00D25BD2">
        <w:rPr>
          <w:rFonts w:asciiTheme="minorHAnsi" w:hAnsiTheme="minorHAnsi" w:cstheme="minorHAnsi"/>
        </w:rPr>
        <w:t>);</w:t>
      </w:r>
    </w:p>
    <w:p w14:paraId="7262B703" w14:textId="77777777" w:rsidR="0065051F" w:rsidRDefault="0065051F" w:rsidP="0065051F">
      <w:pPr>
        <w:pStyle w:val="Akapitzlist"/>
        <w:spacing w:after="0"/>
        <w:ind w:left="567"/>
        <w:jc w:val="both"/>
        <w:rPr>
          <w:rFonts w:asciiTheme="minorHAnsi" w:hAnsiTheme="minorHAnsi"/>
        </w:rPr>
      </w:pPr>
    </w:p>
    <w:p w14:paraId="5013F0FD" w14:textId="77777777" w:rsidR="007806DC" w:rsidRDefault="007806DC">
      <w:pPr>
        <w:spacing w:after="0"/>
        <w:rPr>
          <w:rFonts w:asciiTheme="minorHAnsi" w:hAnsiTheme="minorHAnsi"/>
        </w:rPr>
      </w:pPr>
      <w:r>
        <w:rPr>
          <w:rFonts w:asciiTheme="minorHAnsi" w:hAnsiTheme="minorHAnsi"/>
        </w:rPr>
        <w:br w:type="page"/>
      </w:r>
    </w:p>
    <w:p w14:paraId="28110057" w14:textId="77777777" w:rsidR="00C62046" w:rsidRPr="00C62046" w:rsidRDefault="00715FBD" w:rsidP="00AE2FC0">
      <w:pPr>
        <w:tabs>
          <w:tab w:val="left" w:pos="567"/>
          <w:tab w:val="left" w:pos="709"/>
        </w:tabs>
        <w:spacing w:after="0"/>
        <w:rPr>
          <w:rFonts w:asciiTheme="minorHAnsi" w:hAnsiTheme="minorHAnsi"/>
        </w:rPr>
      </w:pPr>
      <w:r>
        <w:rPr>
          <w:rFonts w:asciiTheme="minorHAnsi" w:hAnsiTheme="minorHAnsi"/>
          <w:b/>
        </w:rPr>
        <w:lastRenderedPageBreak/>
        <w:t>Wytyczne horyzontalne</w:t>
      </w:r>
    </w:p>
    <w:p w14:paraId="2F46C8B2" w14:textId="77777777"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14:paraId="498E2C41" w14:textId="77777777" w:rsidR="002633A1" w:rsidRPr="00D07597" w:rsidRDefault="002633A1" w:rsidP="002633A1">
      <w:pPr>
        <w:spacing w:after="0"/>
        <w:jc w:val="both"/>
        <w:rPr>
          <w:rFonts w:asciiTheme="minorHAnsi" w:hAnsiTheme="minorHAnsi" w:cstheme="minorHAnsi"/>
          <w:sz w:val="14"/>
        </w:rPr>
      </w:pPr>
    </w:p>
    <w:p w14:paraId="6E44A06A" w14:textId="77777777" w:rsidR="002633A1" w:rsidRPr="00D25BD2" w:rsidRDefault="002633A1" w:rsidP="002633A1">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14:paraId="59CAE470" w14:textId="77777777" w:rsidR="002633A1"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trybów wyboru projektów;</w:t>
      </w:r>
    </w:p>
    <w:p w14:paraId="57AA861C" w14:textId="77777777" w:rsidR="002633A1" w:rsidRPr="007D1F21" w:rsidRDefault="002633A1" w:rsidP="00890E3F">
      <w:pPr>
        <w:numPr>
          <w:ilvl w:val="0"/>
          <w:numId w:val="52"/>
        </w:numPr>
        <w:spacing w:after="0"/>
        <w:ind w:left="709" w:hanging="567"/>
        <w:jc w:val="both"/>
        <w:rPr>
          <w:rFonts w:asciiTheme="minorHAnsi" w:hAnsiTheme="minorHAnsi" w:cstheme="minorHAnsi"/>
        </w:rPr>
      </w:pPr>
      <w:r w:rsidRPr="007D1F21">
        <w:rPr>
          <w:rFonts w:asciiTheme="minorHAnsi" w:hAnsiTheme="minorHAnsi" w:cstheme="minorHAnsi"/>
        </w:rPr>
        <w:t>kwalifikowalności wydatków;</w:t>
      </w:r>
    </w:p>
    <w:p w14:paraId="43E7CFD1"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2F1C5121"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monitorowania postępu rzeczowego;</w:t>
      </w:r>
    </w:p>
    <w:p w14:paraId="6C612E69"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kontroli;</w:t>
      </w:r>
    </w:p>
    <w:p w14:paraId="673E60A9"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korekt finansowych;</w:t>
      </w:r>
    </w:p>
    <w:p w14:paraId="5F0F3099"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informacji i promocji;</w:t>
      </w:r>
    </w:p>
    <w:p w14:paraId="64C84B6D" w14:textId="77777777" w:rsidR="002633A1" w:rsidRPr="005C46CC" w:rsidRDefault="002633A1" w:rsidP="00890E3F">
      <w:pPr>
        <w:numPr>
          <w:ilvl w:val="0"/>
          <w:numId w:val="52"/>
        </w:numPr>
        <w:spacing w:after="0"/>
        <w:ind w:left="709" w:hanging="567"/>
        <w:jc w:val="both"/>
        <w:rPr>
          <w:rFonts w:asciiTheme="minorHAnsi" w:hAnsiTheme="minorHAnsi"/>
        </w:rPr>
      </w:pPr>
      <w:r w:rsidRPr="00D25BD2">
        <w:rPr>
          <w:rFonts w:asciiTheme="minorHAnsi" w:hAnsiTheme="minorHAnsi" w:cstheme="minorHAnsi"/>
        </w:rPr>
        <w:t>realizacji zasady partnerstwa;</w:t>
      </w:r>
    </w:p>
    <w:p w14:paraId="73027960"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równości szans kobiet i mężczyzn;</w:t>
      </w:r>
    </w:p>
    <w:p w14:paraId="40F73D7A" w14:textId="77777777" w:rsidR="005C318F" w:rsidRDefault="002633A1" w:rsidP="00890E3F">
      <w:pPr>
        <w:pStyle w:val="Akapitzlist"/>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14:paraId="67FE56D9" w14:textId="77777777" w:rsidR="005C318F" w:rsidRPr="005C318F" w:rsidRDefault="005C318F" w:rsidP="00890E3F">
      <w:pPr>
        <w:pStyle w:val="Akapitzlist"/>
        <w:numPr>
          <w:ilvl w:val="0"/>
          <w:numId w:val="52"/>
        </w:numPr>
        <w:spacing w:after="0"/>
        <w:ind w:left="709" w:hanging="567"/>
        <w:jc w:val="both"/>
        <w:rPr>
          <w:rFonts w:asciiTheme="minorHAnsi" w:hAnsiTheme="minorHAnsi" w:cstheme="minorHAnsi"/>
        </w:rPr>
      </w:pPr>
      <w:r w:rsidRPr="005C318F">
        <w:rPr>
          <w:rFonts w:asciiTheme="minorHAnsi" w:hAnsiTheme="minorHAnsi" w:cstheme="minorHAnsi"/>
        </w:rPr>
        <w:t>realizacji przedsięwzięć z udziałem środków EFS i EFRR w obszarze rynku pracy</w:t>
      </w:r>
      <w:r w:rsidR="00712B34">
        <w:rPr>
          <w:rFonts w:asciiTheme="minorHAnsi" w:hAnsiTheme="minorHAnsi" w:cstheme="minorHAnsi"/>
        </w:rPr>
        <w:t>.</w:t>
      </w:r>
    </w:p>
    <w:p w14:paraId="2356A165" w14:textId="77777777" w:rsidR="00C62046" w:rsidRPr="00F652F6" w:rsidRDefault="00C62046" w:rsidP="00CD6913">
      <w:pPr>
        <w:pStyle w:val="Akapitzlist"/>
        <w:spacing w:after="0"/>
        <w:ind w:left="993"/>
        <w:jc w:val="both"/>
        <w:rPr>
          <w:rFonts w:asciiTheme="minorHAnsi" w:hAnsiTheme="minorHAnsi"/>
          <w:b/>
          <w:sz w:val="14"/>
        </w:rPr>
      </w:pPr>
    </w:p>
    <w:p w14:paraId="4D7A5C02" w14:textId="77777777" w:rsidR="00E22623" w:rsidRDefault="00715FBD" w:rsidP="00F652F6">
      <w:pPr>
        <w:autoSpaceDE w:val="0"/>
        <w:autoSpaceDN w:val="0"/>
        <w:adjustRightInd w:val="0"/>
        <w:rPr>
          <w:rFonts w:asciiTheme="minorHAnsi" w:hAnsiTheme="minorHAnsi" w:cs="Calibri,Italic"/>
          <w:b/>
          <w:iCs/>
        </w:rPr>
      </w:pPr>
      <w:r>
        <w:rPr>
          <w:rFonts w:asciiTheme="minorHAnsi" w:hAnsiTheme="minorHAnsi" w:cs="Calibri,Italic"/>
          <w:b/>
          <w:iCs/>
        </w:rPr>
        <w:t>Wytyczne programowe</w:t>
      </w:r>
    </w:p>
    <w:p w14:paraId="6A289B08" w14:textId="77777777" w:rsidR="00CD6913" w:rsidRPr="00D25BD2" w:rsidRDefault="00CD6913" w:rsidP="00CD6913">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14:paraId="32D067BC" w14:textId="77777777" w:rsidR="00CD6913" w:rsidRPr="00D25BD2" w:rsidRDefault="00CD6913" w:rsidP="00890E3F">
      <w:pPr>
        <w:pStyle w:val="Akapitzlist"/>
        <w:numPr>
          <w:ilvl w:val="0"/>
          <w:numId w:val="34"/>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14:paraId="00286B5F" w14:textId="77777777" w:rsidR="00CD6913" w:rsidRPr="00D25BD2" w:rsidRDefault="00CD6913" w:rsidP="00890E3F">
      <w:pPr>
        <w:pStyle w:val="Akapitzlist"/>
        <w:numPr>
          <w:ilvl w:val="0"/>
          <w:numId w:val="34"/>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r w:rsidR="00712B34">
        <w:rPr>
          <w:rFonts w:asciiTheme="minorHAnsi" w:hAnsiTheme="minorHAnsi" w:cstheme="minorHAnsi"/>
        </w:rPr>
        <w:t>.</w:t>
      </w:r>
    </w:p>
    <w:p w14:paraId="29ABC759" w14:textId="77777777" w:rsidR="00712B34" w:rsidRDefault="00712B34" w:rsidP="00715FBD">
      <w:pPr>
        <w:jc w:val="both"/>
        <w:rPr>
          <w:rFonts w:asciiTheme="minorHAnsi" w:hAnsiTheme="minorHAnsi" w:cstheme="minorHAnsi"/>
        </w:rPr>
      </w:pPr>
    </w:p>
    <w:p w14:paraId="3E0B5EC6" w14:textId="77777777" w:rsidR="00712B34" w:rsidRDefault="00712B34" w:rsidP="00715FBD">
      <w:pPr>
        <w:jc w:val="both"/>
        <w:rPr>
          <w:rFonts w:asciiTheme="minorHAnsi" w:hAnsiTheme="minorHAnsi" w:cstheme="minorHAnsi"/>
        </w:rPr>
      </w:pPr>
    </w:p>
    <w:p w14:paraId="553FB80E" w14:textId="77777777" w:rsidR="007D1F21" w:rsidRPr="00715FBD" w:rsidRDefault="007D1F21" w:rsidP="00715FBD">
      <w:pPr>
        <w:jc w:val="both"/>
        <w:rPr>
          <w:rFonts w:asciiTheme="minorHAnsi" w:hAnsiTheme="minorHAnsi" w:cstheme="minorHAnsi"/>
          <w:b/>
        </w:rPr>
      </w:pPr>
      <w:r w:rsidRPr="00D25BD2">
        <w:rPr>
          <w:rFonts w:asciiTheme="minorHAnsi" w:hAnsiTheme="minorHAnsi" w:cstheme="minorHAnsi"/>
        </w:rPr>
        <w:lastRenderedPageBreak/>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14:paraId="0884E108" w14:textId="77777777" w:rsidR="00C62046" w:rsidRPr="00C62046" w:rsidRDefault="00C62046" w:rsidP="00C62046">
      <w:pPr>
        <w:rPr>
          <w:rFonts w:asciiTheme="minorHAnsi" w:hAnsiTheme="minorHAnsi"/>
          <w:b/>
        </w:rPr>
      </w:pPr>
      <w:r w:rsidRPr="00C62046">
        <w:rPr>
          <w:rFonts w:asciiTheme="minorHAnsi" w:hAnsiTheme="minorHAnsi"/>
          <w:b/>
        </w:rPr>
        <w:t xml:space="preserve">Dodatkowe akty prawne istotne w kontekście przedmiotu </w:t>
      </w:r>
      <w:r w:rsidR="00715FBD">
        <w:rPr>
          <w:rFonts w:asciiTheme="minorHAnsi" w:hAnsiTheme="minorHAnsi"/>
          <w:b/>
        </w:rPr>
        <w:t>konkursu</w:t>
      </w:r>
    </w:p>
    <w:p w14:paraId="6CB9B19E"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3005DB">
        <w:rPr>
          <w:rFonts w:asciiTheme="minorHAnsi" w:hAnsiTheme="minorHAnsi" w:cstheme="minorHAnsi"/>
        </w:rPr>
        <w:t>(Dz.U. z 201</w:t>
      </w:r>
      <w:r w:rsidR="00D06DF6">
        <w:rPr>
          <w:rFonts w:asciiTheme="minorHAnsi" w:hAnsiTheme="minorHAnsi" w:cstheme="minorHAnsi"/>
        </w:rPr>
        <w:t>6</w:t>
      </w:r>
      <w:r w:rsidR="003005DB">
        <w:rPr>
          <w:rFonts w:asciiTheme="minorHAnsi" w:hAnsiTheme="minorHAnsi" w:cstheme="minorHAnsi"/>
        </w:rPr>
        <w:t xml:space="preserve"> r.</w:t>
      </w:r>
      <w:r w:rsidRPr="00D25BD2">
        <w:rPr>
          <w:rFonts w:asciiTheme="minorHAnsi" w:hAnsiTheme="minorHAnsi" w:cstheme="minorHAnsi"/>
        </w:rPr>
        <w:t xml:space="preserve"> poz. </w:t>
      </w:r>
      <w:r w:rsidR="00D06DF6">
        <w:rPr>
          <w:rFonts w:asciiTheme="minorHAnsi" w:hAnsiTheme="minorHAnsi" w:cstheme="minorHAnsi"/>
        </w:rPr>
        <w:t>1828</w:t>
      </w:r>
      <w:r w:rsidRPr="00D25BD2">
        <w:rPr>
          <w:rFonts w:asciiTheme="minorHAnsi" w:hAnsiTheme="minorHAnsi" w:cstheme="minorHAnsi"/>
        </w:rPr>
        <w:t>);</w:t>
      </w:r>
    </w:p>
    <w:p w14:paraId="2ADFDFB4"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Pr="00D25BD2">
        <w:rPr>
          <w:rFonts w:asciiTheme="minorHAnsi" w:hAnsiTheme="minorHAnsi" w:cstheme="minorHAnsi"/>
        </w:rPr>
        <w:t xml:space="preserve"> (Dz.U. z 2016 r. poz. 930</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14:paraId="6995C60B"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(Dz.U.  z 201</w:t>
      </w:r>
      <w:r w:rsidR="00D06DF6">
        <w:rPr>
          <w:rFonts w:asciiTheme="minorHAnsi" w:hAnsiTheme="minorHAnsi" w:cstheme="minorHAnsi"/>
        </w:rPr>
        <w:t>7</w:t>
      </w:r>
      <w:r w:rsidRPr="00D25BD2">
        <w:rPr>
          <w:rFonts w:asciiTheme="minorHAnsi" w:hAnsiTheme="minorHAnsi" w:cstheme="minorHAnsi"/>
        </w:rPr>
        <w:t> r. poz.</w:t>
      </w:r>
      <w:r w:rsidR="006B7D85">
        <w:rPr>
          <w:rFonts w:asciiTheme="minorHAnsi" w:hAnsiTheme="minorHAnsi" w:cstheme="minorHAnsi"/>
        </w:rPr>
        <w:t xml:space="preserve"> </w:t>
      </w:r>
      <w:r w:rsidR="00D06DF6">
        <w:rPr>
          <w:rFonts w:asciiTheme="minorHAnsi" w:hAnsiTheme="minorHAnsi" w:cstheme="minorHAnsi"/>
        </w:rPr>
        <w:t>697</w:t>
      </w:r>
      <w:r w:rsidRPr="00D25BD2">
        <w:rPr>
          <w:rFonts w:asciiTheme="minorHAnsi" w:hAnsiTheme="minorHAnsi" w:cstheme="minorHAnsi"/>
        </w:rPr>
        <w:t>);</w:t>
      </w:r>
    </w:p>
    <w:p w14:paraId="31DB830A"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15FBD">
        <w:rPr>
          <w:rFonts w:asciiTheme="minorHAnsi" w:hAnsiTheme="minorHAnsi" w:cstheme="minorHAnsi"/>
        </w:rPr>
        <w:t xml:space="preserve"> (Dz.U. z 201</w:t>
      </w:r>
      <w:r w:rsidR="00D06DF6">
        <w:rPr>
          <w:rFonts w:asciiTheme="minorHAnsi" w:hAnsiTheme="minorHAnsi" w:cstheme="minorHAnsi"/>
        </w:rPr>
        <w:t>6</w:t>
      </w:r>
      <w:r w:rsidR="00715FBD">
        <w:rPr>
          <w:rFonts w:asciiTheme="minorHAnsi" w:hAnsiTheme="minorHAnsi" w:cstheme="minorHAnsi"/>
        </w:rPr>
        <w:t> r. poz. </w:t>
      </w:r>
      <w:r w:rsidR="00D06DF6">
        <w:rPr>
          <w:rFonts w:asciiTheme="minorHAnsi" w:hAnsiTheme="minorHAnsi" w:cstheme="minorHAnsi"/>
        </w:rPr>
        <w:t>1654</w:t>
      </w:r>
      <w:r w:rsidRPr="00D25BD2">
        <w:rPr>
          <w:rFonts w:asciiTheme="minorHAnsi" w:hAnsiTheme="minorHAnsi" w:cstheme="minorHAnsi"/>
        </w:rPr>
        <w:t>);</w:t>
      </w:r>
    </w:p>
    <w:p w14:paraId="4D3EF7D0"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Pr>
          <w:rFonts w:asciiTheme="minorHAnsi" w:hAnsiTheme="minorHAnsi" w:cstheme="minorHAnsi"/>
        </w:rPr>
        <w:t xml:space="preserve"> (</w:t>
      </w:r>
      <w:r w:rsidRPr="00D25BD2">
        <w:rPr>
          <w:rFonts w:asciiTheme="minorHAnsi" w:hAnsiTheme="minorHAnsi" w:cstheme="minorHAnsi"/>
        </w:rPr>
        <w:t>Dz.U. z 201</w:t>
      </w:r>
      <w:r w:rsidR="00D06DF6">
        <w:rPr>
          <w:rFonts w:asciiTheme="minorHAnsi" w:hAnsiTheme="minorHAnsi" w:cstheme="minorHAnsi"/>
        </w:rPr>
        <w:t>6</w:t>
      </w:r>
      <w:r w:rsidRPr="00D25BD2">
        <w:rPr>
          <w:rFonts w:asciiTheme="minorHAnsi" w:hAnsiTheme="minorHAnsi" w:cstheme="minorHAnsi"/>
        </w:rPr>
        <w:t xml:space="preserve"> r. poz.</w:t>
      </w:r>
      <w:r w:rsidR="00D06DF6">
        <w:rPr>
          <w:rFonts w:asciiTheme="minorHAnsi" w:hAnsiTheme="minorHAnsi" w:cstheme="minorHAnsi"/>
        </w:rPr>
        <w:t>1943</w:t>
      </w:r>
      <w:r w:rsidRPr="00D25BD2">
        <w:rPr>
          <w:rFonts w:asciiTheme="minorHAnsi" w:hAnsiTheme="minorHAnsi" w:cstheme="minorHAnsi"/>
        </w:rPr>
        <w:t>, z</w:t>
      </w:r>
      <w:r w:rsidR="006A3525">
        <w:rPr>
          <w:rFonts w:asciiTheme="minorHAnsi" w:hAnsiTheme="minorHAnsi" w:cstheme="minorHAnsi"/>
        </w:rPr>
        <w:t>e</w:t>
      </w:r>
      <w:r w:rsidRPr="00D25BD2">
        <w:rPr>
          <w:rFonts w:asciiTheme="minorHAnsi" w:hAnsiTheme="minorHAnsi" w:cstheme="minorHAnsi"/>
        </w:rPr>
        <w:t xml:space="preserve"> zm.);</w:t>
      </w:r>
    </w:p>
    <w:p w14:paraId="03B5D6F5"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6B7D85">
        <w:rPr>
          <w:rFonts w:asciiTheme="minorHAnsi" w:hAnsiTheme="minorHAnsi" w:cstheme="minorHAnsi"/>
        </w:rPr>
        <w:t>Dz.U. z 2015 r. poz. 573</w:t>
      </w:r>
      <w:r w:rsidR="00D06DF6">
        <w:rPr>
          <w:rFonts w:asciiTheme="minorHAnsi" w:hAnsiTheme="minorHAnsi" w:cstheme="minorHAnsi"/>
        </w:rPr>
        <w:t>, ze zm.</w:t>
      </w:r>
      <w:r w:rsidRPr="00D25BD2">
        <w:rPr>
          <w:rFonts w:asciiTheme="minorHAnsi" w:hAnsiTheme="minorHAnsi" w:cstheme="minorHAnsi"/>
        </w:rPr>
        <w:t>);</w:t>
      </w:r>
    </w:p>
    <w:p w14:paraId="72043A29"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Pr>
          <w:rFonts w:asciiTheme="minorHAnsi" w:hAnsiTheme="minorHAnsi" w:cstheme="minorHAnsi"/>
        </w:rPr>
        <w:t xml:space="preserve"> (</w:t>
      </w:r>
      <w:r w:rsidRPr="00D25BD2">
        <w:rPr>
          <w:rFonts w:asciiTheme="minorHAnsi" w:hAnsiTheme="minorHAnsi" w:cstheme="minorHAnsi"/>
        </w:rPr>
        <w:t>Dz.</w:t>
      </w:r>
      <w:r>
        <w:rPr>
          <w:rFonts w:asciiTheme="minorHAnsi" w:hAnsiTheme="minorHAnsi" w:cstheme="minorHAnsi"/>
        </w:rPr>
        <w:t>U. z 2016</w:t>
      </w:r>
      <w:r w:rsidRPr="00D25BD2">
        <w:rPr>
          <w:rFonts w:asciiTheme="minorHAnsi" w:hAnsiTheme="minorHAnsi" w:cstheme="minorHAnsi"/>
        </w:rPr>
        <w:t xml:space="preserve"> r. poz.</w:t>
      </w:r>
      <w:r>
        <w:rPr>
          <w:rFonts w:asciiTheme="minorHAnsi" w:hAnsiTheme="minorHAnsi" w:cstheme="minorHAnsi"/>
        </w:rPr>
        <w:t xml:space="preserve"> </w:t>
      </w:r>
      <w:r w:rsidRPr="00D25BD2">
        <w:rPr>
          <w:rFonts w:asciiTheme="minorHAnsi" w:hAnsiTheme="minorHAnsi" w:cstheme="minorHAnsi"/>
        </w:rPr>
        <w:t>5</w:t>
      </w:r>
      <w:r>
        <w:rPr>
          <w:rFonts w:asciiTheme="minorHAnsi" w:hAnsiTheme="minorHAnsi" w:cstheme="minorHAnsi"/>
        </w:rPr>
        <w:t>46</w:t>
      </w:r>
      <w:r w:rsidRPr="00D25BD2">
        <w:rPr>
          <w:rFonts w:asciiTheme="minorHAnsi" w:hAnsiTheme="minorHAnsi" w:cstheme="minorHAnsi"/>
        </w:rPr>
        <w:t>,</w:t>
      </w:r>
      <w:r>
        <w:rPr>
          <w:rFonts w:asciiTheme="minorHAnsi" w:hAnsiTheme="minorHAnsi" w:cstheme="minorHAnsi"/>
        </w:rPr>
        <w:t xml:space="preserve"> </w:t>
      </w:r>
      <w:r w:rsidRPr="00D25BD2">
        <w:rPr>
          <w:rFonts w:asciiTheme="minorHAnsi" w:hAnsiTheme="minorHAnsi" w:cstheme="minorHAnsi"/>
        </w:rPr>
        <w:t>z</w:t>
      </w:r>
      <w:r w:rsidR="006A3525">
        <w:rPr>
          <w:rFonts w:asciiTheme="minorHAnsi" w:hAnsiTheme="minorHAnsi" w:cstheme="minorHAnsi"/>
        </w:rPr>
        <w:t>e</w:t>
      </w:r>
      <w:r w:rsidR="00715FBD">
        <w:rPr>
          <w:rFonts w:asciiTheme="minorHAnsi" w:hAnsiTheme="minorHAnsi" w:cstheme="minorHAnsi"/>
        </w:rPr>
        <w:t> </w:t>
      </w:r>
      <w:r w:rsidRPr="00D25BD2">
        <w:rPr>
          <w:rFonts w:asciiTheme="minorHAnsi" w:hAnsiTheme="minorHAnsi" w:cstheme="minorHAnsi"/>
        </w:rPr>
        <w:t>zm.);</w:t>
      </w:r>
    </w:p>
    <w:p w14:paraId="273829D6"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w:t>
      </w:r>
      <w:r w:rsidR="00D06DF6">
        <w:rPr>
          <w:rFonts w:asciiTheme="minorHAnsi" w:hAnsiTheme="minorHAnsi" w:cstheme="minorHAnsi"/>
        </w:rPr>
        <w:t>6</w:t>
      </w:r>
      <w:r w:rsidRPr="00D25BD2">
        <w:rPr>
          <w:rFonts w:asciiTheme="minorHAnsi" w:hAnsiTheme="minorHAnsi" w:cstheme="minorHAnsi"/>
        </w:rPr>
        <w:t xml:space="preserve"> r. poz. </w:t>
      </w:r>
      <w:r w:rsidR="00D06DF6">
        <w:rPr>
          <w:rFonts w:asciiTheme="minorHAnsi" w:hAnsiTheme="minorHAnsi" w:cstheme="minorHAnsi"/>
        </w:rPr>
        <w:t>2046</w:t>
      </w:r>
      <w:r w:rsidRPr="00D25BD2">
        <w:rPr>
          <w:rFonts w:asciiTheme="minorHAnsi" w:hAnsiTheme="minorHAnsi" w:cstheme="minorHAnsi"/>
        </w:rPr>
        <w:t>, ze zm.);</w:t>
      </w:r>
    </w:p>
    <w:p w14:paraId="30A9C2CC"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6B7D85">
        <w:rPr>
          <w:rFonts w:asciiTheme="minorHAnsi" w:hAnsiTheme="minorHAnsi" w:cstheme="minorHAnsi"/>
        </w:rPr>
        <w:t xml:space="preserve"> </w:t>
      </w:r>
      <w:r w:rsidR="005C318F">
        <w:rPr>
          <w:rFonts w:asciiTheme="minorHAnsi" w:hAnsiTheme="minorHAnsi" w:cstheme="minorHAnsi"/>
        </w:rPr>
        <w:t>1817</w:t>
      </w:r>
      <w:r w:rsidR="00D06DF6">
        <w:rPr>
          <w:rFonts w:asciiTheme="minorHAnsi" w:hAnsiTheme="minorHAnsi" w:cstheme="minorHAnsi"/>
        </w:rPr>
        <w:t>, ze zm.</w:t>
      </w:r>
      <w:r w:rsidRPr="00D25BD2">
        <w:rPr>
          <w:rFonts w:asciiTheme="minorHAnsi" w:hAnsiTheme="minorHAnsi" w:cstheme="minorHAnsi"/>
        </w:rPr>
        <w:t>);</w:t>
      </w:r>
    </w:p>
    <w:p w14:paraId="7BA2CD98"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14:paraId="2FB636FB" w14:textId="77777777" w:rsidR="00CD6913" w:rsidRPr="00D25BD2"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Pr="00D25BD2">
        <w:rPr>
          <w:rFonts w:asciiTheme="minorHAnsi" w:hAnsiTheme="minorHAnsi" w:cstheme="minorHAnsi"/>
        </w:rPr>
        <w:t xml:space="preserve"> (Dz.U.</w:t>
      </w:r>
      <w:r w:rsidR="005C318F">
        <w:rPr>
          <w:rFonts w:asciiTheme="minorHAnsi" w:hAnsiTheme="minorHAnsi" w:cstheme="minorHAnsi"/>
        </w:rPr>
        <w:t xml:space="preserve"> z 2006 r.</w:t>
      </w:r>
      <w:r w:rsidRPr="00D25BD2">
        <w:rPr>
          <w:rFonts w:asciiTheme="minorHAnsi" w:hAnsiTheme="minorHAnsi" w:cstheme="minorHAnsi"/>
        </w:rPr>
        <w:t xml:space="preserve"> Nr 94, poz. 651,</w:t>
      </w:r>
      <w:r w:rsidR="00715FBD">
        <w:rPr>
          <w:rFonts w:asciiTheme="minorHAnsi" w:hAnsiTheme="minorHAnsi" w:cstheme="minorHAnsi"/>
        </w:rPr>
        <w:t xml:space="preserve"> </w:t>
      </w:r>
      <w:r w:rsidR="006A3525">
        <w:rPr>
          <w:rFonts w:asciiTheme="minorHAnsi" w:hAnsiTheme="minorHAnsi" w:cstheme="minorHAnsi"/>
        </w:rPr>
        <w:t>ze</w:t>
      </w:r>
      <w:r w:rsidR="00715FBD">
        <w:rPr>
          <w:rFonts w:asciiTheme="minorHAnsi" w:hAnsiTheme="minorHAnsi" w:cstheme="minorHAnsi"/>
        </w:rPr>
        <w:t> </w:t>
      </w:r>
      <w:r w:rsidRPr="00D25BD2">
        <w:rPr>
          <w:rFonts w:asciiTheme="minorHAnsi" w:hAnsiTheme="minorHAnsi" w:cstheme="minorHAnsi"/>
        </w:rPr>
        <w:t>zm.);</w:t>
      </w:r>
    </w:p>
    <w:p w14:paraId="7C681146" w14:textId="77777777" w:rsidR="00CD6913" w:rsidRPr="00D25BD2"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Ustawa z dnia 16 września 1982 r.</w:t>
      </w:r>
      <w:r w:rsidR="005C318F">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2016 r. poz.</w:t>
      </w:r>
      <w:r w:rsidR="005C318F">
        <w:rPr>
          <w:rFonts w:asciiTheme="minorHAnsi" w:hAnsiTheme="minorHAnsi" w:cstheme="minorHAnsi"/>
        </w:rPr>
        <w:t xml:space="preserve"> </w:t>
      </w:r>
      <w:r w:rsidRPr="00D25BD2">
        <w:rPr>
          <w:rFonts w:asciiTheme="minorHAnsi" w:hAnsiTheme="minorHAnsi" w:cstheme="minorHAnsi"/>
        </w:rPr>
        <w:t>21</w:t>
      </w:r>
      <w:r w:rsidR="007275C7">
        <w:rPr>
          <w:rFonts w:asciiTheme="minorHAnsi" w:hAnsiTheme="minorHAnsi" w:cstheme="minorHAnsi"/>
        </w:rPr>
        <w:t>, ze zm.</w:t>
      </w:r>
      <w:r w:rsidRPr="00D25BD2">
        <w:rPr>
          <w:rFonts w:asciiTheme="minorHAnsi" w:hAnsiTheme="minorHAnsi" w:cstheme="minorHAnsi"/>
        </w:rPr>
        <w:t>);</w:t>
      </w:r>
    </w:p>
    <w:p w14:paraId="3F6B9F51" w14:textId="77777777" w:rsidR="006A3525"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4 lutego 2011 r. </w:t>
      </w:r>
      <w:r w:rsidRPr="005C46CC">
        <w:rPr>
          <w:rFonts w:asciiTheme="minorHAnsi" w:hAnsiTheme="minorHAnsi"/>
        </w:rPr>
        <w:t>o opiece nad dziećmi w wieku do lat 3</w:t>
      </w:r>
      <w:r w:rsidR="006A3525">
        <w:rPr>
          <w:rFonts w:asciiTheme="minorHAnsi" w:hAnsiTheme="minorHAnsi" w:cstheme="minorHAnsi"/>
        </w:rPr>
        <w:t xml:space="preserve"> (Dz.U.</w:t>
      </w:r>
      <w:r w:rsidRPr="00D25BD2">
        <w:rPr>
          <w:rFonts w:asciiTheme="minorHAnsi" w:hAnsiTheme="minorHAnsi" w:cstheme="minorHAnsi"/>
        </w:rPr>
        <w:t xml:space="preserve"> </w:t>
      </w:r>
      <w:r w:rsidR="0011382E">
        <w:rPr>
          <w:rFonts w:asciiTheme="minorHAnsi" w:hAnsiTheme="minorHAnsi" w:cstheme="minorHAnsi"/>
        </w:rPr>
        <w:t xml:space="preserve">z </w:t>
      </w:r>
      <w:r w:rsidRPr="00D25BD2">
        <w:rPr>
          <w:rFonts w:asciiTheme="minorHAnsi" w:hAnsiTheme="minorHAnsi" w:cstheme="minorHAnsi"/>
        </w:rPr>
        <w:t>2016 r. poz. 157);</w:t>
      </w:r>
    </w:p>
    <w:p w14:paraId="1ECBCE0E" w14:textId="77777777" w:rsidR="006A3525" w:rsidRPr="00E40C43" w:rsidRDefault="006A3525"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Ustawa z dnia 19 sierpnia 1994 r. o och</w:t>
      </w:r>
      <w:r w:rsidR="00715FBD" w:rsidRPr="00E40C43">
        <w:rPr>
          <w:rFonts w:asciiTheme="minorHAnsi" w:hAnsiTheme="minorHAnsi"/>
        </w:rPr>
        <w:t>ronie zdrowia psychicznego (Dz.</w:t>
      </w:r>
      <w:r w:rsidRPr="00E40C43">
        <w:rPr>
          <w:rFonts w:asciiTheme="minorHAnsi" w:hAnsiTheme="minorHAnsi"/>
        </w:rPr>
        <w:t xml:space="preserve">U. </w:t>
      </w:r>
      <w:r w:rsidR="0011382E" w:rsidRPr="00E40C43">
        <w:rPr>
          <w:rFonts w:asciiTheme="minorHAnsi" w:hAnsiTheme="minorHAnsi"/>
        </w:rPr>
        <w:t xml:space="preserve">z </w:t>
      </w:r>
      <w:r w:rsidR="00715FBD" w:rsidRPr="00E40C43">
        <w:rPr>
          <w:rFonts w:asciiTheme="minorHAnsi" w:hAnsiTheme="minorHAnsi"/>
        </w:rPr>
        <w:t>2016 r. poz. 546</w:t>
      </w:r>
      <w:r w:rsidR="00E457E4">
        <w:rPr>
          <w:rFonts w:asciiTheme="minorHAnsi" w:hAnsiTheme="minorHAnsi"/>
        </w:rPr>
        <w:t>,</w:t>
      </w:r>
      <w:r w:rsidR="00715FBD" w:rsidRPr="00E40C43">
        <w:rPr>
          <w:rFonts w:asciiTheme="minorHAnsi" w:hAnsiTheme="minorHAnsi"/>
        </w:rPr>
        <w:t xml:space="preserve"> ze zm.);</w:t>
      </w:r>
    </w:p>
    <w:p w14:paraId="0BACAA95" w14:textId="77777777" w:rsidR="00CD6913" w:rsidRPr="008A7F68"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cstheme="minorHAnsi"/>
          <w:lang w:eastAsia="pl-PL"/>
        </w:rPr>
        <w:t xml:space="preserve">Rozporządzenie Ministra Infrastruktury i Rozwoju z dnia 2 lipca 2015 r. </w:t>
      </w:r>
      <w:r w:rsidRPr="00E40C43">
        <w:rPr>
          <w:rFonts w:asciiTheme="minorHAnsi" w:hAnsiTheme="minorHAnsi"/>
        </w:rPr>
        <w:t xml:space="preserve">w sprawie udzielania pomocy de </w:t>
      </w:r>
      <w:proofErr w:type="spellStart"/>
      <w:r w:rsidRPr="00E40C43">
        <w:rPr>
          <w:rFonts w:asciiTheme="minorHAnsi" w:hAnsiTheme="minorHAnsi"/>
        </w:rPr>
        <w:t>minimis</w:t>
      </w:r>
      <w:proofErr w:type="spellEnd"/>
      <w:r w:rsidRPr="00E40C43">
        <w:rPr>
          <w:rFonts w:asciiTheme="minorHAnsi" w:hAnsiTheme="minorHAnsi"/>
        </w:rPr>
        <w:t xml:space="preserve"> oraz pomocy publicznej w ramach programów operacyjnych finansowanych z</w:t>
      </w:r>
      <w:r w:rsidRPr="00E40C43">
        <w:rPr>
          <w:rFonts w:asciiTheme="minorHAnsi" w:hAnsiTheme="minorHAnsi" w:cstheme="minorHAnsi"/>
          <w:iCs/>
          <w:lang w:eastAsia="pl-PL"/>
        </w:rPr>
        <w:t> </w:t>
      </w:r>
      <w:r w:rsidRPr="00E40C43">
        <w:rPr>
          <w:rFonts w:asciiTheme="minorHAnsi" w:hAnsiTheme="minorHAnsi"/>
        </w:rPr>
        <w:t>Europejskiego Funduszu Społecznego na lata 2014-2020</w:t>
      </w:r>
      <w:r w:rsidR="00715FBD" w:rsidRPr="00E40C43">
        <w:rPr>
          <w:rFonts w:asciiTheme="minorHAnsi" w:hAnsiTheme="minorHAnsi" w:cstheme="minorHAnsi"/>
          <w:lang w:eastAsia="pl-PL"/>
        </w:rPr>
        <w:t xml:space="preserve"> (Dz.U. poz. 1073);</w:t>
      </w:r>
    </w:p>
    <w:p w14:paraId="7A18D225" w14:textId="77777777" w:rsidR="00C94B71"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23 sierpnia 2012 r. w s</w:t>
      </w:r>
      <w:r w:rsidR="00F91406" w:rsidRPr="00E40C43">
        <w:rPr>
          <w:rFonts w:asciiTheme="minorHAnsi" w:hAnsiTheme="minorHAnsi"/>
        </w:rPr>
        <w:t xml:space="preserve">prawie domów pomocy społecznej </w:t>
      </w:r>
      <w:r w:rsidR="00715FBD" w:rsidRPr="00E40C43">
        <w:rPr>
          <w:rFonts w:asciiTheme="minorHAnsi" w:hAnsiTheme="minorHAnsi"/>
        </w:rPr>
        <w:t>(Dz.U. poz. 964</w:t>
      </w:r>
      <w:r w:rsidR="00D06DF6">
        <w:rPr>
          <w:rFonts w:asciiTheme="minorHAnsi" w:hAnsiTheme="minorHAnsi"/>
        </w:rPr>
        <w:t>, ze zm.</w:t>
      </w:r>
      <w:r w:rsidR="00715FBD" w:rsidRPr="00E40C43">
        <w:rPr>
          <w:rFonts w:asciiTheme="minorHAnsi" w:hAnsiTheme="minorHAnsi"/>
        </w:rPr>
        <w:t>);</w:t>
      </w:r>
    </w:p>
    <w:p w14:paraId="2542C23D" w14:textId="77777777" w:rsidR="00C94B71"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9 grudnia 2010 r. w sprawie środo</w:t>
      </w:r>
      <w:r w:rsidR="00715FBD" w:rsidRPr="00E40C43">
        <w:rPr>
          <w:rFonts w:asciiTheme="minorHAnsi" w:hAnsiTheme="minorHAnsi"/>
        </w:rPr>
        <w:t>wiskowych domów samopomocy (Dz.</w:t>
      </w:r>
      <w:r w:rsidRPr="00E40C43">
        <w:rPr>
          <w:rFonts w:asciiTheme="minorHAnsi" w:hAnsiTheme="minorHAnsi"/>
        </w:rPr>
        <w:t xml:space="preserve">U. </w:t>
      </w:r>
      <w:r w:rsidR="00715FBD" w:rsidRPr="00E40C43">
        <w:rPr>
          <w:rFonts w:asciiTheme="minorHAnsi" w:hAnsiTheme="minorHAnsi"/>
        </w:rPr>
        <w:t>Nr 238, poz. 1586</w:t>
      </w:r>
      <w:r w:rsidR="007275C7">
        <w:rPr>
          <w:rFonts w:asciiTheme="minorHAnsi" w:hAnsiTheme="minorHAnsi"/>
        </w:rPr>
        <w:t>, z</w:t>
      </w:r>
      <w:r w:rsidR="00061B2B">
        <w:rPr>
          <w:rFonts w:asciiTheme="minorHAnsi" w:hAnsiTheme="minorHAnsi"/>
        </w:rPr>
        <w:t>e</w:t>
      </w:r>
      <w:r w:rsidR="007275C7">
        <w:rPr>
          <w:rFonts w:asciiTheme="minorHAnsi" w:hAnsiTheme="minorHAnsi"/>
        </w:rPr>
        <w:t xml:space="preserve"> zm.</w:t>
      </w:r>
      <w:r w:rsidR="00715FBD" w:rsidRPr="00E40C43">
        <w:rPr>
          <w:rFonts w:asciiTheme="minorHAnsi" w:hAnsiTheme="minorHAnsi"/>
        </w:rPr>
        <w:t>);</w:t>
      </w:r>
    </w:p>
    <w:p w14:paraId="0D226E1D" w14:textId="77777777" w:rsidR="00A264FE"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Polityki Społecznej z dnia 22 września 2005 r. w sprawie specjalist</w:t>
      </w:r>
      <w:r w:rsidR="00715FBD" w:rsidRPr="00E40C43">
        <w:rPr>
          <w:rFonts w:asciiTheme="minorHAnsi" w:hAnsiTheme="minorHAnsi"/>
        </w:rPr>
        <w:t>ycznych usług opiekuńczych (Dz.</w:t>
      </w:r>
      <w:r w:rsidRPr="00E40C43">
        <w:rPr>
          <w:rFonts w:asciiTheme="minorHAnsi" w:hAnsiTheme="minorHAnsi"/>
        </w:rPr>
        <w:t>U</w:t>
      </w:r>
      <w:r w:rsidR="00B72BE8" w:rsidRPr="00E40C43">
        <w:rPr>
          <w:rFonts w:asciiTheme="minorHAnsi" w:hAnsiTheme="minorHAnsi"/>
        </w:rPr>
        <w:t xml:space="preserve">. </w:t>
      </w:r>
      <w:r w:rsidR="00715FBD" w:rsidRPr="00E40C43">
        <w:rPr>
          <w:rFonts w:asciiTheme="minorHAnsi" w:hAnsiTheme="minorHAnsi"/>
        </w:rPr>
        <w:t>Nr 189, poz. 1598</w:t>
      </w:r>
      <w:r w:rsidR="007275C7">
        <w:rPr>
          <w:rFonts w:asciiTheme="minorHAnsi" w:hAnsiTheme="minorHAnsi"/>
        </w:rPr>
        <w:t xml:space="preserve">, </w:t>
      </w:r>
      <w:r w:rsidR="00061B2B">
        <w:rPr>
          <w:rFonts w:asciiTheme="minorHAnsi" w:hAnsiTheme="minorHAnsi"/>
        </w:rPr>
        <w:t>ze</w:t>
      </w:r>
      <w:r w:rsidR="007275C7">
        <w:rPr>
          <w:rFonts w:asciiTheme="minorHAnsi" w:hAnsiTheme="minorHAnsi"/>
        </w:rPr>
        <w:t xml:space="preserve"> zm.</w:t>
      </w:r>
      <w:r w:rsidR="00715FBD" w:rsidRPr="00E40C43">
        <w:rPr>
          <w:rFonts w:asciiTheme="minorHAnsi" w:hAnsiTheme="minorHAnsi"/>
        </w:rPr>
        <w:t>);</w:t>
      </w:r>
    </w:p>
    <w:p w14:paraId="7CE6FABD" w14:textId="77777777" w:rsidR="00F9421B" w:rsidRPr="00E20682" w:rsidRDefault="00F9421B"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3 sierpnia 2012 r. w sprawie udzielania pomocy na usamodzielnienie, kontynuowanie nauki oraz zagospodaro</w:t>
      </w:r>
      <w:r w:rsidR="00715FBD">
        <w:rPr>
          <w:rFonts w:asciiTheme="minorHAnsi" w:hAnsiTheme="minorHAnsi"/>
        </w:rPr>
        <w:t>wanie (Dz.</w:t>
      </w:r>
      <w:r w:rsidR="00882FC6">
        <w:rPr>
          <w:rFonts w:asciiTheme="minorHAnsi" w:hAnsiTheme="minorHAnsi"/>
        </w:rPr>
        <w:t>U. poz</w:t>
      </w:r>
      <w:r w:rsidR="00715FBD">
        <w:rPr>
          <w:rFonts w:asciiTheme="minorHAnsi" w:hAnsiTheme="minorHAnsi"/>
        </w:rPr>
        <w:t>. 954);</w:t>
      </w:r>
    </w:p>
    <w:p w14:paraId="442E2B4E" w14:textId="77777777" w:rsidR="00A264FE" w:rsidRPr="00E20682" w:rsidRDefault="00A264FE"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Polityki Społecznej z dnia 8 marca 2005</w:t>
      </w:r>
      <w:r w:rsidR="00715FBD">
        <w:rPr>
          <w:rFonts w:asciiTheme="minorHAnsi" w:hAnsiTheme="minorHAnsi"/>
        </w:rPr>
        <w:t xml:space="preserve"> r. w sprawie domów dla matek z </w:t>
      </w:r>
      <w:r w:rsidRPr="00E20682">
        <w:rPr>
          <w:rFonts w:asciiTheme="minorHAnsi" w:hAnsiTheme="minorHAnsi"/>
        </w:rPr>
        <w:t>małoletnimi dziećmi i kobiet w ciąży (</w:t>
      </w:r>
      <w:r w:rsidR="00715FBD">
        <w:rPr>
          <w:rFonts w:asciiTheme="minorHAnsi" w:hAnsiTheme="minorHAnsi"/>
        </w:rPr>
        <w:t>Dz.U. Nr 43, poz. 418);</w:t>
      </w:r>
    </w:p>
    <w:p w14:paraId="3A4038E9"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9 grudnia 2011 r. w sprawie szk</w:t>
      </w:r>
      <w:r w:rsidR="00715FBD">
        <w:rPr>
          <w:rFonts w:asciiTheme="minorHAnsi" w:hAnsiTheme="minorHAnsi"/>
        </w:rPr>
        <w:t>oleń na asystenta rodziny (Dz.</w:t>
      </w:r>
      <w:r w:rsidRPr="00E20682">
        <w:rPr>
          <w:rFonts w:asciiTheme="minorHAnsi" w:hAnsiTheme="minorHAnsi"/>
        </w:rPr>
        <w:t>U. Nr 272,</w:t>
      </w:r>
      <w:r w:rsidR="00715FBD">
        <w:rPr>
          <w:rFonts w:asciiTheme="minorHAnsi" w:hAnsiTheme="minorHAnsi"/>
        </w:rPr>
        <w:t xml:space="preserve"> poz. 1608);</w:t>
      </w:r>
    </w:p>
    <w:p w14:paraId="4CD419DC"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lastRenderedPageBreak/>
        <w:t>Rozporządzenie Ministra Pracy i Polityki Społecznej z dnia 17 lipca 2012 r. w sprawie zakładów aktywno</w:t>
      </w:r>
      <w:r w:rsidR="00715FBD">
        <w:rPr>
          <w:rFonts w:asciiTheme="minorHAnsi" w:hAnsiTheme="minorHAnsi"/>
        </w:rPr>
        <w:t>ści zawodowej (Dz.U. poz. 850);</w:t>
      </w:r>
    </w:p>
    <w:p w14:paraId="7FF0F73E"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22 grudnia 2011 r. w sprawie instytuc</w:t>
      </w:r>
      <w:r w:rsidR="00715FBD">
        <w:rPr>
          <w:rFonts w:asciiTheme="minorHAnsi" w:hAnsiTheme="minorHAnsi"/>
        </w:rPr>
        <w:t>jonalnej pieczy zastępczej (Dz.</w:t>
      </w:r>
      <w:r w:rsidRPr="00E20682">
        <w:rPr>
          <w:rFonts w:asciiTheme="minorHAnsi" w:hAnsiTheme="minorHAnsi"/>
        </w:rPr>
        <w:t>U. Nr 292,</w:t>
      </w:r>
      <w:r w:rsidRPr="00F9421B">
        <w:rPr>
          <w:rFonts w:asciiTheme="minorHAnsi" w:hAnsiTheme="minorHAnsi"/>
        </w:rPr>
        <w:t xml:space="preserve"> poz. 1720)</w:t>
      </w:r>
      <w:r w:rsidR="00C94B71">
        <w:rPr>
          <w:rFonts w:asciiTheme="minorHAnsi" w:hAnsiTheme="minorHAnsi"/>
        </w:rPr>
        <w:t>.</w:t>
      </w:r>
    </w:p>
    <w:p w14:paraId="5A49FC0F" w14:textId="77777777" w:rsidR="007D1F21" w:rsidRDefault="007D1F21">
      <w:pPr>
        <w:spacing w:after="0"/>
        <w:rPr>
          <w:rFonts w:asciiTheme="minorHAnsi" w:hAnsiTheme="minorHAnsi"/>
        </w:rPr>
      </w:pPr>
      <w:r>
        <w:rPr>
          <w:rFonts w:asciiTheme="minorHAnsi" w:hAnsiTheme="minorHAnsi"/>
        </w:rPr>
        <w:br w:type="page"/>
      </w:r>
    </w:p>
    <w:p w14:paraId="6357B313" w14:textId="77777777" w:rsidR="00E32095" w:rsidRPr="00DC3C83" w:rsidRDefault="00B0123B" w:rsidP="00890E3F">
      <w:pPr>
        <w:pStyle w:val="Nagwek1"/>
        <w:numPr>
          <w:ilvl w:val="0"/>
          <w:numId w:val="57"/>
        </w:numPr>
        <w:ind w:left="426"/>
      </w:pPr>
      <w:bookmarkStart w:id="23" w:name="_Toc420574238"/>
      <w:bookmarkStart w:id="24" w:name="_Toc422301609"/>
      <w:bookmarkStart w:id="25" w:name="_Toc440885184"/>
      <w:bookmarkStart w:id="26" w:name="_Toc447262884"/>
      <w:bookmarkStart w:id="27" w:name="_Toc464561925"/>
      <w:bookmarkStart w:id="28" w:name="_Toc483383077"/>
      <w:r w:rsidRPr="00DC3C83">
        <w:lastRenderedPageBreak/>
        <w:t>PODSTAWOWE I</w:t>
      </w:r>
      <w:r w:rsidR="003F0E6E" w:rsidRPr="00DC3C83">
        <w:t>NFORMACJE O KONKURSIE</w:t>
      </w:r>
      <w:bookmarkEnd w:id="23"/>
      <w:bookmarkEnd w:id="24"/>
      <w:bookmarkEnd w:id="25"/>
      <w:bookmarkEnd w:id="26"/>
      <w:bookmarkEnd w:id="27"/>
      <w:bookmarkEnd w:id="28"/>
    </w:p>
    <w:p w14:paraId="367DC1C2" w14:textId="77777777" w:rsidR="009660DF" w:rsidRPr="009660DF" w:rsidRDefault="009660DF" w:rsidP="009660DF">
      <w:pPr>
        <w:spacing w:after="0"/>
      </w:pPr>
    </w:p>
    <w:p w14:paraId="117F11DC" w14:textId="77777777" w:rsidR="000B2231" w:rsidRPr="00B57867" w:rsidRDefault="000B2231" w:rsidP="004214C8">
      <w:pPr>
        <w:pStyle w:val="Nagwek2"/>
        <w:rPr>
          <w:color w:val="auto"/>
        </w:rPr>
      </w:pPr>
      <w:bookmarkStart w:id="29" w:name="_Toc419892471"/>
      <w:bookmarkStart w:id="30" w:name="_Toc420574239"/>
      <w:bookmarkStart w:id="31" w:name="_Toc422301610"/>
      <w:bookmarkStart w:id="32" w:name="_Toc440885185"/>
      <w:bookmarkStart w:id="33" w:name="_Toc447262885"/>
      <w:bookmarkStart w:id="34" w:name="_Toc483383078"/>
      <w:bookmarkStart w:id="35" w:name="_Toc464561926"/>
      <w:r w:rsidRPr="000B2231">
        <w:t xml:space="preserve">ZAKRES </w:t>
      </w:r>
      <w:bookmarkEnd w:id="29"/>
      <w:r w:rsidRPr="000B2231">
        <w:t>REGULAMINU KONKURSU</w:t>
      </w:r>
      <w:bookmarkEnd w:id="30"/>
      <w:bookmarkEnd w:id="31"/>
      <w:bookmarkEnd w:id="32"/>
      <w:bookmarkEnd w:id="33"/>
      <w:bookmarkEnd w:id="34"/>
      <w:r w:rsidRPr="000B2231">
        <w:t xml:space="preserve"> </w:t>
      </w:r>
      <w:bookmarkEnd w:id="35"/>
    </w:p>
    <w:p w14:paraId="52DCEB5B" w14:textId="77777777" w:rsidR="000B2231" w:rsidRPr="00F652F6" w:rsidRDefault="000B2231" w:rsidP="00F652F6">
      <w:pPr>
        <w:spacing w:after="0"/>
        <w:jc w:val="both"/>
        <w:rPr>
          <w:rFonts w:asciiTheme="minorHAnsi" w:hAnsiTheme="minorHAnsi"/>
          <w:b/>
        </w:rPr>
      </w:pPr>
    </w:p>
    <w:p w14:paraId="003DD203" w14:textId="77777777"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14:paraId="5EAE694C" w14:textId="77777777" w:rsidR="00B77A95" w:rsidRPr="00C92A3C" w:rsidRDefault="00B77A95" w:rsidP="00CB7343">
      <w:pPr>
        <w:spacing w:after="0"/>
        <w:jc w:val="both"/>
        <w:rPr>
          <w:rFonts w:asciiTheme="minorHAnsi" w:hAnsiTheme="minorHAnsi"/>
        </w:rPr>
      </w:pPr>
    </w:p>
    <w:p w14:paraId="640A68E4" w14:textId="77777777"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14:paraId="7E66EAB6" w14:textId="77777777" w:rsidR="00B77A95" w:rsidRPr="002633A1" w:rsidRDefault="00B77A95"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A567D9">
        <w:rPr>
          <w:rFonts w:asciiTheme="minorHAnsi" w:hAnsiTheme="minorHAnsi"/>
        </w:rPr>
        <w:t>;</w:t>
      </w:r>
    </w:p>
    <w:p w14:paraId="4D4739EF" w14:textId="77777777" w:rsidR="00B77A95" w:rsidRPr="002633A1" w:rsidRDefault="00B77A95"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A567D9">
        <w:rPr>
          <w:rFonts w:asciiTheme="minorHAnsi" w:hAnsiTheme="minorHAnsi"/>
        </w:rPr>
        <w:t>;</w:t>
      </w:r>
    </w:p>
    <w:p w14:paraId="40865C5E" w14:textId="77777777" w:rsidR="00B77A95" w:rsidRPr="002633A1" w:rsidRDefault="00EC1AC7"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rPr>
        <w:t>wytycznych horyzontalnych</w:t>
      </w:r>
      <w:r w:rsidR="00A567D9">
        <w:rPr>
          <w:rFonts w:asciiTheme="minorHAnsi" w:hAnsiTheme="minorHAnsi"/>
        </w:rPr>
        <w:t>;</w:t>
      </w:r>
    </w:p>
    <w:p w14:paraId="7D92541E" w14:textId="77777777" w:rsidR="008672EB" w:rsidRPr="002633A1" w:rsidRDefault="00EC5BB4" w:rsidP="00890E3F">
      <w:pPr>
        <w:pStyle w:val="Akapitzlist"/>
        <w:numPr>
          <w:ilvl w:val="0"/>
          <w:numId w:val="50"/>
        </w:numPr>
        <w:autoSpaceDE w:val="0"/>
        <w:autoSpaceDN w:val="0"/>
        <w:adjustRightInd w:val="0"/>
        <w:spacing w:after="0"/>
        <w:ind w:left="426"/>
        <w:jc w:val="both"/>
        <w:rPr>
          <w:rFonts w:asciiTheme="minorHAnsi" w:hAnsiTheme="minorHAnsi" w:cs="Arial"/>
        </w:rPr>
      </w:pPr>
      <w:r w:rsidRPr="002633A1">
        <w:rPr>
          <w:rFonts w:asciiTheme="minorHAnsi" w:hAnsiTheme="minorHAnsi" w:cs="Arial"/>
        </w:rPr>
        <w:t>wyt</w:t>
      </w:r>
      <w:r w:rsidR="008672EB" w:rsidRPr="002633A1">
        <w:rPr>
          <w:rFonts w:asciiTheme="minorHAnsi" w:hAnsiTheme="minorHAnsi" w:cs="Arial"/>
        </w:rPr>
        <w:t>ycznych programowych IZ RPO WP.</w:t>
      </w:r>
    </w:p>
    <w:p w14:paraId="71B1F829" w14:textId="77777777" w:rsidR="00AF244B" w:rsidRDefault="00AF244B" w:rsidP="00CB7343">
      <w:pPr>
        <w:spacing w:after="0"/>
        <w:jc w:val="both"/>
        <w:rPr>
          <w:rFonts w:asciiTheme="minorHAnsi" w:hAnsiTheme="minorHAnsi"/>
        </w:rPr>
      </w:pPr>
    </w:p>
    <w:p w14:paraId="538A2113" w14:textId="77777777" w:rsidR="001D3163" w:rsidRPr="005C46CC" w:rsidRDefault="001D3163" w:rsidP="001D3163">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wnioskodawca przygotowując wniosek o dofinansowanie projektu powinien opierać się o zapisy ww. dokumentów,</w:t>
      </w:r>
      <w:r w:rsidRPr="005C46CC">
        <w:rPr>
          <w:rFonts w:asciiTheme="minorHAnsi" w:hAnsiTheme="minorHAnsi"/>
          <w:b/>
        </w:rPr>
        <w:t xml:space="preserve"> </w:t>
      </w:r>
      <w:r w:rsidR="000A1750" w:rsidRPr="005C46CC">
        <w:rPr>
          <w:rFonts w:asciiTheme="minorHAnsi" w:hAnsiTheme="minorHAnsi"/>
          <w:b/>
        </w:rPr>
        <w:t>aktualnych</w:t>
      </w:r>
      <w:r w:rsidRPr="005C46CC">
        <w:rPr>
          <w:rFonts w:asciiTheme="minorHAnsi" w:hAnsiTheme="minorHAnsi"/>
          <w:b/>
        </w:rPr>
        <w:t xml:space="preserve"> na dzień rozpoczęcia naboru wniosków 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r w:rsidRPr="00D25BD2">
        <w:rPr>
          <w:rFonts w:asciiTheme="minorHAnsi" w:eastAsia="Calibri" w:hAnsiTheme="minorHAnsi" w:cstheme="minorHAnsi"/>
        </w:rPr>
        <w:br/>
      </w:r>
      <w:r w:rsidRPr="005C46CC">
        <w:rPr>
          <w:rFonts w:asciiTheme="minorHAnsi" w:hAnsiTheme="minorHAnsi"/>
        </w:rPr>
        <w:t>RPO</w:t>
      </w:r>
      <w:r w:rsidRPr="00D25BD2">
        <w:rPr>
          <w:rFonts w:asciiTheme="minorHAnsi" w:eastAsia="Calibri" w:hAnsiTheme="minorHAnsi" w:cstheme="minorHAnsi"/>
        </w:rPr>
        <w:t> </w:t>
      </w:r>
      <w:r w:rsidRPr="005C46CC">
        <w:rPr>
          <w:rFonts w:asciiTheme="minorHAnsi" w:hAnsiTheme="minorHAnsi"/>
        </w:rPr>
        <w:t>WP</w:t>
      </w:r>
      <w:r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F652F6">
          <w:rPr>
            <w:rFonts w:ascii="Calibri" w:hAnsi="Calibri"/>
            <w:color w:val="0000FF" w:themeColor="hyperlink"/>
            <w:u w:val="single"/>
          </w:rPr>
          <w:t>www.rpo.pomorskie.eu</w:t>
        </w:r>
      </w:hyperlink>
      <w:r w:rsidRPr="00D25BD2">
        <w:rPr>
          <w:rFonts w:asciiTheme="minorHAnsi" w:hAnsiTheme="minorHAnsi" w:cstheme="minorHAnsi"/>
          <w:b/>
          <w:color w:val="0070C0"/>
        </w:rPr>
        <w:t xml:space="preserve"> </w:t>
      </w:r>
      <w:r w:rsidRPr="005C46CC">
        <w:rPr>
          <w:rFonts w:asciiTheme="minorHAnsi" w:hAnsiTheme="minorHAnsi"/>
        </w:rPr>
        <w:t>(w zakładce: O Programie, Zapoznaj się z prawem i dokumentami).</w:t>
      </w:r>
    </w:p>
    <w:p w14:paraId="7523AA32" w14:textId="77777777" w:rsidR="001D3163" w:rsidRPr="00D25BD2" w:rsidRDefault="001D3163" w:rsidP="001D3163">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r>
        <w:rPr>
          <w:rFonts w:asciiTheme="minorHAnsi" w:eastAsia="Calibri" w:hAnsiTheme="minorHAnsi"/>
        </w:rPr>
        <w:t>RPO WP 2014-2020</w:t>
      </w:r>
      <w:r w:rsidRPr="00157A1A">
        <w:rPr>
          <w:rFonts w:asciiTheme="minorHAnsi" w:hAnsiTheme="minorHAnsi"/>
        </w:rPr>
        <w:t xml:space="preserve"> </w:t>
      </w:r>
      <w:hyperlink r:id="rId15" w:history="1">
        <w:r w:rsidRPr="00F652F6">
          <w:rPr>
            <w:rFonts w:ascii="Calibri" w:hAnsi="Calibri"/>
            <w:color w:val="0000FF" w:themeColor="hyperlink"/>
            <w:u w:val="single"/>
          </w:rPr>
          <w:t>www.rpo.pomorskie.eu</w:t>
        </w:r>
      </w:hyperlink>
      <w:r w:rsidRPr="00F652F6">
        <w:rPr>
          <w:rFonts w:ascii="Calibri" w:hAnsi="Calibri"/>
          <w:color w:val="0000FF" w:themeColor="hyperlink"/>
        </w:rPr>
        <w:t>.</w:t>
      </w:r>
      <w:r w:rsidRPr="00AD34D7">
        <w:rPr>
          <w:rFonts w:asciiTheme="minorHAnsi" w:hAnsiTheme="minorHAnsi" w:cstheme="minorHAnsi"/>
          <w:color w:val="0070C0"/>
        </w:rPr>
        <w:t xml:space="preserve"> </w:t>
      </w:r>
    </w:p>
    <w:p w14:paraId="74452743" w14:textId="77777777" w:rsidR="0070509D" w:rsidRPr="004B2612" w:rsidRDefault="0070509D" w:rsidP="00CA30B8">
      <w:pPr>
        <w:autoSpaceDE w:val="0"/>
        <w:autoSpaceDN w:val="0"/>
        <w:spacing w:after="0" w:line="240" w:lineRule="auto"/>
        <w:jc w:val="both"/>
        <w:rPr>
          <w:rFonts w:ascii="Calibri" w:eastAsia="Calibri" w:hAnsi="Calibri" w:cs="Times New Roman"/>
        </w:rPr>
      </w:pPr>
    </w:p>
    <w:p w14:paraId="1C003326" w14:textId="3C6BAD09"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BE103A">
        <w:rPr>
          <w:rFonts w:asciiTheme="minorHAnsi" w:hAnsiTheme="minorHAnsi"/>
          <w:b/>
        </w:rPr>
        <w:t>załącznik</w:t>
      </w:r>
      <w:r w:rsidR="005A4658" w:rsidRPr="00BE103A">
        <w:rPr>
          <w:rFonts w:asciiTheme="minorHAnsi" w:hAnsiTheme="minorHAnsi"/>
          <w:b/>
        </w:rPr>
        <w:t>i</w:t>
      </w:r>
      <w:r w:rsidR="00FB24BE" w:rsidRPr="00BE103A">
        <w:rPr>
          <w:rFonts w:asciiTheme="minorHAnsi" w:hAnsiTheme="minorHAnsi"/>
          <w:b/>
        </w:rPr>
        <w:t xml:space="preserve"> </w:t>
      </w:r>
      <w:r w:rsidR="00FB24BE" w:rsidRPr="001610B0">
        <w:rPr>
          <w:rFonts w:asciiTheme="minorHAnsi" w:hAnsiTheme="minorHAnsi"/>
          <w:b/>
        </w:rPr>
        <w:t>nr</w:t>
      </w:r>
      <w:r w:rsidR="00FB24BE" w:rsidRPr="001610B0">
        <w:rPr>
          <w:rFonts w:asciiTheme="minorHAnsi" w:eastAsia="Calibri" w:hAnsiTheme="minorHAnsi" w:cs="Times New Roman"/>
          <w:b/>
        </w:rPr>
        <w:t xml:space="preserve"> </w:t>
      </w:r>
      <w:r w:rsidR="009371B5" w:rsidRPr="001610B0">
        <w:rPr>
          <w:rFonts w:asciiTheme="minorHAnsi" w:eastAsia="Calibri" w:hAnsiTheme="minorHAnsi" w:cs="Times New Roman"/>
          <w:b/>
        </w:rPr>
        <w:t xml:space="preserve">9 </w:t>
      </w:r>
      <w:r w:rsidR="00FB24BE" w:rsidRPr="001610B0">
        <w:rPr>
          <w:rFonts w:asciiTheme="minorHAnsi" w:eastAsia="Calibri" w:hAnsiTheme="minorHAnsi" w:cs="Times New Roman"/>
          <w:b/>
        </w:rPr>
        <w:t xml:space="preserve">i </w:t>
      </w:r>
      <w:r w:rsidR="009371B5" w:rsidRPr="001610B0">
        <w:rPr>
          <w:rFonts w:asciiTheme="minorHAnsi" w:eastAsia="Calibri" w:hAnsiTheme="minorHAnsi" w:cs="Times New Roman"/>
          <w:b/>
        </w:rPr>
        <w:t>10</w:t>
      </w:r>
      <w:r w:rsidR="009371B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14:paraId="4EB6EB61" w14:textId="77777777" w:rsidR="00C16A34" w:rsidRPr="001D3163"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realizacji projektu w oparciu o jego zakres rzeczowy określony we wn</w:t>
      </w:r>
      <w:r w:rsidR="00B62DE2">
        <w:rPr>
          <w:rFonts w:asciiTheme="minorHAnsi" w:hAnsiTheme="minorHAnsi"/>
        </w:rPr>
        <w:t>iosku o dofinansowanie projektu;</w:t>
      </w:r>
    </w:p>
    <w:p w14:paraId="5A70D961" w14:textId="09D9F6D5" w:rsidR="00C16A34" w:rsidRPr="00B62DE2"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w:t>
      </w:r>
      <w:proofErr w:type="spellStart"/>
      <w:r w:rsidRPr="001D3163">
        <w:rPr>
          <w:rFonts w:asciiTheme="minorHAnsi" w:hAnsiTheme="minorHAnsi"/>
        </w:rPr>
        <w:t>SzOOP</w:t>
      </w:r>
      <w:proofErr w:type="spellEnd"/>
      <w:r w:rsidRPr="001D3163">
        <w:rPr>
          <w:rFonts w:asciiTheme="minorHAnsi" w:hAnsiTheme="minorHAnsi"/>
        </w:rPr>
        <w:t xml:space="preserve">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r w:rsidR="001C324F">
        <w:rPr>
          <w:rFonts w:asciiTheme="minorHAnsi" w:hAnsiTheme="minorHAnsi"/>
        </w:rPr>
        <w:t>RPO WP 2014-2020</w:t>
      </w:r>
      <w:r w:rsidRPr="001D3163">
        <w:rPr>
          <w:rFonts w:asciiTheme="minorHAnsi" w:hAnsiTheme="minorHAnsi"/>
        </w:rPr>
        <w:t xml:space="preserve">: </w:t>
      </w:r>
      <w:hyperlink r:id="rId16" w:history="1">
        <w:r w:rsidR="00AD34D7" w:rsidRPr="00F652F6">
          <w:rPr>
            <w:rStyle w:val="Hipercze"/>
            <w:rFonts w:ascii="Calibri" w:hAnsi="Calibri"/>
          </w:rPr>
          <w:t>www.rpo.pomorskie.eu</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sidR="00F9421B" w:rsidRPr="00B62DE2">
        <w:rPr>
          <w:rFonts w:asciiTheme="minorHAnsi" w:hAnsiTheme="minorHAnsi"/>
          <w:i/>
        </w:rPr>
        <w:t>2</w:t>
      </w:r>
      <w:r w:rsidR="00D12E29" w:rsidRPr="00B62DE2">
        <w:rPr>
          <w:rFonts w:asciiTheme="minorHAnsi" w:hAnsiTheme="minorHAnsi"/>
          <w:i/>
        </w:rPr>
        <w:t>.</w:t>
      </w:r>
      <w:r w:rsidRPr="00B62DE2">
        <w:rPr>
          <w:rFonts w:asciiTheme="minorHAnsi" w:hAnsiTheme="minorHAnsi"/>
          <w:i/>
        </w:rPr>
        <w:t xml:space="preserve"> </w:t>
      </w:r>
      <w:r w:rsidR="00F9421B" w:rsidRPr="00B62DE2">
        <w:rPr>
          <w:rFonts w:asciiTheme="minorHAnsi" w:hAnsiTheme="minorHAnsi"/>
          <w:i/>
        </w:rPr>
        <w:t xml:space="preserve">Usługi </w:t>
      </w:r>
      <w:r w:rsidR="005C318F">
        <w:rPr>
          <w:rFonts w:asciiTheme="minorHAnsi" w:hAnsiTheme="minorHAnsi"/>
          <w:i/>
        </w:rPr>
        <w:t>s</w:t>
      </w:r>
      <w:r w:rsidR="00F9421B" w:rsidRPr="00B62DE2">
        <w:rPr>
          <w:rFonts w:asciiTheme="minorHAnsi" w:hAnsiTheme="minorHAnsi"/>
          <w:i/>
        </w:rPr>
        <w:t>połeczne</w:t>
      </w:r>
      <w:r w:rsidRPr="00B62DE2">
        <w:rPr>
          <w:rFonts w:asciiTheme="minorHAnsi" w:hAnsiTheme="minorHAnsi"/>
          <w:i/>
        </w:rPr>
        <w:t xml:space="preserve"> RPO WP 2014-2020</w:t>
      </w:r>
      <w:r w:rsidRPr="00B62DE2">
        <w:rPr>
          <w:rFonts w:asciiTheme="minorHAnsi" w:hAnsiTheme="minorHAnsi"/>
        </w:rPr>
        <w:t xml:space="preserve">, stanowiącymi </w:t>
      </w:r>
      <w:r w:rsidRPr="005D5397">
        <w:rPr>
          <w:rFonts w:asciiTheme="minorHAnsi" w:hAnsiTheme="minorHAnsi"/>
          <w:u w:val="single"/>
        </w:rPr>
        <w:t>załącznik</w:t>
      </w:r>
      <w:r w:rsidRPr="00B62DE2">
        <w:rPr>
          <w:rFonts w:asciiTheme="minorHAnsi" w:hAnsiTheme="minorHAnsi"/>
          <w:u w:val="single"/>
        </w:rPr>
        <w:t xml:space="preserve"> </w:t>
      </w:r>
      <w:r w:rsidRPr="001610B0">
        <w:rPr>
          <w:rFonts w:asciiTheme="minorHAnsi" w:hAnsiTheme="minorHAnsi"/>
          <w:u w:val="single"/>
        </w:rPr>
        <w:t xml:space="preserve">nr </w:t>
      </w:r>
      <w:r w:rsidR="009371B5" w:rsidRPr="001610B0">
        <w:rPr>
          <w:rFonts w:asciiTheme="minorHAnsi" w:hAnsiTheme="minorHAnsi"/>
          <w:u w:val="single"/>
        </w:rPr>
        <w:t>3</w:t>
      </w:r>
      <w:r w:rsidR="00B95A85" w:rsidRPr="00B62DE2">
        <w:rPr>
          <w:rFonts w:asciiTheme="minorHAnsi" w:hAnsiTheme="minorHAnsi"/>
        </w:rPr>
        <w:t xml:space="preserve"> </w:t>
      </w:r>
      <w:r w:rsidR="00B62DE2" w:rsidRPr="00B62DE2">
        <w:rPr>
          <w:rFonts w:asciiTheme="minorHAnsi" w:hAnsiTheme="minorHAnsi"/>
        </w:rPr>
        <w:t>do niniejszego regulaminu;</w:t>
      </w:r>
    </w:p>
    <w:p w14:paraId="365042B8" w14:textId="77777777" w:rsidR="00C16A34" w:rsidRPr="001D3163"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stosowania aktualnej wersji wytycznych horyzontalnych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14:paraId="401C5693" w14:textId="77777777" w:rsidR="00D75604" w:rsidRPr="00D75604" w:rsidRDefault="00D75604" w:rsidP="00D75604">
      <w:pPr>
        <w:pStyle w:val="Akapitzlist"/>
        <w:spacing w:after="0"/>
        <w:ind w:left="425"/>
        <w:jc w:val="both"/>
        <w:rPr>
          <w:rFonts w:asciiTheme="minorHAnsi" w:hAnsiTheme="minorHAnsi"/>
          <w:b/>
          <w:sz w:val="16"/>
          <w:szCs w:val="16"/>
        </w:rPr>
      </w:pPr>
    </w:p>
    <w:p w14:paraId="1A32150E" w14:textId="77777777"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podlegają publikacji na stronie internetowej RPO WP 2014-2020 </w:t>
      </w:r>
      <w:hyperlink r:id="rId17" w:history="1">
        <w:r w:rsidRPr="00F652F6">
          <w:rPr>
            <w:rFonts w:ascii="Calibri" w:hAnsi="Calibri"/>
            <w:color w:val="0000FF" w:themeColor="hyperlink"/>
            <w:u w:val="single"/>
          </w:rPr>
          <w:t>www.rpo.pomorskie.eu</w:t>
        </w:r>
      </w:hyperlink>
      <w:r w:rsidRPr="00C16A34">
        <w:rPr>
          <w:rFonts w:ascii="Calibri" w:eastAsia="Calibri" w:hAnsi="Calibri" w:cs="Times New Roman"/>
        </w:rPr>
        <w:t xml:space="preserve"> oraz na portalu funduszy europejskich </w:t>
      </w:r>
      <w:hyperlink r:id="rId18" w:history="1">
        <w:r w:rsidR="00B62DE2" w:rsidRPr="003A082C">
          <w:rPr>
            <w:rStyle w:val="Hipercze"/>
            <w:rFonts w:ascii="Calibri" w:eastAsia="Calibri" w:hAnsi="Calibri" w:cs="Times New Roman"/>
          </w:rPr>
          <w:t>www.funduszeeuropejskie.gov.pl</w:t>
        </w:r>
      </w:hyperlink>
      <w:r w:rsidR="00B62DE2">
        <w:rPr>
          <w:rFonts w:ascii="Arial" w:eastAsia="Times New Roman" w:hAnsi="Arial" w:cs="Arial"/>
          <w:vanish/>
          <w:sz w:val="16"/>
          <w:szCs w:val="16"/>
          <w:lang w:eastAsia="pl-PL"/>
        </w:rPr>
        <w:t>.</w:t>
      </w:r>
    </w:p>
    <w:p w14:paraId="0E5E70C9" w14:textId="77777777" w:rsidR="00B62DE2" w:rsidRPr="00C16A34" w:rsidRDefault="00B62DE2" w:rsidP="00C16A34">
      <w:pPr>
        <w:spacing w:after="0"/>
        <w:jc w:val="both"/>
        <w:rPr>
          <w:rFonts w:asciiTheme="minorHAnsi" w:hAnsiTheme="minorHAnsi"/>
        </w:rPr>
      </w:pPr>
    </w:p>
    <w:p w14:paraId="5819996C" w14:textId="77777777" w:rsidR="00C1131E" w:rsidRPr="00D75604" w:rsidRDefault="00C1131E" w:rsidP="008C48CF">
      <w:pPr>
        <w:autoSpaceDE w:val="0"/>
        <w:autoSpaceDN w:val="0"/>
        <w:spacing w:after="0"/>
        <w:jc w:val="both"/>
        <w:rPr>
          <w:rFonts w:ascii="Calibri" w:eastAsia="Calibri" w:hAnsi="Calibri" w:cs="Times New Roman"/>
          <w:sz w:val="16"/>
          <w:szCs w:val="16"/>
        </w:rPr>
      </w:pPr>
    </w:p>
    <w:p w14:paraId="691FAC3C" w14:textId="77777777"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lastRenderedPageBreak/>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 i stanowią zbiór niezbędnych informacji dla potencjalnych wnioskodawców/beneficjentów, chcących pozyskać wsparcie/realizujących pro</w:t>
      </w:r>
      <w:r w:rsidRPr="00A73F13">
        <w:rPr>
          <w:rFonts w:asciiTheme="minorHAnsi" w:hAnsiTheme="minorHAnsi"/>
        </w:rPr>
        <w:t xml:space="preserve">jekty w ramach RPO WP 2014-2020. </w:t>
      </w:r>
    </w:p>
    <w:p w14:paraId="7F1F5821" w14:textId="77777777" w:rsidR="001D3163" w:rsidRDefault="001D3163" w:rsidP="008C48CF">
      <w:pPr>
        <w:autoSpaceDE w:val="0"/>
        <w:autoSpaceDN w:val="0"/>
        <w:adjustRightInd w:val="0"/>
        <w:spacing w:after="0"/>
        <w:jc w:val="both"/>
        <w:rPr>
          <w:rFonts w:asciiTheme="minorHAnsi" w:hAnsiTheme="minorHAnsi"/>
        </w:rPr>
      </w:pPr>
    </w:p>
    <w:p w14:paraId="7084DE20" w14:textId="77777777"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14:paraId="344A6072" w14:textId="77777777"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RPO WP 2014-2020 </w:t>
      </w:r>
      <w:hyperlink r:id="rId19" w:history="1">
        <w:r w:rsidR="00056162" w:rsidRPr="00F652F6">
          <w:rPr>
            <w:rStyle w:val="Hipercze"/>
            <w:rFonts w:ascii="Calibri" w:hAnsi="Calibri"/>
          </w:rPr>
          <w:t>www.rpo.pomorskie.eu</w:t>
        </w:r>
      </w:hyperlink>
      <w:r w:rsidR="00B62DE2" w:rsidRPr="00F652F6">
        <w:rPr>
          <w:rStyle w:val="Hipercze"/>
          <w:rFonts w:ascii="Calibri" w:hAnsi="Calibri"/>
          <w:u w:val="none"/>
        </w:rPr>
        <w:t>.</w:t>
      </w:r>
      <w:r w:rsidR="00056162" w:rsidRPr="00AD34D7">
        <w:rPr>
          <w:rFonts w:asciiTheme="minorHAnsi" w:hAnsiTheme="minorHAnsi"/>
        </w:rPr>
        <w:t xml:space="preserve"> </w:t>
      </w:r>
    </w:p>
    <w:p w14:paraId="2462C1C5" w14:textId="77777777" w:rsidR="005278EE" w:rsidRDefault="005278EE" w:rsidP="004214C8">
      <w:pPr>
        <w:spacing w:after="0"/>
        <w:ind w:left="-426" w:firstLine="426"/>
        <w:jc w:val="both"/>
        <w:rPr>
          <w:rFonts w:asciiTheme="minorHAnsi" w:hAnsiTheme="minorHAnsi"/>
        </w:rPr>
      </w:pPr>
    </w:p>
    <w:p w14:paraId="7BB0598F" w14:textId="77777777" w:rsidR="00C519A6" w:rsidRPr="00B0123B" w:rsidRDefault="00C519A6" w:rsidP="004214C8">
      <w:pPr>
        <w:pStyle w:val="Nagwek2"/>
      </w:pPr>
      <w:bookmarkStart w:id="36" w:name="_Toc440885186"/>
      <w:bookmarkStart w:id="37" w:name="_Toc447262886"/>
      <w:bookmarkStart w:id="38" w:name="_Toc464561927"/>
      <w:bookmarkStart w:id="39" w:name="_Toc483383079"/>
      <w:r w:rsidRPr="00B0123B">
        <w:t xml:space="preserve">NAZWA I ADRES </w:t>
      </w:r>
      <w:r w:rsidR="00BF521F" w:rsidRPr="00B0123B">
        <w:t>INSTYTUCJI OGŁASZAJĄCEJ KONKURS</w:t>
      </w:r>
      <w:bookmarkEnd w:id="36"/>
      <w:bookmarkEnd w:id="37"/>
      <w:bookmarkEnd w:id="38"/>
      <w:bookmarkEnd w:id="39"/>
    </w:p>
    <w:p w14:paraId="3768CF97" w14:textId="77777777"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w zakresie wdrażania Działania 6.</w:t>
      </w:r>
      <w:r w:rsidR="00A73F13" w:rsidRPr="00CA123C">
        <w:rPr>
          <w:rFonts w:asciiTheme="minorHAnsi" w:hAnsiTheme="minorHAnsi"/>
        </w:rPr>
        <w:t>2</w:t>
      </w:r>
      <w:r w:rsidR="00D12E29" w:rsidRPr="00CA123C">
        <w:rPr>
          <w:rFonts w:asciiTheme="minorHAnsi" w:hAnsiTheme="minorHAnsi"/>
        </w:rPr>
        <w:t>.</w:t>
      </w:r>
      <w:r w:rsidR="00C519A6" w:rsidRPr="00CA123C">
        <w:rPr>
          <w:rFonts w:asciiTheme="minorHAnsi" w:hAnsiTheme="minorHAnsi"/>
        </w:rPr>
        <w:t xml:space="preserve"> </w:t>
      </w:r>
      <w:r w:rsidR="00A73F13" w:rsidRPr="00CA123C">
        <w:rPr>
          <w:rFonts w:asciiTheme="minorHAnsi" w:hAnsiTheme="minorHAnsi"/>
          <w:i/>
        </w:rPr>
        <w:t>Usługi społeczne</w:t>
      </w:r>
      <w:r w:rsidRPr="00CA123C">
        <w:rPr>
          <w:rFonts w:asciiTheme="minorHAnsi" w:hAnsiTheme="minorHAnsi"/>
        </w:rPr>
        <w:t xml:space="preserve"> </w:t>
      </w:r>
      <w:r w:rsidR="00376E5C" w:rsidRPr="00CA123C">
        <w:rPr>
          <w:rFonts w:asciiTheme="minorHAnsi" w:hAnsiTheme="minorHAnsi"/>
        </w:rPr>
        <w:t>RPO WP 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14:paraId="4AF0AB72" w14:textId="77777777" w:rsidR="000B2231" w:rsidRPr="00F652F6" w:rsidRDefault="000B2231" w:rsidP="000B2231">
      <w:pPr>
        <w:shd w:val="clear" w:color="auto" w:fill="FFFFFF" w:themeFill="background1"/>
        <w:spacing w:after="0"/>
        <w:jc w:val="both"/>
        <w:rPr>
          <w:rFonts w:asciiTheme="minorHAnsi" w:hAnsiTheme="minorHAnsi"/>
          <w:b/>
        </w:rPr>
      </w:pPr>
    </w:p>
    <w:p w14:paraId="0DEE1B38" w14:textId="77777777" w:rsidR="00C519A6" w:rsidRPr="00B0123B" w:rsidRDefault="00BF521F" w:rsidP="004214C8">
      <w:pPr>
        <w:pStyle w:val="Nagwek2"/>
      </w:pPr>
      <w:bookmarkStart w:id="40" w:name="_Toc440885187"/>
      <w:bookmarkStart w:id="41" w:name="_Toc447262887"/>
      <w:bookmarkStart w:id="42" w:name="_Toc464561928"/>
      <w:bookmarkStart w:id="43" w:name="_Toc483383080"/>
      <w:r w:rsidRPr="00B0123B">
        <w:t>PRZEDMIOT KONKURSU</w:t>
      </w:r>
      <w:bookmarkEnd w:id="40"/>
      <w:bookmarkEnd w:id="41"/>
      <w:bookmarkEnd w:id="42"/>
      <w:bookmarkEnd w:id="43"/>
    </w:p>
    <w:p w14:paraId="0296EEEA" w14:textId="77777777" w:rsidR="00B0123B" w:rsidRDefault="00B0123B" w:rsidP="00CB7343">
      <w:pPr>
        <w:shd w:val="clear" w:color="auto" w:fill="FFFFFF" w:themeFill="background1"/>
        <w:spacing w:after="0"/>
        <w:jc w:val="both"/>
        <w:rPr>
          <w:rFonts w:asciiTheme="minorHAnsi" w:hAnsiTheme="minorHAnsi"/>
        </w:rPr>
      </w:pPr>
    </w:p>
    <w:p w14:paraId="735849FE" w14:textId="77777777" w:rsidR="00F46E33" w:rsidRDefault="00F5310C" w:rsidP="001D3163">
      <w:pPr>
        <w:pStyle w:val="Akapitzlist"/>
        <w:spacing w:after="0"/>
        <w:ind w:left="0"/>
        <w:jc w:val="both"/>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6.</w:t>
      </w:r>
      <w:r w:rsidR="00F9421B" w:rsidRPr="004B5B3A">
        <w:rPr>
          <w:rFonts w:asciiTheme="minorHAnsi" w:hAnsiTheme="minorHAnsi"/>
        </w:rPr>
        <w:t>2</w:t>
      </w:r>
      <w:r w:rsidR="00D12E29" w:rsidRPr="004B5B3A">
        <w:rPr>
          <w:rFonts w:asciiTheme="minorHAnsi" w:hAnsiTheme="minorHAnsi"/>
        </w:rPr>
        <w:t>.</w:t>
      </w:r>
      <w:r w:rsidRPr="004B5B3A">
        <w:rPr>
          <w:rFonts w:asciiTheme="minorHAnsi" w:hAnsiTheme="minorHAnsi"/>
        </w:rPr>
        <w:t xml:space="preserve"> </w:t>
      </w:r>
      <w:r w:rsidR="00F9421B" w:rsidRPr="004B5B3A">
        <w:rPr>
          <w:rFonts w:asciiTheme="minorHAnsi" w:hAnsiTheme="minorHAnsi" w:cs="Arial"/>
          <w:i/>
          <w:lang w:eastAsia="pl-PL"/>
        </w:rPr>
        <w:t>Usługi społeczne</w:t>
      </w:r>
      <w:r w:rsidR="00C86343" w:rsidRPr="004B5B3A">
        <w:rPr>
          <w:rFonts w:asciiTheme="minorHAnsi" w:hAnsiTheme="minorHAnsi"/>
        </w:rPr>
        <w:t xml:space="preserve"> </w:t>
      </w:r>
      <w:r w:rsidRPr="004B5B3A">
        <w:rPr>
          <w:rFonts w:asciiTheme="minorHAnsi" w:hAnsiTheme="minorHAnsi"/>
        </w:rPr>
        <w:t>RPO WP 2014-2020</w:t>
      </w:r>
      <w:r w:rsidR="00A579C0">
        <w:rPr>
          <w:rFonts w:asciiTheme="minorHAnsi" w:hAnsiTheme="minorHAnsi"/>
        </w:rPr>
        <w:t>,</w:t>
      </w:r>
      <w:r w:rsidR="00A579C0" w:rsidRPr="00A579C0">
        <w:rPr>
          <w:rFonts w:ascii="Calibri" w:eastAsia="Calibri" w:hAnsi="Calibri" w:cs="Times New Roman"/>
        </w:rPr>
        <w:t xml:space="preserve"> przy czym typy projektów podlegających dofinansowaniu w konkursie określone zostały </w:t>
      </w:r>
      <w:r w:rsidR="00A579C0" w:rsidRPr="00A579C0">
        <w:rPr>
          <w:rFonts w:ascii="Calibri" w:eastAsia="Calibri" w:hAnsi="Calibri" w:cs="Times New Roman"/>
          <w:shd w:val="clear" w:color="auto" w:fill="FFFFFF" w:themeFill="background1"/>
        </w:rPr>
        <w:t xml:space="preserve">w </w:t>
      </w:r>
      <w:r w:rsidR="00A579C0" w:rsidRPr="00A579C0">
        <w:rPr>
          <w:rFonts w:ascii="Calibri" w:eastAsia="Calibri" w:hAnsi="Calibri" w:cs="Times New Roman"/>
          <w:u w:val="single"/>
          <w:shd w:val="clear" w:color="auto" w:fill="FFFFFF" w:themeFill="background1"/>
        </w:rPr>
        <w:t>rozdziale 2</w:t>
      </w:r>
      <w:r w:rsidR="00A579C0" w:rsidRPr="00A579C0">
        <w:rPr>
          <w:rFonts w:ascii="Calibri" w:eastAsia="Calibri" w:hAnsi="Calibri" w:cs="Times New Roman"/>
          <w:shd w:val="clear" w:color="auto" w:fill="FFFFFF" w:themeFill="background1"/>
        </w:rPr>
        <w:t xml:space="preserve"> niniejszego regulaminu.</w:t>
      </w:r>
    </w:p>
    <w:p w14:paraId="1D1B7DF4" w14:textId="77777777" w:rsidR="00331B9D" w:rsidRDefault="00331B9D" w:rsidP="001D3163">
      <w:pPr>
        <w:pStyle w:val="Akapitzlist"/>
        <w:spacing w:after="0"/>
        <w:ind w:left="0"/>
        <w:jc w:val="both"/>
        <w:rPr>
          <w:rFonts w:asciiTheme="minorHAnsi" w:hAnsiTheme="minorHAnsi"/>
        </w:rPr>
      </w:pPr>
    </w:p>
    <w:p w14:paraId="42BBBA9B" w14:textId="77777777" w:rsidR="00B0123B" w:rsidRPr="005D5397" w:rsidRDefault="00143824" w:rsidP="004214C8">
      <w:pPr>
        <w:pStyle w:val="Nagwek2"/>
      </w:pPr>
      <w:bookmarkStart w:id="44" w:name="_Toc447262888"/>
      <w:bookmarkStart w:id="45" w:name="_Toc440885188"/>
      <w:bookmarkStart w:id="46" w:name="_Toc483383081"/>
      <w:bookmarkStart w:id="47" w:name="_Toc464561929"/>
      <w:r w:rsidRPr="00B0123B">
        <w:t>KWOTA PRZEZNACZONA NA DOFINA</w:t>
      </w:r>
      <w:r w:rsidR="00BF521F" w:rsidRPr="00B0123B">
        <w:t>NSOWANIE PROJEKTÓW W KONKURSIE</w:t>
      </w:r>
      <w:bookmarkEnd w:id="44"/>
      <w:bookmarkEnd w:id="45"/>
      <w:bookmarkEnd w:id="46"/>
      <w:r w:rsidR="00B95A85" w:rsidRPr="00F652F6">
        <w:t xml:space="preserve"> </w:t>
      </w:r>
      <w:bookmarkEnd w:id="47"/>
    </w:p>
    <w:p w14:paraId="36F2924B" w14:textId="77777777" w:rsidR="00174283" w:rsidRDefault="00174283" w:rsidP="001D4644">
      <w:pPr>
        <w:tabs>
          <w:tab w:val="left" w:pos="567"/>
        </w:tabs>
        <w:spacing w:after="0"/>
        <w:jc w:val="both"/>
        <w:rPr>
          <w:rFonts w:ascii="Calibri" w:eastAsia="Calibri" w:hAnsi="Calibri" w:cs="Times New Roman"/>
        </w:rPr>
      </w:pPr>
    </w:p>
    <w:p w14:paraId="12E313C0" w14:textId="71CCF6C8" w:rsidR="001D4644" w:rsidRDefault="001D4644" w:rsidP="001D4644">
      <w:pPr>
        <w:tabs>
          <w:tab w:val="left" w:pos="567"/>
        </w:tabs>
        <w:spacing w:after="0"/>
        <w:jc w:val="both"/>
        <w:rPr>
          <w:rFonts w:ascii="Calibri" w:eastAsia="Calibri" w:hAnsi="Calibri" w:cs="Times New Roman"/>
          <w:b/>
          <w:u w:val="single"/>
        </w:rPr>
      </w:pPr>
      <w:r>
        <w:rPr>
          <w:rFonts w:ascii="Calibri" w:eastAsia="Calibri" w:hAnsi="Calibri" w:cs="Times New Roman"/>
        </w:rPr>
        <w:t xml:space="preserve">Kwota alokacji środków finansowych przeznaczonych na dofinansowanie projektów złożonych w odpowiedzi na konkurs </w:t>
      </w:r>
      <w:r w:rsidR="003A66BE">
        <w:rPr>
          <w:rFonts w:ascii="Calibri" w:eastAsia="Calibri" w:hAnsi="Calibri" w:cs="Times New Roman"/>
        </w:rPr>
        <w:t xml:space="preserve">wynosi </w:t>
      </w:r>
      <w:r w:rsidR="003A66BE">
        <w:rPr>
          <w:rFonts w:ascii="Calibri" w:eastAsia="Calibri" w:hAnsi="Calibri" w:cs="Times New Roman"/>
          <w:b/>
        </w:rPr>
        <w:t>33 027 811,7</w:t>
      </w:r>
      <w:r w:rsidR="00426037">
        <w:rPr>
          <w:rFonts w:ascii="Calibri" w:eastAsia="Calibri" w:hAnsi="Calibri" w:cs="Times New Roman"/>
          <w:b/>
        </w:rPr>
        <w:t>6</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14:paraId="2C7971B0" w14:textId="7E27E9A4" w:rsidR="001D4644" w:rsidRDefault="001D4644" w:rsidP="00890E3F">
      <w:pPr>
        <w:numPr>
          <w:ilvl w:val="0"/>
          <w:numId w:val="58"/>
        </w:numPr>
        <w:tabs>
          <w:tab w:val="left" w:pos="567"/>
        </w:tabs>
        <w:spacing w:after="0"/>
        <w:ind w:left="426"/>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w:t>
      </w:r>
      <w:r w:rsidR="0069216C">
        <w:rPr>
          <w:rFonts w:ascii="Calibri" w:eastAsia="Calibri" w:hAnsi="Calibri" w:cs="Times New Roman"/>
          <w:b/>
        </w:rPr>
        <w:t xml:space="preserve">29 551 200,00 </w:t>
      </w:r>
      <w:r>
        <w:rPr>
          <w:rFonts w:ascii="Calibri" w:eastAsia="Calibri" w:hAnsi="Calibri" w:cs="Times New Roman"/>
          <w:b/>
        </w:rPr>
        <w:t>PLN,</w:t>
      </w:r>
    </w:p>
    <w:p w14:paraId="4A0B249C" w14:textId="0C1FF5F9" w:rsidR="001D4644" w:rsidRDefault="001D4644" w:rsidP="00890E3F">
      <w:pPr>
        <w:numPr>
          <w:ilvl w:val="0"/>
          <w:numId w:val="58"/>
        </w:numPr>
        <w:tabs>
          <w:tab w:val="left" w:pos="567"/>
        </w:tabs>
        <w:spacing w:after="0"/>
        <w:ind w:left="426"/>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sidR="00426037" w:rsidRPr="00426037">
        <w:rPr>
          <w:rFonts w:ascii="Calibri" w:eastAsia="Times New Roman" w:hAnsi="Calibri" w:cs="Times New Roman"/>
          <w:b/>
          <w:lang w:eastAsia="pl-PL"/>
        </w:rPr>
        <w:t>3 476 611,76</w:t>
      </w:r>
      <w:r w:rsidR="003A66BE">
        <w:rPr>
          <w:rFonts w:ascii="Calibri" w:eastAsia="Times New Roman" w:hAnsi="Calibri" w:cs="Times New Roman"/>
          <w:lang w:eastAsia="pl-PL"/>
        </w:rPr>
        <w:t xml:space="preserve">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14:paraId="28884CF0" w14:textId="77777777" w:rsidR="001D4644" w:rsidRDefault="001D4644" w:rsidP="001D4644">
      <w:pPr>
        <w:tabs>
          <w:tab w:val="left" w:pos="567"/>
        </w:tabs>
        <w:spacing w:after="0"/>
        <w:ind w:left="426"/>
        <w:jc w:val="both"/>
        <w:rPr>
          <w:rFonts w:ascii="Calibri" w:eastAsia="Calibri" w:hAnsi="Calibri" w:cs="Times New Roman"/>
          <w:b/>
          <w:u w:val="single"/>
        </w:rPr>
      </w:pPr>
    </w:p>
    <w:p w14:paraId="0FFC6BFB"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 limitów alokacji, zarówno w części dotyczącej środków EFS jak i budżetu państwa.</w:t>
      </w:r>
    </w:p>
    <w:p w14:paraId="61C73906" w14:textId="77777777" w:rsidR="001D4644" w:rsidRDefault="001D4644" w:rsidP="001D4644">
      <w:pPr>
        <w:tabs>
          <w:tab w:val="left" w:pos="567"/>
        </w:tabs>
        <w:spacing w:after="0" w:line="240" w:lineRule="auto"/>
        <w:jc w:val="both"/>
        <w:rPr>
          <w:rFonts w:ascii="Calibri" w:eastAsia="Times New Roman" w:hAnsi="Calibri" w:cs="Times New Roman"/>
          <w:lang w:eastAsia="pl-PL"/>
        </w:rPr>
      </w:pPr>
    </w:p>
    <w:p w14:paraId="32E387E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Kwota alokacji środków EFS stanowi równowartość </w:t>
      </w:r>
      <w:r w:rsidR="008C4739">
        <w:rPr>
          <w:rFonts w:ascii="Calibri" w:eastAsia="Calibri" w:hAnsi="Calibri" w:cs="Times New Roman"/>
        </w:rPr>
        <w:t>7 000 000,00</w:t>
      </w:r>
      <w:r w:rsidR="001E16C9">
        <w:rPr>
          <w:rFonts w:ascii="Calibri" w:eastAsia="Calibri" w:hAnsi="Calibri" w:cs="Times New Roman"/>
        </w:rPr>
        <w:t xml:space="preserve"> </w:t>
      </w:r>
      <w:r>
        <w:rPr>
          <w:rFonts w:ascii="Calibri" w:eastAsia="Calibri" w:hAnsi="Calibri" w:cs="Times New Roman"/>
        </w:rPr>
        <w:t>EUR i została przeliczona na</w:t>
      </w:r>
      <w:r w:rsidR="008C4739">
        <w:rPr>
          <w:rFonts w:ascii="Calibri" w:eastAsia="Calibri" w:hAnsi="Calibri" w:cs="Times New Roman"/>
        </w:rPr>
        <w:t> </w:t>
      </w:r>
      <w:r>
        <w:rPr>
          <w:rFonts w:ascii="Calibri" w:eastAsia="Calibri" w:hAnsi="Calibri" w:cs="Times New Roman"/>
        </w:rPr>
        <w:t>podstawie kursu EUR określonego w załączniku nr 4a do Kontraktu Terytorialnego dla Województwa Pomorskiego w ramach perspektywy programowania na lata 2014-2020 obowiązującego w miesiącu przyjęcia niniejszego regulaminu .</w:t>
      </w:r>
    </w:p>
    <w:p w14:paraId="5DE171E6" w14:textId="77777777" w:rsidR="001D4644" w:rsidRDefault="001D4644" w:rsidP="001D4644">
      <w:pPr>
        <w:shd w:val="clear" w:color="auto" w:fill="FFFFFF"/>
        <w:spacing w:after="0" w:line="240" w:lineRule="auto"/>
        <w:jc w:val="both"/>
        <w:rPr>
          <w:rFonts w:ascii="Calibri" w:eastAsia="MS Mincho" w:hAnsi="Calibri" w:cs="Times New Roman"/>
          <w:lang w:eastAsia="ja-JP"/>
        </w:rPr>
      </w:pPr>
    </w:p>
    <w:p w14:paraId="2CDB5B40"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lastRenderedPageBreak/>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14:paraId="76485FCB" w14:textId="77777777" w:rsidR="001D4644" w:rsidRDefault="001D4644" w:rsidP="001D4644">
      <w:pPr>
        <w:shd w:val="clear" w:color="auto" w:fill="FFFFFF"/>
        <w:spacing w:after="0"/>
        <w:jc w:val="both"/>
        <w:rPr>
          <w:rFonts w:ascii="Calibri" w:eastAsia="Calibri" w:hAnsi="Calibri" w:cs="Times New Roman"/>
        </w:rPr>
      </w:pPr>
    </w:p>
    <w:p w14:paraId="518FDBC4"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14:paraId="16EED322" w14:textId="77777777" w:rsidR="001D4644" w:rsidRDefault="001D4644" w:rsidP="001D4644">
      <w:pPr>
        <w:shd w:val="clear" w:color="auto" w:fill="FFFFFF"/>
        <w:spacing w:after="0"/>
        <w:jc w:val="both"/>
        <w:rPr>
          <w:rFonts w:ascii="Calibri" w:eastAsia="Calibri" w:hAnsi="Calibri" w:cs="Times New Roman"/>
        </w:rPr>
      </w:pPr>
    </w:p>
    <w:p w14:paraId="63268C8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14:paraId="58E9F454" w14:textId="77777777" w:rsidR="001D4644" w:rsidRDefault="001D4644" w:rsidP="001D3163">
      <w:pPr>
        <w:shd w:val="clear" w:color="auto" w:fill="FFFFFF"/>
        <w:jc w:val="both"/>
        <w:rPr>
          <w:rFonts w:asciiTheme="minorHAnsi" w:hAnsiTheme="minorHAnsi" w:cstheme="minorHAnsi"/>
        </w:rPr>
      </w:pPr>
    </w:p>
    <w:p w14:paraId="224F19D4" w14:textId="77777777" w:rsidR="009660DF" w:rsidRDefault="009660DF">
      <w:pPr>
        <w:spacing w:after="0"/>
        <w:rPr>
          <w:rFonts w:asciiTheme="minorHAnsi" w:hAnsiTheme="minorHAnsi" w:cstheme="minorHAnsi"/>
        </w:rPr>
      </w:pPr>
      <w:bookmarkStart w:id="48" w:name="_Toc464561930"/>
      <w:r>
        <w:rPr>
          <w:rFonts w:asciiTheme="minorHAnsi" w:hAnsiTheme="minorHAnsi" w:cstheme="minorHAnsi"/>
        </w:rPr>
        <w:br w:type="page"/>
      </w:r>
    </w:p>
    <w:p w14:paraId="4F9E8F4A" w14:textId="30E08654" w:rsidR="00383E99" w:rsidRPr="00383E99" w:rsidRDefault="00BF521F" w:rsidP="004214C8">
      <w:pPr>
        <w:pStyle w:val="Nagwek2"/>
      </w:pPr>
      <w:bookmarkStart w:id="49" w:name="_Toc440885189"/>
      <w:bookmarkStart w:id="50" w:name="_Toc447262889"/>
      <w:bookmarkStart w:id="51" w:name="_Toc483383082"/>
      <w:r w:rsidRPr="00383E99">
        <w:lastRenderedPageBreak/>
        <w:t>DOPUSZCZALNY POZIOM DOFINANSOWANIA PROJEKTU W KONKURSIE</w:t>
      </w:r>
      <w:bookmarkEnd w:id="49"/>
      <w:bookmarkEnd w:id="50"/>
      <w:bookmarkEnd w:id="51"/>
      <w:r w:rsidR="00B95A85" w:rsidRPr="00383E99">
        <w:t xml:space="preserve"> </w:t>
      </w:r>
      <w:bookmarkEnd w:id="48"/>
    </w:p>
    <w:p w14:paraId="10EBE958" w14:textId="77777777" w:rsidR="00A64678" w:rsidRPr="00712B34" w:rsidRDefault="00A64678" w:rsidP="00712B34">
      <w:pPr>
        <w:spacing w:before="240" w:after="0"/>
        <w:jc w:val="both"/>
        <w:rPr>
          <w:rFonts w:asciiTheme="minorHAnsi" w:eastAsia="Times New Roman" w:hAnsiTheme="minorHAnsi" w:cs="Times New Roman"/>
          <w:lang w:eastAsia="pl-PL"/>
        </w:rPr>
      </w:pPr>
      <w:r w:rsidRPr="00712B34">
        <w:rPr>
          <w:rFonts w:asciiTheme="minorHAnsi" w:eastAsia="Times New Roman" w:hAnsiTheme="minorHAnsi" w:cs="Times New Roman"/>
          <w:lang w:eastAsia="pl-PL"/>
        </w:rPr>
        <w:t xml:space="preserve">Poziom dofinansowania </w:t>
      </w:r>
      <w:r w:rsidRPr="00712B34">
        <w:rPr>
          <w:rFonts w:asciiTheme="minorHAnsi" w:eastAsia="Times New Roman" w:hAnsiTheme="minorHAnsi" w:cs="Times New Roman"/>
          <w:szCs w:val="24"/>
          <w:lang w:eastAsia="pl-PL"/>
        </w:rPr>
        <w:t xml:space="preserve">wydatków kwalifikowalnych </w:t>
      </w:r>
      <w:r w:rsidRPr="00712B34">
        <w:rPr>
          <w:rFonts w:asciiTheme="minorHAnsi" w:eastAsia="Times New Roman" w:hAnsiTheme="minorHAnsi" w:cs="Times New Roman"/>
          <w:lang w:eastAsia="pl-PL"/>
        </w:rPr>
        <w:t xml:space="preserve">projektu wynosi </w:t>
      </w:r>
      <w:r w:rsidRPr="00712B34">
        <w:rPr>
          <w:rFonts w:asciiTheme="minorHAnsi" w:eastAsia="Times New Roman" w:hAnsiTheme="minorHAnsi" w:cs="Times New Roman"/>
          <w:b/>
          <w:u w:val="single"/>
          <w:lang w:eastAsia="pl-PL"/>
        </w:rPr>
        <w:t>95%</w:t>
      </w:r>
      <w:r w:rsidRPr="00712B34">
        <w:rPr>
          <w:rFonts w:asciiTheme="minorHAnsi" w:eastAsia="Times New Roman" w:hAnsiTheme="minorHAnsi" w:cs="Times New Roman"/>
          <w:lang w:eastAsia="pl-PL"/>
        </w:rPr>
        <w:t>, w tym:</w:t>
      </w:r>
    </w:p>
    <w:p w14:paraId="4563982E" w14:textId="77777777" w:rsidR="00A64678" w:rsidRPr="00A64678" w:rsidRDefault="00A64678" w:rsidP="00890E3F">
      <w:pPr>
        <w:numPr>
          <w:ilvl w:val="0"/>
          <w:numId w:val="54"/>
        </w:numPr>
        <w:spacing w:after="0" w:line="240" w:lineRule="auto"/>
        <w:ind w:left="567"/>
        <w:contextualSpacing/>
        <w:jc w:val="both"/>
        <w:rPr>
          <w:rFonts w:asciiTheme="minorHAnsi" w:hAnsiTheme="minorHAnsi"/>
        </w:rPr>
      </w:pPr>
      <w:r w:rsidRPr="00A64678">
        <w:rPr>
          <w:rFonts w:asciiTheme="minorHAnsi" w:hAnsiTheme="minorHAnsi"/>
        </w:rPr>
        <w:t>85% środki EFS;</w:t>
      </w:r>
    </w:p>
    <w:p w14:paraId="18D1F3EE" w14:textId="77777777" w:rsidR="00A64678" w:rsidRDefault="00A64678" w:rsidP="00890E3F">
      <w:pPr>
        <w:numPr>
          <w:ilvl w:val="0"/>
          <w:numId w:val="54"/>
        </w:numPr>
        <w:spacing w:after="0" w:line="240" w:lineRule="auto"/>
        <w:ind w:left="567"/>
        <w:contextualSpacing/>
        <w:jc w:val="both"/>
        <w:rPr>
          <w:rFonts w:asciiTheme="minorHAnsi" w:hAnsiTheme="minorHAnsi"/>
        </w:rPr>
      </w:pPr>
      <w:r w:rsidRPr="00A64678">
        <w:rPr>
          <w:rFonts w:asciiTheme="minorHAnsi" w:hAnsiTheme="minorHAnsi"/>
        </w:rPr>
        <w:t>10% krajowy wkład publiczny – budżet państwa.</w:t>
      </w:r>
    </w:p>
    <w:p w14:paraId="4987B56C" w14:textId="77777777" w:rsidR="009660DF" w:rsidRPr="00A64678" w:rsidRDefault="009660DF" w:rsidP="009660DF">
      <w:pPr>
        <w:spacing w:after="0" w:line="240" w:lineRule="auto"/>
        <w:ind w:left="567"/>
        <w:contextualSpacing/>
        <w:jc w:val="both"/>
        <w:rPr>
          <w:rFonts w:asciiTheme="minorHAnsi" w:hAnsiTheme="minorHAnsi"/>
        </w:rPr>
      </w:pPr>
    </w:p>
    <w:p w14:paraId="7647C068" w14:textId="77777777" w:rsidR="00A64678" w:rsidRPr="00A64678" w:rsidRDefault="00A64678" w:rsidP="00A64678">
      <w:pPr>
        <w:autoSpaceDE w:val="0"/>
        <w:autoSpaceDN w:val="0"/>
        <w:adjustRightInd w:val="0"/>
        <w:spacing w:after="0"/>
        <w:jc w:val="both"/>
        <w:rPr>
          <w:rFonts w:asciiTheme="minorHAnsi" w:eastAsia="Times New Roman" w:hAnsiTheme="minorHAnsi" w:cs="Times New Roman"/>
          <w:b/>
          <w:lang w:eastAsia="pl-PL"/>
        </w:rPr>
      </w:pPr>
      <w:r w:rsidRPr="00A64678">
        <w:rPr>
          <w:rFonts w:asciiTheme="minorHAnsi" w:eastAsia="Times New Roman" w:hAnsiTheme="minorHAnsi" w:cs="Times New Roman"/>
          <w:b/>
          <w:lang w:eastAsia="pl-PL"/>
        </w:rPr>
        <w:t xml:space="preserve">Wymagany wkład własny beneficjenta do projektu wynosi </w:t>
      </w:r>
      <w:r w:rsidRPr="00F652F6">
        <w:rPr>
          <w:rFonts w:asciiTheme="minorHAnsi" w:hAnsiTheme="minorHAnsi"/>
          <w:b/>
        </w:rPr>
        <w:t xml:space="preserve">5% </w:t>
      </w:r>
      <w:r w:rsidRPr="00A64678">
        <w:rPr>
          <w:rFonts w:asciiTheme="minorHAnsi" w:eastAsia="Times New Roman" w:hAnsiTheme="minorHAnsi" w:cs="Times New Roman"/>
          <w:b/>
          <w:lang w:eastAsia="pl-PL"/>
        </w:rPr>
        <w:t>wydatków kwalifikowalnych projektu.</w:t>
      </w:r>
    </w:p>
    <w:p w14:paraId="39AD3D42" w14:textId="77777777" w:rsidR="00354FD3" w:rsidRPr="008C48CF" w:rsidRDefault="00354FD3" w:rsidP="008C48CF">
      <w:pPr>
        <w:autoSpaceDE w:val="0"/>
        <w:autoSpaceDN w:val="0"/>
        <w:adjustRightInd w:val="0"/>
        <w:spacing w:before="120" w:after="0"/>
        <w:jc w:val="both"/>
        <w:rPr>
          <w:rFonts w:asciiTheme="minorHAnsi" w:hAnsiTheme="minorHAnsi"/>
          <w:i/>
        </w:rPr>
      </w:pPr>
      <w:r w:rsidRPr="008C48CF">
        <w:rPr>
          <w:rFonts w:asciiTheme="minorHAnsi" w:hAnsiTheme="minorHAnsi"/>
        </w:rPr>
        <w:t>Informacje na temat kwalifikowania wkładu własnego w ramach projektów dofinansowanych ze</w:t>
      </w:r>
      <w:r w:rsidR="009660DF">
        <w:rPr>
          <w:rFonts w:asciiTheme="minorHAnsi" w:hAnsiTheme="minorHAnsi"/>
        </w:rPr>
        <w:t> </w:t>
      </w:r>
      <w:r w:rsidRPr="008C48CF">
        <w:rPr>
          <w:rFonts w:asciiTheme="minorHAnsi" w:hAnsiTheme="minorHAnsi"/>
        </w:rPr>
        <w:t xml:space="preserve">środków EFS znajdują się w </w:t>
      </w:r>
      <w:r w:rsidRPr="008C48CF">
        <w:rPr>
          <w:rFonts w:asciiTheme="minorHAnsi" w:hAnsiTheme="minorHAnsi"/>
          <w:i/>
        </w:rPr>
        <w:t xml:space="preserve">Wytycznych dotyczących kwalifikowalności wydatków w ramach Regionalnego Programu Operacyjnego Województwa Pomorskiego na lata 2014-2020. </w:t>
      </w:r>
    </w:p>
    <w:p w14:paraId="4613E0F9" w14:textId="77777777" w:rsidR="007C4318" w:rsidRDefault="007C4318" w:rsidP="00CB7343">
      <w:pPr>
        <w:spacing w:after="0"/>
        <w:jc w:val="both"/>
        <w:rPr>
          <w:rFonts w:asciiTheme="minorHAnsi" w:hAnsiTheme="minorHAnsi"/>
        </w:rPr>
      </w:pPr>
    </w:p>
    <w:p w14:paraId="03AA7BB0" w14:textId="77777777" w:rsidR="007C4318" w:rsidRPr="00B0123B" w:rsidRDefault="007C4318" w:rsidP="004214C8">
      <w:pPr>
        <w:pStyle w:val="Nagwek2"/>
      </w:pPr>
      <w:bookmarkStart w:id="52" w:name="_Toc440885190"/>
      <w:bookmarkStart w:id="53" w:name="_Toc447262890"/>
      <w:bookmarkStart w:id="54" w:name="_Toc464561931"/>
      <w:bookmarkStart w:id="55" w:name="_Toc483383083"/>
      <w:r w:rsidRPr="00B0123B">
        <w:t>MINIMALNA WARTOŚĆ PROJEKTU W KONKURSIE</w:t>
      </w:r>
      <w:bookmarkEnd w:id="52"/>
      <w:bookmarkEnd w:id="53"/>
      <w:bookmarkEnd w:id="54"/>
      <w:bookmarkEnd w:id="55"/>
    </w:p>
    <w:p w14:paraId="3E57D080" w14:textId="77777777" w:rsidR="00C66C70" w:rsidRDefault="007C4318" w:rsidP="00F652F6">
      <w:pPr>
        <w:spacing w:before="240" w:after="0"/>
        <w:jc w:val="both"/>
        <w:rPr>
          <w:rFonts w:asciiTheme="minorHAnsi" w:hAnsiTheme="minorHAnsi"/>
        </w:rPr>
      </w:pPr>
      <w:r w:rsidRPr="00F652F6">
        <w:rPr>
          <w:rFonts w:asciiTheme="minorHAnsi" w:hAnsiTheme="minorHAnsi"/>
          <w:b/>
        </w:rPr>
        <w:t>50 000,00 PLN</w:t>
      </w:r>
      <w:r w:rsidRPr="009660DF">
        <w:rPr>
          <w:rFonts w:asciiTheme="minorHAnsi" w:hAnsiTheme="minorHAnsi"/>
        </w:rPr>
        <w:t>.</w:t>
      </w:r>
    </w:p>
    <w:p w14:paraId="49E695DE" w14:textId="77777777" w:rsidR="009660DF" w:rsidRPr="009660DF" w:rsidRDefault="009660DF" w:rsidP="008C48CF">
      <w:pPr>
        <w:spacing w:after="0"/>
        <w:jc w:val="both"/>
        <w:rPr>
          <w:rFonts w:asciiTheme="minorHAnsi" w:hAnsiTheme="minorHAnsi"/>
        </w:rPr>
      </w:pPr>
    </w:p>
    <w:p w14:paraId="2E10378C" w14:textId="77777777" w:rsidR="00C66C70" w:rsidRPr="00471637" w:rsidRDefault="00C66C70" w:rsidP="004214C8">
      <w:pPr>
        <w:pStyle w:val="Nagwek2"/>
      </w:pPr>
      <w:bookmarkStart w:id="56" w:name="_Toc445119762"/>
      <w:bookmarkStart w:id="57" w:name="_Toc440885191"/>
      <w:bookmarkStart w:id="58" w:name="_Toc447262891"/>
      <w:bookmarkStart w:id="59" w:name="_Toc483383084"/>
      <w:bookmarkStart w:id="60" w:name="_Toc464561932"/>
      <w:r w:rsidRPr="00471637">
        <w:t>OKRES REALIZACJI PROJEKTU W KONKURSIE</w:t>
      </w:r>
      <w:bookmarkEnd w:id="56"/>
      <w:bookmarkEnd w:id="57"/>
      <w:bookmarkEnd w:id="58"/>
      <w:bookmarkEnd w:id="59"/>
      <w:r w:rsidR="007600C0" w:rsidRPr="00F652F6">
        <w:t xml:space="preserve"> </w:t>
      </w:r>
      <w:bookmarkEnd w:id="60"/>
    </w:p>
    <w:p w14:paraId="3F2FBDCA" w14:textId="77777777" w:rsidR="00861FE3" w:rsidRDefault="00861FE3" w:rsidP="00F652F6">
      <w:pPr>
        <w:spacing w:after="0"/>
        <w:jc w:val="both"/>
        <w:rPr>
          <w:rFonts w:asciiTheme="minorHAnsi" w:hAnsiTheme="minorHAnsi" w:cstheme="minorHAnsi"/>
        </w:rPr>
      </w:pPr>
    </w:p>
    <w:p w14:paraId="2590D69C" w14:textId="283CB88C" w:rsidR="001A70CE" w:rsidRPr="007E2CC1" w:rsidRDefault="00861FE3" w:rsidP="00F652F6">
      <w:pPr>
        <w:spacing w:after="0"/>
        <w:jc w:val="both"/>
        <w:rPr>
          <w:rFonts w:asciiTheme="minorHAnsi" w:hAnsiTheme="minorHAnsi" w:cstheme="minorHAnsi"/>
          <w:b/>
          <w:bCs/>
          <w:u w:val="single"/>
        </w:rPr>
      </w:pPr>
      <w:r w:rsidRPr="00861FE3">
        <w:rPr>
          <w:rFonts w:asciiTheme="minorHAnsi" w:hAnsiTheme="minorHAnsi" w:cstheme="minorHAnsi"/>
        </w:rPr>
        <w:t xml:space="preserve">Projekt może być realizowany od </w:t>
      </w:r>
      <w:r w:rsidRPr="00861FE3">
        <w:rPr>
          <w:rFonts w:asciiTheme="minorHAnsi" w:hAnsiTheme="minorHAnsi" w:cstheme="minorHAnsi"/>
          <w:b/>
        </w:rPr>
        <w:t xml:space="preserve">dnia ogłoszenia konkursu do </w:t>
      </w:r>
      <w:r w:rsidRPr="005260FE">
        <w:rPr>
          <w:rFonts w:asciiTheme="minorHAnsi" w:hAnsiTheme="minorHAnsi" w:cstheme="minorHAnsi"/>
          <w:b/>
          <w:bCs/>
        </w:rPr>
        <w:t xml:space="preserve">31.12.2020 r. </w:t>
      </w:r>
    </w:p>
    <w:p w14:paraId="2F3CA6EA" w14:textId="77777777" w:rsidR="00247D1E" w:rsidRPr="00861FE3" w:rsidRDefault="00247D1E" w:rsidP="00F652F6">
      <w:pPr>
        <w:spacing w:after="0"/>
        <w:jc w:val="both"/>
        <w:rPr>
          <w:rFonts w:asciiTheme="minorHAnsi" w:hAnsiTheme="minorHAnsi" w:cstheme="minorHAnsi"/>
        </w:rPr>
      </w:pPr>
    </w:p>
    <w:p w14:paraId="4085EB8C" w14:textId="4CE2A30C" w:rsidR="00CB7343" w:rsidRDefault="00CB7343" w:rsidP="004214C8">
      <w:pPr>
        <w:pStyle w:val="Nagwek2"/>
      </w:pPr>
      <w:bookmarkStart w:id="61" w:name="_Toc419892476"/>
      <w:bookmarkStart w:id="62" w:name="_Toc420574244"/>
      <w:bookmarkStart w:id="63" w:name="_Toc420575776"/>
      <w:bookmarkStart w:id="64" w:name="_Toc422301616"/>
      <w:bookmarkStart w:id="65" w:name="_Toc440885192"/>
      <w:bookmarkStart w:id="66" w:name="_Toc447262892"/>
      <w:bookmarkStart w:id="67" w:name="_Toc464561933"/>
      <w:bookmarkStart w:id="68" w:name="_Toc483383085"/>
      <w:r w:rsidRPr="005278EE">
        <w:t>PODMIOTY UPRAWNIONE</w:t>
      </w:r>
      <w:bookmarkEnd w:id="61"/>
      <w:bookmarkEnd w:id="62"/>
      <w:bookmarkEnd w:id="63"/>
      <w:bookmarkEnd w:id="64"/>
      <w:r>
        <w:t xml:space="preserve"> DO SKŁADANIA WNIOSKÓW O DOFINANSOWANIE PROJEKTU</w:t>
      </w:r>
      <w:bookmarkEnd w:id="65"/>
      <w:bookmarkEnd w:id="66"/>
      <w:bookmarkEnd w:id="67"/>
      <w:bookmarkEnd w:id="68"/>
    </w:p>
    <w:p w14:paraId="6CAA41A2" w14:textId="77777777" w:rsidR="00981572" w:rsidRDefault="00981572" w:rsidP="00981572">
      <w:pPr>
        <w:autoSpaceDE w:val="0"/>
        <w:autoSpaceDN w:val="0"/>
        <w:adjustRightInd w:val="0"/>
        <w:spacing w:after="0"/>
        <w:jc w:val="both"/>
        <w:rPr>
          <w:rFonts w:asciiTheme="minorHAnsi" w:eastAsia="Calibri" w:hAnsiTheme="minorHAnsi" w:cs="Times New Roman"/>
        </w:rPr>
      </w:pPr>
    </w:p>
    <w:p w14:paraId="5AA4D3A5" w14:textId="77777777" w:rsidR="00981572" w:rsidRDefault="00981572" w:rsidP="00B14266">
      <w:pPr>
        <w:autoSpaceDE w:val="0"/>
        <w:autoSpaceDN w:val="0"/>
        <w:adjustRightInd w:val="0"/>
        <w:spacing w:after="0"/>
        <w:ind w:left="142"/>
        <w:jc w:val="both"/>
        <w:rPr>
          <w:rFonts w:asciiTheme="minorHAnsi" w:eastAsia="Calibri" w:hAnsiTheme="minorHAnsi" w:cs="Times New Roman"/>
        </w:rPr>
      </w:pPr>
      <w:r w:rsidRPr="00981572">
        <w:rPr>
          <w:rFonts w:asciiTheme="minorHAnsi" w:eastAsia="Calibri" w:hAnsiTheme="minorHAnsi" w:cs="Times New Roman"/>
        </w:rPr>
        <w:t xml:space="preserve">Beneficjentami </w:t>
      </w:r>
      <w:r w:rsidR="00B14266">
        <w:rPr>
          <w:rFonts w:asciiTheme="minorHAnsi" w:eastAsia="Calibri" w:hAnsiTheme="minorHAnsi" w:cs="Times New Roman"/>
        </w:rPr>
        <w:t xml:space="preserve">w Poddziałaniu 6.2.2. </w:t>
      </w:r>
      <w:r w:rsidRPr="00981572">
        <w:rPr>
          <w:rFonts w:asciiTheme="minorHAnsi" w:eastAsia="Calibri" w:hAnsiTheme="minorHAnsi" w:cs="Times New Roman"/>
        </w:rPr>
        <w:t>są</w:t>
      </w:r>
      <w:r w:rsidR="00B14266" w:rsidRPr="00B14266">
        <w:rPr>
          <w:rFonts w:asciiTheme="minorHAnsi" w:eastAsia="Calibri" w:hAnsiTheme="minorHAnsi" w:cs="Times New Roman"/>
        </w:rPr>
        <w:t xml:space="preserve"> </w:t>
      </w:r>
      <w:r w:rsidR="00B14266" w:rsidRPr="00981572">
        <w:rPr>
          <w:rFonts w:asciiTheme="minorHAnsi" w:eastAsia="Calibri" w:hAnsiTheme="minorHAnsi" w:cs="Times New Roman"/>
        </w:rPr>
        <w:t>w szczególności</w:t>
      </w:r>
      <w:r w:rsidRPr="00981572">
        <w:rPr>
          <w:rFonts w:asciiTheme="minorHAnsi" w:eastAsia="Calibri" w:hAnsiTheme="minorHAnsi" w:cs="Times New Roman"/>
        </w:rPr>
        <w:t xml:space="preserve">: </w:t>
      </w:r>
    </w:p>
    <w:p w14:paraId="00583B16"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organizacje pozarządowe, </w:t>
      </w:r>
    </w:p>
    <w:p w14:paraId="53DF5BCF"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podmioty ekonomii społecznej/przedsiębiorstwa społeczne, </w:t>
      </w:r>
    </w:p>
    <w:p w14:paraId="3AD20378"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instytucje pomocy i integracji społecznej,</w:t>
      </w:r>
    </w:p>
    <w:p w14:paraId="25DBF0B5"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jednostki samorządu terytorialnego i ich jednostki organizacyjne, </w:t>
      </w:r>
    </w:p>
    <w:p w14:paraId="01AE08A1"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związki i stowarzyszenia jednostek samorządu terytorialnego, </w:t>
      </w:r>
    </w:p>
    <w:p w14:paraId="0C8DB6CC"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wsparcia rodziny i systemu pieczy zastępczej, </w:t>
      </w:r>
    </w:p>
    <w:p w14:paraId="33AA6D54"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resocjalizacyjne, </w:t>
      </w:r>
    </w:p>
    <w:p w14:paraId="2C310959"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opiekuńczo-wychowawcze, </w:t>
      </w:r>
    </w:p>
    <w:p w14:paraId="70405DC1"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ROT/LOT.</w:t>
      </w:r>
    </w:p>
    <w:p w14:paraId="7059A311" w14:textId="77777777" w:rsidR="00D20483" w:rsidRDefault="00D20483">
      <w:pPr>
        <w:spacing w:after="0"/>
        <w:rPr>
          <w:rFonts w:asciiTheme="minorHAnsi" w:eastAsia="Calibri" w:hAnsiTheme="minorHAnsi" w:cs="Times New Roman"/>
        </w:rPr>
      </w:pPr>
      <w:r>
        <w:rPr>
          <w:rFonts w:asciiTheme="minorHAnsi" w:eastAsia="Calibri" w:hAnsiTheme="minorHAnsi" w:cs="Times New Roman"/>
        </w:rPr>
        <w:br w:type="page"/>
      </w:r>
    </w:p>
    <w:p w14:paraId="39D1C5A0" w14:textId="77777777" w:rsidR="00331B9D" w:rsidRDefault="00331B9D" w:rsidP="004214C8">
      <w:pPr>
        <w:pStyle w:val="Nagwek2"/>
      </w:pPr>
      <w:bookmarkStart w:id="69" w:name="_Toc483383086"/>
      <w:r>
        <w:lastRenderedPageBreak/>
        <w:t>OBSZAR REALIZACJI PROJEKTU</w:t>
      </w:r>
      <w:bookmarkEnd w:id="69"/>
    </w:p>
    <w:p w14:paraId="5E891B07" w14:textId="738C5D1C" w:rsidR="004A695A" w:rsidRDefault="004A695A" w:rsidP="00861FE3">
      <w:pPr>
        <w:autoSpaceDE w:val="0"/>
        <w:autoSpaceDN w:val="0"/>
        <w:adjustRightInd w:val="0"/>
        <w:spacing w:after="0"/>
        <w:jc w:val="both"/>
        <w:rPr>
          <w:rFonts w:asciiTheme="minorHAnsi" w:hAnsiTheme="minorHAnsi" w:cstheme="minorHAnsi"/>
        </w:rPr>
      </w:pPr>
    </w:p>
    <w:p w14:paraId="2F67D9A0" w14:textId="60FF7139" w:rsidR="00F4314B" w:rsidRDefault="008A4E33" w:rsidP="008A4E33">
      <w:pPr>
        <w:autoSpaceDE w:val="0"/>
        <w:autoSpaceDN w:val="0"/>
        <w:jc w:val="both"/>
        <w:rPr>
          <w:rFonts w:asciiTheme="minorHAnsi" w:hAnsiTheme="minorHAnsi" w:cstheme="minorHAnsi"/>
        </w:rPr>
      </w:pPr>
      <w:r w:rsidRPr="008A4E33">
        <w:rPr>
          <w:rFonts w:asciiTheme="minorHAnsi" w:hAnsiTheme="minorHAnsi" w:cstheme="minorHAnsi"/>
        </w:rPr>
        <w:t xml:space="preserve">W ramach konkursu dopuszczalna jest realizacja projektów wyłącznie na obszarze województwa pomorskiego, </w:t>
      </w:r>
      <w:r w:rsidRPr="008A4E33">
        <w:rPr>
          <w:rFonts w:asciiTheme="minorHAnsi" w:hAnsiTheme="minorHAnsi" w:cstheme="minorHAnsi"/>
          <w:b/>
          <w:bCs/>
        </w:rPr>
        <w:t>z wyłączeniem gmin</w:t>
      </w:r>
      <w:r w:rsidRPr="008A4E33">
        <w:rPr>
          <w:rFonts w:asciiTheme="minorHAnsi" w:hAnsiTheme="minorHAnsi" w:cstheme="minorHAnsi"/>
        </w:rPr>
        <w:t xml:space="preserve">, które uczestniczyły w </w:t>
      </w:r>
      <w:r w:rsidRPr="008A4E33">
        <w:rPr>
          <w:rFonts w:asciiTheme="minorHAnsi" w:hAnsiTheme="minorHAnsi" w:cstheme="minorHAnsi"/>
          <w:b/>
          <w:bCs/>
        </w:rPr>
        <w:t>powiatowych partnerstwach objętych wsparciem w ramach mechanizmu ZIT</w:t>
      </w:r>
      <w:r w:rsidRPr="008A4E33">
        <w:rPr>
          <w:rFonts w:asciiTheme="minorHAnsi" w:hAnsiTheme="minorHAnsi" w:cstheme="minorHAnsi"/>
        </w:rPr>
        <w:t xml:space="preserve"> w Poddziałaniu 6.2.1. (są wskazane jako obszary realizacji projektów wybranych do dofinansowania w trybie pozakonkursowym w ramach Poddziałania 6.2.1.), tj.:</w:t>
      </w:r>
    </w:p>
    <w:p w14:paraId="53DB2736"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Gdańsk – gmina miejska, </w:t>
      </w:r>
    </w:p>
    <w:p w14:paraId="197C174A"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Gdynia – gmina miejska, </w:t>
      </w:r>
    </w:p>
    <w:p w14:paraId="48962F19"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Sopot – gmina miejska, </w:t>
      </w:r>
    </w:p>
    <w:p w14:paraId="4499BB48"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Hel – gmina miejska, </w:t>
      </w:r>
    </w:p>
    <w:p w14:paraId="58B293E5"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Pruszcz Gdański -</w:t>
      </w:r>
      <w:r>
        <w:rPr>
          <w:rFonts w:asciiTheme="minorHAnsi" w:hAnsiTheme="minorHAnsi" w:cstheme="minorHAnsi"/>
        </w:rPr>
        <w:t xml:space="preserve"> gmina miejska</w:t>
      </w:r>
      <w:r>
        <w:rPr>
          <w:rFonts w:asciiTheme="minorHAnsi" w:eastAsia="Calibri" w:hAnsiTheme="minorHAnsi" w:cstheme="minorHAnsi"/>
        </w:rPr>
        <w:t xml:space="preserve">, </w:t>
      </w:r>
    </w:p>
    <w:p w14:paraId="55E090C1"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Puck – gmina miejska, </w:t>
      </w:r>
    </w:p>
    <w:p w14:paraId="231E30C7"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Reda – gmina miejska, </w:t>
      </w:r>
    </w:p>
    <w:p w14:paraId="58421503"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Rumia – gmina miejska, </w:t>
      </w:r>
    </w:p>
    <w:p w14:paraId="7A2D024E" w14:textId="18A9594F"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Wejherowo</w:t>
      </w:r>
      <w:r w:rsidR="00C34BB5">
        <w:rPr>
          <w:rFonts w:asciiTheme="minorHAnsi" w:eastAsia="Calibri" w:hAnsiTheme="minorHAnsi" w:cstheme="minorHAnsi"/>
        </w:rPr>
        <w:t xml:space="preserve"> </w:t>
      </w:r>
      <w:r>
        <w:rPr>
          <w:rFonts w:asciiTheme="minorHAnsi" w:eastAsia="Calibri" w:hAnsiTheme="minorHAnsi" w:cstheme="minorHAnsi"/>
        </w:rPr>
        <w:t>– gmina miejska,</w:t>
      </w:r>
    </w:p>
    <w:p w14:paraId="2BBE71F5"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Jastarnia – gmina miejsko-wiejska, </w:t>
      </w:r>
    </w:p>
    <w:p w14:paraId="44269527"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Władysławowo – gmina miejsko-wiejska,</w:t>
      </w:r>
    </w:p>
    <w:p w14:paraId="1734C825"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Kartuzy – gmina miejsko-wiejska,</w:t>
      </w:r>
    </w:p>
    <w:p w14:paraId="5EEEF826"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Żukowo – gmina miejsko-wiejska,</w:t>
      </w:r>
    </w:p>
    <w:p w14:paraId="10B2B94D" w14:textId="77777777" w:rsidR="006A0BFD" w:rsidRDefault="006A0BFD" w:rsidP="006A0BFD">
      <w:pPr>
        <w:spacing w:after="0"/>
        <w:rPr>
          <w:rFonts w:asciiTheme="minorHAnsi" w:eastAsia="Calibri" w:hAnsiTheme="minorHAnsi" w:cstheme="minorHAnsi"/>
        </w:rPr>
        <w:sectPr w:rsidR="006A0BFD" w:rsidSect="00EE7BC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417" w:header="708" w:footer="708" w:gutter="0"/>
          <w:cols w:space="708"/>
          <w:titlePg/>
          <w:docGrid w:linePitch="299"/>
        </w:sectPr>
      </w:pPr>
    </w:p>
    <w:p w14:paraId="337B7D3D"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Cedry Wielkie – gmina wiejska, </w:t>
      </w:r>
    </w:p>
    <w:p w14:paraId="238064D4"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Kolbudy – gmina wiejska, </w:t>
      </w:r>
    </w:p>
    <w:p w14:paraId="0FA8E06D"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Kosakowo – gmina wiejska, </w:t>
      </w:r>
    </w:p>
    <w:p w14:paraId="5CB66D0B"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Luzino - gmina wiejska, </w:t>
      </w:r>
    </w:p>
    <w:p w14:paraId="5D8228B8"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Pruszcz Gdański – gmina wiejska, </w:t>
      </w:r>
    </w:p>
    <w:p w14:paraId="6560FFFF"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Przywidz – gmina wiejska, </w:t>
      </w:r>
    </w:p>
    <w:p w14:paraId="5549BBB8"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Pszczółki – gmina wiejska, </w:t>
      </w:r>
    </w:p>
    <w:p w14:paraId="08B352C5"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Przodkowo – gmina wiejska, </w:t>
      </w:r>
    </w:p>
    <w:p w14:paraId="627B09A2"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Puck – gmina wiejska, </w:t>
      </w:r>
    </w:p>
    <w:p w14:paraId="252D834A"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Somonino – gmina wiejska, </w:t>
      </w:r>
    </w:p>
    <w:p w14:paraId="5E1275E3"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Stegna – gmina wiejska, </w:t>
      </w:r>
    </w:p>
    <w:p w14:paraId="054174AA" w14:textId="1D7BBB53"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Suchy Dąb –</w:t>
      </w:r>
      <w:r w:rsidR="00FE3751">
        <w:rPr>
          <w:rFonts w:asciiTheme="minorHAnsi" w:eastAsia="Calibri" w:hAnsiTheme="minorHAnsi" w:cstheme="minorHAnsi"/>
        </w:rPr>
        <w:t xml:space="preserve"> </w:t>
      </w:r>
      <w:r>
        <w:rPr>
          <w:rFonts w:asciiTheme="minorHAnsi" w:eastAsia="Calibri" w:hAnsiTheme="minorHAnsi" w:cstheme="minorHAnsi"/>
        </w:rPr>
        <w:t xml:space="preserve">gmina wiejska, </w:t>
      </w:r>
    </w:p>
    <w:p w14:paraId="3B254027"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Szemud – gmina wiejska, </w:t>
      </w:r>
    </w:p>
    <w:p w14:paraId="1F1AD9F5"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Trąbki Wielkie – gmina wiejska, </w:t>
      </w:r>
    </w:p>
    <w:p w14:paraId="642851E9"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Wejherowo- </w:t>
      </w:r>
      <w:r w:rsidRPr="00426037">
        <w:rPr>
          <w:rFonts w:asciiTheme="minorHAnsi" w:eastAsia="Calibri" w:hAnsiTheme="minorHAnsi" w:cstheme="minorHAnsi"/>
        </w:rPr>
        <w:t xml:space="preserve">gmina wiejska, </w:t>
      </w:r>
    </w:p>
    <w:p w14:paraId="79DB438A"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Chmielno – gmina wiejska, </w:t>
      </w:r>
    </w:p>
    <w:p w14:paraId="6BBAF48D"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Krokowa – gmina wiejska, </w:t>
      </w:r>
    </w:p>
    <w:p w14:paraId="7E44A2F4"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Choczewo – gmina wiejska, </w:t>
      </w:r>
    </w:p>
    <w:p w14:paraId="2A2C73D6"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Gniewino – gmina wiejska, </w:t>
      </w:r>
    </w:p>
    <w:p w14:paraId="0664A2B3" w14:textId="64F1B10D"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Linia</w:t>
      </w:r>
      <w:r w:rsidR="000F7691">
        <w:rPr>
          <w:rFonts w:asciiTheme="minorHAnsi" w:eastAsia="Calibri" w:hAnsiTheme="minorHAnsi" w:cstheme="minorHAnsi"/>
        </w:rPr>
        <w:t xml:space="preserve"> </w:t>
      </w:r>
      <w:r w:rsidRPr="00426037">
        <w:rPr>
          <w:rFonts w:asciiTheme="minorHAnsi" w:eastAsia="Calibri" w:hAnsiTheme="minorHAnsi" w:cstheme="minorHAnsi"/>
        </w:rPr>
        <w:t xml:space="preserve">- gmina wiejska, </w:t>
      </w:r>
    </w:p>
    <w:p w14:paraId="5DC26B37"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Łęczyce – gmina wiejska</w:t>
      </w:r>
      <w:r>
        <w:rPr>
          <w:rFonts w:asciiTheme="minorHAnsi" w:eastAsia="Calibri" w:hAnsiTheme="minorHAnsi" w:cstheme="minorHAnsi"/>
        </w:rPr>
        <w:t xml:space="preserve"> </w:t>
      </w:r>
    </w:p>
    <w:p w14:paraId="0698140C" w14:textId="77777777" w:rsidR="006A0BFD" w:rsidRDefault="006A0BFD" w:rsidP="006A0BFD">
      <w:pPr>
        <w:spacing w:after="0"/>
        <w:rPr>
          <w:rFonts w:asciiTheme="minorHAnsi" w:eastAsia="Calibri" w:hAnsiTheme="minorHAnsi" w:cstheme="minorHAnsi"/>
        </w:rPr>
        <w:sectPr w:rsidR="006A0BFD">
          <w:type w:val="continuous"/>
          <w:pgSz w:w="11906" w:h="16838"/>
          <w:pgMar w:top="1417" w:right="1417" w:bottom="1417" w:left="1417" w:header="708" w:footer="708" w:gutter="0"/>
          <w:cols w:num="2" w:space="708"/>
        </w:sectPr>
      </w:pPr>
    </w:p>
    <w:p w14:paraId="7BBCD707" w14:textId="2EEE932D" w:rsidR="008A4E33" w:rsidRPr="008A4E33" w:rsidRDefault="008A4E33" w:rsidP="008A4E33">
      <w:pPr>
        <w:autoSpaceDE w:val="0"/>
        <w:autoSpaceDN w:val="0"/>
        <w:jc w:val="both"/>
        <w:rPr>
          <w:rFonts w:asciiTheme="minorHAnsi" w:hAnsiTheme="minorHAnsi" w:cstheme="minorHAnsi"/>
          <w:b/>
          <w:bCs/>
        </w:rPr>
      </w:pPr>
      <w:r w:rsidRPr="008A4E33">
        <w:rPr>
          <w:rFonts w:asciiTheme="minorHAnsi" w:hAnsiTheme="minorHAnsi" w:cstheme="minorHAnsi"/>
        </w:rPr>
        <w:lastRenderedPageBreak/>
        <w:t>Wykluczenie z udziału w konkursie gmin, które uczestniczyły w powiatowych partnerstwach, objętych wsparciem w ramach mechanizmu ZIT w trybie pozakonkursowym w zakresie przedmiotowego konkursu, ma na celu zapewnienie równomiernego rozwoju i dostępu do usług społecznych oraz</w:t>
      </w:r>
      <w:r>
        <w:rPr>
          <w:rFonts w:asciiTheme="minorHAnsi" w:hAnsiTheme="minorHAnsi" w:cstheme="minorHAnsi"/>
        </w:rPr>
        <w:t> </w:t>
      </w:r>
      <w:r w:rsidRPr="008A4E33">
        <w:rPr>
          <w:rFonts w:asciiTheme="minorHAnsi" w:hAnsiTheme="minorHAnsi" w:cstheme="minorHAnsi"/>
        </w:rPr>
        <w:t>zapobieganie ewentualnej dysproporcji w dostępie do usług społecznych w województwie pomorskim.</w:t>
      </w:r>
      <w:r w:rsidRPr="008A4E33">
        <w:rPr>
          <w:rFonts w:asciiTheme="minorHAnsi" w:hAnsiTheme="minorHAnsi" w:cstheme="minorHAnsi"/>
          <w:b/>
          <w:bCs/>
        </w:rPr>
        <w:t xml:space="preserve"> </w:t>
      </w:r>
    </w:p>
    <w:p w14:paraId="169221E7" w14:textId="77777777" w:rsidR="008A4E33" w:rsidRPr="008A4E33" w:rsidRDefault="008A4E33" w:rsidP="008A4E33">
      <w:pPr>
        <w:autoSpaceDE w:val="0"/>
        <w:autoSpaceDN w:val="0"/>
        <w:jc w:val="both"/>
        <w:rPr>
          <w:rFonts w:asciiTheme="minorHAnsi" w:hAnsiTheme="minorHAnsi" w:cstheme="minorHAnsi"/>
          <w:b/>
          <w:bCs/>
        </w:rPr>
      </w:pPr>
      <w:r w:rsidRPr="008A4E33">
        <w:rPr>
          <w:rFonts w:asciiTheme="minorHAnsi" w:hAnsiTheme="minorHAnsi" w:cstheme="minorHAnsi"/>
          <w:b/>
          <w:bCs/>
        </w:rPr>
        <w:t xml:space="preserve">Ww. gminy nie mogą stanowić obszaru realizacji projektu, wskazanego w części C.5. wniosku o dofinansowanie. </w:t>
      </w:r>
    </w:p>
    <w:p w14:paraId="7F2B6638" w14:textId="77777777" w:rsidR="008A4E33" w:rsidRPr="008A4E33" w:rsidRDefault="008A4E33" w:rsidP="008A4E33">
      <w:pPr>
        <w:jc w:val="both"/>
        <w:rPr>
          <w:rFonts w:asciiTheme="minorHAnsi" w:hAnsiTheme="minorHAnsi" w:cstheme="minorHAnsi"/>
        </w:rPr>
      </w:pPr>
      <w:r w:rsidRPr="008A4E33">
        <w:rPr>
          <w:rFonts w:asciiTheme="minorHAnsi" w:hAnsiTheme="minorHAnsi" w:cstheme="minorHAnsi"/>
        </w:rPr>
        <w:t xml:space="preserve">W przypadku wskazania któregokolwiek z w/w wymienionych obszarów w części C.5. wniosku, wniosek zostanie odrzucony na etapie oceny formalnej w ramach oceny podstawowego kryterium dopuszczalności A.2. „Zgodność z celem szczegółowym RPO WP oraz profilem Działania/ Poddziałania”, z uwagi na niezgodność z zakresem wsparcia, określonym w regulaminie konkursu odnośnie </w:t>
      </w:r>
      <w:r w:rsidRPr="008A4E33">
        <w:rPr>
          <w:rFonts w:asciiTheme="minorHAnsi" w:hAnsiTheme="minorHAnsi" w:cstheme="minorHAnsi"/>
          <w:b/>
          <w:bCs/>
        </w:rPr>
        <w:t>obszaru realizacji projektu</w:t>
      </w:r>
      <w:r w:rsidRPr="008A4E33">
        <w:rPr>
          <w:rFonts w:asciiTheme="minorHAnsi" w:hAnsiTheme="minorHAnsi" w:cstheme="minorHAnsi"/>
        </w:rPr>
        <w:t xml:space="preserve">. </w:t>
      </w:r>
    </w:p>
    <w:p w14:paraId="3EFD613D" w14:textId="77777777" w:rsidR="008A4E33" w:rsidRPr="008A4E33" w:rsidRDefault="008A4E33" w:rsidP="008A4E33">
      <w:pPr>
        <w:jc w:val="both"/>
        <w:rPr>
          <w:rFonts w:asciiTheme="minorHAnsi" w:hAnsiTheme="minorHAnsi" w:cstheme="minorHAnsi"/>
        </w:rPr>
      </w:pPr>
      <w:r w:rsidRPr="008A4E33">
        <w:rPr>
          <w:rFonts w:asciiTheme="minorHAnsi" w:hAnsiTheme="minorHAnsi" w:cstheme="minorHAnsi"/>
        </w:rPr>
        <w:t xml:space="preserve">Wnioskodawca jest zobligowany do wskazania w części C.5. wniosku obszaru realizacji projektu z dokładnością do konkretnego powiatu lub gminy. Wybór całego powiatu jest jednoznaczny z objęciem wsparciem wszystkich gmin w jego obrębie. </w:t>
      </w:r>
    </w:p>
    <w:p w14:paraId="32FB6834" w14:textId="77777777" w:rsidR="006D049C" w:rsidRPr="006D049C" w:rsidRDefault="006D049C" w:rsidP="006D049C">
      <w:pPr>
        <w:autoSpaceDE w:val="0"/>
        <w:autoSpaceDN w:val="0"/>
        <w:adjustRightInd w:val="0"/>
        <w:spacing w:after="0" w:line="240" w:lineRule="auto"/>
        <w:jc w:val="both"/>
        <w:rPr>
          <w:rFonts w:asciiTheme="minorHAnsi" w:hAnsiTheme="minorHAnsi" w:cstheme="minorHAnsi"/>
          <w:color w:val="000000"/>
        </w:rPr>
      </w:pPr>
    </w:p>
    <w:p w14:paraId="71D95ABF" w14:textId="77777777" w:rsidR="00BF521F" w:rsidRPr="0056757B" w:rsidRDefault="004A0311" w:rsidP="004214C8">
      <w:pPr>
        <w:pStyle w:val="Nagwek2"/>
        <w:rPr>
          <w:color w:val="auto"/>
        </w:rPr>
      </w:pPr>
      <w:bookmarkStart w:id="70" w:name="_Toc422301672"/>
      <w:bookmarkStart w:id="71" w:name="_Toc447262893"/>
      <w:bookmarkStart w:id="72" w:name="_Toc483383087"/>
      <w:bookmarkStart w:id="73" w:name="_Toc464561934"/>
      <w:r w:rsidRPr="000B2231">
        <w:t xml:space="preserve">FORMY </w:t>
      </w:r>
      <w:r w:rsidR="00BF521F" w:rsidRPr="000B2231">
        <w:t>SKŁADANI</w:t>
      </w:r>
      <w:r w:rsidRPr="000B2231">
        <w:t>A</w:t>
      </w:r>
      <w:r w:rsidR="00BF521F" w:rsidRPr="000B2231">
        <w:t xml:space="preserve"> WNIOSKU O DOFINANSOWANIE PROJEKTU</w:t>
      </w:r>
      <w:bookmarkEnd w:id="70"/>
      <w:r w:rsidR="00BF521F" w:rsidRPr="000B2231">
        <w:t xml:space="preserve"> W KONKURSIE</w:t>
      </w:r>
      <w:bookmarkEnd w:id="71"/>
      <w:bookmarkEnd w:id="72"/>
      <w:r w:rsidR="008A62C5" w:rsidRPr="00F652F6">
        <w:t xml:space="preserve"> </w:t>
      </w:r>
      <w:bookmarkEnd w:id="73"/>
    </w:p>
    <w:p w14:paraId="3A7B32A5" w14:textId="77777777" w:rsidR="00EF3153" w:rsidRPr="008C48CF" w:rsidRDefault="007F05CF" w:rsidP="00F652F6">
      <w:pPr>
        <w:spacing w:before="240"/>
        <w:jc w:val="both"/>
        <w:rPr>
          <w:rFonts w:asciiTheme="minorHAnsi" w:hAnsiTheme="minorHAnsi"/>
        </w:rPr>
      </w:pPr>
      <w:r>
        <w:rPr>
          <w:rFonts w:asciiTheme="minorHAnsi" w:hAnsiTheme="minorHAnsi" w:cs="Times New Roman"/>
        </w:rPr>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14:paraId="2352B517" w14:textId="3F0C67CD" w:rsidR="00EF3153" w:rsidRPr="008C48CF" w:rsidRDefault="00EF3153" w:rsidP="00C16A34">
      <w:pPr>
        <w:jc w:val="both"/>
        <w:rPr>
          <w:rFonts w:asciiTheme="minorHAnsi" w:hAnsiTheme="minorHAnsi"/>
        </w:rPr>
      </w:pPr>
      <w:r w:rsidRPr="008C48CF">
        <w:rPr>
          <w:rFonts w:asciiTheme="minorHAnsi" w:hAnsiTheme="minorHAnsi"/>
        </w:rPr>
        <w:t xml:space="preserve">W ramach konkursu obowiązuje </w:t>
      </w:r>
      <w:r w:rsidRPr="008C48CF">
        <w:rPr>
          <w:rFonts w:asciiTheme="minorHAnsi" w:hAnsiTheme="minorHAnsi"/>
          <w:i/>
        </w:rPr>
        <w:t xml:space="preserve">Wzór formularza wniosku o dofinansowanie projektu z Europejskiego Funduszu Społecznego w ramach RPO WP 2014 – 2020 </w:t>
      </w:r>
      <w:r w:rsidRPr="008C48CF">
        <w:rPr>
          <w:rFonts w:asciiTheme="minorHAnsi" w:hAnsiTheme="minorHAnsi"/>
        </w:rPr>
        <w:t>oraz</w:t>
      </w:r>
      <w:r w:rsidRPr="008C48CF">
        <w:rPr>
          <w:rFonts w:asciiTheme="minorHAnsi" w:hAnsiTheme="minorHAnsi"/>
          <w:i/>
        </w:rPr>
        <w:t xml:space="preserve"> Instrukcja wypełniania formularza wniosku o dofinansowanie projektu z Europejskiego Funduszu Spo</w:t>
      </w:r>
      <w:r w:rsidR="007F05CF">
        <w:rPr>
          <w:rFonts w:asciiTheme="minorHAnsi" w:hAnsiTheme="minorHAnsi"/>
          <w:i/>
        </w:rPr>
        <w:t>łecznego w ramach RPO WP 2014-</w:t>
      </w:r>
      <w:r w:rsidRPr="008C48CF">
        <w:rPr>
          <w:rFonts w:asciiTheme="minorHAnsi" w:hAnsiTheme="minorHAnsi"/>
          <w:i/>
        </w:rPr>
        <w:t xml:space="preserve">2020, </w:t>
      </w:r>
      <w:r w:rsidRPr="008C48CF">
        <w:rPr>
          <w:rFonts w:asciiTheme="minorHAnsi" w:hAnsiTheme="minorHAnsi"/>
        </w:rPr>
        <w:t xml:space="preserve">stanowiące odpowiednio </w:t>
      </w:r>
      <w:r w:rsidRPr="005D5397">
        <w:rPr>
          <w:rFonts w:asciiTheme="minorHAnsi" w:hAnsiTheme="minorHAnsi"/>
          <w:u w:val="single"/>
        </w:rPr>
        <w:t xml:space="preserve">załączniki nr </w:t>
      </w:r>
      <w:r w:rsidR="00736703" w:rsidRPr="001610B0">
        <w:rPr>
          <w:rFonts w:asciiTheme="minorHAnsi" w:hAnsiTheme="minorHAnsi"/>
          <w:u w:val="single"/>
        </w:rPr>
        <w:t>7</w:t>
      </w:r>
      <w:r w:rsidR="009371B5" w:rsidRPr="001610B0">
        <w:rPr>
          <w:rFonts w:asciiTheme="minorHAnsi" w:hAnsiTheme="minorHAnsi"/>
          <w:u w:val="single"/>
        </w:rPr>
        <w:t xml:space="preserve"> i 8</w:t>
      </w:r>
      <w:r w:rsidR="00C16A34" w:rsidRPr="00C16A34">
        <w:rPr>
          <w:rFonts w:asciiTheme="minorHAnsi" w:hAnsiTheme="minorHAnsi"/>
        </w:rPr>
        <w:t xml:space="preserve"> </w:t>
      </w:r>
      <w:r w:rsidRPr="00EF3153">
        <w:rPr>
          <w:rFonts w:asciiTheme="minorHAnsi" w:hAnsiTheme="minorHAnsi"/>
        </w:rPr>
        <w:t>do niniejszego regulaminu.</w:t>
      </w:r>
    </w:p>
    <w:p w14:paraId="36FA0255" w14:textId="77777777" w:rsidR="00BE103A" w:rsidRDefault="00EF3153" w:rsidP="008C48CF">
      <w:pPr>
        <w:jc w:val="both"/>
        <w:rPr>
          <w:rStyle w:val="Hipercze"/>
          <w:rFonts w:ascii="Calibri" w:hAnsi="Calibri" w:cs="Calibri,Italic"/>
          <w:iCs/>
          <w:u w:val="none"/>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6" w:history="1">
        <w:r w:rsidR="007F05CF" w:rsidRPr="00AD34D7">
          <w:rPr>
            <w:rStyle w:val="Hipercze"/>
            <w:rFonts w:ascii="Calibri" w:hAnsi="Calibri" w:cs="Calibri,Italic"/>
            <w:iCs/>
          </w:rPr>
          <w:t>www.gwa.pomorskie.eu</w:t>
        </w:r>
      </w:hyperlink>
      <w:r w:rsidR="007F05CF" w:rsidRPr="00AD34D7">
        <w:rPr>
          <w:rStyle w:val="Hipercze"/>
          <w:rFonts w:ascii="Calibri" w:hAnsi="Calibri" w:cs="Calibri,Italic"/>
          <w:iCs/>
          <w:u w:val="none"/>
        </w:rPr>
        <w:t>.</w:t>
      </w:r>
    </w:p>
    <w:p w14:paraId="30383B97" w14:textId="77777777"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t xml:space="preserve">W celu rozpoczęcia pracy w GWA wnioskodawca musi założyć konto, podając następujące dane: </w:t>
      </w:r>
    </w:p>
    <w:p w14:paraId="7852D8FB"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r w:rsidR="00EF3153" w:rsidRPr="008C48CF">
        <w:rPr>
          <w:rFonts w:asciiTheme="minorHAnsi" w:hAnsiTheme="minorHAnsi"/>
        </w:rPr>
        <w:t xml:space="preserve"> </w:t>
      </w:r>
    </w:p>
    <w:p w14:paraId="1D5B202E"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14:paraId="4BEE3617"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14:paraId="0C9DDEBC" w14:textId="77777777" w:rsidR="00EF3153" w:rsidRPr="008C48CF" w:rsidRDefault="00EF3153" w:rsidP="00890E3F">
      <w:pPr>
        <w:numPr>
          <w:ilvl w:val="0"/>
          <w:numId w:val="11"/>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14:paraId="1F7685A0" w14:textId="77777777" w:rsidR="00EF3153" w:rsidRPr="008C48CF" w:rsidRDefault="00EF3153" w:rsidP="00890E3F">
      <w:pPr>
        <w:numPr>
          <w:ilvl w:val="0"/>
          <w:numId w:val="11"/>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14:paraId="20F10EDD" w14:textId="77777777"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14:paraId="5AD3EF8D" w14:textId="77777777" w:rsidR="00400EA2" w:rsidRDefault="00400EA2" w:rsidP="008C48CF">
      <w:pPr>
        <w:shd w:val="clear" w:color="auto" w:fill="FFFFFF"/>
        <w:spacing w:after="0"/>
        <w:jc w:val="both"/>
        <w:rPr>
          <w:rFonts w:asciiTheme="minorHAnsi" w:hAnsiTheme="minorHAnsi"/>
        </w:rPr>
      </w:pPr>
    </w:p>
    <w:p w14:paraId="1E68809C" w14:textId="5148B139" w:rsidR="00EF3153" w:rsidRPr="008C48CF" w:rsidRDefault="00EF3153" w:rsidP="004214C8">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sidR="00696E90">
        <w:rPr>
          <w:rFonts w:asciiTheme="minorHAnsi" w:hAnsiTheme="minorHAnsi"/>
          <w:b/>
        </w:rPr>
        <w:t>ie</w:t>
      </w:r>
      <w:r w:rsidR="00350BF8">
        <w:rPr>
          <w:rFonts w:asciiTheme="minorHAnsi" w:hAnsiTheme="minorHAnsi"/>
        </w:rPr>
        <w:t xml:space="preserve"> </w:t>
      </w:r>
      <w:r w:rsidR="00722EC6" w:rsidRPr="008C48CF">
        <w:rPr>
          <w:rFonts w:asciiTheme="minorHAnsi" w:hAnsiTheme="minorHAnsi"/>
          <w:b/>
        </w:rPr>
        <w:t>papierowej</w:t>
      </w:r>
      <w:r w:rsidR="00DE49F0">
        <w:rPr>
          <w:rFonts w:asciiTheme="minorHAnsi" w:hAnsiTheme="minorHAnsi"/>
          <w:b/>
        </w:rPr>
        <w:t xml:space="preserve"> </w:t>
      </w:r>
      <w:r w:rsidRPr="008C48CF">
        <w:rPr>
          <w:rFonts w:asciiTheme="minorHAnsi" w:hAnsiTheme="minorHAnsi"/>
        </w:rPr>
        <w:t>-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F4314B">
        <w:rPr>
          <w:rFonts w:asciiTheme="minorHAnsi" w:hAnsiTheme="minorHAnsi"/>
        </w:rPr>
        <w:t>.</w:t>
      </w:r>
    </w:p>
    <w:p w14:paraId="5CCB7845" w14:textId="77777777" w:rsidR="00EF3153" w:rsidRPr="008C48CF" w:rsidRDefault="00EF3153" w:rsidP="008C48CF">
      <w:pPr>
        <w:shd w:val="clear" w:color="auto" w:fill="FFFFFF"/>
        <w:spacing w:after="0"/>
        <w:ind w:left="360"/>
        <w:jc w:val="both"/>
        <w:rPr>
          <w:rFonts w:asciiTheme="minorHAnsi" w:hAnsiTheme="minorHAnsi"/>
        </w:rPr>
      </w:pPr>
    </w:p>
    <w:p w14:paraId="04D1E6CE" w14:textId="77777777" w:rsidR="00320E35" w:rsidRPr="00320E35" w:rsidRDefault="00320E35" w:rsidP="00320E35">
      <w:pPr>
        <w:spacing w:after="0"/>
        <w:jc w:val="both"/>
        <w:rPr>
          <w:rFonts w:asciiTheme="minorHAnsi" w:hAnsiTheme="minorHAnsi"/>
        </w:rPr>
      </w:pPr>
      <w:r w:rsidRPr="00320E35">
        <w:rPr>
          <w:rFonts w:asciiTheme="minorHAnsi" w:hAnsiTheme="minorHAnsi"/>
          <w:b/>
        </w:rPr>
        <w:lastRenderedPageBreak/>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14:paraId="03902A5B" w14:textId="77777777" w:rsidR="00320E35" w:rsidRPr="00320E35" w:rsidRDefault="00320E35" w:rsidP="00890E3F">
      <w:pPr>
        <w:numPr>
          <w:ilvl w:val="0"/>
          <w:numId w:val="28"/>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4CB59D67" w14:textId="77777777" w:rsidR="00320E35" w:rsidRPr="00320E35" w:rsidRDefault="00320E35" w:rsidP="00890E3F">
      <w:pPr>
        <w:numPr>
          <w:ilvl w:val="0"/>
          <w:numId w:val="28"/>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646908" w14:textId="77777777" w:rsidR="00320E35" w:rsidRPr="00320E35" w:rsidRDefault="00320E35" w:rsidP="00890E3F">
      <w:pPr>
        <w:numPr>
          <w:ilvl w:val="0"/>
          <w:numId w:val="28"/>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981572">
        <w:rPr>
          <w:rFonts w:asciiTheme="minorHAnsi" w:hAnsiTheme="minorHAnsi"/>
        </w:rPr>
        <w:t>.</w:t>
      </w:r>
    </w:p>
    <w:p w14:paraId="1D1E5856" w14:textId="77777777" w:rsidR="00BB7862" w:rsidRPr="00BB7862" w:rsidRDefault="00BB7862" w:rsidP="00BB7862">
      <w:pPr>
        <w:shd w:val="clear" w:color="auto" w:fill="FFFFFF" w:themeFill="background1"/>
        <w:spacing w:after="0"/>
        <w:ind w:left="66"/>
        <w:jc w:val="both"/>
        <w:rPr>
          <w:rFonts w:asciiTheme="minorHAnsi" w:hAnsiTheme="minorHAnsi" w:cstheme="minorHAnsi"/>
        </w:rPr>
      </w:pPr>
    </w:p>
    <w:p w14:paraId="302F9B9B" w14:textId="5BC750F1" w:rsidR="00320E35" w:rsidRPr="00320E35" w:rsidRDefault="00412017" w:rsidP="00320E35">
      <w:pPr>
        <w:shd w:val="clear" w:color="auto" w:fill="FFFFFF" w:themeFill="background1"/>
        <w:jc w:val="both"/>
        <w:rPr>
          <w:rFonts w:asciiTheme="minorHAnsi" w:hAnsiTheme="minorHAnsi"/>
        </w:rPr>
      </w:pPr>
      <w:r>
        <w:rPr>
          <w:rFonts w:asciiTheme="minorHAnsi" w:hAnsiTheme="minorHAnsi"/>
        </w:rPr>
        <w:t>W</w:t>
      </w:r>
      <w:r w:rsidR="00320E35" w:rsidRPr="00320E35">
        <w:rPr>
          <w:rFonts w:asciiTheme="minorHAnsi" w:hAnsiTheme="minorHAnsi"/>
        </w:rPr>
        <w:t xml:space="preserve">nioskodawca składa do IOK </w:t>
      </w:r>
      <w:r w:rsidR="00320E35" w:rsidRPr="00320E35">
        <w:rPr>
          <w:rFonts w:asciiTheme="minorHAnsi" w:hAnsiTheme="minorHAnsi"/>
          <w:b/>
        </w:rPr>
        <w:t>2 jednobrzmiące egzemplarze</w:t>
      </w:r>
      <w:r w:rsidR="00320E35" w:rsidRPr="00320E35">
        <w:rPr>
          <w:rFonts w:asciiTheme="minorHAnsi" w:hAnsiTheme="minorHAnsi"/>
        </w:rPr>
        <w:t xml:space="preserve"> oryginału wydruku wniosku własnoręcznie podpisanego i</w:t>
      </w:r>
      <w:r>
        <w:rPr>
          <w:rFonts w:asciiTheme="minorHAnsi" w:hAnsiTheme="minorHAnsi"/>
        </w:rPr>
        <w:t> </w:t>
      </w:r>
      <w:r w:rsidR="00320E35" w:rsidRPr="00320E35">
        <w:rPr>
          <w:rFonts w:asciiTheme="minorHAnsi" w:hAnsiTheme="minorHAnsi"/>
        </w:rPr>
        <w:t xml:space="preserve">opatrzonego pieczątkami imiennymi przez osoby uprawnione do reprezentowania wnioskodawcy, wskazane w punkcie </w:t>
      </w:r>
      <w:r w:rsidR="00320E35" w:rsidRPr="00320E35">
        <w:rPr>
          <w:rFonts w:asciiTheme="minorHAnsi" w:hAnsiTheme="minorHAnsi"/>
          <w:b/>
        </w:rPr>
        <w:t>B.2</w:t>
      </w:r>
      <w:r w:rsidR="00320E35"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00320E35" w:rsidRPr="00320E35">
        <w:rPr>
          <w:rFonts w:asciiTheme="minorHAnsi" w:hAnsiTheme="minorHAnsi"/>
          <w:b/>
        </w:rPr>
        <w:t>1 egzemplarz oryginału i 1 egzemplarz kopii</w:t>
      </w:r>
      <w:r w:rsidR="00320E35"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00320E35" w:rsidRPr="00320E35">
        <w:rPr>
          <w:rFonts w:asciiTheme="minorHAnsi" w:hAnsiTheme="minorHAnsi"/>
          <w:b/>
        </w:rPr>
        <w:t>B.2</w:t>
      </w:r>
      <w:r w:rsidR="00320E35" w:rsidRPr="00320E35">
        <w:rPr>
          <w:rFonts w:asciiTheme="minorHAnsi" w:hAnsiTheme="minorHAnsi"/>
        </w:rPr>
        <w:t xml:space="preserve"> wniosku. W</w:t>
      </w:r>
      <w:r w:rsidR="009371B5">
        <w:rPr>
          <w:rFonts w:asciiTheme="minorHAnsi" w:hAnsiTheme="minorHAnsi"/>
        </w:rPr>
        <w:t> </w:t>
      </w:r>
      <w:r w:rsidR="00320E35" w:rsidRPr="00320E35">
        <w:rPr>
          <w:rFonts w:asciiTheme="minorHAnsi" w:hAnsiTheme="minorHAnsi"/>
        </w:rPr>
        <w:t xml:space="preserve">przypadku projektów partnerskich część </w:t>
      </w:r>
      <w:r w:rsidR="00320E35" w:rsidRPr="00320E35">
        <w:rPr>
          <w:rFonts w:asciiTheme="minorHAnsi" w:hAnsiTheme="minorHAnsi"/>
          <w:b/>
        </w:rPr>
        <w:t>K.2</w:t>
      </w:r>
      <w:r w:rsidR="00320E35" w:rsidRPr="00320E35">
        <w:rPr>
          <w:rFonts w:asciiTheme="minorHAnsi" w:hAnsiTheme="minorHAnsi"/>
        </w:rPr>
        <w:t xml:space="preserve"> wniosku powinna zostać własnoręcznie podpisana i</w:t>
      </w:r>
      <w:r w:rsidR="009371B5">
        <w:rPr>
          <w:rFonts w:asciiTheme="minorHAnsi" w:hAnsiTheme="minorHAnsi"/>
        </w:rPr>
        <w:t> </w:t>
      </w:r>
      <w:r w:rsidR="00320E35" w:rsidRPr="00320E35">
        <w:rPr>
          <w:rFonts w:asciiTheme="minorHAnsi" w:hAnsiTheme="minorHAnsi"/>
        </w:rPr>
        <w:t xml:space="preserve">opatrzona pieczątkami imiennymi przez osoby reprezentujące poszczególnych partnerów wskazane w punkcie </w:t>
      </w:r>
      <w:r w:rsidR="00320E35" w:rsidRPr="00320E35">
        <w:rPr>
          <w:rFonts w:asciiTheme="minorHAnsi" w:hAnsiTheme="minorHAnsi"/>
          <w:b/>
        </w:rPr>
        <w:t>B.3</w:t>
      </w:r>
      <w:r w:rsidR="00320E35" w:rsidRPr="00320E35">
        <w:rPr>
          <w:rFonts w:asciiTheme="minorHAnsi" w:hAnsiTheme="minorHAnsi"/>
        </w:rPr>
        <w:t xml:space="preserve"> wniosku (w przypadku braku imiennych pieczątek należy złożyć czytelne podpisy). </w:t>
      </w:r>
    </w:p>
    <w:p w14:paraId="2D716446" w14:textId="77777777"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b/>
        </w:rPr>
        <w:t>Wraz z wnioskiem o dofinansowanie projektu należy złożyć w dwóch egzemplarzach wymagane załączniki.</w:t>
      </w:r>
    </w:p>
    <w:p w14:paraId="72209889"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dwoma kompletami załączników WPIĘTE W SEGREGATOR o szerokości do 5 cm, który musi:</w:t>
      </w:r>
    </w:p>
    <w:p w14:paraId="6788A811"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być opatrzony sformułowaniem „Wniosek o dofinansowanie realizacji projektu</w:t>
      </w:r>
      <w:r w:rsidR="000A1750">
        <w:rPr>
          <w:rFonts w:asciiTheme="minorHAnsi" w:hAnsiTheme="minorHAnsi"/>
        </w:rPr>
        <w:t xml:space="preserve"> </w:t>
      </w:r>
      <w:r w:rsidRPr="00320E35">
        <w:rPr>
          <w:rFonts w:asciiTheme="minorHAnsi" w:hAnsiTheme="minorHAnsi"/>
        </w:rPr>
        <w:t>w ramach Osi Priorytetowej 6, Działanie 6.2., Poddziałanie 6.2.2.; „Konkurs nr</w:t>
      </w:r>
      <w:r w:rsidR="00E61F4A">
        <w:rPr>
          <w:rFonts w:asciiTheme="minorHAnsi" w:hAnsiTheme="minorHAnsi"/>
        </w:rPr>
        <w:t xml:space="preserve"> RPPM.06.02.02-IZ.00-22-00</w:t>
      </w:r>
      <w:r w:rsidR="00981572">
        <w:rPr>
          <w:rFonts w:asciiTheme="minorHAnsi" w:hAnsiTheme="minorHAnsi"/>
        </w:rPr>
        <w:t>2</w:t>
      </w:r>
      <w:r w:rsidR="00E61F4A">
        <w:rPr>
          <w:rFonts w:asciiTheme="minorHAnsi" w:hAnsiTheme="minorHAnsi"/>
        </w:rPr>
        <w:t>/17</w:t>
      </w:r>
      <w:r w:rsidR="00A64678">
        <w:rPr>
          <w:rFonts w:asciiTheme="minorHAnsi" w:hAnsiTheme="minorHAnsi"/>
        </w:rPr>
        <w:t>”;</w:t>
      </w:r>
    </w:p>
    <w:p w14:paraId="00A48E63"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14:paraId="43F72942"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14:paraId="7BF692C7" w14:textId="77777777" w:rsidR="00320E35" w:rsidRPr="00320E35" w:rsidRDefault="00320E35" w:rsidP="00A64678">
      <w:pPr>
        <w:shd w:val="clear" w:color="auto" w:fill="FFFFFF"/>
        <w:spacing w:after="0"/>
        <w:ind w:left="426"/>
        <w:contextualSpacing/>
        <w:jc w:val="both"/>
        <w:rPr>
          <w:rFonts w:asciiTheme="minorHAnsi" w:hAnsiTheme="minorHAnsi" w:cstheme="minorHAnsi"/>
        </w:rPr>
      </w:pPr>
    </w:p>
    <w:p w14:paraId="3D69E4BD"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14:paraId="4223DFDC" w14:textId="5CA7D966" w:rsidR="007F05CF" w:rsidRPr="00F652F6" w:rsidRDefault="00E50095" w:rsidP="00EE7BC7">
      <w:pPr>
        <w:spacing w:after="0"/>
        <w:rPr>
          <w:rFonts w:asciiTheme="minorHAnsi" w:hAnsiTheme="minorHAnsi"/>
          <w:b/>
          <w:u w:val="single"/>
        </w:rPr>
      </w:pPr>
      <w:r>
        <w:rPr>
          <w:rFonts w:asciiTheme="minorHAnsi" w:hAnsiTheme="minorHAnsi"/>
          <w:b/>
          <w:u w:val="single"/>
        </w:rPr>
        <w:br w:type="page"/>
      </w:r>
    </w:p>
    <w:p w14:paraId="40502A72" w14:textId="342CFC8F" w:rsidR="004A0311" w:rsidRPr="00B0123B" w:rsidRDefault="004A0311" w:rsidP="004214C8">
      <w:pPr>
        <w:pStyle w:val="Nagwek2"/>
      </w:pPr>
      <w:bookmarkStart w:id="74" w:name="_Toc440885194"/>
      <w:bookmarkStart w:id="75" w:name="_Toc447262894"/>
      <w:bookmarkStart w:id="76" w:name="_Toc464561935"/>
      <w:bookmarkStart w:id="77" w:name="_Toc483383088"/>
      <w:r w:rsidRPr="00B0123B">
        <w:lastRenderedPageBreak/>
        <w:t>MIEJSCE SKŁADANIA WNIOSKÓW O DOFINANSOWANIE PROJEKTÓW W KONKURSIE</w:t>
      </w:r>
      <w:bookmarkEnd w:id="74"/>
      <w:bookmarkEnd w:id="75"/>
      <w:bookmarkEnd w:id="76"/>
      <w:bookmarkEnd w:id="77"/>
    </w:p>
    <w:p w14:paraId="5E793B84" w14:textId="77777777"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14:paraId="6BED2A91" w14:textId="77777777"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14:paraId="0486E0EF" w14:textId="77777777"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14:paraId="456FE5CC" w14:textId="77777777"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14:paraId="70CFAD0E" w14:textId="77777777" w:rsidR="00BF521F" w:rsidRDefault="00BF521F" w:rsidP="00E17065">
      <w:pPr>
        <w:spacing w:after="0"/>
        <w:jc w:val="center"/>
        <w:rPr>
          <w:rFonts w:asciiTheme="minorHAnsi" w:hAnsiTheme="minorHAnsi"/>
          <w:b/>
        </w:rPr>
      </w:pPr>
      <w:r w:rsidRPr="005C4D51">
        <w:rPr>
          <w:rFonts w:asciiTheme="minorHAnsi" w:hAnsiTheme="minorHAnsi"/>
          <w:b/>
        </w:rPr>
        <w:t>w SEKRETARIACIE - pokój nr 33.</w:t>
      </w:r>
    </w:p>
    <w:p w14:paraId="6A2EEC24" w14:textId="77777777" w:rsidR="00412017" w:rsidRPr="005C4D51" w:rsidRDefault="00412017" w:rsidP="00E17065">
      <w:pPr>
        <w:spacing w:after="0"/>
        <w:jc w:val="center"/>
        <w:rPr>
          <w:rFonts w:asciiTheme="minorHAnsi" w:hAnsiTheme="minorHAnsi"/>
          <w:b/>
        </w:rPr>
      </w:pPr>
    </w:p>
    <w:p w14:paraId="25261D3C" w14:textId="77777777" w:rsidR="00B0123B" w:rsidRDefault="004A0311" w:rsidP="004214C8">
      <w:pPr>
        <w:pStyle w:val="Nagwek2"/>
      </w:pPr>
      <w:bookmarkStart w:id="78" w:name="_Toc440885195"/>
      <w:bookmarkStart w:id="79" w:name="_Toc447262895"/>
      <w:bookmarkStart w:id="80" w:name="_Toc483383089"/>
      <w:bookmarkStart w:id="81" w:name="_Toc464561936"/>
      <w:r w:rsidRPr="00B0123B">
        <w:t>TERMIN SKŁADANIA WNIOSKÓW O DOFINANSOWANIE PROJEKTÓW W KONKURSIE</w:t>
      </w:r>
      <w:bookmarkEnd w:id="78"/>
      <w:bookmarkEnd w:id="79"/>
      <w:bookmarkEnd w:id="80"/>
      <w:r w:rsidR="005B6ED4">
        <w:t xml:space="preserve"> </w:t>
      </w:r>
      <w:bookmarkEnd w:id="81"/>
    </w:p>
    <w:p w14:paraId="423C5FD0" w14:textId="77777777" w:rsidR="008F095C" w:rsidRDefault="008F095C" w:rsidP="00CB7343">
      <w:pPr>
        <w:shd w:val="clear" w:color="auto" w:fill="FFFFFF" w:themeFill="background1"/>
        <w:spacing w:after="0"/>
        <w:jc w:val="both"/>
        <w:rPr>
          <w:rFonts w:asciiTheme="minorHAnsi" w:hAnsiTheme="minorHAnsi"/>
        </w:rPr>
      </w:pPr>
    </w:p>
    <w:p w14:paraId="21348050" w14:textId="2CE034F5"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projektu:</w:t>
      </w:r>
      <w:r w:rsidR="00722EC6">
        <w:rPr>
          <w:rFonts w:asciiTheme="minorHAnsi" w:hAnsiTheme="minorHAnsi"/>
        </w:rPr>
        <w:t xml:space="preserve"> </w:t>
      </w:r>
      <w:r w:rsidR="00722EC6">
        <w:rPr>
          <w:rFonts w:asciiTheme="minorHAnsi" w:hAnsiTheme="minorHAnsi"/>
          <w:b/>
        </w:rPr>
        <w:t xml:space="preserve">30 czerwca 2017 roku </w:t>
      </w:r>
      <w:r w:rsidR="00722EC6" w:rsidRPr="001C3038">
        <w:rPr>
          <w:rFonts w:asciiTheme="minorHAnsi" w:hAnsiTheme="minorHAnsi"/>
          <w:b/>
        </w:rPr>
        <w:t xml:space="preserve">do </w:t>
      </w:r>
      <w:r w:rsidR="00722EC6">
        <w:rPr>
          <w:rFonts w:asciiTheme="minorHAnsi" w:hAnsiTheme="minorHAnsi"/>
          <w:b/>
        </w:rPr>
        <w:t xml:space="preserve"> 21 lipca</w:t>
      </w:r>
      <w:r w:rsidR="00722EC6" w:rsidRPr="001C3038">
        <w:rPr>
          <w:rFonts w:asciiTheme="minorHAnsi" w:hAnsiTheme="minorHAnsi"/>
          <w:b/>
        </w:rPr>
        <w:t xml:space="preserve"> 2017 roku.</w:t>
      </w:r>
    </w:p>
    <w:p w14:paraId="762B370E" w14:textId="77777777" w:rsidR="00E440AB" w:rsidRDefault="00E440AB" w:rsidP="00CB7343">
      <w:pPr>
        <w:tabs>
          <w:tab w:val="left" w:pos="567"/>
        </w:tabs>
        <w:spacing w:after="0"/>
        <w:jc w:val="both"/>
        <w:rPr>
          <w:rFonts w:asciiTheme="minorHAnsi" w:hAnsiTheme="minorHAnsi"/>
        </w:rPr>
      </w:pPr>
    </w:p>
    <w:p w14:paraId="7BA11FE1" w14:textId="0C50D173" w:rsidR="008A1396" w:rsidRPr="009371B5" w:rsidRDefault="00BF521F" w:rsidP="009371B5">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r w:rsidR="009371B5">
        <w:rPr>
          <w:rFonts w:asciiTheme="minorHAnsi" w:hAnsiTheme="minorHAnsi"/>
        </w:rPr>
        <w:t xml:space="preserve"> </w:t>
      </w:r>
      <w:r w:rsidRPr="009371B5">
        <w:rPr>
          <w:rFonts w:asciiTheme="minorHAnsi" w:hAnsiTheme="minorHAnsi"/>
        </w:rPr>
        <w:t>uznawana jest data nadania w polskiej placówce pocztowej operatora wyznaczonego w</w:t>
      </w:r>
      <w:r w:rsidR="009371B5" w:rsidRPr="009371B5">
        <w:rPr>
          <w:rFonts w:asciiTheme="minorHAnsi" w:hAnsiTheme="minorHAnsi"/>
        </w:rPr>
        <w:t> </w:t>
      </w:r>
      <w:r w:rsidRPr="009371B5">
        <w:rPr>
          <w:rFonts w:asciiTheme="minorHAnsi" w:hAnsiTheme="minorHAnsi"/>
        </w:rPr>
        <w:t>rozumieniu ustawy z dnia</w:t>
      </w:r>
      <w:r w:rsidRPr="009371B5">
        <w:rPr>
          <w:rFonts w:asciiTheme="minorHAnsi" w:hAnsiTheme="minorHAnsi"/>
          <w:i/>
        </w:rPr>
        <w:t xml:space="preserve"> </w:t>
      </w:r>
      <w:r w:rsidRPr="009371B5">
        <w:rPr>
          <w:rFonts w:asciiTheme="minorHAnsi" w:hAnsiTheme="minorHAnsi"/>
        </w:rPr>
        <w:t>23 listopada 2012 r. Prawo pocztowe</w:t>
      </w:r>
      <w:r w:rsidR="009B4E3C">
        <w:rPr>
          <w:rFonts w:asciiTheme="minorHAnsi" w:hAnsiTheme="minorHAnsi"/>
        </w:rPr>
        <w:t xml:space="preserve"> </w:t>
      </w:r>
      <w:r w:rsidR="00F45C36" w:rsidRPr="009371B5">
        <w:rPr>
          <w:rFonts w:asciiTheme="minorHAnsi" w:hAnsiTheme="minorHAnsi"/>
        </w:rPr>
        <w:t>(Dz.U. z 2016 r., poz.1113, ze zm.)</w:t>
      </w:r>
      <w:r w:rsidRPr="009371B5">
        <w:rPr>
          <w:rFonts w:asciiTheme="minorHAnsi" w:hAnsiTheme="minorHAnsi"/>
        </w:rPr>
        <w:t xml:space="preserve"> lub osobistego doręczenia do siedziby IOK, potwierdzonego pieczęcią wpływu oraz informacją o dacie wpływu. </w:t>
      </w:r>
    </w:p>
    <w:p w14:paraId="6F50F039" w14:textId="77777777" w:rsidR="00681240" w:rsidRDefault="00681240" w:rsidP="00CB7343">
      <w:pPr>
        <w:spacing w:after="0"/>
        <w:jc w:val="both"/>
        <w:rPr>
          <w:rFonts w:asciiTheme="minorHAnsi" w:hAnsiTheme="minorHAnsi"/>
          <w:b/>
        </w:rPr>
      </w:pPr>
    </w:p>
    <w:p w14:paraId="0F1CB3B8" w14:textId="77777777" w:rsidR="00BF521F" w:rsidRPr="008A1396" w:rsidRDefault="007F05CF" w:rsidP="00CB7343">
      <w:pPr>
        <w:spacing w:after="0"/>
        <w:jc w:val="both"/>
        <w:rPr>
          <w:rFonts w:asciiTheme="minorHAnsi" w:hAnsiTheme="minorHAnsi"/>
          <w:b/>
        </w:rPr>
      </w:pPr>
      <w:r>
        <w:rPr>
          <w:rFonts w:asciiTheme="minorHAnsi" w:hAnsiTheme="minorHAnsi"/>
          <w:b/>
        </w:rPr>
        <w:t>UWAGA</w:t>
      </w:r>
    </w:p>
    <w:p w14:paraId="5B275ACE" w14:textId="77777777"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14:paraId="0FD37D2F" w14:textId="77777777" w:rsidR="00D20483" w:rsidRDefault="00D20483" w:rsidP="005A4658">
      <w:pPr>
        <w:tabs>
          <w:tab w:val="left" w:pos="567"/>
          <w:tab w:val="left" w:pos="851"/>
        </w:tabs>
        <w:spacing w:after="0"/>
        <w:jc w:val="both"/>
        <w:rPr>
          <w:rFonts w:asciiTheme="minorHAnsi" w:hAnsiTheme="minorHAnsi"/>
        </w:rPr>
      </w:pPr>
    </w:p>
    <w:p w14:paraId="3F764094" w14:textId="661AF2B7"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07DDDB11" w14:textId="7382ADD2" w:rsidR="00320E35" w:rsidRPr="00320E35" w:rsidRDefault="00320E35" w:rsidP="00890E3F">
      <w:pPr>
        <w:numPr>
          <w:ilvl w:val="0"/>
          <w:numId w:val="5"/>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sidR="00055667">
        <w:rPr>
          <w:rFonts w:asciiTheme="minorHAnsi" w:hAnsiTheme="minorHAnsi"/>
        </w:rPr>
        <w:t>u</w:t>
      </w:r>
      <w:r w:rsidRPr="00320E35">
        <w:rPr>
          <w:rFonts w:asciiTheme="minorHAnsi" w:hAnsiTheme="minorHAnsi"/>
        </w:rPr>
        <w:t>stawy z dnia 23 listopada 2012 r. Prawo pocztowe do godziny 23.59 ostatniego dnia naboru;</w:t>
      </w:r>
    </w:p>
    <w:p w14:paraId="6529CD13" w14:textId="77777777" w:rsidR="00320E35" w:rsidRPr="00320E35" w:rsidRDefault="00320E35" w:rsidP="00890E3F">
      <w:pPr>
        <w:numPr>
          <w:ilvl w:val="0"/>
          <w:numId w:val="5"/>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0FAD510F" w14:textId="77777777" w:rsidR="00FC5EB6" w:rsidRDefault="00FC5EB6" w:rsidP="00FC5EB6">
      <w:pPr>
        <w:tabs>
          <w:tab w:val="left" w:pos="567"/>
          <w:tab w:val="left" w:pos="851"/>
        </w:tabs>
        <w:spacing w:after="0"/>
        <w:jc w:val="both"/>
        <w:rPr>
          <w:rFonts w:asciiTheme="minorHAnsi" w:hAnsiTheme="minorHAnsi"/>
        </w:rPr>
      </w:pPr>
    </w:p>
    <w:p w14:paraId="070B694B" w14:textId="77777777" w:rsidR="00FC5EB6" w:rsidRPr="008C48CF" w:rsidRDefault="00FC5EB6" w:rsidP="004214C8">
      <w:pPr>
        <w:pStyle w:val="Nagwek2"/>
      </w:pPr>
      <w:bookmarkStart w:id="82" w:name="_Toc440885196"/>
      <w:bookmarkStart w:id="83" w:name="_Toc447262896"/>
      <w:bookmarkStart w:id="84" w:name="_Toc483383090"/>
      <w:bookmarkStart w:id="85" w:name="_Toc464561937"/>
      <w:r w:rsidRPr="00FC5EB6">
        <w:t>PLANOWANY TERMIN ROZSTRZYGNIĘCIA KONKURSU</w:t>
      </w:r>
      <w:bookmarkEnd w:id="82"/>
      <w:bookmarkEnd w:id="83"/>
      <w:bookmarkEnd w:id="84"/>
      <w:r w:rsidRPr="00FC5EB6">
        <w:t xml:space="preserve"> </w:t>
      </w:r>
      <w:bookmarkEnd w:id="85"/>
    </w:p>
    <w:p w14:paraId="5BD3289A" w14:textId="77534234" w:rsidR="008337CD" w:rsidRDefault="00FC5EB6" w:rsidP="000A1750">
      <w:pPr>
        <w:shd w:val="clear" w:color="auto" w:fill="FFFFFF" w:themeFill="background1"/>
        <w:spacing w:before="240" w:after="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 xml:space="preserve">do </w:t>
      </w:r>
      <w:r w:rsidR="00412017">
        <w:rPr>
          <w:rFonts w:asciiTheme="minorHAnsi" w:hAnsiTheme="minorHAnsi"/>
          <w:b/>
        </w:rPr>
        <w:t xml:space="preserve">grudnia </w:t>
      </w:r>
      <w:r w:rsidR="000A1750" w:rsidRPr="008337CD">
        <w:rPr>
          <w:rFonts w:asciiTheme="minorHAnsi" w:hAnsiTheme="minorHAnsi"/>
          <w:b/>
        </w:rPr>
        <w:t xml:space="preserve">2017 roku. </w:t>
      </w:r>
    </w:p>
    <w:p w14:paraId="4EC98B4A" w14:textId="77777777" w:rsidR="008337CD" w:rsidRDefault="008337CD" w:rsidP="000A1750">
      <w:pPr>
        <w:shd w:val="clear" w:color="auto" w:fill="FFFFFF" w:themeFill="background1"/>
        <w:spacing w:before="240" w:after="0"/>
        <w:jc w:val="both"/>
        <w:rPr>
          <w:rFonts w:asciiTheme="minorHAnsi" w:hAnsiTheme="minorHAnsi"/>
          <w:b/>
        </w:rPr>
      </w:pPr>
    </w:p>
    <w:p w14:paraId="24F16C94" w14:textId="77777777" w:rsidR="00953785" w:rsidRPr="007F05CF" w:rsidRDefault="00953785" w:rsidP="004214C8">
      <w:pPr>
        <w:pStyle w:val="Nagwek2"/>
      </w:pPr>
      <w:bookmarkStart w:id="86" w:name="_Toc440885197"/>
      <w:bookmarkStart w:id="87" w:name="_Toc447262897"/>
      <w:bookmarkStart w:id="88" w:name="_Toc483383091"/>
      <w:bookmarkStart w:id="89" w:name="_Toc464561938"/>
      <w:r w:rsidRPr="007F05CF">
        <w:t>PROCEDURA WYCOFANIA WNIOSKU PRZEZ WNIOSKODAWCĘ</w:t>
      </w:r>
      <w:bookmarkEnd w:id="86"/>
      <w:bookmarkEnd w:id="87"/>
      <w:bookmarkEnd w:id="88"/>
      <w:r w:rsidR="008A62C5" w:rsidRPr="00F652F6">
        <w:t xml:space="preserve"> </w:t>
      </w:r>
      <w:bookmarkEnd w:id="89"/>
    </w:p>
    <w:p w14:paraId="5CDF234F" w14:textId="77777777" w:rsidR="00253E21" w:rsidRPr="00412017" w:rsidRDefault="00253E21" w:rsidP="00412017">
      <w:pPr>
        <w:jc w:val="both"/>
        <w:rPr>
          <w:rFonts w:asciiTheme="minorHAnsi" w:hAnsiTheme="minorHAnsi"/>
        </w:rPr>
      </w:pPr>
      <w:bookmarkStart w:id="90" w:name="_Toc464561939"/>
    </w:p>
    <w:p w14:paraId="775A7AB8" w14:textId="6C49E83F" w:rsidR="00253E21" w:rsidRDefault="00253E21" w:rsidP="00253E21">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w:t>
      </w:r>
      <w:r w:rsidR="009B4E3C">
        <w:rPr>
          <w:rFonts w:asciiTheme="minorHAnsi" w:hAnsiTheme="minorHAnsi"/>
        </w:rPr>
        <w:t>,</w:t>
      </w:r>
      <w:r w:rsidRPr="006C1932">
        <w:rPr>
          <w:rFonts w:asciiTheme="minorHAnsi" w:hAnsiTheme="minorHAnsi"/>
        </w:rPr>
        <w:t xml:space="preserve">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14:paraId="6522C9B2" w14:textId="77777777" w:rsidR="00253E21" w:rsidRPr="006C1932" w:rsidRDefault="00253E21" w:rsidP="00253E21">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2A09E64"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lastRenderedPageBreak/>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66E904F1"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146F8E9D"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pełną nazwę i adres wnioskodawcy.</w:t>
      </w:r>
    </w:p>
    <w:p w14:paraId="16BEC739" w14:textId="77777777" w:rsidR="00253E21" w:rsidRDefault="00253E21" w:rsidP="00253E21">
      <w:pPr>
        <w:spacing w:after="0"/>
        <w:jc w:val="both"/>
        <w:rPr>
          <w:rFonts w:asciiTheme="minorHAnsi" w:hAnsiTheme="minorHAnsi"/>
        </w:rPr>
      </w:pPr>
    </w:p>
    <w:p w14:paraId="2FED934D" w14:textId="77777777"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4838B049" w14:textId="77777777" w:rsidR="00253E21" w:rsidRDefault="00253E21" w:rsidP="00253E21">
      <w:pPr>
        <w:spacing w:after="0"/>
        <w:jc w:val="both"/>
        <w:rPr>
          <w:rFonts w:asciiTheme="minorHAnsi" w:hAnsiTheme="minorHAnsi" w:cs="Times New Roman"/>
        </w:rPr>
      </w:pPr>
    </w:p>
    <w:p w14:paraId="41CFCD04" w14:textId="77777777" w:rsidR="00253E21" w:rsidRPr="001D0866"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5BF8ECE4" w14:textId="77777777" w:rsidR="00253E21" w:rsidRDefault="00253E21" w:rsidP="00253E21">
      <w:pPr>
        <w:spacing w:after="0"/>
        <w:jc w:val="both"/>
        <w:rPr>
          <w:rFonts w:asciiTheme="minorHAnsi" w:hAnsiTheme="minorHAnsi"/>
        </w:rPr>
      </w:pPr>
    </w:p>
    <w:p w14:paraId="77A4C9E1" w14:textId="77777777" w:rsidR="007F05CF" w:rsidRDefault="007F05CF">
      <w:pPr>
        <w:spacing w:after="0"/>
        <w:rPr>
          <w:rFonts w:asciiTheme="minorHAnsi" w:hAnsiTheme="minorHAnsi" w:cs="Times New Roman"/>
        </w:rPr>
      </w:pPr>
      <w:r>
        <w:rPr>
          <w:rFonts w:asciiTheme="minorHAnsi" w:hAnsiTheme="minorHAnsi" w:cs="Times New Roman"/>
        </w:rPr>
        <w:br w:type="page"/>
      </w:r>
    </w:p>
    <w:p w14:paraId="07E1C1E4" w14:textId="25D6FA64" w:rsidR="004A0311" w:rsidRPr="00541201" w:rsidRDefault="004A0311" w:rsidP="004214C8">
      <w:pPr>
        <w:pStyle w:val="Nagwek2"/>
      </w:pPr>
      <w:bookmarkStart w:id="91" w:name="_Toc440885198"/>
      <w:bookmarkStart w:id="92" w:name="_Toc447262898"/>
      <w:bookmarkStart w:id="93" w:name="_Toc483383092"/>
      <w:r w:rsidRPr="00541201">
        <w:lastRenderedPageBreak/>
        <w:t>FORMA I SPOSÓB UDZIELANIA WYJAŚNIEŃ W KWESTIACH DOTYCZĄCYCH KONKURSU</w:t>
      </w:r>
      <w:bookmarkEnd w:id="91"/>
      <w:bookmarkEnd w:id="92"/>
      <w:bookmarkEnd w:id="93"/>
      <w:r w:rsidR="008A62C5" w:rsidRPr="00F652F6">
        <w:t xml:space="preserve"> </w:t>
      </w:r>
      <w:bookmarkEnd w:id="90"/>
    </w:p>
    <w:p w14:paraId="7AD7F2C2" w14:textId="77777777"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7" w:history="1">
        <w:r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4988FFC0" w14:textId="77777777"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RPO WP 2014-2020 </w:t>
      </w:r>
      <w:hyperlink r:id="rId28" w:history="1">
        <w:r w:rsidRPr="00320E35">
          <w:rPr>
            <w:rFonts w:asciiTheme="minorHAnsi" w:hAnsiTheme="minorHAnsi"/>
            <w:color w:val="0000FF" w:themeColor="hyperlink"/>
            <w:u w:val="single"/>
          </w:rPr>
          <w:t>www.rpo.pomorskie.eu</w:t>
        </w:r>
      </w:hyperlink>
      <w:r w:rsidRPr="00320E35">
        <w:rPr>
          <w:rFonts w:asciiTheme="minorHAnsi" w:hAnsiTheme="minorHAnsi"/>
          <w:u w:val="single"/>
        </w:rPr>
        <w:t xml:space="preserve"> </w:t>
      </w:r>
      <w:r w:rsidRPr="00320E35">
        <w:rPr>
          <w:rFonts w:asciiTheme="minorHAnsi" w:hAnsiTheme="minorHAnsi"/>
        </w:rPr>
        <w:t>(zakładka: Zobacz ogłoszenia i wyniki naborów wniosków).</w:t>
      </w:r>
    </w:p>
    <w:p w14:paraId="27C84B95" w14:textId="77777777" w:rsidR="00320E35" w:rsidRPr="00320E35" w:rsidRDefault="00320E35" w:rsidP="00E440AB">
      <w:pPr>
        <w:shd w:val="clear" w:color="auto" w:fill="FFFFFF"/>
        <w:jc w:val="both"/>
        <w:rPr>
          <w:rFonts w:asciiTheme="minorHAnsi" w:hAnsiTheme="minorHAnsi"/>
        </w:rPr>
      </w:pPr>
      <w:r w:rsidRPr="00320E35">
        <w:rPr>
          <w:rFonts w:asciiTheme="minorHAnsi" w:hAnsiTheme="minorHAns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14:paraId="4A085D02" w14:textId="77777777"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t xml:space="preserve">IOK zastrzega, iż pytania i odpowiedzi umieszczane na stronie internetowej RPO WP 2014-2020 </w:t>
      </w:r>
      <w:hyperlink r:id="rId29" w:history="1">
        <w:r w:rsidRPr="00F652F6">
          <w:rPr>
            <w:rStyle w:val="Hipercze"/>
            <w:rFonts w:ascii="Calibri" w:hAnsi="Calibri"/>
          </w:rPr>
          <w:t>www.rpo.pomorskie.eu</w:t>
        </w:r>
      </w:hyperlink>
      <w:r w:rsidRPr="00E440AB">
        <w:rPr>
          <w:rFonts w:asciiTheme="minorHAnsi" w:hAnsiTheme="minorHAnsi"/>
          <w:b/>
        </w:rPr>
        <w:t xml:space="preserve"> są dedykowane konkretnemu konkursowi.</w:t>
      </w:r>
    </w:p>
    <w:p w14:paraId="3DE4F350" w14:textId="77777777"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135718E2" w14:textId="77777777" w:rsidR="00DE69D1" w:rsidRPr="00541201" w:rsidRDefault="00717E7B" w:rsidP="008C48CF">
      <w:pPr>
        <w:spacing w:after="0"/>
        <w:jc w:val="both"/>
        <w:rPr>
          <w:rFonts w:asciiTheme="minorHAnsi" w:hAnsiTheme="minorHAnsi"/>
          <w:b/>
        </w:rPr>
      </w:pPr>
      <w:r>
        <w:rPr>
          <w:rFonts w:asciiTheme="minorHAnsi" w:hAnsiTheme="minorHAnsi"/>
          <w:b/>
        </w:rPr>
        <w:t>UWAGA</w:t>
      </w:r>
    </w:p>
    <w:p w14:paraId="0F626142" w14:textId="77777777"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14:paraId="4C39DB92" w14:textId="77777777"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30" w:history="1">
        <w:r w:rsidRPr="00541201">
          <w:rPr>
            <w:rStyle w:val="Hipercze"/>
            <w:rFonts w:asciiTheme="minorHAnsi" w:hAnsiTheme="minorHAnsi"/>
          </w:rPr>
          <w:t>gwa.pomoc@pomorskie.eu</w:t>
        </w:r>
      </w:hyperlink>
      <w:r w:rsidRPr="00960BB4">
        <w:rPr>
          <w:rFonts w:asciiTheme="minorHAnsi" w:hAnsiTheme="minorHAnsi"/>
        </w:rPr>
        <w:t>.</w:t>
      </w:r>
    </w:p>
    <w:p w14:paraId="62A94B86" w14:textId="77777777" w:rsidR="0058415E" w:rsidRDefault="0058415E" w:rsidP="0026061B">
      <w:pPr>
        <w:spacing w:after="0"/>
        <w:jc w:val="both"/>
        <w:rPr>
          <w:rFonts w:asciiTheme="minorHAnsi" w:hAnsiTheme="minorHAnsi"/>
        </w:rPr>
      </w:pPr>
      <w:r>
        <w:rPr>
          <w:rFonts w:asciiTheme="minorHAnsi" w:hAnsiTheme="minorHAnsi"/>
        </w:rPr>
        <w:br w:type="page"/>
      </w:r>
    </w:p>
    <w:p w14:paraId="13C34B91" w14:textId="77777777" w:rsidR="00B0123B" w:rsidRPr="005F0C35" w:rsidRDefault="00B0123B" w:rsidP="00890E3F">
      <w:pPr>
        <w:pStyle w:val="Nagwek1"/>
        <w:numPr>
          <w:ilvl w:val="0"/>
          <w:numId w:val="57"/>
        </w:numPr>
        <w:ind w:left="426" w:hanging="426"/>
      </w:pPr>
      <w:bookmarkStart w:id="94" w:name="_Toc440885199"/>
      <w:bookmarkStart w:id="95" w:name="_Toc447262899"/>
      <w:bookmarkStart w:id="96" w:name="_Toc464561940"/>
      <w:bookmarkStart w:id="97" w:name="_Toc483383093"/>
      <w:r w:rsidRPr="005F0C35">
        <w:lastRenderedPageBreak/>
        <w:t>PRZEDMIOT KONKURSU</w:t>
      </w:r>
      <w:bookmarkEnd w:id="94"/>
      <w:bookmarkEnd w:id="95"/>
      <w:bookmarkEnd w:id="96"/>
      <w:bookmarkEnd w:id="97"/>
    </w:p>
    <w:p w14:paraId="4636C521" w14:textId="77777777" w:rsidR="00B0123B" w:rsidRPr="00541201" w:rsidRDefault="00B0123B" w:rsidP="00F652F6">
      <w:pPr>
        <w:tabs>
          <w:tab w:val="left" w:pos="0"/>
        </w:tabs>
        <w:spacing w:after="0"/>
        <w:jc w:val="both"/>
        <w:rPr>
          <w:rFonts w:asciiTheme="minorHAnsi" w:hAnsiTheme="minorHAnsi"/>
          <w:highlight w:val="yellow"/>
        </w:rPr>
      </w:pPr>
    </w:p>
    <w:p w14:paraId="3E355975" w14:textId="77777777" w:rsidR="00A74EA0" w:rsidRPr="00541201" w:rsidRDefault="00D74C83" w:rsidP="004214C8">
      <w:pPr>
        <w:pStyle w:val="Nagwek2"/>
      </w:pPr>
      <w:bookmarkStart w:id="98" w:name="_Toc420574242"/>
      <w:bookmarkStart w:id="99" w:name="_Toc420576052"/>
      <w:bookmarkStart w:id="100" w:name="_Toc422301613"/>
      <w:bookmarkStart w:id="101" w:name="_Toc440885200"/>
      <w:bookmarkStart w:id="102" w:name="_Toc447262900"/>
      <w:bookmarkStart w:id="103" w:name="_Toc464561941"/>
      <w:bookmarkStart w:id="104" w:name="_Toc483383094"/>
      <w:r w:rsidRPr="00960BB4">
        <w:t>CEL KONKURSU</w:t>
      </w:r>
      <w:bookmarkEnd w:id="98"/>
      <w:bookmarkEnd w:id="99"/>
      <w:bookmarkEnd w:id="100"/>
      <w:bookmarkEnd w:id="101"/>
      <w:bookmarkEnd w:id="102"/>
      <w:bookmarkEnd w:id="103"/>
      <w:bookmarkEnd w:id="104"/>
    </w:p>
    <w:p w14:paraId="1FB5A882" w14:textId="77777777" w:rsidR="00B0123B" w:rsidRPr="00541201" w:rsidRDefault="00B0123B" w:rsidP="00F652F6">
      <w:pPr>
        <w:shd w:val="clear" w:color="auto" w:fill="FFFFFF" w:themeFill="background1"/>
        <w:autoSpaceDE w:val="0"/>
        <w:autoSpaceDN w:val="0"/>
        <w:adjustRightInd w:val="0"/>
        <w:spacing w:before="240" w:after="0"/>
        <w:jc w:val="both"/>
        <w:rPr>
          <w:rFonts w:asciiTheme="minorHAnsi" w:hAnsiTheme="minorHAnsi" w:cs="Arial"/>
          <w:lang w:eastAsia="pl-PL"/>
        </w:rPr>
      </w:pPr>
      <w:r w:rsidRPr="00541201">
        <w:rPr>
          <w:rFonts w:asciiTheme="minorHAnsi" w:hAnsiTheme="minorHAnsi" w:cs="Arial"/>
          <w:lang w:eastAsia="pl-PL"/>
        </w:rPr>
        <w:t>Celem konkursu jest wybór do dofinansowania ze środków EFS projektów</w:t>
      </w:r>
      <w:r w:rsidR="007D713E" w:rsidRPr="00541201">
        <w:rPr>
          <w:rFonts w:asciiTheme="minorHAnsi" w:hAnsiTheme="minorHAnsi" w:cs="Arial"/>
          <w:lang w:eastAsia="pl-PL"/>
        </w:rPr>
        <w:t xml:space="preserve">, które </w:t>
      </w:r>
      <w:r w:rsidRPr="00541201">
        <w:rPr>
          <w:rFonts w:asciiTheme="minorHAnsi" w:hAnsiTheme="minorHAnsi" w:cs="Arial"/>
          <w:lang w:eastAsia="pl-PL"/>
        </w:rPr>
        <w:t>w największym stopniu przyczyniają się do realizac</w:t>
      </w:r>
      <w:r w:rsidR="002E3380">
        <w:rPr>
          <w:rFonts w:asciiTheme="minorHAnsi" w:hAnsiTheme="minorHAnsi" w:cs="Arial"/>
          <w:lang w:eastAsia="pl-PL"/>
        </w:rPr>
        <w:t>ji celu szczegółowego Działania </w:t>
      </w:r>
      <w:r w:rsidRPr="00541201">
        <w:rPr>
          <w:rFonts w:asciiTheme="minorHAnsi" w:hAnsiTheme="minorHAnsi" w:cs="Arial"/>
          <w:lang w:eastAsia="pl-PL"/>
        </w:rPr>
        <w:t>6.</w:t>
      </w:r>
      <w:r w:rsidR="004971EA" w:rsidRPr="00541201">
        <w:rPr>
          <w:rFonts w:asciiTheme="minorHAnsi" w:hAnsiTheme="minorHAnsi" w:cs="Arial"/>
          <w:lang w:eastAsia="pl-PL"/>
        </w:rPr>
        <w:t>2</w:t>
      </w:r>
      <w:r w:rsidR="00D12E29" w:rsidRPr="00541201">
        <w:rPr>
          <w:rFonts w:asciiTheme="minorHAnsi" w:hAnsiTheme="minorHAnsi" w:cs="Arial"/>
          <w:lang w:eastAsia="pl-PL"/>
        </w:rPr>
        <w:t>.</w:t>
      </w:r>
      <w:r w:rsidRPr="00541201">
        <w:rPr>
          <w:rFonts w:asciiTheme="minorHAnsi" w:hAnsiTheme="minorHAnsi" w:cs="Arial"/>
          <w:lang w:eastAsia="pl-PL"/>
        </w:rPr>
        <w:t xml:space="preserve"> </w:t>
      </w:r>
      <w:r w:rsidR="004971EA" w:rsidRPr="00541201">
        <w:rPr>
          <w:rFonts w:asciiTheme="minorHAnsi" w:hAnsiTheme="minorHAnsi" w:cs="Arial"/>
          <w:i/>
          <w:lang w:eastAsia="pl-PL"/>
        </w:rPr>
        <w:t>Usługi społeczne</w:t>
      </w:r>
      <w:r w:rsidRPr="00541201">
        <w:rPr>
          <w:rFonts w:asciiTheme="minorHAnsi" w:hAnsiTheme="minorHAnsi" w:cs="Arial"/>
          <w:lang w:eastAsia="pl-PL"/>
        </w:rPr>
        <w:t>, jakim jest</w:t>
      </w:r>
      <w:r w:rsidR="004971EA" w:rsidRPr="00541201">
        <w:rPr>
          <w:rFonts w:asciiTheme="minorHAnsi" w:hAnsiTheme="minorHAnsi" w:cs="Arial"/>
          <w:b/>
          <w:lang w:eastAsia="pl-PL"/>
        </w:rPr>
        <w:t xml:space="preserve"> zwiększona liczba trwałych miejsc świadczenia usług społecznych</w:t>
      </w:r>
      <w:r w:rsidRPr="00541201">
        <w:rPr>
          <w:rFonts w:asciiTheme="minorHAnsi" w:hAnsiTheme="minorHAnsi" w:cs="Arial"/>
          <w:b/>
          <w:lang w:eastAsia="pl-PL"/>
        </w:rPr>
        <w:t>, tj.:</w:t>
      </w:r>
    </w:p>
    <w:p w14:paraId="170E5640" w14:textId="77777777" w:rsidR="005507F7" w:rsidRPr="00541201" w:rsidRDefault="005507F7" w:rsidP="00890E3F">
      <w:pPr>
        <w:pStyle w:val="Akapitzlist"/>
        <w:numPr>
          <w:ilvl w:val="0"/>
          <w:numId w:val="38"/>
        </w:numPr>
        <w:tabs>
          <w:tab w:val="left" w:pos="284"/>
        </w:tabs>
        <w:spacing w:before="60" w:after="60"/>
        <w:ind w:left="142" w:hanging="142"/>
        <w:jc w:val="both"/>
        <w:rPr>
          <w:rFonts w:asciiTheme="minorHAnsi" w:hAnsiTheme="minorHAnsi"/>
        </w:rPr>
      </w:pPr>
      <w:r w:rsidRPr="00541201">
        <w:rPr>
          <w:rFonts w:asciiTheme="minorHAnsi" w:hAnsiTheme="minorHAnsi"/>
        </w:rPr>
        <w:t xml:space="preserve">zapewniających trwałość efektów poprzez utrzymanie przez beneficjentów wspartych w ramach projektów miejsc świadczenia usług społecznych w liczbie odpowiadającej faktycznemu </w:t>
      </w:r>
      <w:r w:rsidR="00D72A17">
        <w:rPr>
          <w:rFonts w:asciiTheme="minorHAnsi" w:hAnsiTheme="minorHAnsi"/>
        </w:rPr>
        <w:t>i </w:t>
      </w:r>
      <w:r w:rsidRPr="00541201">
        <w:rPr>
          <w:rFonts w:asciiTheme="minorHAnsi" w:hAnsiTheme="minorHAnsi"/>
        </w:rPr>
        <w:t>prognozowanemu zapotrzebowaniu na tego typu usługi co najmniej przez okres odpowiadający okresowi realizacji projektu,</w:t>
      </w:r>
    </w:p>
    <w:p w14:paraId="1C0F929E" w14:textId="70762C06" w:rsidR="005507F7" w:rsidRPr="00541201" w:rsidRDefault="005507F7" w:rsidP="00890E3F">
      <w:pPr>
        <w:pStyle w:val="Akapitzlist"/>
        <w:numPr>
          <w:ilvl w:val="0"/>
          <w:numId w:val="38"/>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wykorzystujących w możliwie największym stopniu instrumenty animacji środowiskowej</w:t>
      </w:r>
      <w:r w:rsidR="00B45E09">
        <w:rPr>
          <w:rFonts w:asciiTheme="minorHAnsi" w:hAnsiTheme="minorHAnsi" w:cs="Arial"/>
          <w:lang w:eastAsia="pl-PL"/>
        </w:rPr>
        <w:t>/</w:t>
      </w:r>
      <w:r w:rsidRPr="00541201">
        <w:rPr>
          <w:rFonts w:asciiTheme="minorHAnsi" w:hAnsiTheme="minorHAnsi" w:cs="Arial"/>
          <w:lang w:eastAsia="pl-PL"/>
        </w:rPr>
        <w:t xml:space="preserve">wolontariatu, </w:t>
      </w:r>
    </w:p>
    <w:p w14:paraId="1C78882C" w14:textId="77777777" w:rsidR="00C05000" w:rsidRDefault="005507F7" w:rsidP="00890E3F">
      <w:pPr>
        <w:pStyle w:val="Akapitzlist"/>
        <w:numPr>
          <w:ilvl w:val="0"/>
          <w:numId w:val="38"/>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przewidujących partnerską współpracę z instytucjami </w:t>
      </w:r>
      <w:r w:rsidRPr="00541201">
        <w:rPr>
          <w:rFonts w:asciiTheme="minorHAnsi" w:hAnsiTheme="minorHAnsi"/>
        </w:rPr>
        <w:t>integracji i pomocy społecznej</w:t>
      </w:r>
      <w:r w:rsidR="00717E7B">
        <w:rPr>
          <w:rFonts w:asciiTheme="minorHAnsi" w:hAnsiTheme="minorHAnsi"/>
        </w:rPr>
        <w:t xml:space="preserve"> </w:t>
      </w:r>
      <w:r w:rsidRPr="00541201">
        <w:rPr>
          <w:rFonts w:asciiTheme="minorHAnsi" w:hAnsiTheme="minorHAnsi"/>
        </w:rPr>
        <w:t>i/lub podmiotami ekonomii społecznej/przedsiębiorstwami społecznymi</w:t>
      </w:r>
      <w:r w:rsidR="00C05000">
        <w:rPr>
          <w:rFonts w:asciiTheme="minorHAnsi" w:hAnsiTheme="minorHAnsi" w:cs="Arial"/>
          <w:lang w:eastAsia="pl-PL"/>
        </w:rPr>
        <w:t>;</w:t>
      </w:r>
    </w:p>
    <w:p w14:paraId="570CD27B" w14:textId="77777777" w:rsidR="00B37113" w:rsidRPr="00B37113" w:rsidRDefault="00C05000" w:rsidP="00890E3F">
      <w:pPr>
        <w:pStyle w:val="Akapitzlist"/>
        <w:numPr>
          <w:ilvl w:val="0"/>
          <w:numId w:val="38"/>
        </w:numPr>
        <w:tabs>
          <w:tab w:val="left" w:pos="284"/>
        </w:tabs>
        <w:spacing w:before="120" w:after="60"/>
        <w:ind w:left="142" w:hanging="142"/>
        <w:jc w:val="both"/>
        <w:rPr>
          <w:rFonts w:asciiTheme="minorHAnsi" w:hAnsiTheme="minorHAnsi"/>
        </w:rPr>
      </w:pPr>
      <w:r w:rsidRPr="00B37113">
        <w:rPr>
          <w:rFonts w:asciiTheme="minorHAnsi" w:hAnsiTheme="minorHAnsi" w:cs="Arial"/>
          <w:lang w:eastAsia="pl-PL"/>
        </w:rPr>
        <w:t xml:space="preserve">opartych o indywidualną </w:t>
      </w:r>
      <w:r w:rsidR="00B37113" w:rsidRPr="00B37113">
        <w:rPr>
          <w:rFonts w:asciiTheme="minorHAnsi" w:hAnsiTheme="minorHAnsi" w:cs="Arial"/>
          <w:lang w:eastAsia="pl-PL"/>
        </w:rPr>
        <w:t>lokalną diagnozę zapotrzebowania na usługi społeczne.</w:t>
      </w:r>
      <w:r w:rsidR="00B37113" w:rsidRPr="00B37113" w:rsidDel="00B37113">
        <w:rPr>
          <w:rFonts w:asciiTheme="minorHAnsi" w:hAnsiTheme="minorHAnsi" w:cs="Arial"/>
          <w:lang w:eastAsia="pl-PL"/>
        </w:rPr>
        <w:t xml:space="preserve"> </w:t>
      </w:r>
    </w:p>
    <w:p w14:paraId="21F39200" w14:textId="77777777" w:rsidR="006C4E5A" w:rsidRDefault="0080458B" w:rsidP="006C4E5A">
      <w:pPr>
        <w:tabs>
          <w:tab w:val="left" w:pos="0"/>
        </w:tabs>
        <w:spacing w:before="240" w:after="0"/>
        <w:jc w:val="both"/>
        <w:rPr>
          <w:rFonts w:asciiTheme="minorHAnsi" w:hAnsiTheme="minorHAnsi" w:cs="Arial"/>
        </w:rPr>
      </w:pPr>
      <w:r w:rsidRPr="00B37113">
        <w:rPr>
          <w:rFonts w:asciiTheme="minorHAnsi" w:hAnsiTheme="minorHAnsi"/>
        </w:rPr>
        <w:t>Sformułowany powyżej cel stanowi element odpowiedzi na zawarte w RPO WP</w:t>
      </w:r>
      <w:r w:rsidR="0050624B" w:rsidRPr="00B37113">
        <w:rPr>
          <w:rFonts w:asciiTheme="minorHAnsi" w:hAnsiTheme="minorHAnsi"/>
        </w:rPr>
        <w:t xml:space="preserve"> </w:t>
      </w:r>
      <w:r w:rsidR="0050624B" w:rsidRPr="00B37113">
        <w:rPr>
          <w:rFonts w:asciiTheme="minorHAnsi" w:eastAsia="Times New Roman" w:hAnsiTheme="minorHAnsi"/>
          <w:lang w:eastAsia="pl-PL"/>
        </w:rPr>
        <w:t>2014-2020</w:t>
      </w:r>
      <w:r w:rsidRPr="00B37113">
        <w:rPr>
          <w:rFonts w:asciiTheme="minorHAnsi" w:hAnsiTheme="minorHAnsi"/>
        </w:rPr>
        <w:t xml:space="preserve"> wyzwanie dla interwencji w obszarze aktywności zawodowej i społecznej, wskazujące na </w:t>
      </w:r>
      <w:r w:rsidRPr="00B37113">
        <w:rPr>
          <w:rFonts w:asciiTheme="minorHAnsi" w:hAnsiTheme="minorHAnsi"/>
          <w:b/>
        </w:rPr>
        <w:t>zwiększenie zatrudnienia we wszystkic</w:t>
      </w:r>
      <w:r w:rsidR="00D25E7E" w:rsidRPr="00B37113">
        <w:rPr>
          <w:rFonts w:asciiTheme="minorHAnsi" w:hAnsiTheme="minorHAnsi"/>
          <w:b/>
        </w:rPr>
        <w:t>h kategoriach wiekowych, poprawę</w:t>
      </w:r>
      <w:r w:rsidRPr="00B37113">
        <w:rPr>
          <w:rFonts w:asciiTheme="minorHAnsi" w:hAnsiTheme="minorHAnsi"/>
          <w:b/>
        </w:rPr>
        <w:t xml:space="preserve"> stanu zdrowia, podniesienie poziomu aktywności społecznej i wzrost kompetencji mieszkańców dla lepszego wykorzystania potencjału wynikającego z wydłużania się życia</w:t>
      </w:r>
      <w:r w:rsidRPr="00B37113">
        <w:rPr>
          <w:rFonts w:asciiTheme="minorHAnsi" w:hAnsiTheme="minorHAnsi"/>
        </w:rPr>
        <w:t>.</w:t>
      </w:r>
    </w:p>
    <w:p w14:paraId="1834D142" w14:textId="77777777" w:rsidR="008B01A9" w:rsidRDefault="008B01A9" w:rsidP="006C4E5A">
      <w:pPr>
        <w:tabs>
          <w:tab w:val="left" w:pos="0"/>
        </w:tabs>
        <w:spacing w:before="240" w:after="0"/>
        <w:jc w:val="both"/>
        <w:rPr>
          <w:rFonts w:ascii="Calibri" w:eastAsia="Calibri" w:hAnsi="Calibri" w:cs="Times New Roman"/>
        </w:rPr>
      </w:pPr>
      <w:r w:rsidRPr="00331B9D">
        <w:rPr>
          <w:rFonts w:asciiTheme="minorHAnsi" w:hAnsiTheme="minorHAnsi" w:cs="Arial"/>
        </w:rPr>
        <w:t xml:space="preserve">Działania realizowane są w formule projektów </w:t>
      </w:r>
      <w:r w:rsidRPr="00331B9D">
        <w:rPr>
          <w:rFonts w:asciiTheme="minorHAnsi" w:hAnsiTheme="minorHAnsi" w:cs="Arial"/>
          <w:b/>
        </w:rPr>
        <w:t>problemowych</w:t>
      </w:r>
      <w:r w:rsidRPr="00331B9D">
        <w:rPr>
          <w:rFonts w:asciiTheme="minorHAnsi" w:hAnsiTheme="minorHAnsi" w:cs="Arial"/>
        </w:rPr>
        <w:t xml:space="preserve">, realizujących specyficzne potrzeby w zakresie usług społecznych w województwie pomorskim, które zdefiniowano w analizie ramowej, przedstawionej poniżej, </w:t>
      </w:r>
      <w:r w:rsidRPr="00331B9D">
        <w:rPr>
          <w:rFonts w:ascii="Calibri" w:eastAsia="Calibri" w:hAnsi="Calibri" w:cs="Times New Roman"/>
        </w:rPr>
        <w:t>nawiązując do uwarunkowań społecznych i demografii w skali regionalnej, będących punktem odniesienia do  szczegółowych diagnoz lokalnych.</w:t>
      </w:r>
    </w:p>
    <w:p w14:paraId="3D4CA0DA" w14:textId="77777777" w:rsidR="00912AA2" w:rsidRDefault="00912AA2" w:rsidP="00867B6B">
      <w:pPr>
        <w:autoSpaceDE w:val="0"/>
        <w:autoSpaceDN w:val="0"/>
        <w:adjustRightInd w:val="0"/>
        <w:spacing w:after="0"/>
        <w:jc w:val="both"/>
        <w:rPr>
          <w:rFonts w:asciiTheme="minorHAnsi" w:hAnsiTheme="minorHAnsi" w:cs="Arial"/>
          <w:lang w:eastAsia="pl-PL"/>
        </w:rPr>
      </w:pPr>
    </w:p>
    <w:p w14:paraId="3FC396CC" w14:textId="77777777" w:rsidR="0088489D" w:rsidRPr="005A1653" w:rsidRDefault="0088489D" w:rsidP="004214C8">
      <w:pPr>
        <w:pStyle w:val="Nagwek2"/>
      </w:pPr>
      <w:bookmarkStart w:id="105" w:name="_Toc422301614"/>
      <w:bookmarkStart w:id="106" w:name="_Toc431290087"/>
      <w:bookmarkStart w:id="107" w:name="_Toc483383095"/>
      <w:r>
        <w:t xml:space="preserve">SPECYFIKA I UWARUNKOWANIA REALIZACJI </w:t>
      </w:r>
      <w:r w:rsidRPr="005A1653">
        <w:t>CELU KONKURSU</w:t>
      </w:r>
      <w:bookmarkEnd w:id="105"/>
      <w:bookmarkEnd w:id="106"/>
      <w:bookmarkEnd w:id="107"/>
    </w:p>
    <w:p w14:paraId="4D7CF483" w14:textId="77777777" w:rsidR="00F5724F" w:rsidRDefault="00F5724F" w:rsidP="00F5724F">
      <w:pPr>
        <w:tabs>
          <w:tab w:val="left" w:pos="0"/>
        </w:tabs>
        <w:spacing w:after="0"/>
        <w:jc w:val="both"/>
        <w:rPr>
          <w:rFonts w:asciiTheme="minorHAnsi" w:hAnsiTheme="minorHAnsi" w:cs="Arial"/>
          <w:highlight w:val="yellow"/>
        </w:rPr>
      </w:pPr>
    </w:p>
    <w:p w14:paraId="4DBD2EB7" w14:textId="687D8C2C" w:rsidR="0088489D" w:rsidRDefault="0088489D" w:rsidP="0088489D">
      <w:pPr>
        <w:jc w:val="both"/>
        <w:rPr>
          <w:rFonts w:ascii="Calibri" w:eastAsia="Calibri" w:hAnsi="Calibri" w:cs="Times New Roman"/>
        </w:rPr>
      </w:pPr>
      <w:r>
        <w:rPr>
          <w:rFonts w:ascii="Calibri" w:eastAsia="Calibri" w:hAnsi="Calibri" w:cs="Times New Roman"/>
        </w:rPr>
        <w:t>W województwie pomorskim</w:t>
      </w:r>
      <w:r w:rsidRPr="00390A08">
        <w:rPr>
          <w:rFonts w:ascii="Calibri" w:eastAsia="Calibri" w:hAnsi="Calibri" w:cs="Times New Roman"/>
        </w:rPr>
        <w:t xml:space="preserve"> widoczna jest ograniczona dostępność usług społecznych skierowanych do rodzin dotkniętych i zagrożonych ubóstwem i wykluczeniem społecznym (w szczególności seniorów, osób z niepełnosprawnościami, dzieci i młodzieży). </w:t>
      </w:r>
      <w:r>
        <w:rPr>
          <w:rFonts w:ascii="Calibri" w:eastAsia="Calibri" w:hAnsi="Calibri" w:cs="Times New Roman"/>
        </w:rPr>
        <w:t>Fakt ten związany jest z</w:t>
      </w:r>
      <w:r w:rsidRPr="00390A08">
        <w:rPr>
          <w:rFonts w:ascii="Calibri" w:eastAsia="Calibri" w:hAnsi="Calibri" w:cs="Times New Roman"/>
        </w:rPr>
        <w:t xml:space="preserve"> brak</w:t>
      </w:r>
      <w:r>
        <w:rPr>
          <w:rFonts w:ascii="Calibri" w:eastAsia="Calibri" w:hAnsi="Calibri" w:cs="Times New Roman"/>
        </w:rPr>
        <w:t>iem</w:t>
      </w:r>
      <w:r w:rsidRPr="00390A08">
        <w:rPr>
          <w:rFonts w:ascii="Calibri" w:eastAsia="Calibri" w:hAnsi="Calibri" w:cs="Times New Roman"/>
        </w:rPr>
        <w:t xml:space="preserve"> systemowego podejścia do realizacji wysokiej jakości usług społecznych, podczas gdy potencjał organizacji pozarządowych nie jest w tym zakresie wystarczająco wykorzystany. </w:t>
      </w:r>
      <w:r w:rsidRPr="00390A08">
        <w:rPr>
          <w:rFonts w:ascii="Calibri" w:eastAsia="Calibri" w:hAnsi="Calibri" w:cs="Times New Roman"/>
          <w:b/>
        </w:rPr>
        <w:t xml:space="preserve">Planowanym rezultatem interwencji w tym obszarze </w:t>
      </w:r>
      <w:r>
        <w:rPr>
          <w:rFonts w:ascii="Calibri" w:eastAsia="Calibri" w:hAnsi="Calibri" w:cs="Times New Roman"/>
          <w:b/>
        </w:rPr>
        <w:t>jest więc</w:t>
      </w:r>
      <w:r w:rsidRPr="00390A08">
        <w:rPr>
          <w:rFonts w:ascii="Calibri" w:eastAsia="Calibri" w:hAnsi="Calibri" w:cs="Times New Roman"/>
          <w:b/>
        </w:rPr>
        <w:t xml:space="preserve"> poprawa dostępności usług społecznych wysokiej jakości osiągnięta poprzez przekazanie ich realizacji na poziom lokalnych społeczności przy wykorzystaniu potencjału organizacji pozarządowych oraz integrację działań różnych partnerów świadczących usługi społeczne na poziomie lokalnym</w:t>
      </w:r>
      <w:r w:rsidRPr="00390A08">
        <w:rPr>
          <w:rFonts w:ascii="Calibri" w:eastAsia="Calibri" w:hAnsi="Calibri" w:cs="Times New Roman"/>
        </w:rPr>
        <w:t xml:space="preserve">. Wymiernym rezultatem </w:t>
      </w:r>
      <w:r w:rsidR="00E50095">
        <w:rPr>
          <w:rFonts w:ascii="Calibri" w:eastAsia="Calibri" w:hAnsi="Calibri" w:cs="Times New Roman"/>
        </w:rPr>
        <w:t>ww.</w:t>
      </w:r>
      <w:r w:rsidRPr="00390A08">
        <w:rPr>
          <w:rFonts w:ascii="Calibri" w:eastAsia="Calibri" w:hAnsi="Calibri" w:cs="Times New Roman"/>
        </w:rPr>
        <w:t xml:space="preserve"> działań będzie również poszerzanie oferty usług społecznych oraz jej dostosowanie do indywidualnych potrzeb odbiorców.</w:t>
      </w:r>
    </w:p>
    <w:p w14:paraId="6DB5F63F" w14:textId="308C29EC" w:rsidR="0088489D" w:rsidRPr="003E5801" w:rsidRDefault="0088489D" w:rsidP="0088489D">
      <w:pPr>
        <w:jc w:val="both"/>
        <w:rPr>
          <w:rFonts w:ascii="Calibri" w:eastAsia="Calibri" w:hAnsi="Calibri" w:cs="Times New Roman"/>
        </w:rPr>
      </w:pPr>
      <w:r w:rsidRPr="00390A08">
        <w:rPr>
          <w:rFonts w:ascii="Calibri" w:eastAsia="Calibri" w:hAnsi="Calibri" w:cs="Times New Roman"/>
          <w:b/>
        </w:rPr>
        <w:t>Ważnym elementem interwencji ukierunkowanej na rozwój usług społecznych jest ich</w:t>
      </w:r>
      <w:r w:rsidR="00926CE9">
        <w:rPr>
          <w:rFonts w:ascii="Calibri" w:eastAsia="Calibri" w:hAnsi="Calibri" w:cs="Times New Roman"/>
          <w:b/>
        </w:rPr>
        <w:t> </w:t>
      </w:r>
      <w:proofErr w:type="spellStart"/>
      <w:r w:rsidRPr="00390A08">
        <w:rPr>
          <w:rFonts w:ascii="Calibri" w:eastAsia="Calibri" w:hAnsi="Calibri" w:cs="Times New Roman"/>
          <w:b/>
        </w:rPr>
        <w:t>deinstytucjonalizacja</w:t>
      </w:r>
      <w:proofErr w:type="spellEnd"/>
      <w:r w:rsidRPr="00390A08">
        <w:rPr>
          <w:rFonts w:ascii="Calibri" w:eastAsia="Calibri" w:hAnsi="Calibri" w:cs="Times New Roman"/>
        </w:rPr>
        <w:t xml:space="preserve">, </w:t>
      </w:r>
      <w:r w:rsidRPr="00390A08">
        <w:rPr>
          <w:rFonts w:ascii="Calibri" w:eastAsia="Calibri" w:hAnsi="Calibri" w:cs="Calibri"/>
        </w:rPr>
        <w:t xml:space="preserve">przez którą </w:t>
      </w:r>
      <w:r>
        <w:rPr>
          <w:rFonts w:ascii="Calibri" w:eastAsia="Calibri" w:hAnsi="Calibri" w:cs="Calibri"/>
        </w:rPr>
        <w:t>należy rozumieć</w:t>
      </w:r>
      <w:r w:rsidRPr="00390A08">
        <w:rPr>
          <w:rFonts w:ascii="Calibri" w:eastAsia="Calibri" w:hAnsi="Calibri" w:cs="Calibri"/>
        </w:rPr>
        <w:t xml:space="preserve"> proces przejścia od opieki instytucjonalnej do</w:t>
      </w:r>
      <w:r w:rsidR="00926CE9">
        <w:rPr>
          <w:rFonts w:ascii="Calibri" w:eastAsia="Calibri" w:hAnsi="Calibri" w:cs="Calibri"/>
        </w:rPr>
        <w:t> </w:t>
      </w:r>
      <w:r w:rsidR="00F5724F">
        <w:rPr>
          <w:rFonts w:ascii="Calibri" w:eastAsia="Calibri" w:hAnsi="Calibri" w:cs="Calibri"/>
        </w:rPr>
        <w:t>u</w:t>
      </w:r>
      <w:r w:rsidRPr="00390A08">
        <w:rPr>
          <w:rFonts w:ascii="Calibri" w:eastAsia="Calibri" w:hAnsi="Calibri" w:cs="Calibri"/>
        </w:rPr>
        <w:t xml:space="preserve">sług świadczonych w środowisku lokalnym, realizowany w oparciu </w:t>
      </w:r>
      <w:r>
        <w:rPr>
          <w:rFonts w:ascii="Calibri" w:eastAsia="Calibri" w:hAnsi="Calibri" w:cs="Calibri"/>
        </w:rPr>
        <w:t xml:space="preserve">o </w:t>
      </w:r>
      <w:r w:rsidRPr="00390A08">
        <w:rPr>
          <w:rFonts w:ascii="Calibri" w:eastAsia="Calibri" w:hAnsi="Calibri" w:cs="Calibri"/>
        </w:rPr>
        <w:t xml:space="preserve">„Ogólnoeuropejskie wytyczne </w:t>
      </w:r>
      <w:r w:rsidRPr="00390A08">
        <w:rPr>
          <w:rFonts w:ascii="Calibri" w:eastAsia="Calibri" w:hAnsi="Calibri" w:cs="Calibri"/>
        </w:rPr>
        <w:lastRenderedPageBreak/>
        <w:t>dotyczące przejścia od opieki instytucjonalnej do opieki świadczonej na poziomie lokalnych społeczności</w:t>
      </w:r>
      <w:r w:rsidR="007325B6">
        <w:rPr>
          <w:rFonts w:ascii="Calibri" w:eastAsia="Calibri" w:hAnsi="Calibri" w:cs="Calibri"/>
        </w:rPr>
        <w:t>”</w:t>
      </w:r>
      <w:r w:rsidRPr="00390A08">
        <w:rPr>
          <w:rFonts w:ascii="Calibri" w:eastAsia="Calibri" w:hAnsi="Calibri" w:cs="Calibri"/>
        </w:rPr>
        <w:t xml:space="preserve"> i wymagający z jednej strony rozwoju usług świadczonych w środowisku lokalnym, z  drugiej – stopniowego ograniczenia usług w ramach opieki instytucjonalnej. Integralnym elementem </w:t>
      </w:r>
      <w:proofErr w:type="spellStart"/>
      <w:r w:rsidRPr="00390A08">
        <w:rPr>
          <w:rFonts w:ascii="Calibri" w:eastAsia="Calibri" w:hAnsi="Calibri" w:cs="Calibri"/>
        </w:rPr>
        <w:t>deinstytucjonalizacji</w:t>
      </w:r>
      <w:proofErr w:type="spellEnd"/>
      <w:r w:rsidRPr="00390A08">
        <w:rPr>
          <w:rFonts w:ascii="Calibri" w:eastAsia="Calibri" w:hAnsi="Calibri" w:cs="Calibri"/>
        </w:rPr>
        <w:t xml:space="preserve"> usług jest profilaktyka, mająca </w:t>
      </w:r>
      <w:r w:rsidRPr="00390A08">
        <w:rPr>
          <w:rFonts w:ascii="Calibri" w:eastAsia="Calibri" w:hAnsi="Calibri" w:cs="Calibri"/>
          <w:b/>
        </w:rPr>
        <w:t>zapobiegać umieszczaniu osób w opiece instytucjonalnej</w:t>
      </w:r>
      <w:r w:rsidRPr="00390A08">
        <w:rPr>
          <w:rFonts w:ascii="Calibri" w:eastAsia="Calibri" w:hAnsi="Calibri" w:cs="Calibri"/>
        </w:rPr>
        <w:t xml:space="preserve">, a w przypadku dzieci - rozdzieleniu dziecka z rodziną i umieszczeniu w pieczy zastępczej. </w:t>
      </w:r>
    </w:p>
    <w:p w14:paraId="78B4D1EF" w14:textId="77777777" w:rsidR="0088489D" w:rsidRPr="00390A08" w:rsidRDefault="0088489D" w:rsidP="0088489D">
      <w:pPr>
        <w:autoSpaceDE w:val="0"/>
        <w:autoSpaceDN w:val="0"/>
        <w:adjustRightInd w:val="0"/>
        <w:spacing w:before="240" w:after="0"/>
        <w:jc w:val="both"/>
        <w:rPr>
          <w:rFonts w:ascii="Calibri" w:eastAsia="Calibri" w:hAnsi="Calibri" w:cs="Calibri"/>
        </w:rPr>
      </w:pPr>
      <w:r w:rsidRPr="00390A08">
        <w:rPr>
          <w:rFonts w:ascii="Calibri" w:eastAsia="Calibri" w:hAnsi="Calibri" w:cs="Calibri"/>
        </w:rPr>
        <w:t xml:space="preserve">Aktywne uczestnictwo osób starszych w życiu społeczności zwiększa szansę uniknięcia samotności, izolacji społecznej i wykluczenia. Aktywność osób starszych w województwie pomorskim </w:t>
      </w:r>
      <w:r>
        <w:rPr>
          <w:rFonts w:ascii="Calibri" w:eastAsia="Calibri" w:hAnsi="Calibri" w:cs="Calibri"/>
        </w:rPr>
        <w:t>jest</w:t>
      </w:r>
      <w:r w:rsidRPr="00390A08">
        <w:rPr>
          <w:rFonts w:ascii="Calibri" w:eastAsia="Calibri" w:hAnsi="Calibri" w:cs="Calibri"/>
        </w:rPr>
        <w:t xml:space="preserve"> stosunkowo wysoka, o czym może świadczyć znaczna liczba Uniwersytetów Trzeciego Wieku (38), Dziennych Domów Senior – Wigor (9), Rad Seniorów (18) oraz Klubów i miejsc spotkań dla seniorów (351). Liczba takich miejsc systematycznie wzrasta. Mimo to, działania aktywizujące powinny być stale wzmacniane </w:t>
      </w:r>
      <w:proofErr w:type="spellStart"/>
      <w:r w:rsidRPr="00390A08">
        <w:rPr>
          <w:rFonts w:ascii="Calibri" w:eastAsia="Calibri" w:hAnsi="Calibri" w:cs="Calibri"/>
          <w:b/>
        </w:rPr>
        <w:t>zdeinstytucjonalizowanymi</w:t>
      </w:r>
      <w:proofErr w:type="spellEnd"/>
      <w:r w:rsidRPr="00390A08">
        <w:rPr>
          <w:rFonts w:ascii="Calibri" w:eastAsia="Calibri" w:hAnsi="Calibri" w:cs="Calibri"/>
          <w:b/>
        </w:rPr>
        <w:t xml:space="preserve"> usługami</w:t>
      </w:r>
      <w:r w:rsidRPr="00390A08">
        <w:rPr>
          <w:rFonts w:ascii="Calibri" w:eastAsia="Calibri" w:hAnsi="Calibri" w:cs="Calibri"/>
        </w:rPr>
        <w:t xml:space="preserve"> w tym zakresie.  </w:t>
      </w:r>
    </w:p>
    <w:p w14:paraId="4BE6B230" w14:textId="178DF44D" w:rsidR="0088489D" w:rsidRPr="00390A08" w:rsidRDefault="00C05000" w:rsidP="0088489D">
      <w:pPr>
        <w:autoSpaceDE w:val="0"/>
        <w:autoSpaceDN w:val="0"/>
        <w:adjustRightInd w:val="0"/>
        <w:spacing w:before="240"/>
        <w:jc w:val="both"/>
        <w:rPr>
          <w:rFonts w:ascii="Calibri" w:eastAsia="Calibri" w:hAnsi="Calibri" w:cs="Calibri"/>
        </w:rPr>
      </w:pPr>
      <w:r>
        <w:rPr>
          <w:rFonts w:ascii="Calibri" w:eastAsia="Calibri" w:hAnsi="Calibri" w:cs="Calibri"/>
        </w:rPr>
        <w:t>O</w:t>
      </w:r>
      <w:r w:rsidR="0088489D" w:rsidRPr="00390A08">
        <w:rPr>
          <w:rFonts w:ascii="Calibri" w:eastAsia="Calibri" w:hAnsi="Calibri" w:cs="Calibri"/>
        </w:rPr>
        <w:t>soby niesamodzielne</w:t>
      </w:r>
      <w:r w:rsidR="008B01A9">
        <w:rPr>
          <w:rFonts w:ascii="Calibri" w:eastAsia="Calibri" w:hAnsi="Calibri" w:cs="Calibri"/>
        </w:rPr>
        <w:t xml:space="preserve"> to osoby z różnych gr</w:t>
      </w:r>
      <w:r w:rsidR="0088489D" w:rsidRPr="00390A08">
        <w:rPr>
          <w:rFonts w:ascii="Calibri" w:eastAsia="Calibri" w:hAnsi="Calibri" w:cs="Calibri"/>
        </w:rPr>
        <w:t>up wiekowych: chore, niepełnosprawne (ok. 285 tys.) i</w:t>
      </w:r>
      <w:r w:rsidR="00926CE9">
        <w:rPr>
          <w:rFonts w:ascii="Calibri" w:eastAsia="Calibri" w:hAnsi="Calibri" w:cs="Calibri"/>
        </w:rPr>
        <w:t> </w:t>
      </w:r>
      <w:r w:rsidR="0088489D" w:rsidRPr="00390A08">
        <w:rPr>
          <w:rFonts w:ascii="Calibri" w:eastAsia="Calibri" w:hAnsi="Calibri" w:cs="Calibri"/>
        </w:rPr>
        <w:t xml:space="preserve">wymagające szczególnej opieki. W tym kontekście </w:t>
      </w:r>
      <w:r w:rsidR="0088489D" w:rsidRPr="00390A08">
        <w:rPr>
          <w:rFonts w:ascii="Calibri" w:eastAsia="Calibri" w:hAnsi="Calibri" w:cs="Calibri"/>
          <w:b/>
        </w:rPr>
        <w:t>szczególnie istotne wydaje się wspieranie usługami różnego typu infrastruktury przeznaczonej dla osób zależnych</w:t>
      </w:r>
      <w:r w:rsidR="0088489D" w:rsidRPr="00390A08">
        <w:rPr>
          <w:rFonts w:ascii="Calibri" w:eastAsia="Calibri" w:hAnsi="Calibri" w:cs="Calibri"/>
        </w:rPr>
        <w:t>, zarówno w zakresie form dziennych jak i całodobowych, takich jak Dzienne Domy Pomocy Społecznej (16)</w:t>
      </w:r>
      <w:r w:rsidR="0088489D">
        <w:rPr>
          <w:rFonts w:ascii="Calibri" w:eastAsia="Calibri" w:hAnsi="Calibri" w:cs="Calibri"/>
        </w:rPr>
        <w:t>,</w:t>
      </w:r>
      <w:r w:rsidR="0088489D" w:rsidRPr="00390A08">
        <w:rPr>
          <w:rFonts w:ascii="Calibri" w:eastAsia="Calibri" w:hAnsi="Calibri" w:cs="Calibri"/>
        </w:rPr>
        <w:t xml:space="preserve"> Domy Pomocy Społecznej (44)</w:t>
      </w:r>
      <w:r w:rsidR="0088489D">
        <w:rPr>
          <w:rFonts w:ascii="Calibri" w:eastAsia="Calibri" w:hAnsi="Calibri" w:cs="Calibri"/>
        </w:rPr>
        <w:t>,</w:t>
      </w:r>
      <w:r w:rsidR="0088489D" w:rsidRPr="00390A08">
        <w:rPr>
          <w:rFonts w:ascii="Calibri" w:eastAsia="Calibri" w:hAnsi="Calibri" w:cs="Calibri"/>
        </w:rPr>
        <w:t xml:space="preserve"> Placówki Całodobowej Opieki (60)</w:t>
      </w:r>
      <w:r w:rsidR="0088489D">
        <w:rPr>
          <w:rFonts w:ascii="Calibri" w:eastAsia="Calibri" w:hAnsi="Calibri" w:cs="Calibri"/>
        </w:rPr>
        <w:t>,</w:t>
      </w:r>
      <w:r w:rsidR="0088489D" w:rsidRPr="00390A08">
        <w:rPr>
          <w:rFonts w:ascii="Calibri" w:eastAsia="Calibri" w:hAnsi="Calibri" w:cs="Calibri"/>
        </w:rPr>
        <w:t xml:space="preserve"> czy Środowiskowe Domy Samopomocy (62). Przy czym placówki te należy postrzegać, jako zasoby o charakterze instytucjonalnym, któr</w:t>
      </w:r>
      <w:r w:rsidR="00F5724F">
        <w:rPr>
          <w:rFonts w:ascii="Calibri" w:eastAsia="Calibri" w:hAnsi="Calibri" w:cs="Calibri"/>
        </w:rPr>
        <w:t>e</w:t>
      </w:r>
      <w:r w:rsidR="0088489D" w:rsidRPr="00390A08">
        <w:rPr>
          <w:rFonts w:ascii="Calibri" w:eastAsia="Calibri" w:hAnsi="Calibri" w:cs="Calibri"/>
        </w:rPr>
        <w:t xml:space="preserve"> zaspak</w:t>
      </w:r>
      <w:r w:rsidR="0088489D">
        <w:rPr>
          <w:rFonts w:ascii="Calibri" w:eastAsia="Calibri" w:hAnsi="Calibri" w:cs="Calibri"/>
        </w:rPr>
        <w:t>aja</w:t>
      </w:r>
      <w:r w:rsidR="00F5724F">
        <w:rPr>
          <w:rFonts w:ascii="Calibri" w:eastAsia="Calibri" w:hAnsi="Calibri" w:cs="Calibri"/>
        </w:rPr>
        <w:t>ją</w:t>
      </w:r>
      <w:r w:rsidR="0088489D">
        <w:rPr>
          <w:rFonts w:ascii="Calibri" w:eastAsia="Calibri" w:hAnsi="Calibri" w:cs="Calibri"/>
        </w:rPr>
        <w:t xml:space="preserve"> potrzeby osób wymagających</w:t>
      </w:r>
      <w:r w:rsidR="0088489D" w:rsidRPr="00390A08">
        <w:rPr>
          <w:rFonts w:ascii="Calibri" w:eastAsia="Calibri" w:hAnsi="Calibri" w:cs="Calibri"/>
        </w:rPr>
        <w:t xml:space="preserve"> opieki z powodu wieku, choroby lub niepełnosprawności, a których rodzina nie jest w stanie zapewnić, świadczą</w:t>
      </w:r>
      <w:r w:rsidR="00E50095">
        <w:rPr>
          <w:rFonts w:ascii="Calibri" w:eastAsia="Calibri" w:hAnsi="Calibri" w:cs="Calibri"/>
        </w:rPr>
        <w:t>ce</w:t>
      </w:r>
      <w:r w:rsidR="0088489D" w:rsidRPr="00390A08">
        <w:rPr>
          <w:rFonts w:ascii="Calibri" w:eastAsia="Calibri" w:hAnsi="Calibri" w:cs="Calibri"/>
        </w:rPr>
        <w:t xml:space="preserve"> usługi bytowe, opiekuńcze, wspomagające i edukacyjne.</w:t>
      </w:r>
    </w:p>
    <w:p w14:paraId="6C4EB8B9" w14:textId="371822D3" w:rsidR="0088489D" w:rsidRDefault="00C05000" w:rsidP="0088489D">
      <w:pPr>
        <w:autoSpaceDE w:val="0"/>
        <w:autoSpaceDN w:val="0"/>
        <w:adjustRightInd w:val="0"/>
        <w:spacing w:before="240" w:after="0"/>
        <w:jc w:val="both"/>
        <w:rPr>
          <w:rFonts w:ascii="Calibri" w:eastAsia="Calibri" w:hAnsi="Calibri" w:cs="Calibri"/>
        </w:rPr>
      </w:pPr>
      <w:r>
        <w:rPr>
          <w:rFonts w:ascii="Calibri" w:eastAsia="Calibri" w:hAnsi="Calibri" w:cs="Calibri"/>
        </w:rPr>
        <w:t>Z</w:t>
      </w:r>
      <w:r w:rsidR="0088489D" w:rsidRPr="00390A08">
        <w:rPr>
          <w:rFonts w:ascii="Calibri" w:eastAsia="Calibri" w:hAnsi="Calibri" w:cs="Calibri"/>
        </w:rPr>
        <w:t xml:space="preserve"> pomocy instytucjonalnej korzysta jedynie część potrzebujących seniorów i osób zależnych, co więcej </w:t>
      </w:r>
      <w:r w:rsidR="0088489D" w:rsidRPr="00390A08">
        <w:rPr>
          <w:rFonts w:ascii="Calibri" w:eastAsia="Calibri" w:hAnsi="Calibri" w:cs="Calibri"/>
          <w:b/>
        </w:rPr>
        <w:t>znacznie skuteczniejszą formą wsparcia tych osób jest jak najdłuższe utrzymanie ich w środowisku domowym</w:t>
      </w:r>
      <w:r w:rsidR="0088489D" w:rsidRPr="00390A08">
        <w:rPr>
          <w:rFonts w:ascii="Calibri" w:eastAsia="Calibri" w:hAnsi="Calibri" w:cs="Calibri"/>
        </w:rPr>
        <w:t xml:space="preserve">. </w:t>
      </w:r>
      <w:proofErr w:type="spellStart"/>
      <w:r w:rsidR="0088489D" w:rsidRPr="00390A08">
        <w:rPr>
          <w:rFonts w:ascii="Calibri" w:eastAsia="Calibri" w:hAnsi="Calibri" w:cs="Calibri"/>
        </w:rPr>
        <w:t>Deinstytucjonalizacja</w:t>
      </w:r>
      <w:proofErr w:type="spellEnd"/>
      <w:r w:rsidR="0088489D" w:rsidRPr="00390A08">
        <w:rPr>
          <w:rFonts w:ascii="Calibri" w:eastAsia="Calibri" w:hAnsi="Calibri" w:cs="Calibri"/>
        </w:rPr>
        <w:t xml:space="preserve"> polega więc w tym przypadku na</w:t>
      </w:r>
      <w:r w:rsidR="0088489D">
        <w:rPr>
          <w:rFonts w:ascii="Calibri" w:eastAsia="Calibri" w:hAnsi="Calibri" w:cs="Calibri"/>
        </w:rPr>
        <w:t> </w:t>
      </w:r>
      <w:r w:rsidR="0088489D" w:rsidRPr="00390A08">
        <w:rPr>
          <w:rFonts w:ascii="Calibri" w:eastAsia="Calibri" w:hAnsi="Calibri" w:cs="Calibri"/>
        </w:rPr>
        <w:t>dostarczeniu takiego zestawu usług, który to umożliwi. Najczęściej stosowanymi w województwie i w kraju rozwiązaniami</w:t>
      </w:r>
      <w:r w:rsidR="00E50095">
        <w:rPr>
          <w:rFonts w:ascii="Calibri" w:eastAsia="Calibri" w:hAnsi="Calibri" w:cs="Calibri"/>
        </w:rPr>
        <w:t xml:space="preserve"> są</w:t>
      </w:r>
      <w:r w:rsidR="0088489D" w:rsidRPr="00390A08">
        <w:rPr>
          <w:rFonts w:ascii="Calibri" w:eastAsia="Calibri" w:hAnsi="Calibri" w:cs="Calibri"/>
        </w:rPr>
        <w:t xml:space="preserve"> </w:t>
      </w:r>
      <w:r w:rsidR="0088489D" w:rsidRPr="00390A08">
        <w:rPr>
          <w:rFonts w:ascii="Calibri" w:eastAsia="Calibri" w:hAnsi="Calibri" w:cs="Calibri"/>
          <w:b/>
        </w:rPr>
        <w:t>usług</w:t>
      </w:r>
      <w:r w:rsidR="00E50095">
        <w:rPr>
          <w:rFonts w:ascii="Calibri" w:eastAsia="Calibri" w:hAnsi="Calibri" w:cs="Calibri"/>
          <w:b/>
        </w:rPr>
        <w:t xml:space="preserve">i </w:t>
      </w:r>
      <w:r w:rsidR="00E50095" w:rsidRPr="00390A08">
        <w:rPr>
          <w:rFonts w:ascii="Calibri" w:eastAsia="Calibri" w:hAnsi="Calibri" w:cs="Calibri"/>
          <w:b/>
        </w:rPr>
        <w:t>opiekuńcz</w:t>
      </w:r>
      <w:r w:rsidR="00E50095">
        <w:rPr>
          <w:rFonts w:ascii="Calibri" w:eastAsia="Calibri" w:hAnsi="Calibri" w:cs="Calibri"/>
          <w:b/>
        </w:rPr>
        <w:t>e</w:t>
      </w:r>
      <w:r w:rsidR="00E50095" w:rsidRPr="00390A08">
        <w:rPr>
          <w:rFonts w:ascii="Calibri" w:eastAsia="Calibri" w:hAnsi="Calibri" w:cs="Calibri"/>
          <w:b/>
        </w:rPr>
        <w:t xml:space="preserve"> </w:t>
      </w:r>
      <w:r w:rsidR="0088489D" w:rsidRPr="00390A08">
        <w:rPr>
          <w:rFonts w:ascii="Calibri" w:eastAsia="Calibri" w:hAnsi="Calibri" w:cs="Calibri"/>
          <w:b/>
        </w:rPr>
        <w:t xml:space="preserve">i </w:t>
      </w:r>
      <w:r w:rsidR="00E50095" w:rsidRPr="00390A08">
        <w:rPr>
          <w:rFonts w:ascii="Calibri" w:eastAsia="Calibri" w:hAnsi="Calibri" w:cs="Calibri"/>
          <w:b/>
        </w:rPr>
        <w:t>specjalistyczni</w:t>
      </w:r>
      <w:r w:rsidR="00E50095">
        <w:rPr>
          <w:rFonts w:ascii="Calibri" w:eastAsia="Calibri" w:hAnsi="Calibri" w:cs="Calibri"/>
          <w:b/>
        </w:rPr>
        <w:t xml:space="preserve">e </w:t>
      </w:r>
      <w:r w:rsidR="0088489D" w:rsidRPr="00390A08">
        <w:rPr>
          <w:rFonts w:ascii="Calibri" w:eastAsia="Calibri" w:hAnsi="Calibri" w:cs="Calibri"/>
          <w:b/>
        </w:rPr>
        <w:t>usług</w:t>
      </w:r>
      <w:r w:rsidR="00E50095">
        <w:rPr>
          <w:rFonts w:ascii="Calibri" w:eastAsia="Calibri" w:hAnsi="Calibri" w:cs="Calibri"/>
          <w:b/>
        </w:rPr>
        <w:t>i</w:t>
      </w:r>
      <w:r w:rsidR="0088489D" w:rsidRPr="00390A08">
        <w:rPr>
          <w:rFonts w:ascii="Calibri" w:eastAsia="Calibri" w:hAnsi="Calibri" w:cs="Calibri"/>
          <w:b/>
        </w:rPr>
        <w:t xml:space="preserve"> </w:t>
      </w:r>
      <w:r w:rsidR="00E50095" w:rsidRPr="00390A08">
        <w:rPr>
          <w:rFonts w:ascii="Calibri" w:eastAsia="Calibri" w:hAnsi="Calibri" w:cs="Calibri"/>
          <w:b/>
        </w:rPr>
        <w:t>opiekuńcz</w:t>
      </w:r>
      <w:r w:rsidR="00E50095">
        <w:rPr>
          <w:rFonts w:ascii="Calibri" w:eastAsia="Calibri" w:hAnsi="Calibri" w:cs="Calibri"/>
          <w:b/>
        </w:rPr>
        <w:t>e</w:t>
      </w:r>
      <w:r w:rsidR="0088489D" w:rsidRPr="00390A08">
        <w:rPr>
          <w:rFonts w:ascii="Calibri" w:eastAsia="Calibri" w:hAnsi="Calibri" w:cs="Calibri"/>
          <w:b/>
        </w:rPr>
        <w:t xml:space="preserve">. </w:t>
      </w:r>
      <w:r w:rsidR="0088489D" w:rsidRPr="00390A08">
        <w:rPr>
          <w:rFonts w:ascii="Calibri" w:eastAsia="Calibri" w:hAnsi="Calibri" w:cs="Calibri"/>
        </w:rPr>
        <w:t>O skali i zakresie takiego wsparcia może świadczyć fakt, że w przypadku stacjonarnych form pomocy (DPS) dysponują one łącznie 4298 miejscami, natomiast w tym samym czasie (2016) z usług opiekuńczych skorzystało łącznie 6538 osób, w tym 1145 osób z obszarów wiejskich, co jak można domniemywać, związane jest z</w:t>
      </w:r>
      <w:r w:rsidR="00926CE9">
        <w:rPr>
          <w:rFonts w:ascii="Calibri" w:eastAsia="Calibri" w:hAnsi="Calibri" w:cs="Calibri"/>
        </w:rPr>
        <w:t> </w:t>
      </w:r>
      <w:r w:rsidR="0088489D" w:rsidRPr="00390A08">
        <w:rPr>
          <w:rFonts w:ascii="Calibri" w:eastAsia="Calibri" w:hAnsi="Calibri" w:cs="Calibri"/>
        </w:rPr>
        <w:t>większą liczbą rodzin wielopokoleniowych, w których opieka nad seniorem w większym stopniu niż w mieście leży po stronie jej członków</w:t>
      </w:r>
      <w:r w:rsidR="00BA6069">
        <w:rPr>
          <w:rFonts w:ascii="Calibri" w:eastAsia="Calibri" w:hAnsi="Calibri" w:cs="Calibri"/>
        </w:rPr>
        <w:t xml:space="preserve">, ze względu na </w:t>
      </w:r>
      <w:r w:rsidR="00E50095" w:rsidRPr="00390A08">
        <w:rPr>
          <w:rFonts w:ascii="Calibri" w:eastAsia="Calibri" w:hAnsi="Calibri" w:cs="Calibri"/>
        </w:rPr>
        <w:t>tradycyjny, uwarunkowany kulturowo model rodziny</w:t>
      </w:r>
      <w:r w:rsidR="0088489D" w:rsidRPr="00390A08">
        <w:rPr>
          <w:rFonts w:ascii="Calibri" w:eastAsia="Calibri" w:hAnsi="Calibri" w:cs="Calibri"/>
        </w:rPr>
        <w:t>. Niepokojąca jest jednocześnie informacja, że w 10 pomorskich gminach z usług opiekuńczych nie skorzystała ani jedna osoba</w:t>
      </w:r>
      <w:r w:rsidR="00305D62">
        <w:rPr>
          <w:rFonts w:ascii="Calibri" w:eastAsia="Calibri" w:hAnsi="Calibri" w:cs="Calibri"/>
        </w:rPr>
        <w:t xml:space="preserve">, </w:t>
      </w:r>
      <w:r w:rsidR="00305D62" w:rsidRPr="00305D62">
        <w:rPr>
          <w:rFonts w:ascii="Calibri" w:eastAsia="Calibri" w:hAnsi="Calibri" w:cs="Calibri"/>
        </w:rPr>
        <w:t>tzn. usług opiekuńczych nie zaoferowano dla ani jednej osoby</w:t>
      </w:r>
      <w:r w:rsidR="00305D62">
        <w:rPr>
          <w:rFonts w:ascii="Calibri" w:eastAsia="Calibri" w:hAnsi="Calibri" w:cs="Calibri"/>
        </w:rPr>
        <w:t>.</w:t>
      </w:r>
    </w:p>
    <w:p w14:paraId="23117085" w14:textId="51AC9B71" w:rsidR="0088489D" w:rsidRPr="00390A08" w:rsidRDefault="0088489D" w:rsidP="0088489D">
      <w:pPr>
        <w:autoSpaceDE w:val="0"/>
        <w:autoSpaceDN w:val="0"/>
        <w:adjustRightInd w:val="0"/>
        <w:spacing w:before="240" w:after="0"/>
        <w:jc w:val="both"/>
        <w:rPr>
          <w:rFonts w:ascii="Calibri" w:eastAsia="Calibri" w:hAnsi="Calibri" w:cs="Calibri"/>
        </w:rPr>
      </w:pPr>
      <w:r w:rsidRPr="00390A08">
        <w:rPr>
          <w:rFonts w:ascii="Calibri" w:eastAsia="Calibri" w:hAnsi="Calibri" w:cs="Calibri"/>
        </w:rPr>
        <w:t>Usługi społeczne dedykowane osobom zależnym, poza wsparciem instytucjonalnym</w:t>
      </w:r>
      <w:r w:rsidR="00E50095">
        <w:rPr>
          <w:rFonts w:ascii="Calibri" w:eastAsia="Calibri" w:hAnsi="Calibri" w:cs="Calibri"/>
        </w:rPr>
        <w:t>,</w:t>
      </w:r>
      <w:r w:rsidRPr="00390A08">
        <w:rPr>
          <w:rFonts w:ascii="Calibri" w:eastAsia="Calibri" w:hAnsi="Calibri" w:cs="Calibri"/>
        </w:rPr>
        <w:t xml:space="preserve"> powinny koncentrować się przede wszystkim na uzupełnieniu katalogu wsparcia przeznaczonego nie tylko dla tych osób, ale </w:t>
      </w:r>
      <w:r w:rsidRPr="00390A08">
        <w:rPr>
          <w:rFonts w:ascii="Calibri" w:eastAsia="Calibri" w:hAnsi="Calibri" w:cs="Calibri"/>
          <w:b/>
        </w:rPr>
        <w:t>również dla ich opiekunów</w:t>
      </w:r>
      <w:r w:rsidR="00E50095">
        <w:rPr>
          <w:rFonts w:ascii="Calibri" w:eastAsia="Calibri" w:hAnsi="Calibri" w:cs="Calibri"/>
          <w:b/>
        </w:rPr>
        <w:t>,</w:t>
      </w:r>
      <w:r w:rsidRPr="00390A08">
        <w:rPr>
          <w:rFonts w:ascii="Calibri" w:eastAsia="Calibri" w:hAnsi="Calibri" w:cs="Calibri"/>
        </w:rPr>
        <w:t xml:space="preserve"> poprzez m.in. </w:t>
      </w:r>
      <w:r w:rsidRPr="00390A08">
        <w:rPr>
          <w:rFonts w:ascii="Calibri" w:eastAsia="Calibri" w:hAnsi="Calibri" w:cs="Calibri"/>
          <w:shd w:val="clear" w:color="auto" w:fill="FFFFFF"/>
        </w:rPr>
        <w:t>szkolenia i zajęcia praktyczne oraz wymianę doświadczeń, zwiększających umiejętności w zakresie opieki nad osobami niesamodzielnymi oraz, w</w:t>
      </w:r>
      <w:r w:rsidR="00A25E09">
        <w:rPr>
          <w:rFonts w:ascii="Calibri" w:eastAsia="Calibri" w:hAnsi="Calibri" w:cs="Calibri"/>
          <w:shd w:val="clear" w:color="auto" w:fill="FFFFFF"/>
        </w:rPr>
        <w:t> </w:t>
      </w:r>
      <w:r w:rsidRPr="00390A08">
        <w:rPr>
          <w:rFonts w:ascii="Calibri" w:eastAsia="Calibri" w:hAnsi="Calibri" w:cs="Calibri"/>
          <w:shd w:val="clear" w:color="auto" w:fill="FFFFFF"/>
        </w:rPr>
        <w:t>uzasadnionych przypadkach, na aktywizacji społeczno-zawodowej</w:t>
      </w:r>
      <w:r w:rsidRPr="00390A08">
        <w:rPr>
          <w:rFonts w:ascii="Calibri" w:eastAsia="Calibri" w:hAnsi="Calibri" w:cs="Calibri"/>
        </w:rPr>
        <w:t xml:space="preserve">. </w:t>
      </w:r>
    </w:p>
    <w:p w14:paraId="6F165396" w14:textId="77777777" w:rsidR="00A25E09" w:rsidRDefault="00A25E09" w:rsidP="0088489D">
      <w:pPr>
        <w:autoSpaceDE w:val="0"/>
        <w:autoSpaceDN w:val="0"/>
        <w:adjustRightInd w:val="0"/>
        <w:spacing w:after="0"/>
        <w:jc w:val="both"/>
        <w:rPr>
          <w:rFonts w:ascii="Calibri" w:eastAsia="Calibri" w:hAnsi="Calibri" w:cs="Calibri"/>
          <w:b/>
        </w:rPr>
      </w:pPr>
    </w:p>
    <w:p w14:paraId="4691A750" w14:textId="632BE22D" w:rsidR="0088489D" w:rsidRPr="00390A08" w:rsidRDefault="00600E55" w:rsidP="0088489D">
      <w:pPr>
        <w:autoSpaceDE w:val="0"/>
        <w:autoSpaceDN w:val="0"/>
        <w:adjustRightInd w:val="0"/>
        <w:spacing w:after="0"/>
        <w:jc w:val="both"/>
        <w:rPr>
          <w:rFonts w:ascii="Calibri" w:eastAsia="Calibri" w:hAnsi="Calibri" w:cs="Calibri"/>
          <w:b/>
        </w:rPr>
      </w:pPr>
      <w:r>
        <w:rPr>
          <w:rFonts w:ascii="Calibri" w:eastAsia="Calibri" w:hAnsi="Calibri" w:cs="Calibri"/>
          <w:b/>
        </w:rPr>
        <w:lastRenderedPageBreak/>
        <w:t xml:space="preserve">Jako uzupełnienie </w:t>
      </w:r>
      <w:r w:rsidR="00452DBC">
        <w:rPr>
          <w:rFonts w:ascii="Calibri" w:eastAsia="Calibri" w:hAnsi="Calibri" w:cs="Calibri"/>
          <w:b/>
        </w:rPr>
        <w:t>kompleksowych działań w zakresie wsparcia i aktywizacji osób niesamodzielnych i</w:t>
      </w:r>
      <w:r w:rsidR="0088489D" w:rsidRPr="00390A08">
        <w:rPr>
          <w:rFonts w:ascii="Calibri" w:eastAsia="Calibri" w:hAnsi="Calibri" w:cs="Calibri"/>
          <w:b/>
        </w:rPr>
        <w:t xml:space="preserve">stotne </w:t>
      </w:r>
      <w:r w:rsidR="00E50095">
        <w:rPr>
          <w:rFonts w:ascii="Calibri" w:eastAsia="Calibri" w:hAnsi="Calibri" w:cs="Calibri"/>
          <w:b/>
        </w:rPr>
        <w:t>jest</w:t>
      </w:r>
      <w:r w:rsidR="00E50095" w:rsidRPr="00390A08">
        <w:rPr>
          <w:rFonts w:ascii="Calibri" w:eastAsia="Calibri" w:hAnsi="Calibri" w:cs="Calibri"/>
          <w:b/>
        </w:rPr>
        <w:t xml:space="preserve"> </w:t>
      </w:r>
      <w:r w:rsidR="0088489D" w:rsidRPr="00390A08">
        <w:rPr>
          <w:rFonts w:ascii="Calibri" w:eastAsia="Calibri" w:hAnsi="Calibri" w:cs="Calibri"/>
          <w:b/>
        </w:rPr>
        <w:t>również stałe zwiększanie poziomu wiedzy i kompetencji profesjonalnej kadry sprawującej opiekę, której liczba jest zdecydowanie zbyt mała</w:t>
      </w:r>
      <w:r w:rsidR="00BA6069">
        <w:rPr>
          <w:rFonts w:ascii="Calibri" w:eastAsia="Calibri" w:hAnsi="Calibri" w:cs="Calibri"/>
          <w:b/>
        </w:rPr>
        <w:t>,</w:t>
      </w:r>
      <w:r w:rsidR="0088489D" w:rsidRPr="00390A08">
        <w:rPr>
          <w:rFonts w:ascii="Calibri" w:eastAsia="Calibri" w:hAnsi="Calibri" w:cs="Calibri"/>
          <w:b/>
        </w:rPr>
        <w:t xml:space="preserve"> zwłaszcza w obliczu dynamicznie zmieniającej się sytuacji demograficznej regionu.</w:t>
      </w:r>
    </w:p>
    <w:p w14:paraId="5CCC91C9" w14:textId="77777777" w:rsidR="0088489D" w:rsidRPr="00390A08" w:rsidRDefault="0088489D" w:rsidP="0088489D">
      <w:pPr>
        <w:autoSpaceDE w:val="0"/>
        <w:autoSpaceDN w:val="0"/>
        <w:adjustRightInd w:val="0"/>
        <w:spacing w:after="0" w:line="240" w:lineRule="auto"/>
        <w:jc w:val="both"/>
        <w:rPr>
          <w:rFonts w:ascii="Calibri" w:eastAsia="Calibri" w:hAnsi="Calibri" w:cs="Calibri"/>
        </w:rPr>
      </w:pPr>
    </w:p>
    <w:p w14:paraId="2F01B12D" w14:textId="2590CF09"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Poszerzając zakres wsparcia dla seniorów i osób niesamodzielnych powinno się również inwestować w</w:t>
      </w:r>
      <w:r w:rsidR="00A25E09">
        <w:rPr>
          <w:rFonts w:ascii="Calibri" w:eastAsia="Calibri" w:hAnsi="Calibri" w:cs="Calibri"/>
        </w:rPr>
        <w:t> </w:t>
      </w:r>
      <w:r w:rsidRPr="00390A08">
        <w:rPr>
          <w:rFonts w:ascii="Calibri" w:eastAsia="Calibri" w:hAnsi="Calibri" w:cs="Calibri"/>
          <w:b/>
        </w:rPr>
        <w:t>usługi asystenckie, wolontariat, pomoc sąsiedzką i inne formy samopomocy, które cechują się dużą skutecznością i wysokim stopniem ich spersonalizowania.</w:t>
      </w:r>
      <w:r w:rsidRPr="00390A08">
        <w:rPr>
          <w:rFonts w:ascii="Calibri" w:eastAsia="Calibri" w:hAnsi="Calibri" w:cs="Calibri"/>
        </w:rPr>
        <w:t xml:space="preserve"> Ważnym elementem wsparcia jest też angażowanie nowoczesnych technologii, jak </w:t>
      </w:r>
      <w:proofErr w:type="spellStart"/>
      <w:r w:rsidRPr="00390A08">
        <w:rPr>
          <w:rFonts w:ascii="Calibri" w:eastAsia="Calibri" w:hAnsi="Calibri" w:cs="Calibri"/>
          <w:b/>
        </w:rPr>
        <w:t>teleopieka</w:t>
      </w:r>
      <w:proofErr w:type="spellEnd"/>
      <w:r w:rsidR="00BA6069">
        <w:rPr>
          <w:rFonts w:ascii="Calibri" w:eastAsia="Calibri" w:hAnsi="Calibri" w:cs="Calibri"/>
          <w:b/>
        </w:rPr>
        <w:t>,</w:t>
      </w:r>
      <w:r w:rsidRPr="00390A08">
        <w:rPr>
          <w:rFonts w:ascii="Calibri" w:eastAsia="Calibri" w:hAnsi="Calibri" w:cs="Calibri"/>
        </w:rPr>
        <w:t xml:space="preserve"> realizowana jak dotąd jedynie w 22 pomorskich gminach dla 419 mieszkańców.</w:t>
      </w:r>
    </w:p>
    <w:p w14:paraId="6EF6C710" w14:textId="77777777" w:rsidR="0088489D" w:rsidRPr="00390A08" w:rsidRDefault="0088489D" w:rsidP="0088489D">
      <w:pPr>
        <w:autoSpaceDE w:val="0"/>
        <w:autoSpaceDN w:val="0"/>
        <w:adjustRightInd w:val="0"/>
        <w:spacing w:after="0"/>
        <w:jc w:val="both"/>
        <w:rPr>
          <w:rFonts w:ascii="Calibri" w:eastAsia="Calibri" w:hAnsi="Calibri" w:cs="Calibri"/>
        </w:rPr>
      </w:pPr>
    </w:p>
    <w:p w14:paraId="0C3FA81A" w14:textId="58449AC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 xml:space="preserve">Kolejnym ważnym elementem procesu rozwoju systemu i </w:t>
      </w:r>
      <w:proofErr w:type="spellStart"/>
      <w:r w:rsidRPr="00390A08">
        <w:rPr>
          <w:rFonts w:ascii="Calibri" w:eastAsia="Calibri" w:hAnsi="Calibri" w:cs="Calibri"/>
        </w:rPr>
        <w:t>deinstytucjonalizacji</w:t>
      </w:r>
      <w:proofErr w:type="spellEnd"/>
      <w:r w:rsidRPr="00390A08">
        <w:rPr>
          <w:rFonts w:ascii="Calibri" w:eastAsia="Calibri" w:hAnsi="Calibri" w:cs="Calibri"/>
        </w:rPr>
        <w:t xml:space="preserve"> usług jest kwestia dostosowania </w:t>
      </w:r>
      <w:r w:rsidRPr="00390A08">
        <w:rPr>
          <w:rFonts w:ascii="Calibri" w:eastAsia="Calibri" w:hAnsi="Calibri" w:cs="Calibri"/>
          <w:b/>
        </w:rPr>
        <w:t>do potrzeb rodziny, w tym dla rodzin z dziećmi</w:t>
      </w:r>
      <w:r w:rsidRPr="00390A08">
        <w:rPr>
          <w:rFonts w:ascii="Calibri" w:eastAsia="Calibri" w:hAnsi="Calibri" w:cs="Calibri"/>
        </w:rPr>
        <w:t>. Tutaj kluczowym zadaniem są</w:t>
      </w:r>
      <w:r w:rsidR="00A25E09">
        <w:rPr>
          <w:rFonts w:ascii="Calibri" w:eastAsia="Calibri" w:hAnsi="Calibri" w:cs="Calibri"/>
        </w:rPr>
        <w:t> </w:t>
      </w:r>
      <w:r w:rsidRPr="00390A08">
        <w:rPr>
          <w:rFonts w:ascii="Calibri" w:eastAsia="Calibri" w:hAnsi="Calibri" w:cs="Calibri"/>
        </w:rPr>
        <w:t>niewątpliwie komplementarne z prewencją, dostosowane do potrzeb środowiska lokalnego, działania profilaktyczne, koncentrujące się na pakietach usług dedykowanych rodzinom zagrożonym społeczn</w:t>
      </w:r>
      <w:r w:rsidR="006C750E">
        <w:rPr>
          <w:rFonts w:ascii="Calibri" w:eastAsia="Calibri" w:hAnsi="Calibri" w:cs="Calibri"/>
        </w:rPr>
        <w:t>ą</w:t>
      </w:r>
      <w:r w:rsidRPr="00390A08">
        <w:rPr>
          <w:rFonts w:ascii="Calibri" w:eastAsia="Calibri" w:hAnsi="Calibri" w:cs="Calibri"/>
        </w:rPr>
        <w:t xml:space="preserve"> ekskluzją, m.in. poprzez asystenturę rodzin (z usług 242 asystentów w 2016 roku skorzystało 2330 rodzin), rodziny wspierające (21) czy poradnictwo rodzinne, jak i usługom niemającym wymiaru interwencyjnego, wspierającym prawidłowe funkcjonowanie rodziny np. poprzez </w:t>
      </w:r>
      <w:r w:rsidR="00BA6069" w:rsidRPr="00390A08">
        <w:rPr>
          <w:rFonts w:ascii="Calibri" w:eastAsia="Calibri" w:hAnsi="Calibri" w:cs="Calibri"/>
        </w:rPr>
        <w:t>organizacj</w:t>
      </w:r>
      <w:r w:rsidR="00BA6069">
        <w:rPr>
          <w:rFonts w:ascii="Calibri" w:eastAsia="Calibri" w:hAnsi="Calibri" w:cs="Calibri"/>
        </w:rPr>
        <w:t xml:space="preserve">ę </w:t>
      </w:r>
      <w:r w:rsidRPr="00390A08">
        <w:rPr>
          <w:rFonts w:ascii="Calibri" w:eastAsia="Calibri" w:hAnsi="Calibri" w:cs="Calibri"/>
        </w:rPr>
        <w:t>wolnego czasu czy tworzenie przestrzeni dla rodzinnych aktywności. Usługi tego typu i ich dostępność jest szczególnie istotna, zwłaszcza na obszarach, gdzie z uwagi na kumulację zjawisk dysfunkcyjnych, dostępność realizowanych usług jest niewystarczająca. Należy zwrócić uwagę na fakt, iż mimo stałego zmniejszania się liczby rodzin korzystających ze wsparcia systemu pomocy społecznej (w 2016 roku o</w:t>
      </w:r>
      <w:r>
        <w:rPr>
          <w:rFonts w:ascii="Calibri" w:eastAsia="Calibri" w:hAnsi="Calibri" w:cs="Calibri"/>
        </w:rPr>
        <w:t> </w:t>
      </w:r>
      <w:r w:rsidRPr="00390A08">
        <w:rPr>
          <w:rFonts w:ascii="Calibri" w:eastAsia="Calibri" w:hAnsi="Calibri" w:cs="Calibri"/>
        </w:rPr>
        <w:t>15 % w stosunku do roku 2013), zapotrzebowanie na coraz to nowe typy usług rośnie. Specjalizacja i</w:t>
      </w:r>
      <w:r w:rsidR="006737BD">
        <w:rPr>
          <w:rFonts w:ascii="Calibri" w:eastAsia="Calibri" w:hAnsi="Calibri" w:cs="Calibri"/>
        </w:rPr>
        <w:t> </w:t>
      </w:r>
      <w:r w:rsidRPr="00390A08">
        <w:rPr>
          <w:rFonts w:ascii="Calibri" w:eastAsia="Calibri" w:hAnsi="Calibri" w:cs="Calibri"/>
        </w:rPr>
        <w:t>złożoność problemów, jakie na co dzień dotykają pomorskie rodziny wymaga szczególnej rozwagi i</w:t>
      </w:r>
      <w:r>
        <w:rPr>
          <w:rFonts w:ascii="Calibri" w:eastAsia="Calibri" w:hAnsi="Calibri" w:cs="Calibri"/>
        </w:rPr>
        <w:t> </w:t>
      </w:r>
      <w:r w:rsidRPr="00390A08">
        <w:rPr>
          <w:rFonts w:ascii="Calibri" w:eastAsia="Calibri" w:hAnsi="Calibri" w:cs="Calibri"/>
        </w:rPr>
        <w:t xml:space="preserve">celowości projektowanych działań. </w:t>
      </w:r>
      <w:r w:rsidRPr="00390A08">
        <w:rPr>
          <w:rFonts w:ascii="Calibri" w:eastAsia="Calibri" w:hAnsi="Calibri" w:cs="Calibri"/>
          <w:b/>
        </w:rPr>
        <w:t>Pakiet dostępnych usług musi mieć charakter uniwersalny i</w:t>
      </w:r>
      <w:r>
        <w:rPr>
          <w:rFonts w:ascii="Calibri" w:eastAsia="Calibri" w:hAnsi="Calibri" w:cs="Calibri"/>
          <w:b/>
        </w:rPr>
        <w:t> </w:t>
      </w:r>
      <w:r w:rsidRPr="00390A08">
        <w:rPr>
          <w:rFonts w:ascii="Calibri" w:eastAsia="Calibri" w:hAnsi="Calibri" w:cs="Calibri"/>
          <w:b/>
        </w:rPr>
        <w:t>odpowiadać na lokalnie zdiagnozowane potrzeby, powinien być również odpowiednio modyfikowalny i reaktywny w zależności od zmieniającej się sytuacji społecznej, zawierając ofertę dla każdej zainteresowanej rodziny wspierając ją w jej środowisku.</w:t>
      </w:r>
    </w:p>
    <w:p w14:paraId="0120A785" w14:textId="77777777" w:rsidR="0088489D" w:rsidRPr="00390A08" w:rsidRDefault="0088489D" w:rsidP="0088489D">
      <w:pPr>
        <w:autoSpaceDE w:val="0"/>
        <w:autoSpaceDN w:val="0"/>
        <w:adjustRightInd w:val="0"/>
        <w:spacing w:after="0"/>
        <w:jc w:val="both"/>
        <w:rPr>
          <w:rFonts w:ascii="Calibri" w:eastAsia="Calibri" w:hAnsi="Calibri" w:cs="Calibri"/>
        </w:rPr>
      </w:pPr>
    </w:p>
    <w:p w14:paraId="5CC74406"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 xml:space="preserve">Szczególnie istotne i rekomendowane powinny być </w:t>
      </w:r>
      <w:r w:rsidRPr="00390A08">
        <w:rPr>
          <w:rFonts w:ascii="Calibri" w:eastAsia="Calibri" w:hAnsi="Calibri" w:cs="Calibri"/>
          <w:b/>
        </w:rPr>
        <w:t>działania o charakterze profilaktycznym, zapobiegające i</w:t>
      </w:r>
      <w:r>
        <w:rPr>
          <w:rFonts w:ascii="Calibri" w:eastAsia="Calibri" w:hAnsi="Calibri" w:cs="Calibri"/>
          <w:b/>
        </w:rPr>
        <w:t> </w:t>
      </w:r>
      <w:r w:rsidRPr="00390A08">
        <w:rPr>
          <w:rFonts w:ascii="Calibri" w:eastAsia="Calibri" w:hAnsi="Calibri" w:cs="Calibri"/>
          <w:b/>
        </w:rPr>
        <w:t xml:space="preserve">ograniczające występowanie </w:t>
      </w:r>
      <w:r w:rsidRPr="00650CB4">
        <w:rPr>
          <w:rFonts w:ascii="Calibri" w:eastAsia="Calibri" w:hAnsi="Calibri" w:cs="Calibri"/>
          <w:b/>
        </w:rPr>
        <w:t xml:space="preserve">dysfunkcji </w:t>
      </w:r>
      <w:proofErr w:type="spellStart"/>
      <w:r w:rsidRPr="00650CB4">
        <w:rPr>
          <w:rFonts w:ascii="Calibri" w:eastAsia="Calibri" w:hAnsi="Calibri" w:cs="Calibri"/>
          <w:b/>
        </w:rPr>
        <w:t>zachowań</w:t>
      </w:r>
      <w:proofErr w:type="spellEnd"/>
      <w:r w:rsidRPr="00390A08">
        <w:rPr>
          <w:rFonts w:ascii="Calibri" w:eastAsia="Calibri" w:hAnsi="Calibri" w:cs="Calibri"/>
          <w:b/>
        </w:rPr>
        <w:t xml:space="preserve"> wśród dzieci i młodzieży</w:t>
      </w:r>
      <w:r w:rsidRPr="00390A08">
        <w:rPr>
          <w:rFonts w:ascii="Calibri" w:eastAsia="Calibri" w:hAnsi="Calibri" w:cs="Calibri"/>
        </w:rPr>
        <w:t>. W</w:t>
      </w:r>
      <w:r w:rsidR="00331B9D">
        <w:rPr>
          <w:rFonts w:ascii="Calibri" w:eastAsia="Calibri" w:hAnsi="Calibri" w:cs="Calibri"/>
        </w:rPr>
        <w:t> </w:t>
      </w:r>
      <w:r w:rsidRPr="00390A08">
        <w:rPr>
          <w:rFonts w:ascii="Calibri" w:eastAsia="Calibri" w:hAnsi="Calibri" w:cs="Calibri"/>
        </w:rPr>
        <w:t xml:space="preserve">procesie tym kluczowe jest zaangażowanie systemu edukacyjnego oraz samej rodziny, którą można wspierać miedzy innymi udostępniając usługi </w:t>
      </w:r>
      <w:r w:rsidRPr="00390A08">
        <w:rPr>
          <w:rFonts w:ascii="Calibri" w:eastAsia="Calibri" w:hAnsi="Calibri" w:cs="Calibri"/>
          <w:shd w:val="clear" w:color="auto" w:fill="FFFFFF"/>
        </w:rPr>
        <w:t>prowadzone w różnorodnych formach o charakterze środowiskowym: w</w:t>
      </w:r>
      <w:r>
        <w:rPr>
          <w:rFonts w:ascii="Calibri" w:eastAsia="Calibri" w:hAnsi="Calibri" w:cs="Calibri"/>
          <w:shd w:val="clear" w:color="auto" w:fill="FFFFFF"/>
        </w:rPr>
        <w:t> </w:t>
      </w:r>
      <w:r w:rsidRPr="00390A08">
        <w:rPr>
          <w:rFonts w:ascii="Calibri" w:eastAsia="Calibri" w:hAnsi="Calibri" w:cs="Calibri"/>
          <w:shd w:val="clear" w:color="auto" w:fill="FFFFFF"/>
        </w:rPr>
        <w:t>placówkach wsparcia dziennego (19), czy prowadząc z dziećmi pracę podwórkową, starając się zaangażować w ten proces innych, dorosłych członków rodziny.</w:t>
      </w:r>
    </w:p>
    <w:p w14:paraId="6389888C" w14:textId="77777777" w:rsidR="0088489D" w:rsidRPr="00390A08" w:rsidRDefault="0088489D" w:rsidP="0088489D">
      <w:pPr>
        <w:autoSpaceDE w:val="0"/>
        <w:autoSpaceDN w:val="0"/>
        <w:adjustRightInd w:val="0"/>
        <w:spacing w:after="0"/>
        <w:jc w:val="both"/>
        <w:rPr>
          <w:rFonts w:ascii="Calibri" w:eastAsia="Calibri" w:hAnsi="Calibri" w:cs="Calibri"/>
        </w:rPr>
      </w:pPr>
    </w:p>
    <w:p w14:paraId="2E485D85" w14:textId="77777777" w:rsidR="0088489D" w:rsidRPr="00390A08" w:rsidRDefault="0088489D" w:rsidP="0088489D">
      <w:pPr>
        <w:autoSpaceDE w:val="0"/>
        <w:autoSpaceDN w:val="0"/>
        <w:adjustRightInd w:val="0"/>
        <w:spacing w:after="0"/>
        <w:jc w:val="both"/>
        <w:rPr>
          <w:rFonts w:ascii="Calibri" w:eastAsia="Calibri" w:hAnsi="Calibri" w:cs="Calibri"/>
          <w:shd w:val="clear" w:color="auto" w:fill="FFFFFF"/>
        </w:rPr>
      </w:pPr>
      <w:r w:rsidRPr="00390A08">
        <w:rPr>
          <w:rFonts w:ascii="Calibri" w:eastAsia="Calibri" w:hAnsi="Calibri" w:cs="Calibri"/>
        </w:rPr>
        <w:t xml:space="preserve">Wspomniane powyżej placówki wsparcia dziennego są bardzo ważnym elementem systemu wsparcia rodzin w wypełnianiu ich funkcji opiekuńczo-wychowawczych. Należy stwierdzić, że ich liczba jest wciąż niewystarczająca w stosunku do zdiagnozowanych lokalnie i regionalnie potrzeb. </w:t>
      </w:r>
      <w:r w:rsidRPr="00390A08">
        <w:rPr>
          <w:rFonts w:ascii="Calibri" w:eastAsia="Calibri" w:hAnsi="Calibri" w:cs="Calibri"/>
          <w:b/>
        </w:rPr>
        <w:t>Rekomenduje</w:t>
      </w:r>
      <w:r>
        <w:rPr>
          <w:rFonts w:ascii="Calibri" w:eastAsia="Calibri" w:hAnsi="Calibri" w:cs="Calibri"/>
          <w:b/>
        </w:rPr>
        <w:t xml:space="preserve"> </w:t>
      </w:r>
      <w:r w:rsidRPr="00390A08">
        <w:rPr>
          <w:rFonts w:ascii="Calibri" w:eastAsia="Calibri" w:hAnsi="Calibri" w:cs="Calibri"/>
          <w:b/>
        </w:rPr>
        <w:t>się zatem</w:t>
      </w:r>
      <w:r w:rsidRPr="00390A08">
        <w:rPr>
          <w:rFonts w:ascii="Calibri" w:eastAsia="Calibri" w:hAnsi="Calibri" w:cs="Calibri"/>
          <w:b/>
          <w:shd w:val="clear" w:color="auto" w:fill="FFFFFF"/>
        </w:rPr>
        <w:t xml:space="preserve"> tworzenie nowych placówek wsparcia dziennego, jak również wspieranie istniejących, powiązane ze zwiększaniem liczby dostępnych </w:t>
      </w:r>
      <w:r w:rsidR="00B627F6">
        <w:rPr>
          <w:rFonts w:ascii="Calibri" w:eastAsia="Calibri" w:hAnsi="Calibri" w:cs="Calibri"/>
          <w:b/>
          <w:shd w:val="clear" w:color="auto" w:fill="FFFFFF"/>
        </w:rPr>
        <w:t xml:space="preserve">w </w:t>
      </w:r>
      <w:r w:rsidRPr="00390A08">
        <w:rPr>
          <w:rFonts w:ascii="Calibri" w:eastAsia="Calibri" w:hAnsi="Calibri" w:cs="Calibri"/>
          <w:b/>
          <w:shd w:val="clear" w:color="auto" w:fill="FFFFFF"/>
        </w:rPr>
        <w:t>nich miejsc.</w:t>
      </w:r>
    </w:p>
    <w:p w14:paraId="2938780E" w14:textId="77777777" w:rsidR="0088489D" w:rsidRPr="00390A08" w:rsidRDefault="0088489D" w:rsidP="0088489D">
      <w:pPr>
        <w:autoSpaceDE w:val="0"/>
        <w:autoSpaceDN w:val="0"/>
        <w:adjustRightInd w:val="0"/>
        <w:spacing w:after="0"/>
        <w:jc w:val="both"/>
        <w:rPr>
          <w:rFonts w:ascii="Calibri" w:eastAsia="Calibri" w:hAnsi="Calibri" w:cs="Calibri"/>
          <w:shd w:val="clear" w:color="auto" w:fill="FFFFFF"/>
        </w:rPr>
      </w:pPr>
    </w:p>
    <w:p w14:paraId="76628886" w14:textId="67A6A1A5" w:rsidR="0088489D" w:rsidRDefault="0088489D" w:rsidP="00867B6B">
      <w:pPr>
        <w:autoSpaceDE w:val="0"/>
        <w:autoSpaceDN w:val="0"/>
        <w:adjustRightInd w:val="0"/>
        <w:spacing w:after="0"/>
        <w:jc w:val="both"/>
        <w:rPr>
          <w:rFonts w:asciiTheme="minorHAnsi" w:hAnsiTheme="minorHAnsi" w:cs="Arial"/>
          <w:lang w:eastAsia="pl-PL"/>
        </w:rPr>
      </w:pPr>
      <w:r w:rsidRPr="00390A08">
        <w:rPr>
          <w:rFonts w:ascii="Calibri" w:eastAsia="Calibri" w:hAnsi="Calibri" w:cs="Calibri"/>
        </w:rPr>
        <w:t xml:space="preserve">System wspierania rodziny to również wsparcie realizowane w ramach </w:t>
      </w:r>
      <w:r w:rsidRPr="00390A08">
        <w:rPr>
          <w:rFonts w:ascii="Calibri" w:eastAsia="Calibri" w:hAnsi="Calibri" w:cs="Calibri"/>
          <w:b/>
        </w:rPr>
        <w:t xml:space="preserve">rodzinnej pieczy zastępczej, </w:t>
      </w:r>
      <w:r w:rsidRPr="00390A08">
        <w:rPr>
          <w:rFonts w:ascii="Calibri" w:eastAsia="Calibri" w:hAnsi="Calibri" w:cs="Calibri"/>
        </w:rPr>
        <w:t xml:space="preserve">która stanowi ostatni z elementów systemu wspierania rodziny. Osią interwencji, będącą równocześnie </w:t>
      </w:r>
      <w:r w:rsidRPr="00390A08">
        <w:rPr>
          <w:rFonts w:ascii="Calibri" w:eastAsia="Calibri" w:hAnsi="Calibri" w:cs="Calibri"/>
        </w:rPr>
        <w:lastRenderedPageBreak/>
        <w:t xml:space="preserve">sposobem na </w:t>
      </w:r>
      <w:proofErr w:type="spellStart"/>
      <w:r w:rsidRPr="00390A08">
        <w:rPr>
          <w:rFonts w:ascii="Calibri" w:eastAsia="Calibri" w:hAnsi="Calibri" w:cs="Calibri"/>
        </w:rPr>
        <w:t>deinstytucjonalizację</w:t>
      </w:r>
      <w:proofErr w:type="spellEnd"/>
      <w:r w:rsidRPr="00390A08">
        <w:rPr>
          <w:rFonts w:ascii="Calibri" w:eastAsia="Calibri" w:hAnsi="Calibri" w:cs="Calibri"/>
        </w:rPr>
        <w:t xml:space="preserve"> działań, jest </w:t>
      </w:r>
      <w:r w:rsidRPr="00390A08">
        <w:rPr>
          <w:rFonts w:ascii="Calibri" w:eastAsia="Calibri" w:hAnsi="Calibri" w:cs="Calibri"/>
          <w:b/>
        </w:rPr>
        <w:t>wspieranie</w:t>
      </w:r>
      <w:r w:rsidRPr="00390A08">
        <w:rPr>
          <w:rFonts w:ascii="Calibri" w:eastAsia="Calibri" w:hAnsi="Calibri" w:cs="Calibri"/>
          <w:b/>
          <w:shd w:val="clear" w:color="auto" w:fill="FFFFFF"/>
        </w:rPr>
        <w:t xml:space="preserve"> procesu prowadzącego do powstawania rodzinnych form pieczy zastępczej</w:t>
      </w:r>
      <w:r w:rsidRPr="00390A08">
        <w:rPr>
          <w:rFonts w:ascii="Calibri" w:eastAsia="Calibri" w:hAnsi="Calibri" w:cs="Calibri"/>
          <w:shd w:val="clear" w:color="auto" w:fill="FFFFFF"/>
        </w:rPr>
        <w:t>, o ile to możliwe, „kosztem” pieczy instytucjonalnej. Rodzinna piecza zastępcza obejmuje pomocą 2381 rodzin</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w których przebywa blisko 4000 dzieci. Do systemu należą rodziny zastępcze różnego typu oraz rodzinne domy dziecka (93). Analiza funkcjonowania systemu ujawnia niepokojące zjawisko znacznego obniżenia się liczby funkcjonujących </w:t>
      </w:r>
      <w:r w:rsidR="00B627F6">
        <w:rPr>
          <w:rFonts w:ascii="Calibri" w:eastAsia="Calibri" w:hAnsi="Calibri" w:cs="Calibri"/>
          <w:shd w:val="clear" w:color="auto" w:fill="FFFFFF"/>
        </w:rPr>
        <w:t>r</w:t>
      </w:r>
      <w:r w:rsidRPr="00390A08">
        <w:rPr>
          <w:rFonts w:ascii="Calibri" w:eastAsia="Calibri" w:hAnsi="Calibri" w:cs="Calibri"/>
          <w:shd w:val="clear" w:color="auto" w:fill="FFFFFF"/>
        </w:rPr>
        <w:t xml:space="preserve">odzin zastępczych zawodowych specjalistycznych, o blisko 35% w stosunku do roku 2013 oraz </w:t>
      </w:r>
      <w:r w:rsidR="00BA6069">
        <w:rPr>
          <w:rFonts w:ascii="Calibri" w:eastAsia="Calibri" w:hAnsi="Calibri" w:cs="Calibri"/>
          <w:shd w:val="clear" w:color="auto" w:fill="FFFFFF"/>
        </w:rPr>
        <w:t xml:space="preserve">problemy </w:t>
      </w:r>
      <w:r w:rsidRPr="00390A08">
        <w:rPr>
          <w:rFonts w:ascii="Calibri" w:eastAsia="Calibri" w:hAnsi="Calibri" w:cs="Calibri"/>
          <w:shd w:val="clear" w:color="auto" w:fill="FFFFFF"/>
        </w:rPr>
        <w:t>z</w:t>
      </w:r>
      <w:r w:rsidR="006C4E5A">
        <w:rPr>
          <w:rFonts w:ascii="Calibri" w:eastAsia="Calibri" w:hAnsi="Calibri" w:cs="Calibri"/>
          <w:shd w:val="clear" w:color="auto" w:fill="FFFFFF"/>
        </w:rPr>
        <w:t> </w:t>
      </w:r>
      <w:r w:rsidRPr="00390A08">
        <w:rPr>
          <w:rFonts w:ascii="Calibri" w:eastAsia="Calibri" w:hAnsi="Calibri" w:cs="Calibri"/>
          <w:shd w:val="clear" w:color="auto" w:fill="FFFFFF"/>
        </w:rPr>
        <w:t xml:space="preserve">pozyskiwaniem kandydatów na rodzinny zastępcze innego niż wspomniany wcześniej rodzaj. Celem przezwyciężenia tej sytuacji rekomenduje się </w:t>
      </w:r>
      <w:r w:rsidRPr="00390A08">
        <w:rPr>
          <w:rFonts w:ascii="Calibri" w:eastAsia="Calibri" w:hAnsi="Calibri" w:cs="Calibri"/>
          <w:b/>
          <w:shd w:val="clear" w:color="auto" w:fill="FFFFFF"/>
        </w:rPr>
        <w:t>wdrażanie systemu usług społecznych</w:t>
      </w:r>
      <w:r w:rsidR="00BA6069">
        <w:rPr>
          <w:rFonts w:ascii="Calibri" w:eastAsia="Calibri" w:hAnsi="Calibri" w:cs="Calibri"/>
          <w:b/>
          <w:shd w:val="clear" w:color="auto" w:fill="FFFFFF"/>
        </w:rPr>
        <w:t>,</w:t>
      </w:r>
      <w:r w:rsidRPr="00390A08">
        <w:rPr>
          <w:rFonts w:ascii="Calibri" w:eastAsia="Calibri" w:hAnsi="Calibri" w:cs="Calibri"/>
          <w:b/>
          <w:shd w:val="clear" w:color="auto" w:fill="FFFFFF"/>
        </w:rPr>
        <w:t xml:space="preserve"> wspomagającego rodziny zastępcze</w:t>
      </w:r>
      <w:r>
        <w:rPr>
          <w:rFonts w:ascii="Calibri" w:eastAsia="Calibri" w:hAnsi="Calibri" w:cs="Calibri"/>
          <w:shd w:val="clear" w:color="auto" w:fill="FFFFFF"/>
        </w:rPr>
        <w:t xml:space="preserve">, m.in. </w:t>
      </w:r>
      <w:r w:rsidRPr="00390A08">
        <w:rPr>
          <w:rFonts w:ascii="Calibri" w:eastAsia="Calibri" w:hAnsi="Calibri" w:cs="Calibri"/>
          <w:shd w:val="clear" w:color="auto" w:fill="FFFFFF"/>
        </w:rPr>
        <w:t>poprzez szkolenia dedykowane zarówno kandydatom</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jak i</w:t>
      </w:r>
      <w:r w:rsidR="00BA6069">
        <w:rPr>
          <w:rFonts w:ascii="Calibri" w:eastAsia="Calibri" w:hAnsi="Calibri" w:cs="Calibri"/>
          <w:shd w:val="clear" w:color="auto" w:fill="FFFFFF"/>
        </w:rPr>
        <w:t> </w:t>
      </w:r>
      <w:r w:rsidRPr="00390A08">
        <w:rPr>
          <w:rFonts w:ascii="Calibri" w:eastAsia="Calibri" w:hAnsi="Calibri" w:cs="Calibri"/>
          <w:shd w:val="clear" w:color="auto" w:fill="FFFFFF"/>
        </w:rPr>
        <w:t xml:space="preserve">realizatorom rodzinnej pieczy zastępczej. Zalecane są również działania ukierunkowane na </w:t>
      </w:r>
      <w:r w:rsidRPr="00390A08">
        <w:rPr>
          <w:rFonts w:ascii="Calibri" w:eastAsia="Calibri" w:hAnsi="Calibri" w:cs="Calibri"/>
          <w:b/>
          <w:shd w:val="clear" w:color="auto" w:fill="FFFFFF"/>
        </w:rPr>
        <w:t>rozwój usług aktywnej integracji, towarzyszących procesowi usamodzielniania wychowanków</w:t>
      </w:r>
      <w:r w:rsidR="00BA6069">
        <w:rPr>
          <w:rFonts w:ascii="Calibri" w:eastAsia="Calibri" w:hAnsi="Calibri" w:cs="Calibri"/>
          <w:b/>
          <w:shd w:val="clear" w:color="auto" w:fill="FFFFFF"/>
        </w:rPr>
        <w:t>,</w:t>
      </w:r>
      <w:r w:rsidRPr="00390A08">
        <w:rPr>
          <w:rFonts w:ascii="Calibri" w:eastAsia="Calibri" w:hAnsi="Calibri" w:cs="Calibri"/>
          <w:shd w:val="clear" w:color="auto" w:fill="FFFFFF"/>
        </w:rPr>
        <w:t xml:space="preserve"> zarówno instytucjonalnej, jak i rodzinnej pieczy zastępczej</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w wymiarach społecznym, zawodowym</w:t>
      </w:r>
      <w:r>
        <w:rPr>
          <w:rFonts w:ascii="Calibri" w:eastAsia="Calibri" w:hAnsi="Calibri" w:cs="Calibri"/>
          <w:shd w:val="clear" w:color="auto" w:fill="FFFFFF"/>
        </w:rPr>
        <w:t xml:space="preserve"> </w:t>
      </w:r>
      <w:r w:rsidRPr="00390A08">
        <w:rPr>
          <w:rFonts w:ascii="Calibri" w:eastAsia="Calibri" w:hAnsi="Calibri" w:cs="Calibri"/>
          <w:shd w:val="clear" w:color="auto" w:fill="FFFFFF"/>
        </w:rPr>
        <w:t>i edukacyjnym oraz monitoring ich losów, który jest niezbędny dla skuteczniejszego planowania i</w:t>
      </w:r>
      <w:r w:rsidR="00BA6069">
        <w:rPr>
          <w:rFonts w:ascii="Calibri" w:eastAsia="Calibri" w:hAnsi="Calibri" w:cs="Calibri"/>
          <w:shd w:val="clear" w:color="auto" w:fill="FFFFFF"/>
        </w:rPr>
        <w:t> </w:t>
      </w:r>
      <w:r w:rsidRPr="00390A08">
        <w:rPr>
          <w:rFonts w:ascii="Calibri" w:eastAsia="Calibri" w:hAnsi="Calibri" w:cs="Calibri"/>
          <w:shd w:val="clear" w:color="auto" w:fill="FFFFFF"/>
        </w:rPr>
        <w:t>określenia skali przyszłych interwencji w tym zakresie.</w:t>
      </w:r>
      <w:r w:rsidR="00B45E09">
        <w:rPr>
          <w:rStyle w:val="Odwoanieprzypisudolnego"/>
          <w:rFonts w:ascii="Calibri" w:eastAsia="Calibri" w:hAnsi="Calibri" w:cs="Calibri"/>
          <w:shd w:val="clear" w:color="auto" w:fill="FFFFFF"/>
        </w:rPr>
        <w:footnoteReference w:id="4"/>
      </w:r>
      <w:r w:rsidRPr="00390A08">
        <w:rPr>
          <w:rFonts w:ascii="Calibri" w:eastAsia="Calibri" w:hAnsi="Calibri" w:cs="Calibri"/>
          <w:shd w:val="clear" w:color="auto" w:fill="FFFFFF"/>
        </w:rPr>
        <w:t xml:space="preserve"> </w:t>
      </w:r>
    </w:p>
    <w:p w14:paraId="3D1C7BE9" w14:textId="77777777" w:rsidR="0088489D" w:rsidRPr="00960BB4" w:rsidRDefault="0088489D" w:rsidP="00867B6B">
      <w:pPr>
        <w:autoSpaceDE w:val="0"/>
        <w:autoSpaceDN w:val="0"/>
        <w:adjustRightInd w:val="0"/>
        <w:spacing w:after="0"/>
        <w:jc w:val="both"/>
        <w:rPr>
          <w:rFonts w:asciiTheme="minorHAnsi" w:hAnsiTheme="minorHAnsi" w:cs="Arial"/>
          <w:lang w:eastAsia="pl-PL"/>
        </w:rPr>
      </w:pPr>
    </w:p>
    <w:p w14:paraId="08CA5D9C" w14:textId="77777777" w:rsidR="00535496" w:rsidRPr="00541201" w:rsidRDefault="00D74C83" w:rsidP="004214C8">
      <w:pPr>
        <w:pStyle w:val="Nagwek2"/>
      </w:pPr>
      <w:bookmarkStart w:id="108" w:name="_Toc420574245"/>
      <w:bookmarkStart w:id="109" w:name="_Toc422301617"/>
      <w:bookmarkStart w:id="110" w:name="_Toc440885202"/>
      <w:bookmarkStart w:id="111" w:name="_Toc447262901"/>
      <w:bookmarkStart w:id="112" w:name="_Toc464561942"/>
      <w:bookmarkStart w:id="113" w:name="_Toc483383096"/>
      <w:r w:rsidRPr="00541201">
        <w:t>TYPY PROJEKTÓW</w:t>
      </w:r>
      <w:bookmarkEnd w:id="108"/>
      <w:bookmarkEnd w:id="109"/>
      <w:r w:rsidR="00CB7343" w:rsidRPr="00541201">
        <w:t xml:space="preserve"> PODLEGAJĄCYCH DOFINANSOWANIU W KONKURSIE</w:t>
      </w:r>
      <w:bookmarkEnd w:id="110"/>
      <w:bookmarkEnd w:id="111"/>
      <w:bookmarkEnd w:id="112"/>
      <w:bookmarkEnd w:id="113"/>
    </w:p>
    <w:p w14:paraId="5675D37B" w14:textId="77777777" w:rsidR="0080458B" w:rsidRPr="005F0C35" w:rsidRDefault="0080458B" w:rsidP="00F652F6">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14:paraId="013EFD2A" w14:textId="77777777" w:rsidR="00541201" w:rsidRPr="00E440AB" w:rsidRDefault="00541201" w:rsidP="00890E3F">
      <w:pPr>
        <w:numPr>
          <w:ilvl w:val="0"/>
          <w:numId w:val="39"/>
        </w:numPr>
        <w:tabs>
          <w:tab w:val="clear" w:pos="232"/>
        </w:tabs>
        <w:spacing w:after="0"/>
        <w:ind w:left="284" w:hanging="284"/>
        <w:jc w:val="both"/>
        <w:rPr>
          <w:rFonts w:asciiTheme="minorHAnsi" w:hAnsiTheme="minorHAnsi"/>
          <w:b/>
        </w:rPr>
      </w:pPr>
      <w:bookmarkStart w:id="114" w:name="_Toc420574246"/>
      <w:r w:rsidRPr="00E440AB">
        <w:rPr>
          <w:rFonts w:asciiTheme="minorHAnsi" w:hAnsiTheme="minorHAnsi"/>
          <w:b/>
        </w:rPr>
        <w:t xml:space="preserve">Projekty ukierunkowane na zwiększenie dostępu do </w:t>
      </w:r>
      <w:proofErr w:type="spellStart"/>
      <w:r w:rsidRPr="00E440AB">
        <w:rPr>
          <w:rFonts w:asciiTheme="minorHAnsi" w:hAnsiTheme="minorHAnsi"/>
          <w:b/>
        </w:rPr>
        <w:t>zdeinstytucjonalizowanych</w:t>
      </w:r>
      <w:proofErr w:type="spellEnd"/>
      <w:r w:rsidRPr="00E440AB">
        <w:rPr>
          <w:rFonts w:asciiTheme="minorHAnsi" w:hAnsiTheme="minorHAnsi"/>
          <w:b/>
        </w:rPr>
        <w:t>, spersonalizowanych i zintegrowanych usług społecznych, świadczonych w lokalnej społeczności, skierowanych do osób o różnym stopniu niesamodzielności, w sz</w:t>
      </w:r>
      <w:r w:rsidR="002E3380">
        <w:rPr>
          <w:rFonts w:asciiTheme="minorHAnsi" w:hAnsiTheme="minorHAnsi"/>
          <w:b/>
        </w:rPr>
        <w:t>czególności do seniorów, osób z </w:t>
      </w:r>
      <w:r w:rsidRPr="00E440AB">
        <w:rPr>
          <w:rFonts w:asciiTheme="minorHAnsi" w:hAnsiTheme="minorHAnsi"/>
          <w:b/>
        </w:rPr>
        <w:t>niepełnosprawnościami i z chorobami przewlekłymi oraz ich opiekunów w oparciu o diagnozę sytuacji problemowej, poprzez:</w:t>
      </w:r>
    </w:p>
    <w:p w14:paraId="6882E1D0" w14:textId="77777777" w:rsidR="00541201" w:rsidRPr="005F0C35" w:rsidRDefault="00541201" w:rsidP="00890E3F">
      <w:pPr>
        <w:numPr>
          <w:ilvl w:val="1"/>
          <w:numId w:val="39"/>
        </w:numPr>
        <w:spacing w:after="0"/>
        <w:ind w:left="464" w:hanging="232"/>
        <w:jc w:val="both"/>
        <w:rPr>
          <w:rFonts w:asciiTheme="minorHAnsi" w:hAnsiTheme="minorHAnsi"/>
        </w:rPr>
      </w:pPr>
      <w:r w:rsidRPr="005F0C35">
        <w:rPr>
          <w:rFonts w:asciiTheme="minorHAnsi" w:hAnsiTheme="minorHAnsi"/>
        </w:rPr>
        <w:t>rozwój usług opiekuńczych i specjalistycznych usług opiekuńcz</w:t>
      </w:r>
      <w:r w:rsidR="002E3380">
        <w:rPr>
          <w:rFonts w:asciiTheme="minorHAnsi" w:hAnsiTheme="minorHAnsi"/>
        </w:rPr>
        <w:t>ych oraz usług asystenckich dla </w:t>
      </w:r>
      <w:r w:rsidRPr="005F0C35">
        <w:rPr>
          <w:rFonts w:asciiTheme="minorHAnsi" w:hAnsiTheme="minorHAnsi"/>
        </w:rPr>
        <w:t>osób z niepełnosprawnościami, w tym prowadzonych w miejscu zamieszkania, obejmujących m.in.:</w:t>
      </w:r>
    </w:p>
    <w:p w14:paraId="001DD331" w14:textId="77777777" w:rsidR="00541201" w:rsidRPr="005F0C35" w:rsidRDefault="00541201" w:rsidP="00890E3F">
      <w:pPr>
        <w:numPr>
          <w:ilvl w:val="0"/>
          <w:numId w:val="40"/>
        </w:numPr>
        <w:tabs>
          <w:tab w:val="clear" w:pos="2265"/>
        </w:tabs>
        <w:spacing w:after="0"/>
        <w:ind w:left="972" w:hanging="327"/>
        <w:jc w:val="both"/>
        <w:rPr>
          <w:rFonts w:asciiTheme="minorHAnsi" w:hAnsiTheme="minorHAnsi"/>
        </w:rPr>
      </w:pPr>
      <w:r w:rsidRPr="005F0C35">
        <w:rPr>
          <w:rFonts w:asciiTheme="minorHAnsi" w:hAnsiTheme="minorHAnsi"/>
        </w:rPr>
        <w:t>tworzenie miejsc opieki w istniejących lub nowotworzonych ośrodkach zapewniających opiekę dzienną lub całodobową, w tym miejsc opieki krótkoterminowej w zastępstwie osób na co dzień opiekujących się osobami niesamodzielnymi,</w:t>
      </w:r>
    </w:p>
    <w:p w14:paraId="133BA997" w14:textId="77777777" w:rsidR="00541201" w:rsidRPr="005F0C35" w:rsidRDefault="00541201" w:rsidP="00890E3F">
      <w:pPr>
        <w:numPr>
          <w:ilvl w:val="0"/>
          <w:numId w:val="40"/>
        </w:numPr>
        <w:tabs>
          <w:tab w:val="clear" w:pos="2265"/>
        </w:tabs>
        <w:spacing w:after="0"/>
        <w:ind w:left="972" w:hanging="327"/>
        <w:jc w:val="both"/>
        <w:rPr>
          <w:rFonts w:asciiTheme="minorHAnsi" w:hAnsiTheme="minorHAnsi"/>
        </w:rPr>
      </w:pPr>
      <w:r w:rsidRPr="005F0C35">
        <w:rPr>
          <w:rFonts w:asciiTheme="minorHAnsi" w:hAnsiTheme="minorHAnsi"/>
        </w:rPr>
        <w:t>usługi dziennych opiekunów, asystentów osób z niepełnosprawnościami, wolontariat opiekuńczy, pomoc sąsiedzka i inne formy samopomocowe,</w:t>
      </w:r>
    </w:p>
    <w:p w14:paraId="72E5AE77" w14:textId="77777777" w:rsidR="00541201" w:rsidRPr="005F0C35" w:rsidRDefault="00541201" w:rsidP="00890E3F">
      <w:pPr>
        <w:numPr>
          <w:ilvl w:val="0"/>
          <w:numId w:val="40"/>
        </w:numPr>
        <w:tabs>
          <w:tab w:val="clear" w:pos="2265"/>
        </w:tabs>
        <w:spacing w:before="60" w:after="60"/>
        <w:ind w:left="972" w:hanging="327"/>
        <w:jc w:val="both"/>
        <w:rPr>
          <w:rFonts w:asciiTheme="minorHAnsi" w:hAnsiTheme="minorHAnsi"/>
        </w:rPr>
      </w:pPr>
      <w:r w:rsidRPr="005F0C35">
        <w:rPr>
          <w:rFonts w:asciiTheme="minorHAnsi" w:hAnsiTheme="minorHAnsi"/>
        </w:rPr>
        <w:t xml:space="preserve">rozwój usług opiekuńczych w oparciu o nowoczesne technologie, np. </w:t>
      </w:r>
      <w:proofErr w:type="spellStart"/>
      <w:r w:rsidRPr="005F0C35">
        <w:rPr>
          <w:rFonts w:asciiTheme="minorHAnsi" w:hAnsiTheme="minorHAnsi"/>
        </w:rPr>
        <w:t>teleopieka</w:t>
      </w:r>
      <w:proofErr w:type="spellEnd"/>
      <w:r w:rsidRPr="005F0C35">
        <w:rPr>
          <w:rFonts w:asciiTheme="minorHAnsi" w:hAnsiTheme="minorHAnsi"/>
        </w:rPr>
        <w:t>, aktywizacja środowisk lokalnych w celu tworzenia społecznych (sąsiedzkich) form samopomocy przy wykorzystaniu nowych technologii,</w:t>
      </w:r>
    </w:p>
    <w:p w14:paraId="706304AB" w14:textId="77777777" w:rsidR="00541201" w:rsidRPr="005F0C35" w:rsidRDefault="00541201" w:rsidP="00890E3F">
      <w:pPr>
        <w:numPr>
          <w:ilvl w:val="1"/>
          <w:numId w:val="39"/>
        </w:numPr>
        <w:spacing w:before="60" w:after="60"/>
        <w:ind w:left="464" w:hanging="232"/>
        <w:jc w:val="both"/>
        <w:rPr>
          <w:rFonts w:asciiTheme="minorHAnsi" w:hAnsiTheme="minorHAnsi"/>
        </w:rPr>
      </w:pPr>
      <w:r w:rsidRPr="005F0C35">
        <w:rPr>
          <w:rFonts w:asciiTheme="minorHAnsi" w:hAnsiTheme="minorHAnsi"/>
        </w:rPr>
        <w:t>rozwój usług w zakresie wsparcia i aktywizacji społecznej osób niesamodzielnych, wyłącznie jako element kompleksowych projektów dotyczących usług asystenckich lub opiekuńczych obejmujący m.in.:</w:t>
      </w:r>
    </w:p>
    <w:p w14:paraId="21B706B0"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tworzenie międzysektorowych zespołów opieki nad osobami z chorobami przewlekłymi,</w:t>
      </w:r>
    </w:p>
    <w:p w14:paraId="05885D71"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lastRenderedPageBreak/>
        <w:t>kształcenie kadr opieki nad osobami niesamodzielnymi,</w:t>
      </w:r>
    </w:p>
    <w:p w14:paraId="5B7560CF"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usługi zwiększające mobilność, autonomię i bezpieczeńs</w:t>
      </w:r>
      <w:r w:rsidR="002E3380">
        <w:rPr>
          <w:rFonts w:asciiTheme="minorHAnsi" w:hAnsiTheme="minorHAnsi"/>
        </w:rPr>
        <w:t>two osób niesamodzielnych (np.: </w:t>
      </w:r>
      <w:r w:rsidRPr="005F0C35">
        <w:rPr>
          <w:rFonts w:asciiTheme="minorHAnsi" w:hAnsiTheme="minorHAnsi"/>
        </w:rPr>
        <w:t>likwidowanie barier architektonicznych w miejscu zamieszkania, sfinansowanie wypożyczenia sprzętu niezbędnego do opieki n</w:t>
      </w:r>
      <w:r w:rsidR="002E3380">
        <w:rPr>
          <w:rFonts w:asciiTheme="minorHAnsi" w:hAnsiTheme="minorHAnsi"/>
        </w:rPr>
        <w:t>ad osobami niesamodzielnymi lub </w:t>
      </w:r>
      <w:r w:rsidRPr="005F0C35">
        <w:rPr>
          <w:rFonts w:asciiTheme="minorHAnsi" w:hAnsiTheme="minorHAnsi"/>
        </w:rPr>
        <w:t>zwiększającego ich samodzielność, dowożenie posiłkó</w:t>
      </w:r>
      <w:r w:rsidR="002E3380">
        <w:rPr>
          <w:rFonts w:asciiTheme="minorHAnsi" w:hAnsiTheme="minorHAnsi"/>
        </w:rPr>
        <w:t>w, przewóz do miejsca pracy lub ośrodka wsparcia),</w:t>
      </w:r>
    </w:p>
    <w:p w14:paraId="410FDE35" w14:textId="77777777" w:rsidR="00541201" w:rsidRPr="005F0C35" w:rsidRDefault="00541201" w:rsidP="00890E3F">
      <w:pPr>
        <w:numPr>
          <w:ilvl w:val="1"/>
          <w:numId w:val="39"/>
        </w:numPr>
        <w:tabs>
          <w:tab w:val="clear" w:pos="232"/>
        </w:tabs>
        <w:spacing w:before="60" w:after="60"/>
        <w:ind w:left="464" w:hanging="232"/>
        <w:jc w:val="both"/>
        <w:rPr>
          <w:rFonts w:asciiTheme="minorHAnsi" w:hAnsiTheme="minorHAnsi"/>
        </w:rPr>
      </w:pPr>
      <w:r w:rsidRPr="005F0C35">
        <w:rPr>
          <w:rFonts w:asciiTheme="minorHAnsi" w:hAnsiTheme="minorHAnsi"/>
        </w:rPr>
        <w:t>działania wspierające opiekunów faktycznych w opiece nad osobami niesamodzielnymi obejmujące m.in.:</w:t>
      </w:r>
    </w:p>
    <w:p w14:paraId="18CC7E82"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kształcenie, w tym szkolenie i zajęcia praktyczne oraz wymianę doświadczeń dla opiekunów faktycznych, zwiększających ich umiejętności w zakresie opieki nad osobami niesamodzielnymi,</w:t>
      </w:r>
    </w:p>
    <w:p w14:paraId="781E003D"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poradnictwo, w tym psychologiczne oraz pomoc w uzyskaniu informacji umożliwiających poruszanie się po rożnych systemach wsparcia, z których</w:t>
      </w:r>
      <w:r w:rsidR="002E3380">
        <w:rPr>
          <w:rFonts w:asciiTheme="minorHAnsi" w:hAnsiTheme="minorHAnsi"/>
        </w:rPr>
        <w:t xml:space="preserve"> korzystanie jest niezbędne dla </w:t>
      </w:r>
      <w:r w:rsidRPr="005F0C35">
        <w:rPr>
          <w:rFonts w:asciiTheme="minorHAnsi" w:hAnsiTheme="minorHAnsi"/>
        </w:rPr>
        <w:t>sprawowania wysokiej jakości opieki i odciążenia opiekunów faktycznych,</w:t>
      </w:r>
    </w:p>
    <w:p w14:paraId="31FC1B26"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tworzenie miejsc krótkookresowego pobytu w zastęps</w:t>
      </w:r>
      <w:r w:rsidR="00EC7897">
        <w:rPr>
          <w:rFonts w:asciiTheme="minorHAnsi" w:hAnsiTheme="minorHAnsi"/>
        </w:rPr>
        <w:t>twie za opiekunów faktycznych w </w:t>
      </w:r>
      <w:r w:rsidRPr="005F0C35">
        <w:rPr>
          <w:rFonts w:asciiTheme="minorHAnsi" w:hAnsiTheme="minorHAnsi"/>
        </w:rPr>
        <w:t>formie pobytu całodobowego lub dziennego,</w:t>
      </w:r>
    </w:p>
    <w:p w14:paraId="2FAA455E"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sfinansowanie usługi asystenckiej lub usługi opiekuńczej w celu umożliwienia opiekunom faktycznym funkcjonowania społecznego, zawodowego lub edukacyjnego,</w:t>
      </w:r>
    </w:p>
    <w:p w14:paraId="3233E258" w14:textId="77777777" w:rsidR="00541201" w:rsidRDefault="00541201" w:rsidP="00890E3F">
      <w:pPr>
        <w:pStyle w:val="Akapitzlist"/>
        <w:numPr>
          <w:ilvl w:val="1"/>
          <w:numId w:val="56"/>
        </w:numPr>
        <w:spacing w:before="60" w:after="60"/>
        <w:ind w:left="567" w:hanging="283"/>
        <w:jc w:val="both"/>
        <w:rPr>
          <w:rFonts w:asciiTheme="minorHAnsi" w:hAnsiTheme="minorHAnsi"/>
        </w:rPr>
      </w:pPr>
      <w:r w:rsidRPr="002E3380">
        <w:rPr>
          <w:rFonts w:asciiTheme="minorHAnsi" w:hAnsiTheme="minorHAnsi"/>
        </w:rPr>
        <w:t>działania na rzecz aktywizacji społeczno-zawodowej opiek</w:t>
      </w:r>
      <w:r w:rsidR="002E3380">
        <w:rPr>
          <w:rFonts w:asciiTheme="minorHAnsi" w:hAnsiTheme="minorHAnsi"/>
        </w:rPr>
        <w:t>unów osób niesamodzielnych jako </w:t>
      </w:r>
      <w:r w:rsidRPr="002E3380">
        <w:rPr>
          <w:rFonts w:asciiTheme="minorHAnsi" w:hAnsiTheme="minorHAnsi"/>
        </w:rPr>
        <w:t>wsparcie towarzyszące w kompleksowych projektach dotyczących usług asystenckich lub opiekuńczych.</w:t>
      </w:r>
    </w:p>
    <w:p w14:paraId="0B7F107B" w14:textId="77777777" w:rsidR="002E3380" w:rsidRPr="002E3380" w:rsidRDefault="002E3380" w:rsidP="00F652F6">
      <w:pPr>
        <w:pStyle w:val="Akapitzlist"/>
        <w:spacing w:before="60" w:after="60"/>
        <w:ind w:left="567"/>
        <w:jc w:val="both"/>
        <w:rPr>
          <w:rFonts w:asciiTheme="minorHAnsi" w:hAnsiTheme="minorHAnsi"/>
        </w:rPr>
      </w:pPr>
    </w:p>
    <w:p w14:paraId="24A7EF3D" w14:textId="77777777" w:rsidR="00541201" w:rsidRPr="00E440AB" w:rsidRDefault="00541201" w:rsidP="00890E3F">
      <w:pPr>
        <w:pStyle w:val="Default"/>
        <w:numPr>
          <w:ilvl w:val="0"/>
          <w:numId w:val="39"/>
        </w:numPr>
        <w:spacing w:before="60" w:after="60" w:line="276" w:lineRule="auto"/>
        <w:jc w:val="both"/>
        <w:rPr>
          <w:rFonts w:asciiTheme="minorHAnsi" w:hAnsiTheme="minorHAnsi"/>
          <w:b/>
          <w:color w:val="auto"/>
          <w:sz w:val="22"/>
          <w:szCs w:val="22"/>
        </w:rPr>
      </w:pPr>
      <w:r w:rsidRPr="00E440AB">
        <w:rPr>
          <w:rFonts w:asciiTheme="minorHAnsi" w:hAnsiTheme="minorHAnsi"/>
          <w:b/>
          <w:color w:val="auto"/>
          <w:sz w:val="22"/>
          <w:szCs w:val="22"/>
        </w:rPr>
        <w:t xml:space="preserve">Projekty ukierunkowane na zwiększenie dostępu do </w:t>
      </w:r>
      <w:proofErr w:type="spellStart"/>
      <w:r w:rsidRPr="00E440AB">
        <w:rPr>
          <w:rFonts w:asciiTheme="minorHAnsi" w:hAnsiTheme="minorHAnsi"/>
          <w:b/>
          <w:color w:val="auto"/>
          <w:sz w:val="22"/>
          <w:szCs w:val="22"/>
        </w:rPr>
        <w:t>zdeinstytucjonalizowanych</w:t>
      </w:r>
      <w:proofErr w:type="spellEnd"/>
      <w:r w:rsidRPr="00E440AB">
        <w:rPr>
          <w:rFonts w:asciiTheme="minorHAnsi" w:hAnsiTheme="minorHAnsi"/>
          <w:b/>
          <w:color w:val="auto"/>
          <w:sz w:val="22"/>
          <w:szCs w:val="22"/>
        </w:rPr>
        <w:t xml:space="preserve"> i zintegrowanych usług społecznych w zakresie wsparcia rodziny (w tym rodziny wielodzietnej) i pieczy zastępczej, w szczególności świadczonych w lokalnej społeczności, w oparciu o diagnozę sytuacji problemowej, zasobów, potencjału, potrzeb</w:t>
      </w:r>
      <w:r w:rsidRPr="00E440AB">
        <w:rPr>
          <w:rStyle w:val="Odwoanieprzypisudolnego"/>
          <w:rFonts w:asciiTheme="minorHAnsi" w:eastAsiaTheme="majorEastAsia" w:hAnsiTheme="minorHAnsi"/>
          <w:b/>
          <w:color w:val="auto"/>
          <w:sz w:val="22"/>
          <w:szCs w:val="22"/>
        </w:rPr>
        <w:footnoteReference w:id="5"/>
      </w:r>
      <w:r w:rsidRPr="00E440AB">
        <w:rPr>
          <w:rFonts w:asciiTheme="minorHAnsi" w:hAnsiTheme="minorHAnsi"/>
          <w:b/>
          <w:color w:val="auto"/>
          <w:sz w:val="22"/>
          <w:szCs w:val="22"/>
        </w:rPr>
        <w:t>, poprzez:</w:t>
      </w:r>
    </w:p>
    <w:p w14:paraId="5991C59C"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rozwój usług wspierających rodzinę w prawidłowym pełnieniu jej funkcji, w tym działań profilaktycznych mających ograniczyć umieszczanie dzieci w pieczy zastępczej, obejmujące m.in:</w:t>
      </w:r>
    </w:p>
    <w:p w14:paraId="4856D254" w14:textId="77777777" w:rsidR="00541201" w:rsidRPr="001B6173" w:rsidRDefault="00541201" w:rsidP="00890E3F">
      <w:pPr>
        <w:numPr>
          <w:ilvl w:val="0"/>
          <w:numId w:val="43"/>
        </w:numPr>
        <w:tabs>
          <w:tab w:val="clear" w:pos="2265"/>
          <w:tab w:val="left" w:pos="1253"/>
        </w:tabs>
        <w:spacing w:before="60" w:after="60"/>
        <w:ind w:left="972" w:hanging="360"/>
        <w:jc w:val="both"/>
        <w:rPr>
          <w:rFonts w:asciiTheme="minorHAnsi" w:hAnsiTheme="minorHAnsi"/>
        </w:rPr>
      </w:pPr>
      <w:r w:rsidRPr="001B6173">
        <w:rPr>
          <w:rFonts w:asciiTheme="minorHAnsi" w:hAnsiTheme="minorHAnsi"/>
        </w:rPr>
        <w:t>konsultacje i poradnictwo specjalistyczne i rodzinne,</w:t>
      </w:r>
    </w:p>
    <w:p w14:paraId="45CFC67E"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terapię i mediacje,</w:t>
      </w:r>
    </w:p>
    <w:p w14:paraId="4EFEB1C7"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warsztaty umiejętności rodzicielskich,</w:t>
      </w:r>
    </w:p>
    <w:p w14:paraId="1BF70F9D"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wsparcie opiekuńcze i specjalistyczne,</w:t>
      </w:r>
    </w:p>
    <w:p w14:paraId="701EB839"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pomoc prawną, w szczególności w zakresie prawa rodzinnego,</w:t>
      </w:r>
    </w:p>
    <w:p w14:paraId="658E59C4"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organizację grup wsparcia i grup samopomocowych mających na celu wymianę doświadczeń oraz zapobieganie izolacji rodzin,</w:t>
      </w:r>
    </w:p>
    <w:p w14:paraId="2116A62C"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lastRenderedPageBreak/>
        <w:t>działania profilaktyczne w postaci pomocy w opiece i wychowaniu dzieci w ramach placówek wsparcia dzienne</w:t>
      </w:r>
      <w:r w:rsidR="002E3380">
        <w:rPr>
          <w:rFonts w:asciiTheme="minorHAnsi" w:hAnsiTheme="minorHAnsi"/>
        </w:rPr>
        <w:t xml:space="preserve">go, o których mowa w art. 9 </w:t>
      </w:r>
      <w:r w:rsidR="002E3380" w:rsidRPr="002E3380">
        <w:rPr>
          <w:rFonts w:asciiTheme="minorHAnsi" w:hAnsiTheme="minorHAnsi"/>
        </w:rPr>
        <w:t>pkt</w:t>
      </w:r>
      <w:r w:rsidRPr="002E3380">
        <w:rPr>
          <w:rFonts w:asciiTheme="minorHAnsi" w:hAnsiTheme="minorHAnsi"/>
        </w:rPr>
        <w:t xml:space="preserve"> 2 </w:t>
      </w:r>
      <w:r w:rsidR="002E3380" w:rsidRPr="00F652F6">
        <w:rPr>
          <w:rFonts w:asciiTheme="minorHAnsi" w:hAnsiTheme="minorHAnsi"/>
        </w:rPr>
        <w:t>ustawy z dnia 9</w:t>
      </w:r>
      <w:r w:rsidR="002E3380" w:rsidRPr="002E3380">
        <w:rPr>
          <w:rFonts w:asciiTheme="minorHAnsi" w:hAnsiTheme="minorHAnsi"/>
        </w:rPr>
        <w:t> </w:t>
      </w:r>
      <w:r w:rsidR="002E3380" w:rsidRPr="00F652F6">
        <w:rPr>
          <w:rFonts w:asciiTheme="minorHAnsi" w:hAnsiTheme="minorHAnsi"/>
        </w:rPr>
        <w:t>czerwca</w:t>
      </w:r>
      <w:r w:rsidR="002E3380" w:rsidRPr="002E3380">
        <w:rPr>
          <w:rFonts w:asciiTheme="minorHAnsi" w:hAnsiTheme="minorHAnsi"/>
        </w:rPr>
        <w:t> </w:t>
      </w:r>
      <w:r w:rsidR="002E3380" w:rsidRPr="00F652F6">
        <w:rPr>
          <w:rFonts w:asciiTheme="minorHAnsi" w:hAnsiTheme="minorHAnsi"/>
        </w:rPr>
        <w:t>2011</w:t>
      </w:r>
      <w:r w:rsidR="002E3380" w:rsidRPr="002E3380">
        <w:rPr>
          <w:rFonts w:asciiTheme="minorHAnsi" w:hAnsiTheme="minorHAnsi"/>
        </w:rPr>
        <w:t> r.</w:t>
      </w:r>
      <w:r w:rsidR="002E3380" w:rsidRPr="00F652F6">
        <w:rPr>
          <w:rFonts w:asciiTheme="minorHAnsi" w:hAnsiTheme="minorHAnsi"/>
        </w:rPr>
        <w:t xml:space="preserve"> </w:t>
      </w:r>
      <w:r w:rsidRPr="00F652F6">
        <w:rPr>
          <w:rFonts w:asciiTheme="minorHAnsi" w:hAnsiTheme="minorHAnsi"/>
        </w:rPr>
        <w:t>o wsparciu rodziny i pieczy zastępczej</w:t>
      </w:r>
      <w:r w:rsidRPr="001B6173">
        <w:rPr>
          <w:rFonts w:asciiTheme="minorHAnsi" w:hAnsiTheme="minorHAnsi"/>
        </w:rPr>
        <w:t xml:space="preserve"> prowadzonych w formach: opiekuńczej, specjalistycznej oraz pracy podwórkowej, w tym zarówno tworzenie nowych placówek wsparcia dziennego jak również wsparcie istniejących, pod warunkiem zwiększenia liczby uczestników lub rozszerzenia oferty wsparcia,</w:t>
      </w:r>
    </w:p>
    <w:p w14:paraId="7CF1A406"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 xml:space="preserve">wspieranie rodzin w organizacji czasu wolnego, </w:t>
      </w:r>
    </w:p>
    <w:p w14:paraId="5D2E634D"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wzmacnianie środowiskowych form aktywizacji rodziny, w ramach profilaktyki wykluczenia społecznego wśród dzieci i młodzieży (m.in. asystent rodziny, rodziny wspierające, lokalne grupy wsparcia rodziny),</w:t>
      </w:r>
    </w:p>
    <w:p w14:paraId="57A47B2E"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 xml:space="preserve">wspieranie procesu </w:t>
      </w:r>
      <w:proofErr w:type="spellStart"/>
      <w:r w:rsidRPr="001B6173">
        <w:rPr>
          <w:rFonts w:asciiTheme="minorHAnsi" w:hAnsiTheme="minorHAnsi"/>
        </w:rPr>
        <w:t>deinstytucjonalizacji</w:t>
      </w:r>
      <w:proofErr w:type="spellEnd"/>
      <w:r w:rsidRPr="001B6173">
        <w:rPr>
          <w:rFonts w:asciiTheme="minorHAnsi" w:hAnsiTheme="minorHAnsi"/>
        </w:rPr>
        <w:t xml:space="preserve"> pieczy zastępczej obejmujące dz</w:t>
      </w:r>
      <w:r w:rsidR="002E3380">
        <w:rPr>
          <w:rFonts w:asciiTheme="minorHAnsi" w:hAnsiTheme="minorHAnsi"/>
        </w:rPr>
        <w:t>iałania prowadzące do </w:t>
      </w:r>
      <w:r w:rsidRPr="001B6173">
        <w:rPr>
          <w:rFonts w:asciiTheme="minorHAnsi" w:hAnsiTheme="minorHAnsi"/>
        </w:rPr>
        <w:t>powstawania rodzinnych form pieczy zastępczej, obejmujące m.in.:</w:t>
      </w:r>
    </w:p>
    <w:p w14:paraId="5C16775D" w14:textId="77777777" w:rsidR="00541201" w:rsidRPr="001B6173" w:rsidRDefault="00541201" w:rsidP="00890E3F">
      <w:pPr>
        <w:numPr>
          <w:ilvl w:val="0"/>
          <w:numId w:val="44"/>
        </w:numPr>
        <w:tabs>
          <w:tab w:val="clear" w:pos="2265"/>
        </w:tabs>
        <w:spacing w:before="60" w:after="60"/>
        <w:ind w:left="972" w:hanging="327"/>
        <w:jc w:val="both"/>
        <w:rPr>
          <w:rFonts w:asciiTheme="minorHAnsi" w:hAnsiTheme="minorHAnsi"/>
        </w:rPr>
      </w:pPr>
      <w:r w:rsidRPr="001B6173">
        <w:rPr>
          <w:rFonts w:asciiTheme="minorHAnsi" w:hAnsiTheme="minorHAnsi"/>
        </w:rPr>
        <w:t>kształcenie kandydatów na rodziny zastępcze, prowa</w:t>
      </w:r>
      <w:r w:rsidR="002E3380">
        <w:rPr>
          <w:rFonts w:asciiTheme="minorHAnsi" w:hAnsiTheme="minorHAnsi"/>
        </w:rPr>
        <w:t>dzących rodzinne domy dziecka i </w:t>
      </w:r>
      <w:r w:rsidRPr="001B6173">
        <w:rPr>
          <w:rFonts w:asciiTheme="minorHAnsi" w:hAnsiTheme="minorHAnsi"/>
        </w:rPr>
        <w:t xml:space="preserve">dyrektorów placówek opiekuńczo-wychowawczych typu rodzinnego, </w:t>
      </w:r>
    </w:p>
    <w:p w14:paraId="64EE1AF3" w14:textId="77777777" w:rsidR="00541201" w:rsidRDefault="00541201" w:rsidP="00890E3F">
      <w:pPr>
        <w:numPr>
          <w:ilvl w:val="0"/>
          <w:numId w:val="44"/>
        </w:numPr>
        <w:tabs>
          <w:tab w:val="clear" w:pos="2265"/>
        </w:tabs>
        <w:spacing w:before="60" w:after="60"/>
        <w:ind w:left="972" w:hanging="327"/>
        <w:jc w:val="both"/>
        <w:rPr>
          <w:rFonts w:asciiTheme="minorHAnsi" w:hAnsiTheme="minorHAnsi"/>
        </w:rPr>
      </w:pPr>
      <w:r w:rsidRPr="001B6173">
        <w:rPr>
          <w:rFonts w:asciiTheme="minorHAnsi" w:hAnsiTheme="minorHAnsi"/>
        </w:rPr>
        <w:t>doskonalenie kompetencji osób sprawujących rodzinną pieczę zastępczą.</w:t>
      </w:r>
    </w:p>
    <w:p w14:paraId="1D8CD943" w14:textId="77777777" w:rsidR="002E3380" w:rsidRPr="001B6173" w:rsidRDefault="002E3380" w:rsidP="002E3380">
      <w:pPr>
        <w:spacing w:before="60" w:after="60"/>
        <w:ind w:left="972"/>
        <w:jc w:val="both"/>
        <w:rPr>
          <w:rFonts w:asciiTheme="minorHAnsi" w:hAnsiTheme="minorHAnsi"/>
        </w:rPr>
      </w:pPr>
    </w:p>
    <w:p w14:paraId="3F7791EB" w14:textId="77777777" w:rsidR="00541201" w:rsidRPr="00E440AB" w:rsidRDefault="00541201" w:rsidP="00890E3F">
      <w:pPr>
        <w:numPr>
          <w:ilvl w:val="0"/>
          <w:numId w:val="39"/>
        </w:numPr>
        <w:spacing w:before="60" w:after="60"/>
        <w:jc w:val="both"/>
        <w:rPr>
          <w:rFonts w:asciiTheme="minorHAnsi" w:hAnsiTheme="minorHAnsi"/>
          <w:b/>
        </w:rPr>
      </w:pPr>
      <w:r w:rsidRPr="00E440AB">
        <w:rPr>
          <w:rFonts w:asciiTheme="minorHAnsi" w:hAnsiTheme="minorHAnsi"/>
          <w:b/>
        </w:rPr>
        <w:t>Rozwój usług wspierających osoby objęte pieczą zastępczą</w:t>
      </w:r>
      <w:r w:rsidR="002E3380">
        <w:rPr>
          <w:rFonts w:asciiTheme="minorHAnsi" w:hAnsiTheme="minorHAnsi"/>
          <w:b/>
        </w:rPr>
        <w:t>, w tym osoby usamodzielniane z </w:t>
      </w:r>
      <w:r w:rsidRPr="00E440AB">
        <w:rPr>
          <w:rFonts w:asciiTheme="minorHAnsi" w:hAnsiTheme="minorHAnsi"/>
          <w:b/>
        </w:rPr>
        <w:t>uwzględnieniem diagnozy sytuacji problemowej, zasobów, potencjału, predyspozycji, potrzeb, z</w:t>
      </w:r>
      <w:r w:rsidR="002E3380">
        <w:rPr>
          <w:rFonts w:asciiTheme="minorHAnsi" w:hAnsiTheme="minorHAnsi"/>
          <w:b/>
        </w:rPr>
        <w:t> </w:t>
      </w:r>
      <w:r w:rsidRPr="00E440AB">
        <w:rPr>
          <w:rFonts w:asciiTheme="minorHAnsi" w:hAnsiTheme="minorHAnsi"/>
          <w:b/>
        </w:rPr>
        <w:t>wykorzystaniem usług aktywnej integracji</w:t>
      </w:r>
      <w:r w:rsidRPr="00E440AB">
        <w:rPr>
          <w:rStyle w:val="Odwoanieprzypisudolnego"/>
          <w:rFonts w:asciiTheme="minorHAnsi" w:hAnsiTheme="minorHAnsi"/>
          <w:b/>
        </w:rPr>
        <w:footnoteReference w:id="6"/>
      </w:r>
      <w:r w:rsidRPr="00E440AB">
        <w:rPr>
          <w:rFonts w:asciiTheme="minorHAnsi" w:hAnsiTheme="minorHAnsi"/>
          <w:b/>
        </w:rPr>
        <w:t>, o charakterze:</w:t>
      </w:r>
    </w:p>
    <w:p w14:paraId="6925AF26" w14:textId="77777777" w:rsidR="00541201" w:rsidRPr="001B6173" w:rsidRDefault="00541201" w:rsidP="00890E3F">
      <w:pPr>
        <w:numPr>
          <w:ilvl w:val="1"/>
          <w:numId w:val="39"/>
        </w:numPr>
        <w:spacing w:before="60" w:after="60"/>
        <w:ind w:left="464" w:hanging="232"/>
        <w:jc w:val="both"/>
        <w:rPr>
          <w:rFonts w:asciiTheme="minorHAnsi" w:hAnsiTheme="minorHAnsi"/>
        </w:rPr>
      </w:pPr>
      <w:r w:rsidRPr="001B6173">
        <w:rPr>
          <w:rFonts w:asciiTheme="minorHAnsi" w:hAnsiTheme="minorHAnsi"/>
        </w:rPr>
        <w:t>społecznym, których celem jest przywrócenie lub wzmocnienie kompetencji społecznych, zaradności, samodzielności i aktywności, obejmujących m.in.:</w:t>
      </w:r>
    </w:p>
    <w:p w14:paraId="65BD2948"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poradnictwo psychologiczne i psychospołeczne,</w:t>
      </w:r>
    </w:p>
    <w:p w14:paraId="24E59F40"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warsztaty terapeutyczne kształtujące umiejętności osobiste,</w:t>
      </w:r>
    </w:p>
    <w:p w14:paraId="181B29E7"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poradnictwo prawne i obywatelskie,</w:t>
      </w:r>
    </w:p>
    <w:p w14:paraId="6523399D"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wsparcie środowiskowe (np.: animacja pracy, asysta, streetworking),</w:t>
      </w:r>
    </w:p>
    <w:p w14:paraId="13662CCE"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pracę socjalną w przypadku projektów realizowanych przez jednostki organizacyjne pomocy społecznej,</w:t>
      </w:r>
    </w:p>
    <w:p w14:paraId="51D19C79" w14:textId="77777777" w:rsidR="00541201" w:rsidRPr="001B6173" w:rsidRDefault="00541201" w:rsidP="00890E3F">
      <w:pPr>
        <w:numPr>
          <w:ilvl w:val="1"/>
          <w:numId w:val="39"/>
        </w:numPr>
        <w:spacing w:before="60" w:after="60"/>
        <w:ind w:left="464" w:hanging="232"/>
        <w:jc w:val="both"/>
        <w:rPr>
          <w:rFonts w:asciiTheme="minorHAnsi" w:hAnsiTheme="minorHAnsi"/>
        </w:rPr>
      </w:pPr>
      <w:r w:rsidRPr="001B6173">
        <w:rPr>
          <w:rFonts w:asciiTheme="minorHAnsi" w:hAnsiTheme="minorHAnsi"/>
        </w:rPr>
        <w:t>zawodowym, których celem jest pomoc w podjęciu decyzji dotyczącej wyboru zawodu, wyposażenie w kompetencje i kwalifikacje zawodowe oraz umiejętności pożądane na rynku pracy, obejmujących m.in.:</w:t>
      </w:r>
    </w:p>
    <w:p w14:paraId="716CAC4A"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kursy, szkolenia, </w:t>
      </w:r>
    </w:p>
    <w:p w14:paraId="711A8705"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poradnictwo zawodowe,</w:t>
      </w:r>
    </w:p>
    <w:p w14:paraId="21BAB9A3"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pośrednictwo pracy,</w:t>
      </w:r>
    </w:p>
    <w:p w14:paraId="13706E92"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staże, </w:t>
      </w:r>
    </w:p>
    <w:p w14:paraId="5B4E8E09"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lastRenderedPageBreak/>
        <w:t>zajęcia reintegracji zawodowej u pracodawców,</w:t>
      </w:r>
    </w:p>
    <w:p w14:paraId="6FABD58B"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subsydiowane zatrudnienie,</w:t>
      </w:r>
    </w:p>
    <w:p w14:paraId="2E2C3361"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usługi, w tym asystenckie pomagające uzyskać lub utrzymać</w:t>
      </w:r>
      <w:r w:rsidR="002E3380">
        <w:rPr>
          <w:rFonts w:asciiTheme="minorHAnsi" w:hAnsiTheme="minorHAnsi"/>
        </w:rPr>
        <w:t xml:space="preserve"> zatrudnienie w szczególności w </w:t>
      </w:r>
      <w:r w:rsidRPr="001B6173">
        <w:rPr>
          <w:rFonts w:asciiTheme="minorHAnsi" w:hAnsiTheme="minorHAnsi"/>
        </w:rPr>
        <w:t>początkowym okresie zatrudnienia,</w:t>
      </w:r>
    </w:p>
    <w:p w14:paraId="70BBC9B5"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edukacyjnym, których celem jest wzrost poziomu wykształcenia lub jego dostosowani</w:t>
      </w:r>
      <w:r w:rsidR="002E3380">
        <w:rPr>
          <w:rFonts w:asciiTheme="minorHAnsi" w:hAnsiTheme="minorHAnsi"/>
        </w:rPr>
        <w:t>e do </w:t>
      </w:r>
      <w:r w:rsidRPr="001B6173">
        <w:rPr>
          <w:rFonts w:asciiTheme="minorHAnsi" w:hAnsiTheme="minorHAnsi"/>
        </w:rPr>
        <w:t>potrzeb rynku pracy, wyłącznie w powiązaniu z usługami o charakterze zawodowym wskazanych w pkt b), obejmujących m.in.:</w:t>
      </w:r>
    </w:p>
    <w:p w14:paraId="6F360ACE" w14:textId="77777777" w:rsidR="00541201" w:rsidRPr="001B6173" w:rsidRDefault="00541201" w:rsidP="00890E3F">
      <w:pPr>
        <w:numPr>
          <w:ilvl w:val="0"/>
          <w:numId w:val="47"/>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skierowanie i sfinansowanie zajęć szkolnych, związanych z</w:t>
      </w:r>
      <w:r w:rsidR="002E3380">
        <w:rPr>
          <w:rFonts w:asciiTheme="minorHAnsi" w:hAnsiTheme="minorHAnsi"/>
        </w:rPr>
        <w:t xml:space="preserve"> uzupełnieniem wykształcenia na </w:t>
      </w:r>
      <w:r w:rsidRPr="001B6173">
        <w:rPr>
          <w:rFonts w:asciiTheme="minorHAnsi" w:hAnsiTheme="minorHAnsi"/>
        </w:rPr>
        <w:t>poziomie podstawowym, gimnazjalnym, ponadgi</w:t>
      </w:r>
      <w:r w:rsidR="002E3380">
        <w:rPr>
          <w:rFonts w:asciiTheme="minorHAnsi" w:hAnsiTheme="minorHAnsi"/>
        </w:rPr>
        <w:t>mnazjalnym lub policealnym oraz </w:t>
      </w:r>
      <w:r w:rsidRPr="001B6173">
        <w:rPr>
          <w:rFonts w:asciiTheme="minorHAnsi" w:hAnsiTheme="minorHAnsi"/>
        </w:rPr>
        <w:t>kosztów z nimi związanych,</w:t>
      </w:r>
    </w:p>
    <w:p w14:paraId="074969F7" w14:textId="77777777" w:rsidR="00541201" w:rsidRPr="001B6173" w:rsidRDefault="00541201" w:rsidP="00890E3F">
      <w:pPr>
        <w:numPr>
          <w:ilvl w:val="0"/>
          <w:numId w:val="47"/>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zajęcia o charakterze dydaktyczno-terapeutycznym ukierunkowane na rozwój zainteresowań i aspiracji edukacyjnych,</w:t>
      </w:r>
    </w:p>
    <w:p w14:paraId="2672D637" w14:textId="77777777" w:rsidR="00541201" w:rsidRPr="001B6173" w:rsidRDefault="00541201" w:rsidP="00890E3F">
      <w:pPr>
        <w:numPr>
          <w:ilvl w:val="0"/>
          <w:numId w:val="47"/>
        </w:numPr>
        <w:tabs>
          <w:tab w:val="clear" w:pos="2265"/>
          <w:tab w:val="left" w:pos="972"/>
        </w:tabs>
        <w:spacing w:before="60" w:after="60" w:line="240" w:lineRule="auto"/>
        <w:ind w:left="972" w:hanging="327"/>
        <w:jc w:val="both"/>
        <w:rPr>
          <w:rFonts w:asciiTheme="minorHAnsi" w:hAnsiTheme="minorHAnsi"/>
        </w:rPr>
      </w:pPr>
      <w:r w:rsidRPr="001B6173">
        <w:rPr>
          <w:rFonts w:asciiTheme="minorHAnsi" w:hAnsiTheme="minorHAnsi"/>
        </w:rPr>
        <w:t>usługi wspierające aktywizację edukacyjną (np. poprzez brokera edukacyjnego).</w:t>
      </w:r>
    </w:p>
    <w:p w14:paraId="1E90B946" w14:textId="77777777" w:rsidR="00541201" w:rsidRDefault="00541201" w:rsidP="00CB7343">
      <w:pPr>
        <w:shd w:val="clear" w:color="auto" w:fill="FFFFFF" w:themeFill="background1"/>
        <w:spacing w:after="0"/>
        <w:jc w:val="both"/>
        <w:rPr>
          <w:rFonts w:ascii="Calibri" w:eastAsia="Calibri" w:hAnsi="Calibri" w:cs="Times New Roman"/>
          <w:b/>
        </w:rPr>
      </w:pPr>
    </w:p>
    <w:p w14:paraId="31207C3C" w14:textId="371499F0"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usług społecznych musi spełniać minimalne wymagania świadczenia tych usług, określone w </w:t>
      </w:r>
      <w:r w:rsidR="00957D4C" w:rsidRPr="001153D3">
        <w:rPr>
          <w:rFonts w:asciiTheme="minorHAnsi" w:hAnsiTheme="minorHAnsi" w:cs="Arial"/>
          <w:i/>
        </w:rPr>
        <w:t>Standardach realizacji wsparcia w ramach Działania 6.2</w:t>
      </w:r>
      <w:r w:rsidR="006737BD">
        <w:rPr>
          <w:rFonts w:asciiTheme="minorHAnsi" w:hAnsiTheme="minorHAnsi" w:cs="Arial"/>
          <w:i/>
        </w:rPr>
        <w:t>.</w:t>
      </w:r>
      <w:r w:rsidR="00957D4C" w:rsidRPr="001153D3">
        <w:rPr>
          <w:rFonts w:asciiTheme="minorHAnsi" w:hAnsiTheme="minorHAnsi" w:cs="Arial"/>
          <w:i/>
        </w:rPr>
        <w:t xml:space="preserve"> Usługi społeczne 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5D5397">
        <w:rPr>
          <w:rFonts w:asciiTheme="minorHAnsi" w:hAnsiTheme="minorHAnsi" w:cs="Arial"/>
          <w:u w:val="single"/>
        </w:rPr>
        <w:t xml:space="preserve">załącznik nr </w:t>
      </w:r>
      <w:r w:rsidR="009B4E3C" w:rsidRPr="001610B0">
        <w:rPr>
          <w:rFonts w:asciiTheme="minorHAnsi" w:hAnsiTheme="minorHAnsi" w:cs="Arial"/>
          <w:u w:val="single"/>
        </w:rPr>
        <w:t>3</w:t>
      </w:r>
      <w:r w:rsidR="009B4E3C" w:rsidRPr="001C324F">
        <w:rPr>
          <w:rFonts w:asciiTheme="minorHAnsi" w:hAnsiTheme="minorHAnsi" w:cs="Arial"/>
        </w:rPr>
        <w:t xml:space="preserve"> </w:t>
      </w:r>
      <w:r w:rsidR="001153D3" w:rsidRPr="001C324F">
        <w:rPr>
          <w:rFonts w:asciiTheme="minorHAnsi" w:hAnsiTheme="minorHAnsi" w:cs="Arial"/>
        </w:rPr>
        <w:t>do regulaminu</w:t>
      </w:r>
      <w:r w:rsidR="001153D3" w:rsidRPr="00EC7897">
        <w:rPr>
          <w:rFonts w:asciiTheme="minorHAnsi" w:hAnsiTheme="minorHAnsi" w:cs="Arial"/>
        </w:rPr>
        <w:t xml:space="preserve"> konkursu.</w:t>
      </w:r>
    </w:p>
    <w:p w14:paraId="464AE06A" w14:textId="77777777" w:rsidR="00E01ED9" w:rsidRDefault="00E01ED9" w:rsidP="00CB7343">
      <w:pPr>
        <w:shd w:val="clear" w:color="auto" w:fill="FFFFFF" w:themeFill="background1"/>
        <w:spacing w:after="0"/>
        <w:jc w:val="both"/>
        <w:rPr>
          <w:rFonts w:ascii="Calibri" w:eastAsia="Calibri" w:hAnsi="Calibri" w:cs="Times New Roman"/>
          <w:b/>
        </w:rPr>
      </w:pPr>
    </w:p>
    <w:p w14:paraId="41901B73" w14:textId="77777777" w:rsidR="00F3405E" w:rsidRPr="00EC7897"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5079D58E" w14:textId="77777777" w:rsidR="00F3405E" w:rsidRPr="00F3405E" w:rsidRDefault="00F3405E" w:rsidP="00F3405E">
      <w:pPr>
        <w:shd w:val="clear" w:color="auto" w:fill="FFFFFF" w:themeFill="background1"/>
        <w:spacing w:after="0"/>
        <w:jc w:val="both"/>
        <w:rPr>
          <w:rFonts w:asciiTheme="minorHAnsi" w:hAnsiTheme="minorHAnsi"/>
        </w:rPr>
      </w:pPr>
    </w:p>
    <w:p w14:paraId="6D028D10" w14:textId="77777777"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31" w:history="1">
        <w:r w:rsidRPr="00F652F6">
          <w:rPr>
            <w:rStyle w:val="Hipercze"/>
            <w:rFonts w:ascii="Calibri" w:hAnsi="Calibri"/>
          </w:rPr>
          <w:t>www.kiw-pokl.org.pl</w:t>
        </w:r>
      </w:hyperlink>
      <w:r w:rsidRPr="00F3405E">
        <w:rPr>
          <w:rFonts w:asciiTheme="minorHAnsi" w:hAnsiTheme="minorHAnsi"/>
        </w:rPr>
        <w:t xml:space="preserve"> w zakładkach:</w:t>
      </w:r>
    </w:p>
    <w:p w14:paraId="15EA8EE8" w14:textId="77777777" w:rsidR="00F3405E" w:rsidRPr="00F3405E" w:rsidRDefault="00F3405E" w:rsidP="00890E3F">
      <w:pPr>
        <w:numPr>
          <w:ilvl w:val="0"/>
          <w:numId w:val="53"/>
        </w:numPr>
        <w:shd w:val="clear" w:color="auto" w:fill="FFFFFF" w:themeFill="background1"/>
        <w:spacing w:after="0"/>
        <w:jc w:val="both"/>
        <w:rPr>
          <w:rFonts w:asciiTheme="minorHAnsi" w:hAnsiTheme="minorHAnsi"/>
        </w:rPr>
      </w:pPr>
      <w:r w:rsidRPr="00F3405E">
        <w:rPr>
          <w:rFonts w:asciiTheme="minorHAnsi" w:hAnsiTheme="minorHAnsi"/>
        </w:rPr>
        <w:t>Projekty i produkty – Innowacje PO KL 2014-2020,</w:t>
      </w:r>
    </w:p>
    <w:p w14:paraId="627929EE" w14:textId="77777777" w:rsidR="00F3405E" w:rsidRPr="00F3405E" w:rsidRDefault="00F3405E" w:rsidP="00890E3F">
      <w:pPr>
        <w:numPr>
          <w:ilvl w:val="0"/>
          <w:numId w:val="53"/>
        </w:numPr>
        <w:shd w:val="clear" w:color="auto" w:fill="FFFFFF" w:themeFill="background1"/>
        <w:spacing w:after="0"/>
        <w:jc w:val="both"/>
        <w:rPr>
          <w:rFonts w:asciiTheme="minorHAnsi" w:hAnsiTheme="minorHAnsi"/>
        </w:rPr>
      </w:pPr>
      <w:r w:rsidRPr="00F3405E">
        <w:rPr>
          <w:rFonts w:asciiTheme="minorHAnsi" w:hAnsiTheme="minorHAnsi"/>
        </w:rPr>
        <w:t>Projekty i produkty – POKL – Wyszukiwarka projektów i produktów.</w:t>
      </w:r>
    </w:p>
    <w:p w14:paraId="5D4A6C85" w14:textId="77777777" w:rsidR="00AB49A3" w:rsidRDefault="00AB49A3">
      <w:pPr>
        <w:spacing w:after="0"/>
        <w:rPr>
          <w:rFonts w:ascii="Calibri" w:eastAsia="Calibri" w:hAnsi="Calibri" w:cs="Times New Roman"/>
        </w:rPr>
      </w:pPr>
      <w:bookmarkStart w:id="115" w:name="_Toc464561943"/>
      <w:r>
        <w:rPr>
          <w:rFonts w:ascii="Calibri" w:eastAsia="Calibri" w:hAnsi="Calibri" w:cs="Times New Roman"/>
        </w:rPr>
        <w:br w:type="page"/>
      </w:r>
    </w:p>
    <w:p w14:paraId="0B321B16" w14:textId="77777777" w:rsidR="006C679B" w:rsidRPr="00E34DDA" w:rsidRDefault="000048A8" w:rsidP="004214C8">
      <w:pPr>
        <w:pStyle w:val="Nagwek2"/>
      </w:pPr>
      <w:bookmarkStart w:id="116" w:name="_Toc447262902"/>
      <w:bookmarkStart w:id="117" w:name="_Toc483383097"/>
      <w:bookmarkEnd w:id="114"/>
      <w:r w:rsidRPr="00E34DDA">
        <w:lastRenderedPageBreak/>
        <w:t>GRUPA DOCELOWA PROJEKTU</w:t>
      </w:r>
      <w:bookmarkEnd w:id="115"/>
      <w:bookmarkEnd w:id="116"/>
      <w:bookmarkEnd w:id="117"/>
    </w:p>
    <w:p w14:paraId="1C45DCA2" w14:textId="77777777" w:rsidR="00FD5343" w:rsidRDefault="00FD5343" w:rsidP="00CB7343">
      <w:pPr>
        <w:spacing w:after="0"/>
        <w:contextualSpacing/>
        <w:jc w:val="both"/>
        <w:rPr>
          <w:rFonts w:ascii="Calibri" w:eastAsia="Calibri" w:hAnsi="Calibri" w:cs="Times New Roman"/>
          <w:color w:val="000000"/>
        </w:rPr>
      </w:pPr>
    </w:p>
    <w:p w14:paraId="3F2DEAD3" w14:textId="77777777" w:rsidR="0080458B" w:rsidRPr="00960BB4" w:rsidRDefault="00317023" w:rsidP="00423E1D">
      <w:pPr>
        <w:spacing w:after="0"/>
        <w:contextualSpacing/>
        <w:jc w:val="both"/>
        <w:rPr>
          <w:rFonts w:asciiTheme="minorHAnsi" w:hAnsiTheme="minorHAnsi" w:cs="Arial"/>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D10B1E">
        <w:rPr>
          <w:rFonts w:ascii="Calibri" w:eastAsia="Calibri" w:hAnsi="Calibri" w:cs="Times New Roman"/>
          <w:color w:val="000000"/>
        </w:rPr>
        <w:t xml:space="preserve"> </w:t>
      </w:r>
      <w:r w:rsidR="00634C9C">
        <w:rPr>
          <w:rFonts w:asciiTheme="minorHAnsi" w:hAnsiTheme="minorHAnsi" w:cs="Arial"/>
          <w:b/>
        </w:rPr>
        <w:t>o</w:t>
      </w:r>
      <w:r w:rsidR="006F7B5B" w:rsidRPr="00960BB4">
        <w:rPr>
          <w:rFonts w:asciiTheme="minorHAnsi" w:hAnsiTheme="minorHAnsi" w:cs="Arial"/>
          <w:b/>
        </w:rPr>
        <w:t xml:space="preserve">soby </w:t>
      </w:r>
      <w:r w:rsidR="0080458B" w:rsidRPr="00960BB4">
        <w:rPr>
          <w:rFonts w:asciiTheme="minorHAnsi" w:hAnsiTheme="minorHAnsi" w:cs="Arial"/>
          <w:b/>
        </w:rPr>
        <w:t>zagrożone ubóstwem lub wykluczeniem społecznym</w:t>
      </w:r>
      <w:r w:rsidR="005519B0" w:rsidRPr="00960BB4">
        <w:rPr>
          <w:rFonts w:asciiTheme="minorHAnsi" w:hAnsiTheme="minorHAnsi" w:cs="Arial"/>
          <w:b/>
        </w:rPr>
        <w:t xml:space="preserve"> </w:t>
      </w:r>
      <w:r w:rsidR="00422578" w:rsidRPr="00960BB4">
        <w:rPr>
          <w:rFonts w:asciiTheme="minorHAnsi" w:hAnsiTheme="minorHAnsi" w:cs="Arial"/>
          <w:b/>
        </w:rPr>
        <w:t>oraz ich rodziny</w:t>
      </w:r>
      <w:r w:rsidR="00B310C5">
        <w:rPr>
          <w:rFonts w:asciiTheme="minorHAnsi" w:hAnsiTheme="minorHAnsi" w:cs="Arial"/>
          <w:b/>
        </w:rPr>
        <w:t>,</w:t>
      </w:r>
      <w:r w:rsidR="007677B8">
        <w:rPr>
          <w:rFonts w:asciiTheme="minorHAnsi" w:hAnsiTheme="minorHAnsi" w:cs="Arial"/>
          <w:b/>
        </w:rPr>
        <w:t xml:space="preserve"> w tym przede wszystkim</w:t>
      </w:r>
      <w:r w:rsidR="00960BB4" w:rsidRPr="00960BB4">
        <w:rPr>
          <w:rFonts w:asciiTheme="minorHAnsi" w:hAnsiTheme="minorHAnsi" w:cs="Arial"/>
        </w:rPr>
        <w:t>:</w:t>
      </w:r>
    </w:p>
    <w:p w14:paraId="5F966E6D" w14:textId="77777777" w:rsidR="004C0908" w:rsidRDefault="00F42299" w:rsidP="00890E3F">
      <w:pPr>
        <w:pStyle w:val="Akapitzlist"/>
        <w:numPr>
          <w:ilvl w:val="0"/>
          <w:numId w:val="48"/>
        </w:numPr>
        <w:spacing w:before="60" w:after="60" w:line="240" w:lineRule="auto"/>
        <w:ind w:left="426"/>
        <w:contextualSpacing w:val="0"/>
        <w:jc w:val="both"/>
        <w:rPr>
          <w:rFonts w:asciiTheme="minorHAnsi" w:eastAsia="Times New Roman" w:hAnsiTheme="minorHAnsi" w:cs="Arial"/>
        </w:rPr>
      </w:pPr>
      <w:r>
        <w:rPr>
          <w:rFonts w:asciiTheme="minorHAnsi" w:eastAsia="Times New Roman" w:hAnsiTheme="minorHAnsi" w:cs="Arial"/>
        </w:rPr>
        <w:t>s</w:t>
      </w:r>
      <w:r w:rsidR="004C0908">
        <w:rPr>
          <w:rFonts w:asciiTheme="minorHAnsi" w:eastAsia="Times New Roman" w:hAnsiTheme="minorHAnsi" w:cs="Arial"/>
        </w:rPr>
        <w:t>eniorzy,</w:t>
      </w:r>
    </w:p>
    <w:p w14:paraId="29173A45" w14:textId="77777777" w:rsidR="00960BB4" w:rsidRPr="00423E1D" w:rsidRDefault="00960BB4" w:rsidP="00890E3F">
      <w:pPr>
        <w:pStyle w:val="Akapitzlist"/>
        <w:numPr>
          <w:ilvl w:val="0"/>
          <w:numId w:val="48"/>
        </w:numPr>
        <w:spacing w:before="60" w:after="60" w:line="240" w:lineRule="auto"/>
        <w:ind w:left="426"/>
        <w:contextualSpacing w:val="0"/>
        <w:jc w:val="both"/>
        <w:rPr>
          <w:rFonts w:asciiTheme="minorHAnsi" w:eastAsia="Times New Roman" w:hAnsiTheme="minorHAnsi" w:cs="Arial"/>
        </w:rPr>
      </w:pPr>
      <w:r w:rsidRPr="00423E1D">
        <w:rPr>
          <w:rFonts w:asciiTheme="minorHAnsi" w:eastAsia="Times New Roman" w:hAnsiTheme="minorHAnsi" w:cs="Arial"/>
        </w:rPr>
        <w:t xml:space="preserve">osoby z niepełnosprawnościami i chorobami przewlekłymi, </w:t>
      </w:r>
    </w:p>
    <w:p w14:paraId="7B232767" w14:textId="77777777" w:rsidR="00960BB4" w:rsidRPr="00423E1D"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 xml:space="preserve">dzieci i młodzież, </w:t>
      </w:r>
    </w:p>
    <w:p w14:paraId="0EAB9F6B" w14:textId="77777777" w:rsidR="00960BB4" w:rsidRPr="00423E1D"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opiekunowie osób zależnych,</w:t>
      </w:r>
    </w:p>
    <w:p w14:paraId="690F8F3B" w14:textId="77777777" w:rsidR="00960BB4"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kandydaci oraz osoby sprawujące rodzinną pieczę zastępczą,</w:t>
      </w:r>
    </w:p>
    <w:p w14:paraId="14F6AF97" w14:textId="77777777" w:rsidR="004C0908" w:rsidRDefault="00960BB4" w:rsidP="00890E3F">
      <w:pPr>
        <w:numPr>
          <w:ilvl w:val="0"/>
          <w:numId w:val="48"/>
        </w:numPr>
        <w:spacing w:before="60" w:after="60" w:line="240" w:lineRule="auto"/>
        <w:ind w:left="426"/>
        <w:jc w:val="both"/>
        <w:rPr>
          <w:rFonts w:asciiTheme="minorHAnsi" w:eastAsia="Times New Roman" w:hAnsiTheme="minorHAnsi" w:cs="Arial"/>
        </w:rPr>
      </w:pPr>
      <w:r w:rsidRPr="00D10B1E">
        <w:rPr>
          <w:rFonts w:asciiTheme="minorHAnsi" w:eastAsia="Times New Roman" w:hAnsiTheme="minorHAnsi" w:cs="Arial"/>
        </w:rPr>
        <w:t>usamodzielniani wychowankowie pieczy zastępczej</w:t>
      </w:r>
      <w:r w:rsidRPr="00960BB4">
        <w:rPr>
          <w:rFonts w:asciiTheme="minorHAnsi" w:eastAsia="Times New Roman" w:hAnsiTheme="minorHAnsi" w:cs="Arial"/>
          <w:sz w:val="18"/>
          <w:szCs w:val="18"/>
        </w:rPr>
        <w:t>.</w:t>
      </w:r>
    </w:p>
    <w:p w14:paraId="56BAEF92" w14:textId="77777777" w:rsidR="004C0908" w:rsidRDefault="004C0908" w:rsidP="00D10B1E">
      <w:pPr>
        <w:spacing w:before="60" w:after="60" w:line="240" w:lineRule="auto"/>
        <w:ind w:left="709"/>
        <w:jc w:val="both"/>
        <w:rPr>
          <w:rFonts w:asciiTheme="minorHAnsi" w:eastAsia="Times New Roman" w:hAnsiTheme="minorHAnsi" w:cs="Arial"/>
        </w:rPr>
      </w:pPr>
    </w:p>
    <w:p w14:paraId="5C85AB53" w14:textId="77777777" w:rsidR="004C0908" w:rsidRPr="00D10B1E" w:rsidRDefault="004C0908" w:rsidP="00D10B1E">
      <w:pPr>
        <w:tabs>
          <w:tab w:val="left" w:pos="0"/>
        </w:tabs>
        <w:spacing w:before="60" w:after="60" w:line="240" w:lineRule="auto"/>
        <w:jc w:val="both"/>
        <w:rPr>
          <w:rFonts w:asciiTheme="minorHAnsi" w:eastAsia="Times New Roman" w:hAnsiTheme="minorHAnsi" w:cs="Arial"/>
        </w:rPr>
      </w:pPr>
      <w:r w:rsidRPr="00D10B1E">
        <w:rPr>
          <w:rFonts w:asciiTheme="minorHAnsi" w:eastAsia="Times New Roman" w:hAnsiTheme="minorHAnsi" w:cs="Times New Roman"/>
          <w:b/>
          <w:lang w:eastAsia="pl-PL"/>
        </w:rPr>
        <w:t>Osoby zagrożone ubóstwem lub wykluczeniem społecznym</w:t>
      </w:r>
      <w:r w:rsidRPr="00D10B1E">
        <w:rPr>
          <w:rFonts w:asciiTheme="minorHAnsi" w:eastAsia="Times New Roman" w:hAnsiTheme="minorHAnsi" w:cs="Times New Roman"/>
          <w:lang w:eastAsia="pl-PL"/>
        </w:rPr>
        <w:t xml:space="preserve"> to: </w:t>
      </w:r>
    </w:p>
    <w:p w14:paraId="0F0A6F97"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lub rodziny korzystające ze świadczeń z pomocy społec</w:t>
      </w:r>
      <w:r w:rsidR="00AB49A3">
        <w:rPr>
          <w:rFonts w:ascii="Calibri" w:eastAsia="Calibri" w:hAnsi="Calibri" w:cs="Times New Roman"/>
        </w:rPr>
        <w:t>znej zgodnie z ustawą z dnia 12 </w:t>
      </w:r>
      <w:r w:rsidRPr="00EC7897">
        <w:rPr>
          <w:rFonts w:ascii="Calibri" w:eastAsia="Calibri" w:hAnsi="Calibri" w:cs="Times New Roman"/>
        </w:rPr>
        <w:t>marca 2004 r. o pomocy społecznej lub kwalifikujące się do objęcia wsparciem pomocy społecznej, tj. spełniające co najmniej je</w:t>
      </w:r>
      <w:r w:rsidR="00BB678E" w:rsidRPr="00EC7897">
        <w:rPr>
          <w:rFonts w:ascii="Calibri" w:eastAsia="Calibri" w:hAnsi="Calibri" w:cs="Times New Roman"/>
        </w:rPr>
        <w:t xml:space="preserve">dną z przesłanek określonych w </w:t>
      </w:r>
      <w:r w:rsidRPr="00EC7897">
        <w:rPr>
          <w:rFonts w:ascii="Calibri" w:eastAsia="Calibri" w:hAnsi="Calibri" w:cs="Times New Roman"/>
        </w:rPr>
        <w:t xml:space="preserve">art. 7 </w:t>
      </w:r>
      <w:r w:rsidR="009D5066">
        <w:rPr>
          <w:rFonts w:ascii="Calibri" w:eastAsia="Calibri" w:hAnsi="Calibri" w:cs="Times New Roman"/>
        </w:rPr>
        <w:t>ww. ustawy;</w:t>
      </w:r>
    </w:p>
    <w:p w14:paraId="1E679E91"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o których mowa w art. 1 ust. 2 us</w:t>
      </w:r>
      <w:r w:rsidR="0028267E" w:rsidRPr="00EC7897">
        <w:rPr>
          <w:rFonts w:ascii="Calibri" w:eastAsia="Calibri" w:hAnsi="Calibri" w:cs="Times New Roman"/>
        </w:rPr>
        <w:t xml:space="preserve">tawy z dnia 13 czerwca 2003 r. </w:t>
      </w:r>
      <w:r w:rsidRPr="00EC7897">
        <w:rPr>
          <w:rFonts w:ascii="Calibri" w:eastAsia="Calibri" w:hAnsi="Calibri" w:cs="Times New Roman"/>
        </w:rPr>
        <w:t>o zatrudnieniu socjalnym</w:t>
      </w:r>
      <w:r w:rsidR="009D5066">
        <w:rPr>
          <w:rFonts w:ascii="Calibri" w:eastAsia="Calibri" w:hAnsi="Calibri" w:cs="Times New Roman"/>
        </w:rPr>
        <w:t>;</w:t>
      </w:r>
    </w:p>
    <w:p w14:paraId="083AE8B0" w14:textId="77777777"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przebywające w pieczy zastępczej lub opuszczające pieczę zastępczą, rodziny przeżywające trudności w pełnieniu funkcji opiekuńczo-wy</w:t>
      </w:r>
      <w:r w:rsidR="009D5066">
        <w:rPr>
          <w:rFonts w:ascii="Calibri" w:hAnsi="Calibri"/>
          <w:color w:val="000000"/>
        </w:rPr>
        <w:t>chowawczych, o których mowa w</w:t>
      </w:r>
      <w:r w:rsidR="00AB49A3">
        <w:rPr>
          <w:rFonts w:ascii="Calibri" w:hAnsi="Calibri"/>
          <w:color w:val="000000"/>
        </w:rPr>
        <w:t> </w:t>
      </w:r>
      <w:r w:rsidR="009D5066">
        <w:rPr>
          <w:rFonts w:ascii="Calibri" w:hAnsi="Calibri"/>
          <w:color w:val="000000"/>
        </w:rPr>
        <w:t>u</w:t>
      </w:r>
      <w:r w:rsidRPr="00EC7897">
        <w:rPr>
          <w:rFonts w:ascii="Calibri" w:hAnsi="Calibri"/>
          <w:color w:val="000000"/>
        </w:rPr>
        <w:t>stawie z dnia 9 czerwca 2011 r. o wspieraniu rodziny i systemie pieczy zastępczej</w:t>
      </w:r>
      <w:r w:rsidR="009D5066">
        <w:rPr>
          <w:rFonts w:ascii="Calibri" w:hAnsi="Calibri"/>
          <w:color w:val="000000"/>
        </w:rPr>
        <w:t>;</w:t>
      </w:r>
    </w:p>
    <w:p w14:paraId="56FD4A67"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nieletnie, wobec których zastosowano środki zapobiegan</w:t>
      </w:r>
      <w:r w:rsidR="00AB49A3">
        <w:rPr>
          <w:rFonts w:ascii="Calibri" w:eastAsia="Calibri" w:hAnsi="Calibri" w:cs="Times New Roman"/>
        </w:rPr>
        <w:t>ia i zwalczania demoralizacji i </w:t>
      </w:r>
      <w:r w:rsidRPr="00EC7897">
        <w:rPr>
          <w:rFonts w:ascii="Calibri" w:eastAsia="Calibri" w:hAnsi="Calibri" w:cs="Times New Roman"/>
        </w:rPr>
        <w:t>przestępczości zgodnie z ustawą z dnia 26 paździ</w:t>
      </w:r>
      <w:r w:rsidR="00AB49A3">
        <w:rPr>
          <w:rFonts w:ascii="Calibri" w:eastAsia="Calibri" w:hAnsi="Calibri" w:cs="Times New Roman"/>
        </w:rPr>
        <w:t xml:space="preserve">ernika 1982 r. o postępowaniu </w:t>
      </w:r>
      <w:r w:rsidR="0028267E" w:rsidRPr="00EC7897">
        <w:rPr>
          <w:rFonts w:ascii="Calibri" w:eastAsia="Calibri" w:hAnsi="Calibri" w:cs="Times New Roman"/>
        </w:rPr>
        <w:t>w</w:t>
      </w:r>
      <w:r w:rsidR="00AB49A3">
        <w:rPr>
          <w:rFonts w:ascii="Calibri" w:eastAsia="Calibri" w:hAnsi="Calibri" w:cs="Times New Roman"/>
        </w:rPr>
        <w:t> </w:t>
      </w:r>
      <w:r w:rsidRPr="00EC7897">
        <w:rPr>
          <w:rFonts w:ascii="Calibri" w:eastAsia="Calibri" w:hAnsi="Calibri" w:cs="Times New Roman"/>
        </w:rPr>
        <w:t>sprawach nieletnich</w:t>
      </w:r>
      <w:r w:rsidR="009D5066">
        <w:rPr>
          <w:rFonts w:ascii="Calibri" w:eastAsia="Calibri" w:hAnsi="Calibri" w:cs="Times New Roman"/>
        </w:rPr>
        <w:t>;</w:t>
      </w:r>
    </w:p>
    <w:p w14:paraId="4E1C4089"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przebywające w młodzieżowych ośrodkach wychowawczych i młodzieżowych ośrodkach socjoterapii, o których mowa w ustawie z dnia 7 września 1991 r. o systemie oświaty</w:t>
      </w:r>
      <w:r w:rsidR="009D5066">
        <w:rPr>
          <w:rFonts w:ascii="Calibri" w:eastAsia="Calibri" w:hAnsi="Calibri" w:cs="Times New Roman"/>
        </w:rPr>
        <w:t>;</w:t>
      </w:r>
    </w:p>
    <w:p w14:paraId="2CE4AFEC"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z niepełnosprawn</w:t>
      </w:r>
      <w:r w:rsidR="00520893" w:rsidRPr="00EC7897">
        <w:rPr>
          <w:rFonts w:ascii="Calibri" w:eastAsia="Calibri" w:hAnsi="Calibri" w:cs="Times New Roman"/>
        </w:rPr>
        <w:t xml:space="preserve">ością – osoby niepełnosprawne w </w:t>
      </w:r>
      <w:r w:rsidRPr="00EC7897">
        <w:rPr>
          <w:rFonts w:ascii="Calibri" w:eastAsia="Calibri" w:hAnsi="Calibri" w:cs="Times New Roman"/>
        </w:rPr>
        <w:t xml:space="preserve">rozumieniu </w:t>
      </w:r>
      <w:r w:rsidR="007334FF" w:rsidRPr="00EC7897">
        <w:rPr>
          <w:rFonts w:ascii="Calibri" w:eastAsia="Calibri" w:hAnsi="Calibri" w:cs="Times New Roman"/>
        </w:rPr>
        <w:t>ustawy z dnia 27 </w:t>
      </w:r>
      <w:r w:rsidRPr="00EC7897">
        <w:rPr>
          <w:rFonts w:ascii="Calibri" w:eastAsia="Calibri" w:hAnsi="Calibri" w:cs="Times New Roman"/>
        </w:rPr>
        <w:t>sie</w:t>
      </w:r>
      <w:r w:rsidR="00AB49A3">
        <w:rPr>
          <w:rFonts w:ascii="Calibri" w:eastAsia="Calibri" w:hAnsi="Calibri" w:cs="Times New Roman"/>
        </w:rPr>
        <w:t>rpnia </w:t>
      </w:r>
      <w:r w:rsidRPr="00EC7897">
        <w:rPr>
          <w:rFonts w:ascii="Calibri" w:eastAsia="Calibri" w:hAnsi="Calibri" w:cs="Times New Roman"/>
        </w:rPr>
        <w:t xml:space="preserve">1997 r. o rehabilitacji zawodowej i społecznej oraz zatrudnianiu osób niepełnosprawnych, a także osoby z zaburzeniami psychicznymi, w rozumieniu ustawy </w:t>
      </w:r>
      <w:r w:rsidR="00AB49A3">
        <w:rPr>
          <w:rFonts w:ascii="Calibri" w:eastAsia="Calibri" w:hAnsi="Calibri" w:cs="Times New Roman"/>
        </w:rPr>
        <w:t>z </w:t>
      </w:r>
      <w:r w:rsidRPr="00EC7897">
        <w:rPr>
          <w:rFonts w:ascii="Calibri" w:eastAsia="Calibri" w:hAnsi="Calibri" w:cs="Times New Roman"/>
        </w:rPr>
        <w:t>dnia</w:t>
      </w:r>
      <w:r w:rsidR="00AB49A3">
        <w:rPr>
          <w:rFonts w:ascii="Calibri" w:eastAsia="Calibri" w:hAnsi="Calibri" w:cs="Times New Roman"/>
        </w:rPr>
        <w:t> </w:t>
      </w:r>
      <w:r w:rsidRPr="00EC7897">
        <w:rPr>
          <w:rFonts w:ascii="Calibri" w:eastAsia="Calibri" w:hAnsi="Calibri" w:cs="Times New Roman"/>
        </w:rPr>
        <w:t>19</w:t>
      </w:r>
      <w:r w:rsidR="00AB49A3">
        <w:rPr>
          <w:rFonts w:ascii="Calibri" w:eastAsia="Calibri" w:hAnsi="Calibri" w:cs="Times New Roman"/>
        </w:rPr>
        <w:t> </w:t>
      </w:r>
      <w:r w:rsidRPr="00EC7897">
        <w:rPr>
          <w:rFonts w:ascii="Calibri" w:eastAsia="Calibri" w:hAnsi="Calibri" w:cs="Times New Roman"/>
        </w:rPr>
        <w:t>sierpnia 1994 r. o ochronie zdrowia psychicznego</w:t>
      </w:r>
      <w:r w:rsidR="009D5066">
        <w:rPr>
          <w:rFonts w:ascii="Calibri" w:eastAsia="Calibri" w:hAnsi="Calibri" w:cs="Times New Roman"/>
        </w:rPr>
        <w:t>;</w:t>
      </w:r>
    </w:p>
    <w:p w14:paraId="5C3DB6A4"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rodziny z dzieckiem z niepełnosprawnością, o ile co najmniej jeden z rodziców lub opiekunów nie pracuje ze względu na konieczność sprawowania opieki nad dzieckiem z</w:t>
      </w:r>
      <w:r w:rsidR="00AB49A3">
        <w:rPr>
          <w:rFonts w:ascii="Calibri" w:eastAsia="Calibri" w:hAnsi="Calibri" w:cs="Times New Roman"/>
        </w:rPr>
        <w:t> </w:t>
      </w:r>
      <w:r w:rsidRPr="00EC7897">
        <w:rPr>
          <w:rFonts w:ascii="Calibri" w:eastAsia="Calibri" w:hAnsi="Calibri" w:cs="Times New Roman"/>
        </w:rPr>
        <w:t>niepełnosprawnością</w:t>
      </w:r>
      <w:r w:rsidR="009D5066">
        <w:rPr>
          <w:rFonts w:ascii="Calibri" w:eastAsia="Calibri" w:hAnsi="Calibri" w:cs="Times New Roman"/>
        </w:rPr>
        <w:t>;</w:t>
      </w:r>
    </w:p>
    <w:p w14:paraId="46949D7A" w14:textId="77777777" w:rsidR="00F42299" w:rsidRPr="00EC7897" w:rsidRDefault="009D5066"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dla których ustalono</w:t>
      </w:r>
      <w:r w:rsidR="00520893" w:rsidRPr="00EC7897">
        <w:rPr>
          <w:rFonts w:ascii="Calibri" w:eastAsia="Calibri" w:hAnsi="Calibri" w:cs="Times New Roman"/>
        </w:rPr>
        <w:t xml:space="preserve"> III profil pomocy, zgodnie z</w:t>
      </w:r>
      <w:r w:rsidR="0080458B" w:rsidRPr="00EC7897">
        <w:rPr>
          <w:rFonts w:ascii="Calibri" w:eastAsia="Calibri" w:hAnsi="Calibri" w:cs="Times New Roman"/>
        </w:rPr>
        <w:t xml:space="preserve"> ustawą z dnia 20 kwietnia 2004 r. o</w:t>
      </w:r>
      <w:r w:rsidR="00AB49A3">
        <w:rPr>
          <w:rFonts w:ascii="Calibri" w:eastAsia="Calibri" w:hAnsi="Calibri" w:cs="Times New Roman"/>
        </w:rPr>
        <w:t> </w:t>
      </w:r>
      <w:r w:rsidR="0080458B" w:rsidRPr="00EC7897">
        <w:rPr>
          <w:rFonts w:ascii="Calibri" w:eastAsia="Calibri" w:hAnsi="Calibri" w:cs="Times New Roman"/>
        </w:rPr>
        <w:t>promocji zatrudnienia i instytucjach rynku pracy</w:t>
      </w:r>
      <w:r>
        <w:rPr>
          <w:rFonts w:ascii="Calibri" w:eastAsia="Calibri" w:hAnsi="Calibri" w:cs="Times New Roman"/>
        </w:rPr>
        <w:t>;</w:t>
      </w:r>
    </w:p>
    <w:p w14:paraId="4E6A1A60" w14:textId="77777777"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niesamodzielne ze względu na wiek, nie</w:t>
      </w:r>
      <w:r w:rsidR="009D5066">
        <w:rPr>
          <w:rFonts w:ascii="Calibri" w:hAnsi="Calibri"/>
          <w:color w:val="000000"/>
        </w:rPr>
        <w:t>pełnosprawność lub stan zdrowia;</w:t>
      </w:r>
      <w:r w:rsidRPr="00EC7897">
        <w:rPr>
          <w:rFonts w:ascii="Calibri" w:hAnsi="Calibri"/>
          <w:color w:val="000000"/>
        </w:rPr>
        <w:t xml:space="preserve"> </w:t>
      </w:r>
    </w:p>
    <w:p w14:paraId="0CCF3241" w14:textId="77777777" w:rsidR="00A86959" w:rsidRDefault="00A86959" w:rsidP="00890E3F">
      <w:pPr>
        <w:numPr>
          <w:ilvl w:val="1"/>
          <w:numId w:val="72"/>
        </w:numPr>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bezdomne lub dotknięte wykluczeniem z dostępu do mieszkań, tj. osoby:</w:t>
      </w:r>
    </w:p>
    <w:p w14:paraId="03C7A296"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bez dachu nad głową (osoby żyjące w surowych i alarmujących warunkach);</w:t>
      </w:r>
    </w:p>
    <w:p w14:paraId="1CB50619"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w postaci specjalistycznego zakwaterowania wspieranego);</w:t>
      </w:r>
    </w:p>
    <w:p w14:paraId="67B7A9FF"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lastRenderedPageBreak/>
        <w:t>z niezabezpieczonym zakwaterowaniem (osoby posiadające niepewny najem z nakazem eksmisji, osoby zagrożone przemocą);</w:t>
      </w:r>
    </w:p>
    <w:p w14:paraId="1A214A51" w14:textId="150A0057" w:rsidR="00A86959" w:rsidRP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 xml:space="preserve">z nieodpowiednimi warunkami mieszkaniowymi (rozumianymi jako konstrukcje tymczasowe, mieszkania </w:t>
      </w:r>
      <w:proofErr w:type="spellStart"/>
      <w:r>
        <w:rPr>
          <w:rFonts w:ascii="Calibri" w:eastAsia="Calibri" w:hAnsi="Calibri" w:cs="Times New Roman"/>
        </w:rPr>
        <w:t>substandardowe</w:t>
      </w:r>
      <w:proofErr w:type="spellEnd"/>
      <w:r>
        <w:rPr>
          <w:rFonts w:ascii="Calibri" w:eastAsia="Calibri" w:hAnsi="Calibri" w:cs="Times New Roman"/>
        </w:rPr>
        <w:t xml:space="preserve"> – lokale nienadające się do zamieszkania wg standardu krajowego, skrajne przeludnienie), przy czym osoby dorosłe mieszkające z rodzicami nie powinny być zaliczane do tej grupy osób, chyba że wszystkie te osoby są bezdomne lub mieszkają w nieodpowiednich i niebezpiecznych warunkach;</w:t>
      </w:r>
    </w:p>
    <w:p w14:paraId="7D6A4C85" w14:textId="77777777" w:rsidR="0080458B" w:rsidRPr="00A34381" w:rsidRDefault="0080458B" w:rsidP="006C3B86">
      <w:pPr>
        <w:numPr>
          <w:ilvl w:val="1"/>
          <w:numId w:val="1"/>
        </w:numPr>
        <w:tabs>
          <w:tab w:val="clear" w:pos="786"/>
        </w:tabs>
        <w:autoSpaceDE w:val="0"/>
        <w:autoSpaceDN w:val="0"/>
        <w:adjustRightInd w:val="0"/>
        <w:spacing w:after="0"/>
        <w:ind w:left="567" w:hanging="425"/>
        <w:jc w:val="both"/>
        <w:rPr>
          <w:rFonts w:ascii="Calibri" w:eastAsia="Calibri" w:hAnsi="Calibri" w:cs="Times New Roman"/>
        </w:rPr>
      </w:pPr>
      <w:r w:rsidRPr="00A34381">
        <w:rPr>
          <w:rFonts w:ascii="Calibri" w:eastAsia="Calibri" w:hAnsi="Calibri" w:cs="Times New Roman"/>
        </w:rPr>
        <w:t>osoby korzystające z PO PŻ.</w:t>
      </w:r>
    </w:p>
    <w:p w14:paraId="720679E2" w14:textId="77777777" w:rsidR="009C727A" w:rsidRDefault="009C727A">
      <w:pPr>
        <w:autoSpaceDE w:val="0"/>
        <w:autoSpaceDN w:val="0"/>
        <w:adjustRightInd w:val="0"/>
        <w:spacing w:after="0"/>
        <w:jc w:val="both"/>
        <w:rPr>
          <w:rFonts w:asciiTheme="minorHAnsi" w:eastAsia="Calibri" w:hAnsiTheme="minorHAnsi" w:cs="Times New Roman"/>
        </w:rPr>
      </w:pPr>
    </w:p>
    <w:p w14:paraId="7D7EBEC5" w14:textId="77777777" w:rsidR="00235130" w:rsidRDefault="009C727A">
      <w:pPr>
        <w:autoSpaceDE w:val="0"/>
        <w:autoSpaceDN w:val="0"/>
        <w:adjustRightInd w:val="0"/>
        <w:spacing w:after="0"/>
        <w:jc w:val="both"/>
        <w:rPr>
          <w:rFonts w:asciiTheme="minorHAnsi" w:eastAsia="Calibri" w:hAnsiTheme="minorHAnsi" w:cs="Times New Roman"/>
        </w:rPr>
      </w:pPr>
      <w:r w:rsidRPr="009C727A">
        <w:rPr>
          <w:rFonts w:asciiTheme="minorHAnsi" w:eastAsia="Calibri" w:hAnsiTheme="minorHAnsi" w:cs="Times New Roman"/>
        </w:rPr>
        <w:t xml:space="preserve">Zgodnie z definicją uczestnika projektu, zawartą w </w:t>
      </w:r>
      <w:r w:rsidRPr="009C727A">
        <w:rPr>
          <w:rFonts w:asciiTheme="minorHAnsi" w:eastAsia="Calibri" w:hAnsiTheme="minorHAnsi" w:cs="Times New Roman"/>
          <w:i/>
          <w:iCs/>
        </w:rPr>
        <w:t>Wytycznych w zakresie monitorowania postępu rzeczowego realizacji programów operacyjnych na lata 2014-2020</w:t>
      </w:r>
      <w:r w:rsidRPr="009C727A">
        <w:rPr>
          <w:rFonts w:asciiTheme="minorHAnsi" w:eastAsia="Calibri" w:hAnsiTheme="minorHAnsi" w:cs="Times New Roman"/>
        </w:rPr>
        <w:t xml:space="preserve">, jako uczestników wykazuje się osoby i podmioty, które można zidentyfikować i uzyskać od nich dane </w:t>
      </w:r>
      <w:r>
        <w:rPr>
          <w:rFonts w:asciiTheme="minorHAnsi" w:eastAsia="Calibri" w:hAnsiTheme="minorHAnsi" w:cs="Times New Roman"/>
        </w:rPr>
        <w:t>o</w:t>
      </w:r>
      <w:r w:rsidRPr="009C727A">
        <w:rPr>
          <w:rFonts w:asciiTheme="minorHAnsi" w:eastAsia="Calibri" w:hAnsiTheme="minorHAnsi" w:cs="Times New Roman"/>
        </w:rPr>
        <w:t xml:space="preserve">raz, dla których planowane jest poniesienie określonego wydatku (wsparcie bezpośrednie). Należy jednak pamiętać, że </w:t>
      </w:r>
      <w:r w:rsidR="000D6CEB">
        <w:rPr>
          <w:rFonts w:asciiTheme="minorHAnsi" w:eastAsia="Calibri" w:hAnsiTheme="minorHAnsi" w:cs="Times New Roman"/>
        </w:rPr>
        <w:t>członków rodzin</w:t>
      </w:r>
      <w:r w:rsidRPr="009C727A">
        <w:rPr>
          <w:rFonts w:asciiTheme="minorHAnsi" w:eastAsia="Calibri" w:hAnsiTheme="minorHAnsi" w:cs="Times New Roman"/>
        </w:rPr>
        <w:t>, będąc</w:t>
      </w:r>
      <w:r w:rsidR="000D6CEB">
        <w:rPr>
          <w:rFonts w:asciiTheme="minorHAnsi" w:eastAsia="Calibri" w:hAnsiTheme="minorHAnsi" w:cs="Times New Roman"/>
        </w:rPr>
        <w:t>ych</w:t>
      </w:r>
      <w:r w:rsidR="00414BD1">
        <w:rPr>
          <w:rFonts w:asciiTheme="minorHAnsi" w:eastAsia="Calibri" w:hAnsiTheme="minorHAnsi" w:cs="Times New Roman"/>
        </w:rPr>
        <w:t xml:space="preserve"> </w:t>
      </w:r>
      <w:r w:rsidRPr="009C727A">
        <w:rPr>
          <w:rFonts w:asciiTheme="minorHAnsi" w:eastAsia="Calibri" w:hAnsiTheme="minorHAnsi" w:cs="Times New Roman"/>
        </w:rPr>
        <w:t xml:space="preserve">uczestnikami projektu, można wykazywać we wskaźniku </w:t>
      </w:r>
      <w:r w:rsidR="004B5B3A">
        <w:rPr>
          <w:rFonts w:asciiTheme="minorHAnsi" w:eastAsia="Calibri" w:hAnsiTheme="minorHAnsi" w:cs="Times New Roman"/>
        </w:rPr>
        <w:t>„</w:t>
      </w:r>
      <w:r w:rsidRPr="009C727A">
        <w:rPr>
          <w:rFonts w:asciiTheme="minorHAnsi" w:eastAsia="Calibri" w:hAnsiTheme="minorHAnsi" w:cs="Times New Roman"/>
          <w:i/>
          <w:iCs/>
        </w:rPr>
        <w:t>Liczba osoba zagrożonych ubóstwem lub wykluczeniem społecznym objętych usługami społecznymi świadczonymi w interesie ogólnym w programie</w:t>
      </w:r>
      <w:r w:rsidR="004B5B3A">
        <w:rPr>
          <w:rFonts w:asciiTheme="minorHAnsi" w:eastAsia="Calibri" w:hAnsiTheme="minorHAnsi" w:cs="Times New Roman"/>
          <w:i/>
          <w:iCs/>
        </w:rPr>
        <w:t>”</w:t>
      </w:r>
      <w:r w:rsidRPr="009C727A">
        <w:rPr>
          <w:rFonts w:asciiTheme="minorHAnsi" w:eastAsia="Calibri" w:hAnsiTheme="minorHAnsi" w:cs="Times New Roman"/>
          <w:i/>
          <w:iCs/>
        </w:rPr>
        <w:t xml:space="preserve"> </w:t>
      </w:r>
      <w:r w:rsidRPr="009C727A">
        <w:rPr>
          <w:rFonts w:asciiTheme="minorHAnsi" w:eastAsia="Calibri" w:hAnsiTheme="minorHAnsi" w:cs="Times New Roman"/>
        </w:rPr>
        <w:t>wtedy, gdy osoby te spełniają przesłanki zawarte w definicji osób zagrożonych ubóstwem lub wykluczeniem społecznym.</w:t>
      </w:r>
    </w:p>
    <w:p w14:paraId="02698C86" w14:textId="77777777" w:rsidR="009C727A" w:rsidRDefault="009C727A">
      <w:pPr>
        <w:autoSpaceDE w:val="0"/>
        <w:autoSpaceDN w:val="0"/>
        <w:adjustRightInd w:val="0"/>
        <w:spacing w:after="0"/>
        <w:jc w:val="both"/>
        <w:rPr>
          <w:rFonts w:asciiTheme="minorHAnsi" w:eastAsia="Calibri" w:hAnsiTheme="minorHAnsi" w:cs="Times New Roman"/>
        </w:rPr>
      </w:pPr>
    </w:p>
    <w:p w14:paraId="26409506" w14:textId="77777777" w:rsidR="00421F7C" w:rsidRPr="00FE2B48" w:rsidRDefault="00D74C83" w:rsidP="004214C8">
      <w:pPr>
        <w:pStyle w:val="Nagwek2"/>
      </w:pPr>
      <w:bookmarkStart w:id="118" w:name="_Toc420574248"/>
      <w:bookmarkStart w:id="119" w:name="_Toc422301620"/>
      <w:bookmarkStart w:id="120" w:name="_Toc440885204"/>
      <w:bookmarkStart w:id="121" w:name="_Toc447262903"/>
      <w:bookmarkStart w:id="122" w:name="_Toc464561944"/>
      <w:bookmarkStart w:id="123" w:name="_Toc483383098"/>
      <w:r>
        <w:t>SPECYFICZNE K</w:t>
      </w:r>
      <w:r w:rsidRPr="00FE2B48">
        <w:t xml:space="preserve">RYTERIA </w:t>
      </w:r>
      <w:r>
        <w:t>WYBORU PROJEKTÓW</w:t>
      </w:r>
      <w:bookmarkEnd w:id="118"/>
      <w:bookmarkEnd w:id="119"/>
      <w:bookmarkEnd w:id="120"/>
      <w:bookmarkEnd w:id="121"/>
      <w:bookmarkEnd w:id="122"/>
      <w:bookmarkEnd w:id="123"/>
      <w:r>
        <w:t xml:space="preserve"> </w:t>
      </w:r>
    </w:p>
    <w:p w14:paraId="16A1BE55" w14:textId="77777777" w:rsidR="0074311D" w:rsidRDefault="0074311D" w:rsidP="00CB7343">
      <w:pPr>
        <w:spacing w:after="0"/>
        <w:jc w:val="both"/>
        <w:rPr>
          <w:rFonts w:asciiTheme="minorHAnsi" w:hAnsiTheme="minorHAnsi"/>
          <w:b/>
        </w:rPr>
      </w:pPr>
    </w:p>
    <w:p w14:paraId="560F815E" w14:textId="77777777"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14:paraId="2BE2DFB9" w14:textId="77777777" w:rsidR="0080458B" w:rsidRDefault="0080458B" w:rsidP="00890E3F">
      <w:pPr>
        <w:pStyle w:val="Akapitzlist"/>
        <w:numPr>
          <w:ilvl w:val="0"/>
          <w:numId w:val="6"/>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14:paraId="39AD7740" w14:textId="77777777" w:rsidR="0080458B" w:rsidRDefault="0080458B" w:rsidP="00890E3F">
      <w:pPr>
        <w:pStyle w:val="Akapitzlist"/>
        <w:numPr>
          <w:ilvl w:val="0"/>
          <w:numId w:val="6"/>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14:paraId="4EC4B12F" w14:textId="77777777" w:rsidR="005270CF" w:rsidRPr="00B13024" w:rsidRDefault="005270CF" w:rsidP="00B13024">
      <w:pPr>
        <w:spacing w:after="0"/>
        <w:jc w:val="both"/>
        <w:rPr>
          <w:rFonts w:asciiTheme="minorHAnsi" w:hAnsiTheme="minorHAnsi"/>
        </w:rPr>
      </w:pPr>
    </w:p>
    <w:p w14:paraId="6ACE373B" w14:textId="77777777" w:rsidR="00E22623" w:rsidRDefault="00CB7343" w:rsidP="00F652F6">
      <w:pPr>
        <w:spacing w:after="0"/>
        <w:jc w:val="both"/>
        <w:rPr>
          <w:rFonts w:asciiTheme="minorHAnsi" w:hAnsiTheme="minorHAnsi"/>
        </w:rPr>
      </w:pPr>
      <w:r w:rsidRPr="00CB7343">
        <w:rPr>
          <w:rFonts w:asciiTheme="minorHAnsi" w:hAnsiTheme="minorHAnsi"/>
          <w:b/>
        </w:rPr>
        <w:t>KRYTERIA FORMALNE - DOPUSZCZALNOŚCI SPECYFICZNE</w:t>
      </w:r>
    </w:p>
    <w:p w14:paraId="0429C680" w14:textId="77777777"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14:paraId="51B0DDE9" w14:textId="77777777" w:rsidR="00AB49A3" w:rsidRDefault="00AB49A3" w:rsidP="00F652F6">
      <w:pPr>
        <w:spacing w:after="0"/>
        <w:rPr>
          <w:rFonts w:asciiTheme="minorHAnsi" w:hAnsiTheme="minorHAnsi"/>
        </w:rPr>
      </w:pPr>
      <w:r>
        <w:rPr>
          <w:rFonts w:asciiTheme="minorHAnsi" w:hAnsiTheme="minorHAnsi"/>
        </w:rPr>
        <w:br w:type="page"/>
      </w:r>
    </w:p>
    <w:tbl>
      <w:tblPr>
        <w:tblStyle w:val="Tabela-Siatka61"/>
        <w:tblW w:w="0" w:type="auto"/>
        <w:tblLook w:val="04A0" w:firstRow="1" w:lastRow="0" w:firstColumn="1" w:lastColumn="0" w:noHBand="0" w:noVBand="1"/>
      </w:tblPr>
      <w:tblGrid>
        <w:gridCol w:w="1688"/>
        <w:gridCol w:w="5678"/>
        <w:gridCol w:w="1696"/>
      </w:tblGrid>
      <w:tr w:rsidR="00D84C2B" w:rsidRPr="00D84C2B" w14:paraId="2FE259D4" w14:textId="77777777" w:rsidTr="00F652F6">
        <w:trPr>
          <w:trHeight w:val="456"/>
          <w:tblHeader/>
        </w:trPr>
        <w:tc>
          <w:tcPr>
            <w:tcW w:w="9062" w:type="dxa"/>
            <w:gridSpan w:val="3"/>
            <w:tcBorders>
              <w:bottom w:val="single" w:sz="4" w:space="0" w:color="auto"/>
            </w:tcBorders>
            <w:shd w:val="clear" w:color="auto" w:fill="B8CCE4" w:themeFill="accent1" w:themeFillTint="66"/>
            <w:vAlign w:val="center"/>
          </w:tcPr>
          <w:p w14:paraId="093E2371"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lastRenderedPageBreak/>
              <w:t xml:space="preserve">Kryteria dopuszczalności specyficzne </w:t>
            </w:r>
          </w:p>
        </w:tc>
      </w:tr>
      <w:tr w:rsidR="00D84C2B" w:rsidRPr="00D84C2B" w14:paraId="01081465" w14:textId="77777777" w:rsidTr="00F652F6">
        <w:trPr>
          <w:tblHeader/>
        </w:trPr>
        <w:tc>
          <w:tcPr>
            <w:tcW w:w="1688" w:type="dxa"/>
            <w:shd w:val="clear" w:color="auto" w:fill="DBE5F1" w:themeFill="accent1" w:themeFillTint="33"/>
            <w:vAlign w:val="center"/>
          </w:tcPr>
          <w:p w14:paraId="199CE133"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678" w:type="dxa"/>
            <w:shd w:val="clear" w:color="auto" w:fill="DBE5F1" w:themeFill="accent1" w:themeFillTint="33"/>
            <w:vAlign w:val="center"/>
          </w:tcPr>
          <w:p w14:paraId="32782A6F"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14:paraId="4700B40C"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307F73C7" w14:textId="77777777" w:rsidTr="00F652F6">
        <w:trPr>
          <w:trHeight w:val="1267"/>
        </w:trPr>
        <w:tc>
          <w:tcPr>
            <w:tcW w:w="1688" w:type="dxa"/>
            <w:shd w:val="clear" w:color="auto" w:fill="FFFFFF" w:themeFill="background1"/>
            <w:vAlign w:val="center"/>
          </w:tcPr>
          <w:p w14:paraId="2E03069D" w14:textId="77777777" w:rsidR="002755B0" w:rsidRPr="00D84C2B" w:rsidRDefault="004F43FE" w:rsidP="00AB49A3">
            <w:pPr>
              <w:spacing w:after="0" w:line="276" w:lineRule="auto"/>
              <w:contextualSpacing/>
              <w:rPr>
                <w:rFonts w:ascii="Calibri" w:eastAsia="Calibri" w:hAnsi="Calibri" w:cs="Arial"/>
                <w:b/>
              </w:rPr>
            </w:pPr>
            <w:r>
              <w:rPr>
                <w:rFonts w:ascii="Calibri" w:eastAsia="Calibri" w:hAnsi="Calibri" w:cs="Arial"/>
                <w:b/>
              </w:rPr>
              <w:t xml:space="preserve">B.1. </w:t>
            </w:r>
            <w:r w:rsidR="002771A6">
              <w:rPr>
                <w:rFonts w:ascii="Calibri" w:eastAsia="Calibri" w:hAnsi="Calibri" w:cs="Arial"/>
                <w:b/>
              </w:rPr>
              <w:t>Partnerstwo</w:t>
            </w:r>
          </w:p>
        </w:tc>
        <w:tc>
          <w:tcPr>
            <w:tcW w:w="5678" w:type="dxa"/>
            <w:shd w:val="clear" w:color="auto" w:fill="FFFFFF" w:themeFill="background1"/>
            <w:vAlign w:val="center"/>
          </w:tcPr>
          <w:p w14:paraId="4521770C" w14:textId="77777777" w:rsidR="00D84C2B" w:rsidRPr="00D84C2B" w:rsidRDefault="002771A6" w:rsidP="00B310C5">
            <w:pPr>
              <w:spacing w:after="0" w:line="276" w:lineRule="auto"/>
              <w:jc w:val="both"/>
              <w:rPr>
                <w:rFonts w:asciiTheme="minorHAnsi" w:hAnsiTheme="minorHAnsi"/>
              </w:rPr>
            </w:pPr>
            <w:r>
              <w:rPr>
                <w:rFonts w:asciiTheme="minorHAnsi" w:hAnsiTheme="minorHAnsi"/>
              </w:rPr>
              <w:t>Weryfikacji podlega czy projekt realizowany jest w partnerstwie jednostki/jednostek samorządu terytorialnego i podmiotu/podmiotów ekonomii społecznej.</w:t>
            </w:r>
          </w:p>
        </w:tc>
        <w:tc>
          <w:tcPr>
            <w:tcW w:w="1696" w:type="dxa"/>
            <w:shd w:val="clear" w:color="auto" w:fill="FFFFFF" w:themeFill="background1"/>
            <w:vAlign w:val="center"/>
          </w:tcPr>
          <w:p w14:paraId="2FE0EDAD" w14:textId="77777777"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14:paraId="630ACDA1" w14:textId="77777777"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2755B0" w:rsidRPr="00D84C2B" w14:paraId="4588FB49" w14:textId="77777777" w:rsidTr="00F652F6">
        <w:trPr>
          <w:trHeight w:val="285"/>
        </w:trPr>
        <w:tc>
          <w:tcPr>
            <w:tcW w:w="1688" w:type="dxa"/>
            <w:shd w:val="clear" w:color="auto" w:fill="FFFFFF" w:themeFill="background1"/>
          </w:tcPr>
          <w:p w14:paraId="24896E6A" w14:textId="77777777" w:rsidR="002755B0" w:rsidRPr="002755B0" w:rsidRDefault="004F43FE" w:rsidP="00AB49A3">
            <w:pPr>
              <w:spacing w:after="0" w:line="276" w:lineRule="auto"/>
              <w:contextualSpacing/>
              <w:rPr>
                <w:rFonts w:ascii="Calibri" w:eastAsia="Calibri" w:hAnsi="Calibri" w:cs="Arial"/>
                <w:b/>
              </w:rPr>
            </w:pPr>
            <w:r>
              <w:rPr>
                <w:rFonts w:ascii="Calibri" w:eastAsia="Calibri" w:hAnsi="Calibri" w:cs="Arial"/>
                <w:b/>
              </w:rPr>
              <w:t xml:space="preserve">B.2. </w:t>
            </w:r>
            <w:r w:rsidR="002771A6" w:rsidRPr="002755B0">
              <w:rPr>
                <w:rFonts w:ascii="Calibri" w:eastAsia="Calibri" w:hAnsi="Calibri" w:cs="Arial"/>
                <w:b/>
              </w:rPr>
              <w:t>Koszt przypadający na uczestnika</w:t>
            </w:r>
          </w:p>
        </w:tc>
        <w:tc>
          <w:tcPr>
            <w:tcW w:w="5678" w:type="dxa"/>
            <w:shd w:val="clear" w:color="auto" w:fill="FFFFFF" w:themeFill="background1"/>
          </w:tcPr>
          <w:p w14:paraId="475D992C" w14:textId="77777777" w:rsidR="002755B0" w:rsidRPr="006F603E" w:rsidRDefault="002771A6" w:rsidP="00B310C5">
            <w:pPr>
              <w:spacing w:after="0" w:line="276" w:lineRule="auto"/>
              <w:jc w:val="both"/>
              <w:rPr>
                <w:rFonts w:asciiTheme="minorHAnsi" w:hAnsiTheme="minorHAnsi"/>
              </w:rPr>
            </w:pPr>
            <w:r w:rsidRPr="006F603E">
              <w:rPr>
                <w:rFonts w:asciiTheme="minorHAnsi" w:hAnsiTheme="minorHAnsi"/>
              </w:rPr>
              <w:t>Weryfikacji podlega średni koszt przypadający na ucze</w:t>
            </w:r>
            <w:r w:rsidR="004F43FE" w:rsidRPr="006F603E">
              <w:rPr>
                <w:rFonts w:asciiTheme="minorHAnsi" w:hAnsiTheme="minorHAnsi"/>
              </w:rPr>
              <w:t>stnika projektu, określony na maksymalnym poziomie 20 000 zł.</w:t>
            </w:r>
          </w:p>
        </w:tc>
        <w:tc>
          <w:tcPr>
            <w:tcW w:w="1696" w:type="dxa"/>
            <w:shd w:val="clear" w:color="auto" w:fill="FFFFFF" w:themeFill="background1"/>
            <w:vAlign w:val="center"/>
          </w:tcPr>
          <w:p w14:paraId="6CC9FD74" w14:textId="77777777" w:rsidR="004F43FE" w:rsidRPr="002755B0" w:rsidRDefault="002755B0" w:rsidP="004F43FE">
            <w:pPr>
              <w:spacing w:after="0" w:line="276" w:lineRule="auto"/>
              <w:ind w:left="-108"/>
              <w:contextualSpacing/>
              <w:jc w:val="center"/>
              <w:rPr>
                <w:rFonts w:ascii="Calibri" w:eastAsia="Calibri" w:hAnsi="Calibri" w:cs="Arial"/>
              </w:rPr>
            </w:pPr>
            <w:r w:rsidRPr="002755B0">
              <w:rPr>
                <w:rFonts w:ascii="Calibri" w:eastAsia="Calibri" w:hAnsi="Calibri" w:cs="Arial"/>
              </w:rPr>
              <w:t>T</w:t>
            </w:r>
            <w:r w:rsidR="004F43FE" w:rsidRPr="002755B0">
              <w:rPr>
                <w:rFonts w:ascii="Calibri" w:eastAsia="Calibri" w:hAnsi="Calibri" w:cs="Arial"/>
              </w:rPr>
              <w:t>AK / NIE</w:t>
            </w:r>
          </w:p>
          <w:p w14:paraId="1C0D4E7E" w14:textId="77777777" w:rsidR="002755B0" w:rsidRPr="00D84C2B" w:rsidRDefault="004F43FE" w:rsidP="004F43FE">
            <w:pPr>
              <w:spacing w:after="0" w:line="276" w:lineRule="auto"/>
              <w:ind w:left="-108"/>
              <w:contextualSpacing/>
              <w:jc w:val="center"/>
              <w:rPr>
                <w:rFonts w:ascii="Calibri" w:eastAsia="Calibri" w:hAnsi="Calibri" w:cs="Arial"/>
              </w:rPr>
            </w:pPr>
            <w:r w:rsidRPr="002755B0">
              <w:rPr>
                <w:rFonts w:ascii="Calibri" w:eastAsia="Calibri" w:hAnsi="Calibri" w:cs="Arial"/>
              </w:rPr>
              <w:t>kryterium obligatoryjne</w:t>
            </w:r>
          </w:p>
        </w:tc>
      </w:tr>
    </w:tbl>
    <w:p w14:paraId="331CEC3F" w14:textId="77777777" w:rsidR="00E440AB" w:rsidRDefault="00E440AB" w:rsidP="00CB7343">
      <w:pPr>
        <w:shd w:val="clear" w:color="auto" w:fill="FFFFFF" w:themeFill="background1"/>
        <w:spacing w:after="0"/>
        <w:jc w:val="both"/>
        <w:rPr>
          <w:rFonts w:asciiTheme="minorHAnsi" w:hAnsiTheme="minorHAnsi"/>
        </w:rPr>
      </w:pPr>
    </w:p>
    <w:p w14:paraId="77A006B9" w14:textId="77777777" w:rsidR="00E440AB" w:rsidRPr="00AB49A3" w:rsidRDefault="00E440AB" w:rsidP="00AB49A3">
      <w:pPr>
        <w:shd w:val="clear" w:color="auto" w:fill="FFFFFF" w:themeFill="background1"/>
        <w:spacing w:after="0"/>
        <w:jc w:val="both"/>
        <w:rPr>
          <w:rFonts w:asciiTheme="minorHAnsi" w:hAnsiTheme="minorHAnsi"/>
          <w:b/>
        </w:rPr>
      </w:pPr>
      <w:r w:rsidRPr="00E440AB">
        <w:rPr>
          <w:rFonts w:asciiTheme="minorHAnsi" w:hAnsiTheme="minorHAnsi"/>
          <w:b/>
        </w:rPr>
        <w:t>UWAGA</w:t>
      </w:r>
      <w:r w:rsidR="005D5397">
        <w:rPr>
          <w:rFonts w:asciiTheme="minorHAnsi" w:hAnsiTheme="minorHAnsi"/>
          <w:b/>
        </w:rPr>
        <w:t>:</w:t>
      </w:r>
    </w:p>
    <w:p w14:paraId="512EDF3E" w14:textId="4D25152B" w:rsidR="00414E3B" w:rsidRPr="00414E3B" w:rsidRDefault="00414E3B" w:rsidP="00F652F6">
      <w:pPr>
        <w:pStyle w:val="Akapitzlist"/>
        <w:spacing w:before="240" w:after="0"/>
        <w:ind w:left="0"/>
        <w:jc w:val="both"/>
        <w:rPr>
          <w:rFonts w:asciiTheme="minorHAnsi" w:eastAsia="Times New Roman" w:hAnsiTheme="minorHAnsi" w:cs="Calibri"/>
          <w:lang w:eastAsia="pl-PL"/>
        </w:rPr>
      </w:pPr>
      <w:r w:rsidRPr="005D5397">
        <w:rPr>
          <w:rFonts w:asciiTheme="minorHAnsi" w:hAnsiTheme="minorHAnsi"/>
        </w:rPr>
        <w:t xml:space="preserve">Koszt </w:t>
      </w:r>
      <w:r w:rsidR="00414BD1" w:rsidRPr="005D5397">
        <w:rPr>
          <w:rFonts w:asciiTheme="minorHAnsi" w:hAnsiTheme="minorHAnsi"/>
        </w:rPr>
        <w:t>20</w:t>
      </w:r>
      <w:r w:rsidR="007F21D1">
        <w:rPr>
          <w:rFonts w:asciiTheme="minorHAnsi" w:hAnsiTheme="minorHAnsi"/>
        </w:rPr>
        <w:t> </w:t>
      </w:r>
      <w:r w:rsidR="00414BD1" w:rsidRPr="005D5397">
        <w:rPr>
          <w:rFonts w:asciiTheme="minorHAnsi" w:hAnsiTheme="minorHAnsi"/>
        </w:rPr>
        <w:t>000</w:t>
      </w:r>
      <w:r w:rsidR="007F21D1">
        <w:rPr>
          <w:rFonts w:asciiTheme="minorHAnsi" w:hAnsiTheme="minorHAnsi"/>
        </w:rPr>
        <w:t xml:space="preserve"> PLN</w:t>
      </w:r>
      <w:r w:rsidR="00414BD1" w:rsidRPr="005D5397">
        <w:rPr>
          <w:rFonts w:asciiTheme="minorHAnsi" w:hAnsiTheme="minorHAnsi"/>
        </w:rPr>
        <w:t xml:space="preserve"> </w:t>
      </w:r>
      <w:r w:rsidR="006F603E" w:rsidRPr="005D5397">
        <w:rPr>
          <w:rFonts w:asciiTheme="minorHAnsi" w:hAnsiTheme="minorHAnsi"/>
        </w:rPr>
        <w:t xml:space="preserve">obejmuje </w:t>
      </w:r>
      <w:r w:rsidR="001154CB" w:rsidRPr="005D5397">
        <w:rPr>
          <w:rFonts w:asciiTheme="minorHAnsi" w:hAnsiTheme="minorHAnsi"/>
        </w:rPr>
        <w:t xml:space="preserve">wyłącznie </w:t>
      </w:r>
      <w:r w:rsidR="006F603E" w:rsidRPr="005D5397">
        <w:rPr>
          <w:rFonts w:asciiTheme="minorHAnsi" w:hAnsiTheme="minorHAnsi"/>
        </w:rPr>
        <w:t>uczestników wliczanych do wskaźnika</w:t>
      </w:r>
      <w:r w:rsidRPr="005D5397">
        <w:rPr>
          <w:rFonts w:asciiTheme="minorHAnsi" w:hAnsiTheme="minorHAnsi"/>
        </w:rPr>
        <w:t xml:space="preserve"> „Liczba osób zagrożonych ubóstwem lub wykluczeniem społecznym objętych usługami społecznymi świadczonymi </w:t>
      </w:r>
      <w:r w:rsidR="006F603E" w:rsidRPr="005D5397">
        <w:rPr>
          <w:rFonts w:asciiTheme="minorHAnsi" w:hAnsiTheme="minorHAnsi"/>
        </w:rPr>
        <w:t>w interesie ogólnym w programie”.</w:t>
      </w:r>
    </w:p>
    <w:p w14:paraId="0E372711" w14:textId="77777777" w:rsidR="00FB1058" w:rsidRPr="00FB1058" w:rsidRDefault="00FB1058" w:rsidP="00FB1058">
      <w:pPr>
        <w:pStyle w:val="Akapitzlist"/>
        <w:spacing w:after="0"/>
        <w:ind w:left="426"/>
        <w:jc w:val="both"/>
        <w:rPr>
          <w:rFonts w:asciiTheme="minorHAnsi" w:eastAsia="Times New Roman" w:hAnsiTheme="minorHAnsi" w:cs="Calibri"/>
          <w:sz w:val="16"/>
          <w:szCs w:val="16"/>
          <w:lang w:eastAsia="pl-PL"/>
        </w:rPr>
      </w:pPr>
    </w:p>
    <w:p w14:paraId="74E26CF9" w14:textId="77777777" w:rsidR="005519B0" w:rsidRPr="009C0DF6" w:rsidRDefault="005519B0" w:rsidP="008479A6">
      <w:pPr>
        <w:pStyle w:val="Akapitzlist"/>
        <w:spacing w:after="0"/>
        <w:ind w:left="426"/>
        <w:jc w:val="both"/>
        <w:rPr>
          <w:rFonts w:asciiTheme="minorHAnsi" w:eastAsia="Times New Roman" w:hAnsiTheme="minorHAnsi" w:cs="Calibri"/>
          <w:lang w:eastAsia="pl-PL"/>
        </w:rPr>
      </w:pPr>
    </w:p>
    <w:p w14:paraId="2D7B7655" w14:textId="77777777"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14:paraId="747767AD" w14:textId="77777777"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323FC7">
        <w:rPr>
          <w:rFonts w:asciiTheme="minorHAnsi" w:hAnsiTheme="minorHAnsi"/>
        </w:rPr>
        <w:t>a także</w:t>
      </w:r>
      <w:r w:rsidRPr="00323FC7">
        <w:rPr>
          <w:rFonts w:asciiTheme="minorHAnsi" w:hAnsiTheme="minorHAnsi"/>
        </w:rPr>
        <w:t xml:space="preserve"> preferencje określone w </w:t>
      </w:r>
      <w:proofErr w:type="spellStart"/>
      <w:r w:rsidRPr="00323FC7">
        <w:rPr>
          <w:rFonts w:asciiTheme="minorHAnsi" w:hAnsiTheme="minorHAnsi"/>
        </w:rPr>
        <w:t>SzOOP</w:t>
      </w:r>
      <w:proofErr w:type="spellEnd"/>
      <w:r w:rsidRPr="00323FC7">
        <w:rPr>
          <w:rFonts w:asciiTheme="minorHAnsi" w:hAnsiTheme="minorHAnsi"/>
        </w:rPr>
        <w:t xml:space="preserve"> RPO WP</w:t>
      </w:r>
      <w:r w:rsidR="0030508F" w:rsidRPr="00323FC7">
        <w:rPr>
          <w:rFonts w:asciiTheme="minorHAnsi" w:hAnsiTheme="minorHAnsi"/>
        </w:rPr>
        <w:t xml:space="preserve"> 2014-2020</w:t>
      </w:r>
      <w:r w:rsidRPr="00323FC7">
        <w:rPr>
          <w:rFonts w:asciiTheme="minorHAnsi" w:hAnsiTheme="minorHAnsi"/>
        </w:rPr>
        <w:t xml:space="preserve"> w ramach Działania 6.</w:t>
      </w:r>
      <w:r w:rsidR="006D4671">
        <w:rPr>
          <w:rFonts w:asciiTheme="minorHAnsi" w:hAnsiTheme="minorHAnsi"/>
        </w:rPr>
        <w:t>2</w:t>
      </w:r>
      <w:r w:rsidR="00D12E29">
        <w:rPr>
          <w:rFonts w:asciiTheme="minorHAnsi" w:hAnsiTheme="minorHAnsi"/>
        </w:rPr>
        <w:t>.</w:t>
      </w:r>
      <w:r w:rsidR="00984B84" w:rsidRPr="00323FC7">
        <w:rPr>
          <w:rFonts w:asciiTheme="minorHAnsi" w:hAnsiTheme="minorHAnsi" w:cs="Arial"/>
          <w:i/>
          <w:lang w:eastAsia="pl-PL"/>
        </w:rPr>
        <w:t xml:space="preserve"> </w:t>
      </w:r>
      <w:r w:rsidR="006D4671">
        <w:rPr>
          <w:rFonts w:asciiTheme="minorHAnsi" w:hAnsiTheme="minorHAnsi" w:cs="Arial"/>
          <w:i/>
          <w:lang w:eastAsia="pl-PL"/>
        </w:rPr>
        <w:t>Usługi społeczne</w:t>
      </w:r>
      <w:r w:rsidRPr="00323FC7">
        <w:rPr>
          <w:rFonts w:asciiTheme="minorHAnsi" w:hAnsiTheme="minorHAnsi"/>
        </w:rPr>
        <w:t>, Poddziałanie 6.</w:t>
      </w:r>
      <w:r w:rsidR="006D4671">
        <w:rPr>
          <w:rFonts w:asciiTheme="minorHAnsi" w:hAnsiTheme="minorHAnsi"/>
        </w:rPr>
        <w:t>2</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6D4671">
        <w:rPr>
          <w:rFonts w:asciiTheme="minorHAnsi" w:hAnsiTheme="minorHAnsi"/>
          <w:i/>
        </w:rPr>
        <w:t>Rozwój usług społecznych</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14:paraId="23D15F05" w14:textId="77777777" w:rsidR="00E440AB" w:rsidRDefault="00E440AB" w:rsidP="008C48CF">
      <w:pPr>
        <w:shd w:val="clear" w:color="auto" w:fill="FFFFFF"/>
        <w:spacing w:after="0"/>
        <w:jc w:val="both"/>
        <w:rPr>
          <w:rFonts w:asciiTheme="minorHAnsi" w:hAnsiTheme="minorHAnsi"/>
        </w:rPr>
      </w:pPr>
    </w:p>
    <w:p w14:paraId="3237105E" w14:textId="77777777" w:rsidR="00323FC7" w:rsidRDefault="00323FC7" w:rsidP="008C48CF">
      <w:pPr>
        <w:shd w:val="clear" w:color="auto" w:fill="FFFFFF"/>
        <w:spacing w:after="0"/>
        <w:jc w:val="both"/>
        <w:rPr>
          <w:rFonts w:asciiTheme="minorHAnsi" w:hAnsiTheme="minorHAnsi"/>
        </w:rPr>
      </w:pPr>
      <w:r w:rsidRPr="008C48CF">
        <w:rPr>
          <w:rFonts w:asciiTheme="minorHAnsi" w:hAnsiTheme="minorHAnsi"/>
        </w:rPr>
        <w:t xml:space="preserve">Wymogi wynikające z ww. preferencji określone są przez kryteria </w:t>
      </w:r>
      <w:r w:rsidR="000D58BD" w:rsidRPr="008C48CF">
        <w:rPr>
          <w:rFonts w:asciiTheme="minorHAnsi" w:hAnsiTheme="minorHAnsi"/>
        </w:rPr>
        <w:t>strategiczne</w:t>
      </w:r>
      <w:r w:rsidR="000D58BD">
        <w:rPr>
          <w:rFonts w:asciiTheme="minorHAnsi" w:hAnsiTheme="minorHAnsi"/>
        </w:rPr>
        <w:t xml:space="preserve"> I stopnia </w:t>
      </w:r>
      <w:r w:rsidRPr="008C48CF">
        <w:rPr>
          <w:rFonts w:asciiTheme="minorHAnsi" w:hAnsiTheme="minorHAnsi"/>
        </w:rPr>
        <w:t xml:space="preserve">specyficznego ukierunkowania projektu, których stopień spełnienia oceniany jest na etapie oceny merytorycznej. </w:t>
      </w:r>
    </w:p>
    <w:p w14:paraId="057BBFEB" w14:textId="77777777" w:rsidR="00D84C2B" w:rsidRPr="00D84C2B" w:rsidRDefault="00D84C2B" w:rsidP="00D84C2B">
      <w:pPr>
        <w:spacing w:after="0"/>
        <w:jc w:val="both"/>
        <w:rPr>
          <w:rFonts w:asciiTheme="minorHAnsi" w:hAnsiTheme="minorHAnsi"/>
        </w:rPr>
      </w:pPr>
    </w:p>
    <w:tbl>
      <w:tblPr>
        <w:tblStyle w:val="Tabela-Siatka62"/>
        <w:tblW w:w="0" w:type="auto"/>
        <w:tblLook w:val="04A0" w:firstRow="1" w:lastRow="0" w:firstColumn="1" w:lastColumn="0" w:noHBand="0" w:noVBand="1"/>
      </w:tblPr>
      <w:tblGrid>
        <w:gridCol w:w="2004"/>
        <w:gridCol w:w="4868"/>
        <w:gridCol w:w="1068"/>
        <w:gridCol w:w="1122"/>
      </w:tblGrid>
      <w:tr w:rsidR="00D84C2B" w:rsidRPr="00D84C2B" w14:paraId="4138A9A1" w14:textId="77777777" w:rsidTr="00F652F6">
        <w:trPr>
          <w:trHeight w:val="470"/>
          <w:tblHeader/>
        </w:trPr>
        <w:tc>
          <w:tcPr>
            <w:tcW w:w="9062" w:type="dxa"/>
            <w:gridSpan w:val="4"/>
            <w:tcBorders>
              <w:bottom w:val="single" w:sz="4" w:space="0" w:color="auto"/>
            </w:tcBorders>
            <w:shd w:val="clear" w:color="auto" w:fill="B8CCE4" w:themeFill="accent1" w:themeFillTint="66"/>
            <w:vAlign w:val="center"/>
          </w:tcPr>
          <w:p w14:paraId="777E3EB5"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Kryteria strategiczne I stopnia specyficznego ukierunkowania projektu</w:t>
            </w:r>
          </w:p>
        </w:tc>
      </w:tr>
      <w:tr w:rsidR="00D84C2B" w:rsidRPr="00D84C2B" w14:paraId="204297CD" w14:textId="77777777" w:rsidTr="00F652F6">
        <w:trPr>
          <w:tblHeader/>
        </w:trPr>
        <w:tc>
          <w:tcPr>
            <w:tcW w:w="2004" w:type="dxa"/>
            <w:vMerge w:val="restart"/>
            <w:shd w:val="clear" w:color="auto" w:fill="DBE5F1" w:themeFill="accent1" w:themeFillTint="33"/>
            <w:vAlign w:val="center"/>
          </w:tcPr>
          <w:p w14:paraId="35D0535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14:paraId="1419FFE2"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14:paraId="447A3B52"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2CA9F89A" w14:textId="77777777" w:rsidTr="00F652F6">
        <w:trPr>
          <w:trHeight w:val="657"/>
          <w:tblHeader/>
        </w:trPr>
        <w:tc>
          <w:tcPr>
            <w:tcW w:w="2004" w:type="dxa"/>
            <w:vMerge/>
            <w:shd w:val="clear" w:color="auto" w:fill="DBE5F1" w:themeFill="accent1" w:themeFillTint="33"/>
            <w:vAlign w:val="center"/>
          </w:tcPr>
          <w:p w14:paraId="35C6533D" w14:textId="77777777" w:rsidR="00D84C2B" w:rsidRPr="00D84C2B" w:rsidRDefault="00D84C2B" w:rsidP="00D84C2B">
            <w:pPr>
              <w:spacing w:after="0" w:line="276" w:lineRule="auto"/>
              <w:contextualSpacing/>
              <w:jc w:val="both"/>
              <w:rPr>
                <w:rFonts w:ascii="Calibri" w:eastAsia="Calibri" w:hAnsi="Calibri" w:cs="Arial"/>
              </w:rPr>
            </w:pPr>
          </w:p>
        </w:tc>
        <w:tc>
          <w:tcPr>
            <w:tcW w:w="4868" w:type="dxa"/>
            <w:vMerge/>
            <w:shd w:val="clear" w:color="auto" w:fill="DBE5F1" w:themeFill="accent1" w:themeFillTint="33"/>
            <w:vAlign w:val="center"/>
          </w:tcPr>
          <w:p w14:paraId="147414BE" w14:textId="77777777"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14:paraId="444C7EBC" w14:textId="77777777"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14:paraId="45A6D79A" w14:textId="77777777"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D84C2B" w:rsidRPr="00D84C2B" w14:paraId="7E501E15" w14:textId="77777777" w:rsidTr="003E3BA1">
        <w:trPr>
          <w:trHeight w:val="1983"/>
        </w:trPr>
        <w:tc>
          <w:tcPr>
            <w:tcW w:w="2004" w:type="dxa"/>
            <w:shd w:val="clear" w:color="auto" w:fill="FFFFFF" w:themeFill="background1"/>
            <w:vAlign w:val="center"/>
          </w:tcPr>
          <w:p w14:paraId="0FB2F4A1" w14:textId="77777777" w:rsidR="00D84C2B" w:rsidRPr="00D84C2B" w:rsidRDefault="004F43FE" w:rsidP="00DC593C">
            <w:pPr>
              <w:spacing w:after="0" w:line="276" w:lineRule="auto"/>
              <w:contextualSpacing/>
              <w:rPr>
                <w:rFonts w:ascii="Calibri" w:eastAsia="Calibri" w:hAnsi="Calibri" w:cs="Arial"/>
                <w:b/>
              </w:rPr>
            </w:pPr>
            <w:r>
              <w:rPr>
                <w:rFonts w:ascii="Calibri" w:eastAsia="Calibri" w:hAnsi="Calibri" w:cs="Arial"/>
                <w:b/>
              </w:rPr>
              <w:t xml:space="preserve">C.1. </w:t>
            </w:r>
            <w:r w:rsidR="002771A6">
              <w:rPr>
                <w:rFonts w:ascii="Calibri" w:eastAsia="Calibri" w:hAnsi="Calibri" w:cs="Arial"/>
                <w:b/>
              </w:rPr>
              <w:t>Lokalizacja</w:t>
            </w:r>
          </w:p>
        </w:tc>
        <w:tc>
          <w:tcPr>
            <w:tcW w:w="4868" w:type="dxa"/>
            <w:shd w:val="clear" w:color="auto" w:fill="FFFFFF" w:themeFill="background1"/>
          </w:tcPr>
          <w:p w14:paraId="5F5F7F4E" w14:textId="77777777" w:rsidR="002771A6" w:rsidRPr="004F43FE" w:rsidRDefault="004F43FE" w:rsidP="004F43FE">
            <w:pPr>
              <w:pStyle w:val="Default"/>
              <w:spacing w:line="276" w:lineRule="auto"/>
              <w:jc w:val="both"/>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52"/>
            </w:tblGrid>
            <w:tr w:rsidR="002771A6" w:rsidRPr="004F43FE" w14:paraId="2B256F66" w14:textId="77777777">
              <w:trPr>
                <w:trHeight w:val="698"/>
              </w:trPr>
              <w:tc>
                <w:tcPr>
                  <w:tcW w:w="0" w:type="auto"/>
                </w:tcPr>
                <w:p w14:paraId="6DA3C3BA" w14:textId="77777777" w:rsidR="002771A6" w:rsidRPr="004F43FE" w:rsidRDefault="002771A6" w:rsidP="004F43FE">
                  <w:pPr>
                    <w:autoSpaceDE w:val="0"/>
                    <w:autoSpaceDN w:val="0"/>
                    <w:adjustRightInd w:val="0"/>
                    <w:spacing w:after="0"/>
                    <w:ind w:left="-98" w:right="-213"/>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3E98A218" w14:textId="77777777" w:rsidR="003E3BA1" w:rsidRDefault="003E3BA1" w:rsidP="003E3BA1">
                  <w:pPr>
                    <w:autoSpaceDE w:val="0"/>
                    <w:autoSpaceDN w:val="0"/>
                    <w:adjustRightInd w:val="0"/>
                    <w:spacing w:after="0"/>
                    <w:ind w:left="-98"/>
                    <w:jc w:val="both"/>
                    <w:rPr>
                      <w:rFonts w:asciiTheme="minorHAnsi" w:hAnsiTheme="minorHAnsi" w:cstheme="minorHAnsi"/>
                      <w:color w:val="000000"/>
                    </w:rPr>
                  </w:pPr>
                  <w:r w:rsidRPr="004F43FE">
                    <w:rPr>
                      <w:rFonts w:asciiTheme="minorHAnsi" w:hAnsiTheme="minorHAnsi" w:cstheme="minorHAnsi"/>
                      <w:b/>
                      <w:bCs/>
                      <w:color w:val="000000"/>
                    </w:rPr>
                    <w:lastRenderedPageBreak/>
                    <w:t xml:space="preserve">0 pkt – </w:t>
                  </w:r>
                  <w:r w:rsidRPr="004F43FE">
                    <w:rPr>
                      <w:rFonts w:asciiTheme="minorHAnsi" w:hAnsiTheme="minorHAnsi" w:cstheme="minorHAnsi"/>
                      <w:color w:val="000000"/>
                    </w:rPr>
                    <w:t xml:space="preserve">projekt nie jest realizowany wyłącznie na obszarach o ponadprzeciętnym poziomie wykluczenia społecznego. </w:t>
                  </w:r>
                </w:p>
                <w:p w14:paraId="008F3F60" w14:textId="77777777" w:rsidR="003E3BA1" w:rsidRPr="004F43FE" w:rsidRDefault="003E3BA1" w:rsidP="003E3BA1">
                  <w:pPr>
                    <w:autoSpaceDE w:val="0"/>
                    <w:autoSpaceDN w:val="0"/>
                    <w:adjustRightInd w:val="0"/>
                    <w:spacing w:after="0"/>
                    <w:ind w:left="-98"/>
                    <w:jc w:val="both"/>
                    <w:rPr>
                      <w:rFonts w:asciiTheme="minorHAnsi" w:hAnsiTheme="minorHAnsi" w:cstheme="minorHAnsi"/>
                      <w:color w:val="000000"/>
                    </w:rPr>
                  </w:pPr>
                  <w:r w:rsidRPr="004F43FE">
                    <w:rPr>
                      <w:rFonts w:asciiTheme="minorHAnsi" w:hAnsiTheme="minorHAnsi" w:cstheme="minorHAnsi"/>
                      <w:b/>
                      <w:bCs/>
                      <w:color w:val="000000"/>
                    </w:rPr>
                    <w:t xml:space="preserve">1 pkt – </w:t>
                  </w:r>
                  <w:r w:rsidRPr="004F43FE">
                    <w:rPr>
                      <w:rFonts w:asciiTheme="minorHAnsi" w:hAnsiTheme="minorHAnsi" w:cstheme="minorHAnsi"/>
                      <w:color w:val="000000"/>
                    </w:rPr>
                    <w:t>projekt realizowany jest wyłącznie na obszarach o ponadprzeciętnym poziomie wykluczenia społecznego</w:t>
                  </w:r>
                  <w:r>
                    <w:rPr>
                      <w:rFonts w:asciiTheme="minorHAnsi" w:hAnsiTheme="minorHAnsi" w:cstheme="minorHAnsi"/>
                      <w:color w:val="000000"/>
                    </w:rPr>
                    <w:t>.</w:t>
                  </w:r>
                </w:p>
                <w:p w14:paraId="127EF263" w14:textId="77777777" w:rsidR="002771A6" w:rsidRPr="004F43FE" w:rsidRDefault="002771A6" w:rsidP="003E3BA1">
                  <w:pPr>
                    <w:autoSpaceDE w:val="0"/>
                    <w:autoSpaceDN w:val="0"/>
                    <w:adjustRightInd w:val="0"/>
                    <w:spacing w:after="0"/>
                    <w:ind w:left="-98"/>
                    <w:jc w:val="both"/>
                    <w:rPr>
                      <w:rFonts w:asciiTheme="minorHAnsi" w:hAnsiTheme="minorHAnsi" w:cstheme="minorHAnsi"/>
                      <w:color w:val="000000"/>
                    </w:rPr>
                  </w:pPr>
                </w:p>
              </w:tc>
            </w:tr>
          </w:tbl>
          <w:p w14:paraId="562F5A35" w14:textId="77777777" w:rsidR="00D84C2B" w:rsidRPr="003E3BA1" w:rsidRDefault="00D84C2B" w:rsidP="003E3BA1">
            <w:pPr>
              <w:spacing w:after="0"/>
              <w:ind w:left="2520"/>
              <w:jc w:val="both"/>
              <w:rPr>
                <w:rFonts w:ascii="Calibri" w:eastAsia="Calibri" w:hAnsi="Calibri" w:cs="Arial"/>
              </w:rPr>
            </w:pPr>
          </w:p>
        </w:tc>
        <w:tc>
          <w:tcPr>
            <w:tcW w:w="1068" w:type="dxa"/>
            <w:shd w:val="clear" w:color="auto" w:fill="FFFFFF" w:themeFill="background1"/>
            <w:vAlign w:val="center"/>
          </w:tcPr>
          <w:p w14:paraId="71A483A5" w14:textId="77777777" w:rsidR="00D84C2B" w:rsidRPr="00D84C2B" w:rsidRDefault="002771A6" w:rsidP="00D84C2B">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122" w:type="dxa"/>
            <w:shd w:val="clear" w:color="auto" w:fill="FFFFFF" w:themeFill="background1"/>
            <w:vAlign w:val="center"/>
          </w:tcPr>
          <w:p w14:paraId="4F5B581D" w14:textId="77777777"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2771A6" w:rsidRPr="00D84C2B" w14:paraId="7A22CB78" w14:textId="77777777" w:rsidTr="006C4E5A">
        <w:trPr>
          <w:trHeight w:val="7471"/>
        </w:trPr>
        <w:tc>
          <w:tcPr>
            <w:tcW w:w="2004" w:type="dxa"/>
            <w:shd w:val="clear" w:color="auto" w:fill="FFFFFF" w:themeFill="background1"/>
            <w:vAlign w:val="center"/>
          </w:tcPr>
          <w:p w14:paraId="629F0BC1" w14:textId="77777777" w:rsidR="002771A6" w:rsidRPr="002755B0" w:rsidRDefault="004F43FE" w:rsidP="00DC593C">
            <w:pPr>
              <w:spacing w:after="0" w:line="276" w:lineRule="auto"/>
              <w:contextualSpacing/>
              <w:rPr>
                <w:rFonts w:ascii="Calibri" w:eastAsia="Calibri" w:hAnsi="Calibri" w:cs="Arial"/>
                <w:b/>
              </w:rPr>
            </w:pPr>
            <w:r>
              <w:rPr>
                <w:rFonts w:ascii="Calibri" w:eastAsia="Calibri" w:hAnsi="Calibri" w:cs="Arial"/>
                <w:b/>
              </w:rPr>
              <w:t xml:space="preserve">C.2. </w:t>
            </w:r>
            <w:r w:rsidR="002771A6" w:rsidRPr="002755B0">
              <w:rPr>
                <w:rFonts w:ascii="Calibri" w:eastAsia="Calibri" w:hAnsi="Calibri" w:cs="Arial"/>
                <w:b/>
              </w:rPr>
              <w:t>Partnerstwo</w:t>
            </w:r>
          </w:p>
        </w:tc>
        <w:tc>
          <w:tcPr>
            <w:tcW w:w="4868" w:type="dxa"/>
            <w:shd w:val="clear" w:color="auto" w:fill="FFFFFF" w:themeFill="background1"/>
          </w:tcPr>
          <w:p w14:paraId="0A92DC55" w14:textId="77777777" w:rsidR="002771A6" w:rsidRDefault="002771A6" w:rsidP="002771A6">
            <w:pPr>
              <w:spacing w:after="0" w:line="276" w:lineRule="auto"/>
              <w:contextualSpacing/>
              <w:jc w:val="both"/>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3F1B6DF7" w14:textId="77777777" w:rsidR="004F43FE" w:rsidRPr="004F43FE" w:rsidRDefault="004F43FE" w:rsidP="004F43FE">
            <w:pPr>
              <w:autoSpaceDE w:val="0"/>
              <w:autoSpaceDN w:val="0"/>
              <w:adjustRightInd w:val="0"/>
              <w:spacing w:after="0" w:line="276" w:lineRule="auto"/>
              <w:jc w:val="both"/>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 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1A566257" w14:textId="77777777" w:rsidR="004F43FE" w:rsidRPr="004F43FE" w:rsidRDefault="004F43FE" w:rsidP="004F43FE">
            <w:pPr>
              <w:autoSpaceDE w:val="0"/>
              <w:autoSpaceDN w:val="0"/>
              <w:adjustRightInd w:val="0"/>
              <w:spacing w:after="0" w:line="276" w:lineRule="auto"/>
              <w:jc w:val="both"/>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xml:space="preserve">– projekt realizowany jest w partnerstwie organizacji pozarządowej z instytucjami integracji i pomocy społecznej i/lub podmiotami ekonomii społecznej/przedsiębiorstwami społecznymi, które przyczyni się do osiągnięcia większości rezultatów projektu wyrażonych poprzez wskaźniki monitorowania. </w:t>
            </w:r>
          </w:p>
          <w:p w14:paraId="7F0773A0" w14:textId="77777777" w:rsidR="002771A6" w:rsidRDefault="004F43FE" w:rsidP="003E3BA1">
            <w:pPr>
              <w:pStyle w:val="Akapitzlist"/>
              <w:spacing w:after="0" w:line="276" w:lineRule="auto"/>
              <w:ind w:left="0"/>
              <w:jc w:val="both"/>
              <w:rPr>
                <w:rFonts w:ascii="Calibri" w:hAnsi="Calibri" w:cs="Calibri"/>
                <w:color w:val="000000"/>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pozarządowej z instytucjami integracji i pomocy społecznej i/lub podmiotami ekonomii społecznej/przedsiębiorstwami społecznymi, które przyczyni się do osiągnięcia wszystkich rezultatów projektu wyrażonych poprzez wskaźniki monitorowania.</w:t>
            </w:r>
          </w:p>
          <w:p w14:paraId="5BEBC107" w14:textId="77777777" w:rsidR="003E3BA1" w:rsidRDefault="003E3BA1" w:rsidP="003E3BA1">
            <w:pPr>
              <w:pStyle w:val="Akapitzlist"/>
              <w:spacing w:after="0" w:line="276" w:lineRule="auto"/>
              <w:ind w:left="0"/>
              <w:jc w:val="both"/>
              <w:rPr>
                <w:rFonts w:ascii="Calibri" w:eastAsia="Calibri" w:hAnsi="Calibri" w:cs="Arial"/>
              </w:rPr>
            </w:pPr>
          </w:p>
        </w:tc>
        <w:tc>
          <w:tcPr>
            <w:tcW w:w="1068" w:type="dxa"/>
            <w:shd w:val="clear" w:color="auto" w:fill="FFFFFF" w:themeFill="background1"/>
            <w:vAlign w:val="center"/>
          </w:tcPr>
          <w:p w14:paraId="7E5905C7" w14:textId="77777777" w:rsidR="002771A6" w:rsidRPr="002755B0" w:rsidRDefault="004F43FE" w:rsidP="00D84C2B">
            <w:pPr>
              <w:spacing w:after="0" w:line="276" w:lineRule="auto"/>
              <w:contextualSpacing/>
              <w:jc w:val="center"/>
              <w:rPr>
                <w:rFonts w:ascii="Calibri" w:eastAsia="Calibri" w:hAnsi="Calibri" w:cs="Arial"/>
                <w:b/>
              </w:rPr>
            </w:pPr>
            <w:r>
              <w:rPr>
                <w:rFonts w:ascii="Calibri" w:eastAsia="Calibri" w:hAnsi="Calibri" w:cs="Arial"/>
                <w:b/>
              </w:rPr>
              <w:t>4</w:t>
            </w:r>
          </w:p>
        </w:tc>
        <w:tc>
          <w:tcPr>
            <w:tcW w:w="1122" w:type="dxa"/>
            <w:shd w:val="clear" w:color="auto" w:fill="FFFFFF" w:themeFill="background1"/>
            <w:vAlign w:val="center"/>
          </w:tcPr>
          <w:p w14:paraId="383F9423" w14:textId="77777777" w:rsidR="002771A6" w:rsidRPr="002755B0" w:rsidRDefault="004F43FE" w:rsidP="00D84C2B">
            <w:pPr>
              <w:spacing w:after="0" w:line="276" w:lineRule="auto"/>
              <w:contextualSpacing/>
              <w:jc w:val="center"/>
              <w:rPr>
                <w:rFonts w:ascii="Calibri" w:eastAsia="Calibri" w:hAnsi="Calibri" w:cs="Arial"/>
                <w:b/>
              </w:rPr>
            </w:pPr>
            <w:r>
              <w:rPr>
                <w:rFonts w:ascii="Calibri" w:eastAsia="Calibri" w:hAnsi="Calibri" w:cs="Arial"/>
                <w:b/>
              </w:rPr>
              <w:t>8</w:t>
            </w:r>
          </w:p>
        </w:tc>
      </w:tr>
      <w:tr w:rsidR="003E3BA1" w:rsidRPr="00D84C2B" w14:paraId="36FCBB09" w14:textId="77777777" w:rsidTr="003E3BA1">
        <w:trPr>
          <w:trHeight w:val="2691"/>
        </w:trPr>
        <w:tc>
          <w:tcPr>
            <w:tcW w:w="2004" w:type="dxa"/>
            <w:shd w:val="clear" w:color="auto" w:fill="FFFFFF" w:themeFill="background1"/>
            <w:vAlign w:val="center"/>
          </w:tcPr>
          <w:p w14:paraId="23E4A2BF" w14:textId="77777777" w:rsidR="003E3BA1" w:rsidRDefault="003E3BA1" w:rsidP="003E3BA1">
            <w:pPr>
              <w:spacing w:after="0"/>
              <w:contextualSpacing/>
              <w:rPr>
                <w:rFonts w:ascii="Calibri" w:eastAsia="Calibri" w:hAnsi="Calibri" w:cs="Arial"/>
                <w:b/>
              </w:rPr>
            </w:pPr>
            <w:r w:rsidRPr="00FA1F9F">
              <w:rPr>
                <w:rFonts w:asciiTheme="minorHAnsi" w:eastAsia="Calibri" w:hAnsiTheme="minorHAnsi" w:cstheme="minorHAnsi"/>
                <w:b/>
              </w:rPr>
              <w:lastRenderedPageBreak/>
              <w:t>C.3. Skala oddziaływania</w:t>
            </w:r>
          </w:p>
        </w:tc>
        <w:tc>
          <w:tcPr>
            <w:tcW w:w="4868" w:type="dxa"/>
            <w:shd w:val="clear" w:color="auto" w:fill="FFFFFF" w:themeFill="background1"/>
          </w:tcPr>
          <w:p w14:paraId="15443F73"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7642CBE2"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B948446"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0BA37648" w14:textId="77777777" w:rsidR="003E3BA1" w:rsidRDefault="003E3BA1" w:rsidP="003E3BA1">
            <w:pPr>
              <w:spacing w:after="0" w:line="276" w:lineRule="auto"/>
              <w:jc w:val="both"/>
              <w:rPr>
                <w:rFonts w:asciiTheme="minorHAnsi" w:hAnsiTheme="minorHAnsi" w:cstheme="minorHAnsi"/>
              </w:rPr>
            </w:pPr>
            <w:r w:rsidRPr="00FA1F9F">
              <w:rPr>
                <w:rFonts w:asciiTheme="minorHAnsi" w:hAnsiTheme="minorHAnsi" w:cstheme="minorHAnsi"/>
                <w:b/>
                <w:bCs/>
              </w:rPr>
              <w:t xml:space="preserve">2 pkt </w:t>
            </w:r>
            <w:r w:rsidRPr="00FA1F9F">
              <w:rPr>
                <w:rFonts w:asciiTheme="minorHAnsi" w:hAnsiTheme="minorHAnsi" w:cstheme="minorHAnsi"/>
              </w:rPr>
              <w:t xml:space="preserve">– obszar realizacji projektu obejmuje teren co najmniej trzech gmin województwa pomorskiego. </w:t>
            </w:r>
          </w:p>
          <w:p w14:paraId="18FD5D95" w14:textId="77777777" w:rsidR="003E3BA1" w:rsidRPr="002755B0" w:rsidRDefault="003E3BA1" w:rsidP="003E3BA1">
            <w:pPr>
              <w:spacing w:after="0"/>
              <w:contextualSpacing/>
              <w:jc w:val="both"/>
              <w:rPr>
                <w:rFonts w:ascii="Calibri" w:eastAsia="Calibri" w:hAnsi="Calibri" w:cs="Arial"/>
              </w:rPr>
            </w:pPr>
          </w:p>
        </w:tc>
        <w:tc>
          <w:tcPr>
            <w:tcW w:w="1068" w:type="dxa"/>
            <w:shd w:val="clear" w:color="auto" w:fill="FFFFFF" w:themeFill="background1"/>
            <w:vAlign w:val="center"/>
          </w:tcPr>
          <w:p w14:paraId="4AFBE429" w14:textId="77777777" w:rsidR="003E3BA1" w:rsidRDefault="003E3BA1" w:rsidP="003E3BA1">
            <w:pPr>
              <w:spacing w:after="0"/>
              <w:contextualSpacing/>
              <w:jc w:val="center"/>
              <w:rPr>
                <w:rFonts w:ascii="Calibri" w:eastAsia="Calibri" w:hAnsi="Calibri" w:cs="Arial"/>
                <w:b/>
              </w:rPr>
            </w:pPr>
            <w:r w:rsidRPr="00FA1F9F">
              <w:rPr>
                <w:rFonts w:asciiTheme="minorHAnsi" w:eastAsia="Calibri" w:hAnsiTheme="minorHAnsi" w:cstheme="minorHAnsi"/>
                <w:b/>
              </w:rPr>
              <w:t>3</w:t>
            </w:r>
          </w:p>
        </w:tc>
        <w:tc>
          <w:tcPr>
            <w:tcW w:w="1122" w:type="dxa"/>
            <w:shd w:val="clear" w:color="auto" w:fill="FFFFFF" w:themeFill="background1"/>
            <w:vAlign w:val="center"/>
          </w:tcPr>
          <w:p w14:paraId="3C6CDA3A" w14:textId="77777777" w:rsidR="003E3BA1" w:rsidRDefault="003E3BA1" w:rsidP="003E3BA1">
            <w:pPr>
              <w:spacing w:after="0"/>
              <w:contextualSpacing/>
              <w:jc w:val="center"/>
              <w:rPr>
                <w:rFonts w:ascii="Calibri" w:eastAsia="Calibri" w:hAnsi="Calibri" w:cs="Arial"/>
                <w:b/>
              </w:rPr>
            </w:pPr>
            <w:r w:rsidRPr="00FA1F9F">
              <w:rPr>
                <w:rFonts w:asciiTheme="minorHAnsi" w:eastAsia="Calibri" w:hAnsiTheme="minorHAnsi" w:cstheme="minorHAnsi"/>
                <w:b/>
              </w:rPr>
              <w:t>6</w:t>
            </w:r>
          </w:p>
        </w:tc>
      </w:tr>
      <w:tr w:rsidR="003E3BA1" w:rsidRPr="00D84C2B" w14:paraId="339723E8" w14:textId="77777777" w:rsidTr="003E3BA1">
        <w:trPr>
          <w:trHeight w:val="2691"/>
        </w:trPr>
        <w:tc>
          <w:tcPr>
            <w:tcW w:w="2004" w:type="dxa"/>
            <w:shd w:val="clear" w:color="auto" w:fill="FFFFFF" w:themeFill="background1"/>
            <w:vAlign w:val="center"/>
          </w:tcPr>
          <w:p w14:paraId="18A02B8D" w14:textId="77777777" w:rsidR="003E3BA1" w:rsidRPr="00FA1F9F" w:rsidRDefault="003E3BA1" w:rsidP="003E3BA1">
            <w:pPr>
              <w:spacing w:after="0"/>
              <w:contextualSpacing/>
              <w:rPr>
                <w:rFonts w:asciiTheme="minorHAnsi" w:eastAsia="Calibri" w:hAnsiTheme="minorHAnsi" w:cstheme="minorHAnsi"/>
                <w:b/>
              </w:rPr>
            </w:pPr>
            <w:r w:rsidRPr="00120091">
              <w:rPr>
                <w:rFonts w:asciiTheme="minorHAnsi" w:hAnsiTheme="minorHAnsi" w:cstheme="minorHAnsi"/>
                <w:b/>
              </w:rPr>
              <w:t>C.4. Podejście oddolne</w:t>
            </w:r>
          </w:p>
        </w:tc>
        <w:tc>
          <w:tcPr>
            <w:tcW w:w="4868" w:type="dxa"/>
            <w:shd w:val="clear" w:color="auto" w:fill="FFFFFF" w:themeFill="background1"/>
          </w:tcPr>
          <w:p w14:paraId="53B38D8C"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2A4A1F15"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 odpowiedniej strategii, przyjętej i realizowanej w oparciu o podejście oddolne i wielosektorowe. </w:t>
            </w:r>
          </w:p>
          <w:p w14:paraId="78973FB1"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sidRPr="003E3BA1">
              <w:rPr>
                <w:rFonts w:asciiTheme="minorHAnsi" w:hAnsiTheme="minorHAnsi" w:cstheme="minorHAnsi"/>
                <w:sz w:val="22"/>
                <w:szCs w:val="22"/>
              </w:rPr>
              <w:t xml:space="preserve">projekt jest zidentyfikowany w odpowiedniej strategii, przyjętej i realizowanej w oparciu o podejście oddolne i wielosektorowe, ale zamieszczony w niej opis jest na tyle ogólny, że nie pozwala na ocenę jego celów, rezultatów bądź innych kluczowych parametrów i/lub nie będzie integrował aktywności wielu podmiotów. </w:t>
            </w:r>
          </w:p>
          <w:p w14:paraId="5D736C0D"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2 pkt – </w:t>
            </w:r>
            <w:r w:rsidRPr="003E3BA1">
              <w:rPr>
                <w:rFonts w:asciiTheme="minorHAnsi" w:hAnsiTheme="minorHAnsi" w:cstheme="minorHAnsi"/>
                <w:sz w:val="22"/>
                <w:szCs w:val="22"/>
              </w:rPr>
              <w:t>projekt jest zidentyfikowany w odpowiedniej strategii, przyjętej i realizowanej w 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1068" w:type="dxa"/>
            <w:shd w:val="clear" w:color="auto" w:fill="FFFFFF" w:themeFill="background1"/>
            <w:vAlign w:val="center"/>
          </w:tcPr>
          <w:p w14:paraId="30050737" w14:textId="77777777" w:rsidR="003E3BA1" w:rsidRPr="00FA1F9F" w:rsidRDefault="003E3BA1" w:rsidP="003E3BA1">
            <w:pPr>
              <w:spacing w:after="0"/>
              <w:contextualSpacing/>
              <w:jc w:val="center"/>
              <w:rPr>
                <w:rFonts w:asciiTheme="minorHAnsi" w:eastAsia="Calibri" w:hAnsiTheme="minorHAnsi" w:cstheme="minorHAnsi"/>
                <w:b/>
              </w:rPr>
            </w:pPr>
            <w:r w:rsidRPr="00120091">
              <w:rPr>
                <w:rFonts w:asciiTheme="minorHAnsi" w:hAnsiTheme="minorHAnsi" w:cstheme="minorHAnsi"/>
                <w:b/>
              </w:rPr>
              <w:t>3</w:t>
            </w:r>
          </w:p>
        </w:tc>
        <w:tc>
          <w:tcPr>
            <w:tcW w:w="1122" w:type="dxa"/>
            <w:shd w:val="clear" w:color="auto" w:fill="FFFFFF" w:themeFill="background1"/>
            <w:vAlign w:val="center"/>
          </w:tcPr>
          <w:p w14:paraId="4BF29050" w14:textId="77777777" w:rsidR="003E3BA1" w:rsidRPr="00FA1F9F" w:rsidRDefault="003E3BA1" w:rsidP="003E3BA1">
            <w:pPr>
              <w:spacing w:after="0"/>
              <w:contextualSpacing/>
              <w:jc w:val="center"/>
              <w:rPr>
                <w:rFonts w:asciiTheme="minorHAnsi" w:eastAsia="Calibri" w:hAnsiTheme="minorHAnsi" w:cstheme="minorHAnsi"/>
                <w:b/>
              </w:rPr>
            </w:pPr>
            <w:r w:rsidRPr="00120091">
              <w:rPr>
                <w:rFonts w:asciiTheme="minorHAnsi" w:hAnsiTheme="minorHAnsi" w:cstheme="minorHAnsi"/>
                <w:b/>
              </w:rPr>
              <w:t>6</w:t>
            </w:r>
          </w:p>
        </w:tc>
      </w:tr>
      <w:tr w:rsidR="00FA1F9F" w:rsidRPr="00D84C2B" w14:paraId="76450F91" w14:textId="77777777" w:rsidTr="006C4E5A">
        <w:trPr>
          <w:trHeight w:val="754"/>
        </w:trPr>
        <w:tc>
          <w:tcPr>
            <w:tcW w:w="2004" w:type="dxa"/>
            <w:shd w:val="clear" w:color="auto" w:fill="FFFFFF" w:themeFill="background1"/>
            <w:vAlign w:val="center"/>
          </w:tcPr>
          <w:p w14:paraId="484942C3" w14:textId="77777777" w:rsidR="00FA1F9F" w:rsidRPr="002755B0" w:rsidRDefault="00140B84" w:rsidP="00FA1F9F">
            <w:pPr>
              <w:spacing w:after="0"/>
              <w:contextualSpacing/>
              <w:rPr>
                <w:rFonts w:ascii="Calibri" w:eastAsia="Calibri" w:hAnsi="Calibri" w:cs="Arial"/>
                <w:b/>
              </w:rPr>
            </w:pPr>
            <w:r>
              <w:rPr>
                <w:rFonts w:ascii="Calibri" w:eastAsia="Calibri" w:hAnsi="Calibri" w:cs="Arial"/>
                <w:b/>
              </w:rPr>
              <w:t xml:space="preserve">C.5. </w:t>
            </w:r>
            <w:r w:rsidR="00FA1F9F" w:rsidRPr="002755B0">
              <w:rPr>
                <w:rFonts w:ascii="Calibri" w:eastAsia="Calibri" w:hAnsi="Calibri" w:cs="Arial"/>
                <w:b/>
              </w:rPr>
              <w:t>Wolontariat/ animacja środowiskowa</w:t>
            </w:r>
          </w:p>
        </w:tc>
        <w:tc>
          <w:tcPr>
            <w:tcW w:w="4868" w:type="dxa"/>
            <w:shd w:val="clear" w:color="auto" w:fill="FFFFFF" w:themeFill="background1"/>
          </w:tcPr>
          <w:p w14:paraId="3D93179E" w14:textId="77777777" w:rsidR="00FA1F9F"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t>
            </w:r>
            <w:r w:rsidRPr="002755B0">
              <w:rPr>
                <w:rFonts w:ascii="Calibri" w:eastAsia="Calibri" w:hAnsi="Calibri" w:cs="Arial"/>
              </w:rPr>
              <w:lastRenderedPageBreak/>
              <w:t xml:space="preserve">wszystkich rezultatów projektu wyrażonych poprzez wskaźniki monitorowania. </w:t>
            </w:r>
          </w:p>
          <w:p w14:paraId="4EFDEE00"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7EA05B86"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68E4289A"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14:paraId="13F67EC7"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14:paraId="726A622B"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r w:rsidR="00FA1F9F" w:rsidRPr="00D84C2B" w14:paraId="7D4B0BED" w14:textId="77777777" w:rsidTr="00F652F6">
        <w:trPr>
          <w:trHeight w:val="5088"/>
        </w:trPr>
        <w:tc>
          <w:tcPr>
            <w:tcW w:w="2004" w:type="dxa"/>
            <w:shd w:val="clear" w:color="auto" w:fill="FFFFFF" w:themeFill="background1"/>
            <w:vAlign w:val="center"/>
          </w:tcPr>
          <w:p w14:paraId="527328EF" w14:textId="77777777" w:rsidR="00FA1F9F" w:rsidRPr="002755B0" w:rsidRDefault="00140B84" w:rsidP="00FA1F9F">
            <w:pPr>
              <w:spacing w:after="0"/>
              <w:contextualSpacing/>
              <w:rPr>
                <w:rFonts w:ascii="Calibri" w:eastAsia="Calibri" w:hAnsi="Calibri" w:cs="Arial"/>
                <w:b/>
              </w:rPr>
            </w:pPr>
            <w:r>
              <w:rPr>
                <w:rFonts w:ascii="Calibri" w:eastAsia="Calibri" w:hAnsi="Calibri" w:cs="Arial"/>
                <w:b/>
              </w:rPr>
              <w:t xml:space="preserve">C.6. </w:t>
            </w:r>
            <w:r w:rsidR="00FA1F9F" w:rsidRPr="002755B0">
              <w:rPr>
                <w:rFonts w:ascii="Calibri" w:eastAsia="Calibri" w:hAnsi="Calibri" w:cs="Arial"/>
                <w:b/>
              </w:rPr>
              <w:t>Trwałość efektów</w:t>
            </w:r>
          </w:p>
        </w:tc>
        <w:tc>
          <w:tcPr>
            <w:tcW w:w="4868" w:type="dxa"/>
            <w:shd w:val="clear" w:color="auto" w:fill="FFFFFF" w:themeFill="background1"/>
          </w:tcPr>
          <w:p w14:paraId="26F62B06" w14:textId="77777777" w:rsidR="00FA1F9F"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4CDD429F"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5F51A580"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1068" w:type="dxa"/>
            <w:shd w:val="clear" w:color="auto" w:fill="FFFFFF" w:themeFill="background1"/>
            <w:vAlign w:val="center"/>
          </w:tcPr>
          <w:p w14:paraId="5A47143D"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14:paraId="73E041D9"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r w:rsidR="00FA1F9F" w:rsidRPr="00D84C2B" w14:paraId="732BB5E1" w14:textId="77777777" w:rsidTr="002755B0">
        <w:tc>
          <w:tcPr>
            <w:tcW w:w="2004" w:type="dxa"/>
            <w:shd w:val="clear" w:color="auto" w:fill="FFFFFF" w:themeFill="background1"/>
            <w:vAlign w:val="center"/>
          </w:tcPr>
          <w:p w14:paraId="43158B18" w14:textId="77777777" w:rsidR="00FA1F9F" w:rsidRPr="002755B0" w:rsidRDefault="00140B84" w:rsidP="00FA1F9F">
            <w:pPr>
              <w:spacing w:after="0"/>
              <w:contextualSpacing/>
              <w:rPr>
                <w:rFonts w:ascii="Calibri" w:eastAsia="Calibri" w:hAnsi="Calibri" w:cs="Arial"/>
              </w:rPr>
            </w:pPr>
            <w:r>
              <w:rPr>
                <w:rFonts w:ascii="Calibri" w:eastAsia="Calibri" w:hAnsi="Calibri" w:cs="Arial"/>
                <w:b/>
              </w:rPr>
              <w:t xml:space="preserve">C.7. </w:t>
            </w:r>
            <w:r w:rsidR="00FA1F9F">
              <w:rPr>
                <w:rFonts w:ascii="Calibri" w:eastAsia="Calibri" w:hAnsi="Calibri" w:cs="Arial"/>
                <w:b/>
              </w:rPr>
              <w:t>Komplementarność projektu z </w:t>
            </w:r>
            <w:r w:rsidR="00FA1F9F" w:rsidRPr="002755B0">
              <w:rPr>
                <w:rFonts w:ascii="Calibri" w:eastAsia="Calibri" w:hAnsi="Calibri" w:cs="Arial"/>
                <w:b/>
              </w:rPr>
              <w:t>interwencją w</w:t>
            </w:r>
            <w:r w:rsidR="00FA1F9F">
              <w:rPr>
                <w:rFonts w:ascii="Calibri" w:eastAsia="Calibri" w:hAnsi="Calibri" w:cs="Arial"/>
                <w:b/>
              </w:rPr>
              <w:t> </w:t>
            </w:r>
            <w:r w:rsidR="00FA1F9F" w:rsidRPr="002755B0">
              <w:rPr>
                <w:rFonts w:ascii="Calibri" w:eastAsia="Calibri" w:hAnsi="Calibri" w:cs="Arial"/>
                <w:b/>
              </w:rPr>
              <w:t xml:space="preserve">ramach </w:t>
            </w:r>
            <w:r w:rsidR="00FA1F9F" w:rsidRPr="002755B0">
              <w:rPr>
                <w:rFonts w:ascii="Calibri" w:eastAsia="Calibri" w:hAnsi="Calibri" w:cs="Arial"/>
                <w:b/>
              </w:rPr>
              <w:lastRenderedPageBreak/>
              <w:t>PO</w:t>
            </w:r>
            <w:r w:rsidR="00FA1F9F">
              <w:rPr>
                <w:rFonts w:ascii="Calibri" w:eastAsia="Calibri" w:hAnsi="Calibri" w:cs="Arial"/>
                <w:b/>
              </w:rPr>
              <w:t> </w:t>
            </w:r>
            <w:r w:rsidR="00FA1F9F" w:rsidRPr="002755B0">
              <w:rPr>
                <w:rFonts w:ascii="Calibri" w:eastAsia="Calibri" w:hAnsi="Calibri" w:cs="Arial"/>
                <w:b/>
              </w:rPr>
              <w:t>Pomoc Żywnościow</w:t>
            </w:r>
            <w:r w:rsidR="00FA1F9F">
              <w:rPr>
                <w:rFonts w:ascii="Calibri" w:eastAsia="Calibri" w:hAnsi="Calibri" w:cs="Arial"/>
                <w:b/>
              </w:rPr>
              <w:t>a</w:t>
            </w:r>
          </w:p>
        </w:tc>
        <w:tc>
          <w:tcPr>
            <w:tcW w:w="4868" w:type="dxa"/>
            <w:shd w:val="clear" w:color="auto" w:fill="FFFFFF" w:themeFill="background1"/>
          </w:tcPr>
          <w:p w14:paraId="2C85E545" w14:textId="77777777" w:rsidR="00FA1F9F" w:rsidRPr="002755B0"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lastRenderedPageBreak/>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27B961D5"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lastRenderedPageBreak/>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0DEAF316"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097C4A25"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14:paraId="003514EF"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14:paraId="0F70BDBD"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bl>
    <w:p w14:paraId="6EED661D" w14:textId="77777777" w:rsidR="00C61AFB" w:rsidRDefault="00C61AFB">
      <w:pPr>
        <w:spacing w:after="0"/>
        <w:rPr>
          <w:rFonts w:asciiTheme="minorHAnsi" w:hAnsiTheme="minorHAnsi"/>
        </w:rPr>
      </w:pPr>
    </w:p>
    <w:p w14:paraId="24734FD0" w14:textId="77777777" w:rsidR="007677B8" w:rsidRDefault="007677B8" w:rsidP="008C48CF">
      <w:pPr>
        <w:shd w:val="clear" w:color="auto" w:fill="FFFFFF"/>
        <w:spacing w:after="0"/>
        <w:rPr>
          <w:rFonts w:asciiTheme="minorHAnsi" w:hAnsiTheme="minorHAnsi"/>
        </w:rPr>
      </w:pPr>
    </w:p>
    <w:p w14:paraId="76C999FA" w14:textId="77777777" w:rsidR="002E6F4E" w:rsidRDefault="0080458B" w:rsidP="009C0DF6">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50DF9">
        <w:rPr>
          <w:rFonts w:asciiTheme="minorHAnsi" w:hAnsiTheme="minorHAnsi"/>
          <w:u w:val="single"/>
        </w:rPr>
        <w:t xml:space="preserve">załączniku nr </w:t>
      </w:r>
      <w:r w:rsidR="00CF04CF" w:rsidRPr="00550DF9">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14:paraId="2F250D99" w14:textId="77777777" w:rsidR="00AD4AD1" w:rsidRDefault="00AD4AD1" w:rsidP="009C0DF6">
      <w:pPr>
        <w:spacing w:after="0"/>
        <w:jc w:val="both"/>
        <w:rPr>
          <w:rFonts w:asciiTheme="minorHAnsi" w:hAnsiTheme="minorHAnsi"/>
        </w:rPr>
      </w:pPr>
    </w:p>
    <w:p w14:paraId="3B877123" w14:textId="77777777" w:rsidR="00020B8C" w:rsidRPr="006518EC" w:rsidRDefault="00BC16E7" w:rsidP="009C0DF6">
      <w:pPr>
        <w:spacing w:after="0"/>
        <w:jc w:val="both"/>
        <w:rPr>
          <w:rFonts w:asciiTheme="minorHAnsi" w:hAnsiTheme="minorHAnsi"/>
        </w:rPr>
      </w:pPr>
      <w:r>
        <w:rPr>
          <w:rFonts w:asciiTheme="minorHAnsi" w:hAnsiTheme="minorHAnsi"/>
          <w:b/>
        </w:rPr>
        <w:t>UWAGA</w:t>
      </w:r>
    </w:p>
    <w:p w14:paraId="560C1B4A" w14:textId="77777777"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14:paraId="297FBBFA" w14:textId="77777777" w:rsidR="00BC16E7" w:rsidRDefault="00020B8C" w:rsidP="00890E3F">
      <w:pPr>
        <w:pStyle w:val="Akapitzlist"/>
        <w:numPr>
          <w:ilvl w:val="0"/>
          <w:numId w:val="55"/>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14:paraId="245B3459" w14:textId="77777777" w:rsidR="00667A3E" w:rsidRDefault="00020B8C" w:rsidP="00890E3F">
      <w:pPr>
        <w:pStyle w:val="Akapitzlist"/>
        <w:numPr>
          <w:ilvl w:val="0"/>
          <w:numId w:val="55"/>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14:paraId="59F3FB98" w14:textId="77777777" w:rsidR="008B36CF" w:rsidRPr="00BC16E7" w:rsidRDefault="008B36CF" w:rsidP="008B36CF">
      <w:pPr>
        <w:pStyle w:val="Akapitzlist"/>
        <w:spacing w:after="0"/>
        <w:ind w:left="426"/>
        <w:jc w:val="both"/>
        <w:rPr>
          <w:rFonts w:asciiTheme="minorHAnsi" w:hAnsiTheme="minorHAnsi"/>
        </w:rPr>
      </w:pPr>
    </w:p>
    <w:p w14:paraId="0007D814" w14:textId="77777777" w:rsidR="006915DA" w:rsidRPr="006915DA" w:rsidRDefault="00D74C83" w:rsidP="004214C8">
      <w:pPr>
        <w:pStyle w:val="Nagwek2"/>
      </w:pPr>
      <w:bookmarkStart w:id="124" w:name="_Toc420574249"/>
      <w:bookmarkStart w:id="125" w:name="_Toc422301621"/>
      <w:bookmarkStart w:id="126" w:name="_Toc464561945"/>
      <w:bookmarkStart w:id="127" w:name="_Toc440885205"/>
      <w:bookmarkStart w:id="128" w:name="_Toc447262904"/>
      <w:bookmarkStart w:id="129" w:name="_Toc483383099"/>
      <w:r>
        <w:t>S</w:t>
      </w:r>
      <w:r w:rsidRPr="006915DA">
        <w:t>TANDARDY UDZIELANIA WSPARCIA</w:t>
      </w:r>
      <w:bookmarkEnd w:id="124"/>
      <w:r>
        <w:t xml:space="preserve"> NA RZECZ GRUPY DOCELOWEJ</w:t>
      </w:r>
      <w:bookmarkEnd w:id="125"/>
      <w:r w:rsidR="00123F02">
        <w:t xml:space="preserve"> W KONKURSIE</w:t>
      </w:r>
      <w:bookmarkEnd w:id="126"/>
      <w:bookmarkEnd w:id="127"/>
      <w:bookmarkEnd w:id="128"/>
      <w:bookmarkEnd w:id="129"/>
    </w:p>
    <w:p w14:paraId="47F93348" w14:textId="1B6E0139" w:rsidR="001804D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w:t>
      </w:r>
      <w:r w:rsidR="00401D04">
        <w:rPr>
          <w:rFonts w:ascii="Calibri" w:eastAsia="Calibri" w:hAnsi="Calibri" w:cs="Times New Roman"/>
        </w:rPr>
        <w:t>2</w:t>
      </w:r>
      <w:r w:rsidR="00D12E29">
        <w:rPr>
          <w:rFonts w:ascii="Calibri" w:eastAsia="Calibri" w:hAnsi="Calibri" w:cs="Times New Roman"/>
        </w:rPr>
        <w:t>.</w:t>
      </w:r>
      <w:r w:rsidR="001804DF" w:rsidRPr="005C4D51">
        <w:rPr>
          <w:rFonts w:asciiTheme="minorHAnsi" w:hAnsiTheme="minorHAnsi" w:cs="Arial"/>
          <w:i/>
          <w:lang w:eastAsia="pl-PL"/>
        </w:rPr>
        <w:t xml:space="preserve"> </w:t>
      </w:r>
      <w:r w:rsidR="00401D04">
        <w:rPr>
          <w:rFonts w:asciiTheme="minorHAnsi" w:hAnsiTheme="minorHAnsi" w:cs="Arial"/>
          <w:i/>
          <w:lang w:eastAsia="pl-PL"/>
        </w:rPr>
        <w:t xml:space="preserve">Usługi społeczne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550DF9">
        <w:rPr>
          <w:rFonts w:ascii="Calibri" w:hAnsi="Calibri"/>
          <w:u w:val="single"/>
        </w:rPr>
        <w:t xml:space="preserve">załączniku nr </w:t>
      </w:r>
      <w:r w:rsidR="009B4E3C" w:rsidRPr="001610B0">
        <w:rPr>
          <w:rFonts w:ascii="Calibri" w:eastAsia="Calibri" w:hAnsi="Calibri" w:cs="Times New Roman"/>
          <w:u w:val="single"/>
        </w:rPr>
        <w:t>3</w:t>
      </w:r>
      <w:r w:rsidR="009B4E3C"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14:paraId="3E313DF4" w14:textId="77777777" w:rsidR="00042A27" w:rsidRPr="004B2612" w:rsidRDefault="00042A27" w:rsidP="003D04C8">
      <w:pPr>
        <w:shd w:val="clear" w:color="auto" w:fill="FFFFFF" w:themeFill="background1"/>
        <w:spacing w:after="0"/>
        <w:jc w:val="both"/>
        <w:rPr>
          <w:rFonts w:ascii="Calibri" w:eastAsia="Calibri" w:hAnsi="Calibri" w:cs="Times New Roman"/>
        </w:rPr>
      </w:pPr>
    </w:p>
    <w:p w14:paraId="0222973B" w14:textId="77777777" w:rsidR="007D3852" w:rsidRDefault="007D3852" w:rsidP="007D3852">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ascii="Calibri" w:hAnsi="Calibri" w:cs="Lato-Regular"/>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14:paraId="041060E5" w14:textId="77777777" w:rsidR="008B36CF" w:rsidRDefault="008B36CF">
      <w:pPr>
        <w:spacing w:after="0"/>
        <w:rPr>
          <w:rFonts w:asciiTheme="minorHAnsi" w:hAnsiTheme="minorHAnsi" w:cstheme="minorHAnsi"/>
        </w:rPr>
      </w:pPr>
      <w:bookmarkStart w:id="130" w:name="_Toc464561946"/>
      <w:r>
        <w:rPr>
          <w:rFonts w:asciiTheme="minorHAnsi" w:hAnsiTheme="minorHAnsi" w:cstheme="minorHAnsi"/>
        </w:rPr>
        <w:br w:type="page"/>
      </w:r>
    </w:p>
    <w:p w14:paraId="5B5AF622" w14:textId="77777777" w:rsidR="00FA7C35" w:rsidRDefault="003438CC" w:rsidP="004214C8">
      <w:pPr>
        <w:pStyle w:val="Nagwek2"/>
      </w:pPr>
      <w:bookmarkStart w:id="131" w:name="_Toc420574250"/>
      <w:bookmarkStart w:id="132" w:name="_Toc422301627"/>
      <w:bookmarkStart w:id="133" w:name="_Toc440885206"/>
      <w:bookmarkStart w:id="134" w:name="_Toc447262905"/>
      <w:bookmarkStart w:id="135" w:name="_Toc483383100"/>
      <w:r>
        <w:lastRenderedPageBreak/>
        <w:t>MONITOROWANIE POSTĘPU RZECZOWEGO</w:t>
      </w:r>
      <w:r w:rsidR="00D74C83">
        <w:t xml:space="preserve"> W PROJEKCIE</w:t>
      </w:r>
      <w:bookmarkEnd w:id="130"/>
      <w:bookmarkEnd w:id="131"/>
      <w:bookmarkEnd w:id="132"/>
      <w:bookmarkEnd w:id="133"/>
      <w:bookmarkEnd w:id="134"/>
      <w:bookmarkEnd w:id="135"/>
    </w:p>
    <w:p w14:paraId="698FFE59" w14:textId="19DFB36B" w:rsidR="002C65C2" w:rsidRDefault="00A86959" w:rsidP="002C65C2">
      <w:pPr>
        <w:pStyle w:val="Akapitzlist"/>
        <w:spacing w:before="240"/>
        <w:ind w:left="0"/>
        <w:jc w:val="both"/>
        <w:rPr>
          <w:rFonts w:asciiTheme="minorHAnsi" w:hAnsiTheme="minorHAnsi"/>
          <w:b/>
        </w:rPr>
      </w:pPr>
      <w:bookmarkStart w:id="136" w:name="_Toc419892480"/>
      <w:r>
        <w:rPr>
          <w:rFonts w:asciiTheme="minorHAnsi" w:hAnsiTheme="minorHAnsi"/>
        </w:rPr>
        <w:t>Wnioskodawca zobowiązany jest</w:t>
      </w:r>
      <w:r w:rsidR="002C65C2">
        <w:rPr>
          <w:rFonts w:asciiTheme="minorHAnsi" w:hAnsiTheme="minorHAnsi"/>
        </w:rPr>
        <w:t xml:space="preserve"> do określenia we wniosku o dofinansowanie projektu wartości </w:t>
      </w:r>
      <w:r w:rsidR="002C65C2" w:rsidRPr="00A86959">
        <w:rPr>
          <w:rFonts w:asciiTheme="minorHAnsi" w:hAnsiTheme="minorHAnsi"/>
          <w:b/>
        </w:rPr>
        <w:t>wskaźników</w:t>
      </w:r>
      <w:r w:rsidRPr="00A86959">
        <w:rPr>
          <w:rFonts w:asciiTheme="minorHAnsi" w:hAnsiTheme="minorHAnsi"/>
          <w:b/>
        </w:rPr>
        <w:t xml:space="preserve"> produktu</w:t>
      </w:r>
      <w:r>
        <w:rPr>
          <w:rFonts w:asciiTheme="minorHAnsi" w:hAnsiTheme="minorHAnsi"/>
        </w:rPr>
        <w:t>,</w:t>
      </w:r>
      <w:r w:rsidR="002C65C2">
        <w:rPr>
          <w:rFonts w:asciiTheme="minorHAnsi" w:hAnsiTheme="minorHAnsi"/>
        </w:rPr>
        <w:t xml:space="preserve"> adekwatnych do zaplanowanych form wsparcia, spośród poniżej wymienionych </w:t>
      </w:r>
      <w:r w:rsidR="002C65C2" w:rsidRPr="00A86959">
        <w:rPr>
          <w:rFonts w:asciiTheme="minorHAnsi" w:hAnsiTheme="minorHAnsi"/>
        </w:rPr>
        <w:t>wskaźników: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2C65C2" w14:paraId="38F4C723" w14:textId="77777777" w:rsidTr="002C65C2">
        <w:trPr>
          <w:tblHeader/>
        </w:trPr>
        <w:tc>
          <w:tcPr>
            <w:tcW w:w="25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1D9078" w14:textId="77777777" w:rsidR="002C65C2" w:rsidRDefault="002C65C2">
            <w:pPr>
              <w:spacing w:after="0"/>
              <w:jc w:val="center"/>
              <w:rPr>
                <w:rFonts w:asciiTheme="minorHAnsi" w:hAnsiTheme="minorHAnsi"/>
                <w:b/>
              </w:rPr>
            </w:pPr>
            <w:r>
              <w:rPr>
                <w:rFonts w:asciiTheme="minorHAnsi" w:hAnsiTheme="minorHAnsi"/>
                <w:b/>
              </w:rPr>
              <w:t xml:space="preserve">Nazwa </w:t>
            </w:r>
          </w:p>
          <w:p w14:paraId="0D3C3A44" w14:textId="77777777" w:rsidR="002C65C2" w:rsidRDefault="002C65C2">
            <w:pPr>
              <w:spacing w:after="0"/>
              <w:ind w:left="5"/>
              <w:jc w:val="center"/>
              <w:rPr>
                <w:rFonts w:asciiTheme="minorHAnsi" w:hAnsiTheme="minorHAnsi"/>
                <w:b/>
              </w:rPr>
            </w:pPr>
            <w:r>
              <w:rPr>
                <w:rFonts w:asciiTheme="minorHAnsi" w:hAnsiTheme="minorHAnsi"/>
                <w:b/>
              </w:rPr>
              <w:t xml:space="preserve">wskaźnika </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94010B"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F8E1A1" w14:textId="77777777" w:rsidR="002C65C2" w:rsidRDefault="002C65C2">
            <w:pPr>
              <w:spacing w:after="0"/>
              <w:jc w:val="center"/>
              <w:rPr>
                <w:rFonts w:asciiTheme="minorHAnsi" w:hAnsiTheme="minorHAnsi"/>
                <w:b/>
              </w:rPr>
            </w:pPr>
            <w:r>
              <w:rPr>
                <w:rFonts w:asciiTheme="minorHAnsi" w:hAnsiTheme="minorHAnsi"/>
                <w:b/>
              </w:rPr>
              <w:t>Definicja wskaźnika</w:t>
            </w:r>
          </w:p>
        </w:tc>
      </w:tr>
      <w:tr w:rsidR="002C65C2" w14:paraId="090C8880" w14:textId="77777777" w:rsidTr="002C65C2">
        <w:trPr>
          <w:trHeight w:val="472"/>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2188680D" w14:textId="77777777" w:rsidR="002C65C2" w:rsidRDefault="002C65C2">
            <w:pPr>
              <w:tabs>
                <w:tab w:val="left" w:pos="1665"/>
              </w:tabs>
              <w:spacing w:after="0"/>
              <w:jc w:val="center"/>
              <w:rPr>
                <w:rFonts w:asciiTheme="minorHAnsi" w:hAnsiTheme="minorHAnsi"/>
                <w:b/>
              </w:rPr>
            </w:pPr>
            <w:r>
              <w:rPr>
                <w:rFonts w:asciiTheme="minorHAnsi" w:hAnsiTheme="minorHAnsi"/>
                <w:b/>
              </w:rPr>
              <w:t>Wskaźniki produktu</w:t>
            </w:r>
          </w:p>
        </w:tc>
      </w:tr>
      <w:tr w:rsidR="002C65C2" w14:paraId="4D8B712E"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vAlign w:val="center"/>
            <w:hideMark/>
          </w:tcPr>
          <w:p w14:paraId="40DD5ECE" w14:textId="77777777" w:rsidR="002C65C2" w:rsidRDefault="002C65C2">
            <w:pPr>
              <w:spacing w:after="0"/>
              <w:rPr>
                <w:rFonts w:asciiTheme="minorHAnsi" w:hAnsiTheme="minorHAnsi"/>
                <w:sz w:val="20"/>
                <w:szCs w:val="20"/>
              </w:rPr>
            </w:pPr>
            <w:r>
              <w:rPr>
                <w:rFonts w:ascii="Calibri" w:hAnsi="Calibri"/>
                <w:b/>
                <w:bCs/>
                <w:sz w:val="20"/>
                <w:szCs w:val="20"/>
              </w:rPr>
              <w:t>Liczba osób zagrożonych ubóstwem lub wykluczeniem społecznym objętych usługami społecznymi świadczonymi w interesie ogólnym w Programie</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78AE98B"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772E31C4"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auto"/>
            <w:hideMark/>
          </w:tcPr>
          <w:p w14:paraId="423815DA" w14:textId="77777777" w:rsidR="002C65C2" w:rsidRPr="002C65C2" w:rsidRDefault="002C65C2">
            <w:pPr>
              <w:spacing w:after="0"/>
              <w:jc w:val="both"/>
              <w:rPr>
                <w:rFonts w:asciiTheme="minorHAnsi" w:hAnsiTheme="minorHAnsi" w:cstheme="minorHAnsi"/>
                <w:sz w:val="20"/>
                <w:szCs w:val="20"/>
                <w:u w:val="single"/>
              </w:rPr>
            </w:pPr>
            <w:r w:rsidRPr="002C65C2">
              <w:rPr>
                <w:rFonts w:asciiTheme="minorHAnsi" w:hAnsiTheme="minorHAnsi" w:cstheme="minorHAnsi"/>
                <w:sz w:val="20"/>
                <w:szCs w:val="20"/>
              </w:rPr>
              <w:t xml:space="preserve">Wskaźnik obejmuje osoby zagrożone ubóstwem lub wykluczeniem społecznym, które </w:t>
            </w:r>
            <w:r w:rsidRPr="002C65C2">
              <w:rPr>
                <w:rFonts w:asciiTheme="minorHAnsi" w:eastAsia="Times New Roman" w:hAnsiTheme="minorHAnsi" w:cstheme="minorHAnsi"/>
                <w:sz w:val="20"/>
                <w:szCs w:val="20"/>
                <w:lang w:eastAsia="pl-PL"/>
              </w:rPr>
              <w:t xml:space="preserve">otrzymały wsparcie w postaci usług społecznych w ramach projektu. </w:t>
            </w:r>
          </w:p>
          <w:p w14:paraId="7CAB2A87" w14:textId="63BB67EA" w:rsidR="002C65C2" w:rsidRPr="002C65C2" w:rsidRDefault="002C65C2">
            <w:pPr>
              <w:spacing w:after="0"/>
              <w:jc w:val="both"/>
              <w:rPr>
                <w:rFonts w:asciiTheme="minorHAnsi" w:hAnsiTheme="minorHAnsi" w:cs="Arial"/>
                <w:sz w:val="20"/>
                <w:szCs w:val="20"/>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 </w:t>
            </w:r>
            <w:r w:rsidRPr="002C65C2">
              <w:rPr>
                <w:rFonts w:ascii="Calibri" w:hAnsi="Calibri"/>
                <w:sz w:val="20"/>
                <w:szCs w:val="20"/>
              </w:rPr>
              <w:t xml:space="preserve">Usługi społeczne świadczone w interesie ogólnym należy rozumieć zgodnie z definicją </w:t>
            </w:r>
            <w:r w:rsidRPr="002C65C2">
              <w:rPr>
                <w:rFonts w:asciiTheme="minorHAnsi" w:eastAsia="Times New Roman" w:hAnsiTheme="minorHAnsi" w:cstheme="minorHAnsi"/>
                <w:sz w:val="20"/>
                <w:szCs w:val="20"/>
                <w:lang w:eastAsia="pl-PL"/>
              </w:rPr>
              <w:t>usług społecznych świadczonych w społeczności lokalnej</w:t>
            </w:r>
            <w:r w:rsidR="003C4312">
              <w:rPr>
                <w:rFonts w:asciiTheme="minorHAnsi" w:eastAsia="Times New Roman" w:hAnsiTheme="minorHAnsi" w:cstheme="minorHAnsi"/>
                <w:sz w:val="20"/>
                <w:szCs w:val="20"/>
                <w:lang w:eastAsia="pl-PL"/>
              </w:rPr>
              <w:t>,</w:t>
            </w:r>
            <w:r w:rsidRPr="002C65C2">
              <w:rPr>
                <w:rFonts w:ascii="Calibri" w:hAnsi="Calibri"/>
                <w:sz w:val="20"/>
                <w:szCs w:val="20"/>
              </w:rPr>
              <w:t xml:space="preserve"> wskazaną w </w:t>
            </w:r>
            <w:r w:rsidRPr="002C65C2">
              <w:rPr>
                <w:rFonts w:ascii="Calibri" w:hAnsi="Calibri"/>
                <w:i/>
                <w:iCs/>
                <w:sz w:val="20"/>
                <w:szCs w:val="20"/>
              </w:rPr>
              <w:t>Wytycznych w zakresie realizacji przedsięwzięć w obszarze włączenia społecznego i zwalczania ubóstwa z wykorzystaniem środków Europejskiego Funduszu Społecznego i Europejskiego Funduszu Rozwoju Regionalnego w perspektywie 2014-2020.</w:t>
            </w:r>
          </w:p>
        </w:tc>
      </w:tr>
      <w:tr w:rsidR="002C65C2" w14:paraId="47175300"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7981E087" w14:textId="77777777" w:rsidR="002C65C2" w:rsidRDefault="002C65C2">
            <w:pPr>
              <w:spacing w:after="0"/>
              <w:rPr>
                <w:rFonts w:asciiTheme="minorHAnsi" w:hAnsiTheme="minorHAnsi" w:cstheme="minorHAnsi"/>
                <w:b/>
                <w:bCs/>
                <w:sz w:val="20"/>
                <w:szCs w:val="20"/>
              </w:rPr>
            </w:pPr>
            <w:r>
              <w:rPr>
                <w:rFonts w:asciiTheme="minorHAnsi" w:eastAsia="Times New Roman" w:hAnsiTheme="minorHAnsi" w:cstheme="minorHAnsi"/>
                <w:b/>
                <w:sz w:val="20"/>
                <w:szCs w:val="20"/>
                <w:lang w:eastAsia="pl-PL"/>
              </w:rPr>
              <w:t xml:space="preserve">Liczba osób zagrożonych ubóstwem lub wykluczeniem społecznym objętych usługami asystenckimi i opiekuńczymi świadczonymi w społeczności lokalnej w programie </w:t>
            </w:r>
          </w:p>
        </w:tc>
        <w:tc>
          <w:tcPr>
            <w:tcW w:w="1273" w:type="dxa"/>
            <w:tcBorders>
              <w:top w:val="single" w:sz="4" w:space="0" w:color="auto"/>
              <w:left w:val="single" w:sz="4" w:space="0" w:color="auto"/>
              <w:bottom w:val="single" w:sz="4" w:space="0" w:color="auto"/>
              <w:right w:val="single" w:sz="4" w:space="0" w:color="auto"/>
            </w:tcBorders>
            <w:hideMark/>
          </w:tcPr>
          <w:p w14:paraId="068F8DB0"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4C3B491E"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auto"/>
            <w:hideMark/>
          </w:tcPr>
          <w:p w14:paraId="1970D5DF"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społecznym, które otrzymały wsparcie w postaci usług asystenckich lub opiekuńczych świadczonych w społeczności lokalnej w ramach projektu.</w:t>
            </w:r>
          </w:p>
          <w:p w14:paraId="18C99AEA"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r w:rsidRPr="002C65C2">
              <w:rPr>
                <w:rFonts w:asciiTheme="minorHAnsi" w:eastAsia="Times New Roman" w:hAnsiTheme="minorHAnsi" w:cstheme="minorHAnsi"/>
                <w:sz w:val="20"/>
                <w:szCs w:val="20"/>
                <w:lang w:eastAsia="pl-PL"/>
              </w:rPr>
              <w:t xml:space="preserve"> </w:t>
            </w:r>
          </w:p>
          <w:p w14:paraId="0948C0C1" w14:textId="74CE1085"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asystenckie i opiekuńcze świadczone w społeczności lokalnej należy rozumieć zgodnie z definicją usług społecznych świadczonych w s</w:t>
            </w:r>
            <w:r w:rsidR="003C4312">
              <w:rPr>
                <w:rFonts w:asciiTheme="minorHAnsi" w:eastAsia="Times New Roman" w:hAnsiTheme="minorHAnsi" w:cstheme="minorHAnsi"/>
                <w:sz w:val="20"/>
                <w:szCs w:val="20"/>
                <w:lang w:eastAsia="pl-PL"/>
              </w:rPr>
              <w:t>połeczności lokalnej wskazaną w </w:t>
            </w:r>
            <w:r w:rsidRPr="002C65C2">
              <w:rPr>
                <w:rFonts w:asciiTheme="minorHAnsi" w:eastAsia="Times New Roman" w:hAnsiTheme="minorHAnsi" w:cstheme="minorHAnsi"/>
                <w:i/>
                <w:iCs/>
                <w:sz w:val="20"/>
                <w:szCs w:val="20"/>
                <w:lang w:eastAsia="pl-PL"/>
              </w:rPr>
              <w:t>Wytycznych w zakresie realizacji przedsięwzięć w obszarze włączenia społecznego i zwalc</w:t>
            </w:r>
            <w:r w:rsidR="003C4312">
              <w:rPr>
                <w:rFonts w:asciiTheme="minorHAnsi" w:eastAsia="Times New Roman" w:hAnsiTheme="minorHAnsi" w:cstheme="minorHAnsi"/>
                <w:i/>
                <w:iCs/>
                <w:sz w:val="20"/>
                <w:szCs w:val="20"/>
                <w:lang w:eastAsia="pl-PL"/>
              </w:rPr>
              <w:t xml:space="preserve">zania ubóstwa z wykorzystaniem środków </w:t>
            </w:r>
            <w:r w:rsidRPr="002C65C2">
              <w:rPr>
                <w:rFonts w:asciiTheme="minorHAnsi" w:eastAsia="Times New Roman" w:hAnsiTheme="minorHAnsi" w:cstheme="minorHAnsi"/>
                <w:i/>
                <w:iCs/>
                <w:sz w:val="20"/>
                <w:szCs w:val="20"/>
                <w:lang w:eastAsia="pl-PL"/>
              </w:rPr>
              <w:t>Europejskiego Funduszu Społecznego i Europejskiego Funduszu Rozwoju  Regionalnego na lata 2014-2020.</w:t>
            </w:r>
          </w:p>
        </w:tc>
      </w:tr>
      <w:tr w:rsidR="002C65C2" w14:paraId="1D9122B7"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64D80B41" w14:textId="77777777" w:rsidR="002C65C2" w:rsidRDefault="002C65C2">
            <w:pPr>
              <w:spacing w:after="0"/>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Liczba osób zagrożonych ubóstwem lub wykluczeniem społecznym objętych usługami w postaci mieszkań chronionych i wspomaganych w programie</w:t>
            </w:r>
          </w:p>
        </w:tc>
        <w:tc>
          <w:tcPr>
            <w:tcW w:w="1273" w:type="dxa"/>
            <w:tcBorders>
              <w:top w:val="single" w:sz="4" w:space="0" w:color="auto"/>
              <w:left w:val="single" w:sz="4" w:space="0" w:color="auto"/>
              <w:bottom w:val="single" w:sz="4" w:space="0" w:color="auto"/>
              <w:right w:val="single" w:sz="4" w:space="0" w:color="auto"/>
            </w:tcBorders>
            <w:hideMark/>
          </w:tcPr>
          <w:p w14:paraId="4F3497CD"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2FB06F7C"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hideMark/>
          </w:tcPr>
          <w:p w14:paraId="1EB1C3FC" w14:textId="1D4E9D9D"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w:t>
            </w:r>
            <w:r w:rsidR="005C2252">
              <w:rPr>
                <w:rFonts w:asciiTheme="minorHAnsi" w:eastAsia="Times New Roman" w:hAnsiTheme="minorHAnsi" w:cstheme="minorHAnsi"/>
                <w:sz w:val="20"/>
                <w:szCs w:val="20"/>
                <w:lang w:eastAsia="pl-PL"/>
              </w:rPr>
              <w:t>nym, które otrzymały wsparcie w </w:t>
            </w:r>
            <w:r w:rsidRPr="002C65C2">
              <w:rPr>
                <w:rFonts w:asciiTheme="minorHAnsi" w:eastAsia="Times New Roman" w:hAnsiTheme="minorHAnsi" w:cstheme="minorHAnsi"/>
                <w:sz w:val="20"/>
                <w:szCs w:val="20"/>
                <w:lang w:eastAsia="pl-PL"/>
              </w:rPr>
              <w:t>projektach przewidujących pobyt w mieszkaniach chronionych lub wspomaganych, będące odbiorcami usług świadczonych w mieszkaniach chronionych lub wspomaganych.</w:t>
            </w:r>
          </w:p>
          <w:p w14:paraId="24B86F84"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lastRenderedPageBreak/>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r w:rsidRPr="002C65C2">
              <w:rPr>
                <w:rFonts w:asciiTheme="minorHAnsi" w:eastAsia="Times New Roman" w:hAnsiTheme="minorHAnsi" w:cstheme="minorHAnsi"/>
                <w:sz w:val="20"/>
                <w:szCs w:val="20"/>
                <w:lang w:eastAsia="pl-PL"/>
              </w:rPr>
              <w:t xml:space="preserve"> </w:t>
            </w:r>
          </w:p>
          <w:p w14:paraId="529AF40B" w14:textId="5D592378"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w postaci mieszkań chronionych i wspomaganych należy rozumieć zgodnie z definicją usług społecznych świadczonych w s</w:t>
            </w:r>
            <w:r w:rsidR="005C2252">
              <w:rPr>
                <w:rFonts w:asciiTheme="minorHAnsi" w:eastAsia="Times New Roman" w:hAnsiTheme="minorHAnsi" w:cstheme="minorHAnsi"/>
                <w:sz w:val="20"/>
                <w:szCs w:val="20"/>
                <w:lang w:eastAsia="pl-PL"/>
              </w:rPr>
              <w:t>połeczności lokalnej wskazaną w </w:t>
            </w:r>
            <w:r w:rsidRPr="002C65C2">
              <w:rPr>
                <w:rFonts w:asciiTheme="minorHAnsi" w:eastAsia="Times New Roman" w:hAnsiTheme="minorHAnsi" w:cstheme="minorHAnsi"/>
                <w:i/>
                <w:iCs/>
                <w:sz w:val="20"/>
                <w:szCs w:val="20"/>
                <w:lang w:eastAsia="pl-PL"/>
              </w:rPr>
              <w:t>Wytycznych w zakresie realizacji przedsięwzięć w obszarze włączenia spo</w:t>
            </w:r>
            <w:r w:rsidR="005C2252">
              <w:rPr>
                <w:rFonts w:asciiTheme="minorHAnsi" w:eastAsia="Times New Roman" w:hAnsiTheme="minorHAnsi" w:cstheme="minorHAnsi"/>
                <w:i/>
                <w:iCs/>
                <w:sz w:val="20"/>
                <w:szCs w:val="20"/>
                <w:lang w:eastAsia="pl-PL"/>
              </w:rPr>
              <w:t>łecznego i zwalczania ubóstwa z </w:t>
            </w:r>
            <w:r w:rsidRPr="002C65C2">
              <w:rPr>
                <w:rFonts w:asciiTheme="minorHAnsi" w:eastAsia="Times New Roman" w:hAnsiTheme="minorHAnsi" w:cstheme="minorHAnsi"/>
                <w:i/>
                <w:iCs/>
                <w:sz w:val="20"/>
                <w:szCs w:val="20"/>
                <w:lang w:eastAsia="pl-PL"/>
              </w:rPr>
              <w:t xml:space="preserve">wykorzystaniem środków Europejskiego Funduszu Społecznego i </w:t>
            </w:r>
            <w:r w:rsidR="005C2252">
              <w:rPr>
                <w:rFonts w:asciiTheme="minorHAnsi" w:eastAsia="Times New Roman" w:hAnsiTheme="minorHAnsi" w:cstheme="minorHAnsi"/>
                <w:i/>
                <w:iCs/>
                <w:sz w:val="20"/>
                <w:szCs w:val="20"/>
                <w:lang w:eastAsia="pl-PL"/>
              </w:rPr>
              <w:t xml:space="preserve">Europejskiego Funduszu Rozwoju </w:t>
            </w:r>
            <w:r w:rsidRPr="002C65C2">
              <w:rPr>
                <w:rFonts w:asciiTheme="minorHAnsi" w:eastAsia="Times New Roman" w:hAnsiTheme="minorHAnsi" w:cstheme="minorHAnsi"/>
                <w:i/>
                <w:iCs/>
                <w:sz w:val="20"/>
                <w:szCs w:val="20"/>
                <w:lang w:eastAsia="pl-PL"/>
              </w:rPr>
              <w:t>Regionalnego na lata 2014-2020</w:t>
            </w:r>
            <w:r w:rsidRPr="002C65C2">
              <w:rPr>
                <w:rFonts w:ascii="Arial" w:eastAsia="Times New Roman" w:hAnsi="Arial" w:cs="Arial"/>
                <w:i/>
                <w:iCs/>
                <w:sz w:val="20"/>
                <w:szCs w:val="20"/>
                <w:lang w:eastAsia="pl-PL"/>
              </w:rPr>
              <w:t>.</w:t>
            </w:r>
          </w:p>
        </w:tc>
      </w:tr>
      <w:tr w:rsidR="002C65C2" w14:paraId="5BFC061D"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63ED7C5A" w14:textId="77777777" w:rsidR="002C65C2" w:rsidRDefault="002C65C2">
            <w:pPr>
              <w:spacing w:after="0"/>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lastRenderedPageBreak/>
              <w:t>Liczba osób zagrożonych ubóstwem lub wykluczeniem społecznym objętych usługami wspierania rodziny i pieczy zastępczej w programie</w:t>
            </w:r>
          </w:p>
        </w:tc>
        <w:tc>
          <w:tcPr>
            <w:tcW w:w="1273" w:type="dxa"/>
            <w:tcBorders>
              <w:top w:val="single" w:sz="4" w:space="0" w:color="auto"/>
              <w:left w:val="single" w:sz="4" w:space="0" w:color="auto"/>
              <w:bottom w:val="single" w:sz="4" w:space="0" w:color="auto"/>
              <w:right w:val="single" w:sz="4" w:space="0" w:color="auto"/>
            </w:tcBorders>
            <w:hideMark/>
          </w:tcPr>
          <w:p w14:paraId="28C8798A"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2DEB6BBD"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hideMark/>
          </w:tcPr>
          <w:p w14:paraId="3B910BE0" w14:textId="16FB7AB1"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w:t>
            </w:r>
            <w:r w:rsidR="005C2252">
              <w:rPr>
                <w:rFonts w:asciiTheme="minorHAnsi" w:eastAsia="Times New Roman" w:hAnsiTheme="minorHAnsi" w:cstheme="minorHAnsi"/>
                <w:sz w:val="20"/>
                <w:szCs w:val="20"/>
                <w:lang w:eastAsia="pl-PL"/>
              </w:rPr>
              <w:t>nym, które otrzymały wsparcie w </w:t>
            </w:r>
            <w:r w:rsidRPr="002C65C2">
              <w:rPr>
                <w:rFonts w:asciiTheme="minorHAnsi" w:eastAsia="Times New Roman" w:hAnsiTheme="minorHAnsi" w:cstheme="minorHAnsi"/>
                <w:sz w:val="20"/>
                <w:szCs w:val="20"/>
                <w:lang w:eastAsia="pl-PL"/>
              </w:rPr>
              <w:t>postaci usług wspierani</w:t>
            </w:r>
            <w:r w:rsidR="005C2252">
              <w:rPr>
                <w:rFonts w:asciiTheme="minorHAnsi" w:eastAsia="Times New Roman" w:hAnsiTheme="minorHAnsi" w:cstheme="minorHAnsi"/>
                <w:sz w:val="20"/>
                <w:szCs w:val="20"/>
                <w:lang w:eastAsia="pl-PL"/>
              </w:rPr>
              <w:t>a rodziny i pieczy zastępczej w </w:t>
            </w:r>
            <w:r w:rsidRPr="002C65C2">
              <w:rPr>
                <w:rFonts w:asciiTheme="minorHAnsi" w:eastAsia="Times New Roman" w:hAnsiTheme="minorHAnsi" w:cstheme="minorHAnsi"/>
                <w:sz w:val="20"/>
                <w:szCs w:val="20"/>
                <w:lang w:eastAsia="pl-PL"/>
              </w:rPr>
              <w:t>ramach projektu.</w:t>
            </w:r>
          </w:p>
          <w:p w14:paraId="46815E86"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p>
          <w:p w14:paraId="6C1425D3" w14:textId="121DAC22"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wspierania rodziny i pieczy zastępczej należy rozumieć zgodnie z definicją usług społecznych świadczonych w</w:t>
            </w:r>
            <w:r w:rsidR="005C2252">
              <w:rPr>
                <w:rFonts w:asciiTheme="minorHAnsi" w:eastAsia="Times New Roman" w:hAnsiTheme="minorHAnsi" w:cstheme="minorHAnsi"/>
                <w:sz w:val="20"/>
                <w:szCs w:val="20"/>
                <w:lang w:eastAsia="pl-PL"/>
              </w:rPr>
              <w:t> </w:t>
            </w:r>
            <w:r w:rsidRPr="002C65C2">
              <w:rPr>
                <w:rFonts w:asciiTheme="minorHAnsi" w:eastAsia="Times New Roman" w:hAnsiTheme="minorHAnsi" w:cstheme="minorHAnsi"/>
                <w:sz w:val="20"/>
                <w:szCs w:val="20"/>
                <w:lang w:eastAsia="pl-PL"/>
              </w:rPr>
              <w:t xml:space="preserve">społeczności lokalnej wskazaną w </w:t>
            </w:r>
            <w:r w:rsidRPr="002C65C2">
              <w:rPr>
                <w:rFonts w:asciiTheme="minorHAnsi" w:eastAsia="Times New Roman" w:hAnsiTheme="minorHAnsi" w:cstheme="minorHAnsi"/>
                <w:i/>
                <w:iCs/>
                <w:sz w:val="20"/>
                <w:szCs w:val="20"/>
                <w:lang w:eastAsia="pl-PL"/>
              </w:rPr>
              <w:t>Wytycznych w zakresie realizacji przedsięwzięć w o</w:t>
            </w:r>
            <w:r w:rsidR="005C2252">
              <w:rPr>
                <w:rFonts w:asciiTheme="minorHAnsi" w:eastAsia="Times New Roman" w:hAnsiTheme="minorHAnsi" w:cstheme="minorHAnsi"/>
                <w:i/>
                <w:iCs/>
                <w:sz w:val="20"/>
                <w:szCs w:val="20"/>
                <w:lang w:eastAsia="pl-PL"/>
              </w:rPr>
              <w:t>bszarze włączenia społecznego i </w:t>
            </w:r>
            <w:r w:rsidRPr="002C65C2">
              <w:rPr>
                <w:rFonts w:asciiTheme="minorHAnsi" w:eastAsia="Times New Roman" w:hAnsiTheme="minorHAnsi" w:cstheme="minorHAnsi"/>
                <w:i/>
                <w:iCs/>
                <w:sz w:val="20"/>
                <w:szCs w:val="20"/>
                <w:lang w:eastAsia="pl-PL"/>
              </w:rPr>
              <w:t>zwalczania ubóstwa z wykorzystaniem środków  Europejskiego Funduszu Społecznego i Europejskiego Funduszu Rozwoju  Regionalnego na lata 2014-2020.</w:t>
            </w:r>
          </w:p>
        </w:tc>
      </w:tr>
    </w:tbl>
    <w:p w14:paraId="6E83671D" w14:textId="77777777" w:rsidR="002C65C2" w:rsidRDefault="002C65C2" w:rsidP="002C65C2">
      <w:pPr>
        <w:rPr>
          <w:rFonts w:asciiTheme="minorHAnsi" w:hAnsiTheme="minorHAnsi"/>
          <w:b/>
          <w:sz w:val="4"/>
          <w:szCs w:val="4"/>
        </w:rPr>
      </w:pPr>
    </w:p>
    <w:p w14:paraId="25835269" w14:textId="62D775F3" w:rsidR="002C65C2" w:rsidRPr="00A86959" w:rsidRDefault="002C65C2" w:rsidP="00A86959">
      <w:pPr>
        <w:pStyle w:val="Akapitzlist"/>
        <w:spacing w:before="240"/>
        <w:ind w:left="0"/>
        <w:jc w:val="both"/>
        <w:rPr>
          <w:rFonts w:asciiTheme="minorHAnsi" w:hAnsiTheme="minorHAnsi"/>
          <w:b/>
        </w:rPr>
      </w:pPr>
      <w:r>
        <w:rPr>
          <w:rFonts w:asciiTheme="minorHAnsi" w:hAnsiTheme="minorHAnsi"/>
        </w:rPr>
        <w:t>Ponadto, Wnioskodawc</w:t>
      </w:r>
      <w:r w:rsidR="00A86959">
        <w:rPr>
          <w:rFonts w:asciiTheme="minorHAnsi" w:hAnsiTheme="minorHAnsi"/>
        </w:rPr>
        <w:t>a</w:t>
      </w:r>
      <w:r>
        <w:rPr>
          <w:rFonts w:asciiTheme="minorHAnsi" w:hAnsiTheme="minorHAnsi"/>
        </w:rPr>
        <w:t xml:space="preserve"> zobowiązan</w:t>
      </w:r>
      <w:r w:rsidR="00A86959">
        <w:rPr>
          <w:rFonts w:asciiTheme="minorHAnsi" w:hAnsiTheme="minorHAnsi"/>
        </w:rPr>
        <w:t>y</w:t>
      </w:r>
      <w:r>
        <w:rPr>
          <w:rFonts w:asciiTheme="minorHAnsi" w:hAnsiTheme="minorHAnsi"/>
        </w:rPr>
        <w:t xml:space="preserve"> </w:t>
      </w:r>
      <w:r w:rsidR="00A86959">
        <w:rPr>
          <w:rFonts w:asciiTheme="minorHAnsi" w:hAnsiTheme="minorHAnsi"/>
        </w:rPr>
        <w:t>jest</w:t>
      </w:r>
      <w:r>
        <w:rPr>
          <w:rFonts w:asciiTheme="minorHAnsi" w:hAnsiTheme="minorHAnsi"/>
        </w:rPr>
        <w:t xml:space="preserve"> do określenia we wniosku o dofinansowanie projektu wartości wskaźników</w:t>
      </w:r>
      <w:r w:rsidR="00A86959" w:rsidRPr="00A86959">
        <w:rPr>
          <w:rFonts w:asciiTheme="minorHAnsi" w:hAnsiTheme="minorHAnsi"/>
          <w:b/>
        </w:rPr>
        <w:t xml:space="preserve"> </w:t>
      </w:r>
      <w:r w:rsidR="00A86959">
        <w:rPr>
          <w:rFonts w:asciiTheme="minorHAnsi" w:hAnsiTheme="minorHAnsi"/>
          <w:b/>
        </w:rPr>
        <w:t>rezultatu bezpośredniego,</w:t>
      </w:r>
      <w:r>
        <w:rPr>
          <w:rFonts w:asciiTheme="minorHAnsi" w:hAnsiTheme="minorHAnsi"/>
          <w:b/>
        </w:rPr>
        <w:t xml:space="preserve"> </w:t>
      </w:r>
      <w:r>
        <w:rPr>
          <w:rFonts w:asciiTheme="minorHAnsi" w:hAnsiTheme="minorHAnsi"/>
        </w:rPr>
        <w:t xml:space="preserve">adekwatnych do zaplanowanych form wsparcia, spośród poniżej wymienionych </w:t>
      </w:r>
      <w:r>
        <w:rPr>
          <w:rFonts w:asciiTheme="minorHAnsi" w:hAnsiTheme="minorHAnsi"/>
          <w:b/>
        </w:rPr>
        <w:t>wskaźników:</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2"/>
        <w:gridCol w:w="1273"/>
        <w:gridCol w:w="5205"/>
      </w:tblGrid>
      <w:tr w:rsidR="002C65C2" w14:paraId="68F7806F" w14:textId="77777777" w:rsidTr="002C65C2">
        <w:trPr>
          <w:trHeight w:val="605"/>
        </w:trPr>
        <w:tc>
          <w:tcPr>
            <w:tcW w:w="2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FD4FBA" w14:textId="77777777" w:rsidR="002C65C2" w:rsidRDefault="002C65C2">
            <w:pPr>
              <w:spacing w:after="0"/>
              <w:jc w:val="center"/>
              <w:rPr>
                <w:rFonts w:asciiTheme="minorHAnsi" w:hAnsiTheme="minorHAnsi"/>
                <w:b/>
              </w:rPr>
            </w:pPr>
            <w:r>
              <w:rPr>
                <w:rFonts w:asciiTheme="minorHAnsi" w:hAnsiTheme="minorHAnsi"/>
                <w:b/>
              </w:rPr>
              <w:t>Nazwa</w:t>
            </w:r>
          </w:p>
          <w:p w14:paraId="45E85448" w14:textId="77777777" w:rsidR="002C65C2" w:rsidRDefault="002C65C2">
            <w:pPr>
              <w:spacing w:after="0"/>
              <w:jc w:val="center"/>
              <w:rPr>
                <w:rFonts w:asciiTheme="minorHAnsi" w:hAnsiTheme="minorHAnsi"/>
                <w:b/>
              </w:rPr>
            </w:pPr>
            <w:r>
              <w:rPr>
                <w:rFonts w:asciiTheme="minorHAnsi" w:hAnsiTheme="minorHAns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F63375"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20FF86" w14:textId="77777777" w:rsidR="002C65C2" w:rsidRDefault="002C65C2">
            <w:pPr>
              <w:spacing w:after="0"/>
              <w:jc w:val="center"/>
              <w:rPr>
                <w:rFonts w:asciiTheme="minorHAnsi" w:hAnsiTheme="minorHAnsi"/>
                <w:b/>
              </w:rPr>
            </w:pPr>
            <w:r>
              <w:rPr>
                <w:rFonts w:asciiTheme="minorHAnsi" w:hAnsiTheme="minorHAnsi"/>
                <w:b/>
              </w:rPr>
              <w:t>Definicja wskaźnika</w:t>
            </w:r>
            <w:r>
              <w:rPr>
                <w:rStyle w:val="Odwoanieprzypisudolnego"/>
                <w:rFonts w:asciiTheme="minorHAnsi" w:hAnsiTheme="minorHAnsi"/>
                <w:b/>
              </w:rPr>
              <w:footnoteReference w:id="7"/>
            </w:r>
          </w:p>
        </w:tc>
      </w:tr>
      <w:tr w:rsidR="002C65C2" w14:paraId="7B29B03A" w14:textId="77777777" w:rsidTr="002C65C2">
        <w:trPr>
          <w:trHeight w:val="473"/>
        </w:trPr>
        <w:tc>
          <w:tcPr>
            <w:tcW w:w="8959" w:type="dxa"/>
            <w:gridSpan w:val="4"/>
            <w:tcBorders>
              <w:top w:val="single" w:sz="4" w:space="0" w:color="auto"/>
              <w:left w:val="single" w:sz="4" w:space="0" w:color="auto"/>
              <w:bottom w:val="single" w:sz="4" w:space="0" w:color="auto"/>
              <w:right w:val="single" w:sz="4" w:space="0" w:color="auto"/>
            </w:tcBorders>
            <w:vAlign w:val="center"/>
            <w:hideMark/>
          </w:tcPr>
          <w:p w14:paraId="7A070A79" w14:textId="77777777" w:rsidR="002C65C2" w:rsidRDefault="002C65C2">
            <w:pPr>
              <w:spacing w:after="0"/>
              <w:jc w:val="center"/>
              <w:rPr>
                <w:rFonts w:asciiTheme="minorHAnsi" w:hAnsiTheme="minorHAnsi"/>
                <w:b/>
              </w:rPr>
            </w:pPr>
            <w:r>
              <w:rPr>
                <w:rFonts w:asciiTheme="minorHAnsi" w:hAnsiTheme="minorHAnsi"/>
                <w:b/>
              </w:rPr>
              <w:t>Wskaźniki rezultatu bezpośredniego</w:t>
            </w:r>
          </w:p>
        </w:tc>
      </w:tr>
      <w:tr w:rsidR="002C65C2" w14:paraId="3F27D899" w14:textId="77777777" w:rsidTr="002C65C2">
        <w:trPr>
          <w:trHeight w:val="470"/>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095A8D0C" w14:textId="77777777" w:rsidR="002C65C2" w:rsidRDefault="002C65C2">
            <w:pPr>
              <w:spacing w:after="0"/>
            </w:pPr>
            <w:r>
              <w:rPr>
                <w:rFonts w:asciiTheme="minorHAnsi" w:hAnsiTheme="minorHAnsi"/>
                <w:b/>
                <w:bCs/>
                <w:sz w:val="20"/>
                <w:szCs w:val="20"/>
              </w:rPr>
              <w:t xml:space="preserve">Liczba wspartych w Programie miejsc świadczenia usług </w:t>
            </w:r>
            <w:r>
              <w:rPr>
                <w:rFonts w:asciiTheme="minorHAnsi" w:hAnsiTheme="minorHAnsi"/>
                <w:b/>
                <w:bCs/>
                <w:sz w:val="20"/>
                <w:szCs w:val="20"/>
              </w:rPr>
              <w:lastRenderedPageBreak/>
              <w:t>społecznych istniejących po zakończeniu projektu</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1E1AF17" w14:textId="77777777" w:rsidR="002C65C2" w:rsidRDefault="002C65C2">
            <w:pPr>
              <w:spacing w:after="0"/>
              <w:jc w:val="center"/>
              <w:rPr>
                <w:rFonts w:asciiTheme="minorHAnsi" w:hAnsiTheme="minorHAnsi"/>
                <w:sz w:val="20"/>
                <w:szCs w:val="20"/>
              </w:rPr>
            </w:pPr>
            <w:r>
              <w:rPr>
                <w:rFonts w:asciiTheme="minorHAnsi" w:hAnsiTheme="minorHAnsi"/>
                <w:sz w:val="20"/>
                <w:szCs w:val="20"/>
              </w:rPr>
              <w:lastRenderedPageBreak/>
              <w:t>Sztuka</w:t>
            </w:r>
          </w:p>
        </w:tc>
        <w:tc>
          <w:tcPr>
            <w:tcW w:w="5205" w:type="dxa"/>
            <w:tcBorders>
              <w:top w:val="single" w:sz="4" w:space="0" w:color="auto"/>
              <w:left w:val="single" w:sz="4" w:space="0" w:color="auto"/>
              <w:bottom w:val="single" w:sz="4" w:space="0" w:color="auto"/>
              <w:right w:val="single" w:sz="4" w:space="0" w:color="auto"/>
            </w:tcBorders>
          </w:tcPr>
          <w:p w14:paraId="7A070C39" w14:textId="77777777" w:rsidR="002C65C2" w:rsidRDefault="002C65C2">
            <w:pPr>
              <w:spacing w:after="0"/>
              <w:jc w:val="both"/>
              <w:rPr>
                <w:rFonts w:asciiTheme="minorHAnsi" w:hAnsiTheme="minorHAnsi"/>
                <w:sz w:val="20"/>
                <w:szCs w:val="20"/>
              </w:rPr>
            </w:pPr>
            <w:r>
              <w:rPr>
                <w:rFonts w:asciiTheme="minorHAnsi" w:hAnsiTheme="minorHAnsi"/>
                <w:sz w:val="20"/>
                <w:szCs w:val="20"/>
              </w:rPr>
              <w:t>Miejsce świadczenia usługi społecznej to:</w:t>
            </w:r>
          </w:p>
          <w:p w14:paraId="7B6CE51C" w14:textId="087AF3CC" w:rsidR="002C65C2" w:rsidRDefault="002C65C2" w:rsidP="00890E3F">
            <w:pPr>
              <w:pStyle w:val="Akapitzlist"/>
              <w:numPr>
                <w:ilvl w:val="0"/>
                <w:numId w:val="68"/>
              </w:numPr>
              <w:spacing w:after="0"/>
              <w:ind w:left="420"/>
              <w:jc w:val="both"/>
              <w:rPr>
                <w:rFonts w:asciiTheme="minorHAnsi" w:hAnsiTheme="minorHAnsi"/>
                <w:sz w:val="20"/>
                <w:szCs w:val="20"/>
              </w:rPr>
            </w:pPr>
            <w:r>
              <w:rPr>
                <w:rFonts w:asciiTheme="minorHAnsi" w:hAnsiTheme="minorHAnsi"/>
                <w:sz w:val="20"/>
                <w:szCs w:val="20"/>
              </w:rPr>
              <w:t xml:space="preserve">miejsce wsparte ze środków EFS, </w:t>
            </w:r>
            <w:r w:rsidR="00A86959">
              <w:rPr>
                <w:rFonts w:asciiTheme="minorHAnsi" w:hAnsiTheme="minorHAnsi"/>
                <w:sz w:val="20"/>
                <w:szCs w:val="20"/>
              </w:rPr>
              <w:t>w</w:t>
            </w:r>
            <w:r>
              <w:rPr>
                <w:rFonts w:asciiTheme="minorHAnsi" w:hAnsiTheme="minorHAnsi"/>
                <w:sz w:val="20"/>
                <w:szCs w:val="20"/>
              </w:rPr>
              <w:t xml:space="preserve"> którym świadczona jest usługa społeczna lub miejsce gotowe </w:t>
            </w:r>
            <w:r>
              <w:rPr>
                <w:rFonts w:asciiTheme="minorHAnsi" w:hAnsiTheme="minorHAnsi"/>
                <w:sz w:val="20"/>
                <w:szCs w:val="20"/>
              </w:rPr>
              <w:lastRenderedPageBreak/>
              <w:t>do  świadczenia usługi społecznej po zakończeniu projektu; są to miejsca m. in. w placówkach dziennego poby</w:t>
            </w:r>
            <w:r w:rsidR="005C2252">
              <w:rPr>
                <w:rFonts w:asciiTheme="minorHAnsi" w:hAnsiTheme="minorHAnsi"/>
                <w:sz w:val="20"/>
                <w:szCs w:val="20"/>
              </w:rPr>
              <w:t>tu, świetlicach, mieszkaniach o </w:t>
            </w:r>
            <w:r>
              <w:rPr>
                <w:rFonts w:asciiTheme="minorHAnsi" w:hAnsiTheme="minorHAnsi"/>
                <w:sz w:val="20"/>
                <w:szCs w:val="20"/>
              </w:rPr>
              <w:t>charakterze wspomaganym.</w:t>
            </w:r>
          </w:p>
          <w:p w14:paraId="1B9E4D7F" w14:textId="77777777" w:rsidR="002C65C2" w:rsidRDefault="002C65C2" w:rsidP="00890E3F">
            <w:pPr>
              <w:pStyle w:val="Akapitzlist"/>
              <w:numPr>
                <w:ilvl w:val="0"/>
                <w:numId w:val="68"/>
              </w:numPr>
              <w:ind w:left="420" w:hanging="4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230FD163" w14:textId="77777777" w:rsidR="002C65C2" w:rsidRDefault="002C65C2">
            <w:pPr>
              <w:pStyle w:val="Akapitzlist"/>
              <w:spacing w:after="0"/>
              <w:ind w:left="450"/>
              <w:jc w:val="both"/>
              <w:rPr>
                <w:rFonts w:asciiTheme="minorHAnsi" w:hAnsiTheme="minorHAnsi"/>
                <w:sz w:val="20"/>
                <w:szCs w:val="20"/>
              </w:rPr>
            </w:pPr>
          </w:p>
          <w:p w14:paraId="30E08B0C" w14:textId="5680F2E9" w:rsidR="002C65C2" w:rsidRDefault="002C65C2">
            <w:pPr>
              <w:spacing w:after="0"/>
              <w:jc w:val="both"/>
              <w:rPr>
                <w:rFonts w:ascii="Arial" w:eastAsia="Times New Roman" w:hAnsi="Arial" w:cs="Arial"/>
                <w:iCs/>
                <w:sz w:val="20"/>
                <w:szCs w:val="20"/>
                <w:lang w:eastAsia="pl-PL"/>
              </w:rPr>
            </w:pPr>
            <w:r>
              <w:rPr>
                <w:rFonts w:asciiTheme="minorHAnsi" w:hAnsiTheme="minorHAnsi"/>
                <w:sz w:val="20"/>
                <w:szCs w:val="20"/>
              </w:rPr>
              <w:t xml:space="preserve">Zakres świadczonych usług określony jest w </w:t>
            </w:r>
            <w:r>
              <w:rPr>
                <w:rFonts w:asciiTheme="minorHAnsi" w:hAnsiTheme="minorHAnsi"/>
                <w:i/>
                <w:iCs/>
                <w:sz w:val="20"/>
                <w:szCs w:val="20"/>
              </w:rPr>
              <w:t>Wytycznych w zakresie realizacji przedsięwzięć w obszarze włączenia społecznego i zwalczania ub</w:t>
            </w:r>
            <w:r w:rsidR="005C2252">
              <w:rPr>
                <w:rFonts w:asciiTheme="minorHAnsi" w:hAnsiTheme="minorHAnsi"/>
                <w:i/>
                <w:iCs/>
                <w:sz w:val="20"/>
                <w:szCs w:val="20"/>
              </w:rPr>
              <w:t xml:space="preserve">óstwa z wykorzystaniem środków </w:t>
            </w:r>
            <w:r>
              <w:rPr>
                <w:rFonts w:asciiTheme="minorHAnsi" w:hAnsiTheme="minorHAnsi"/>
                <w:i/>
                <w:iCs/>
                <w:sz w:val="20"/>
                <w:szCs w:val="20"/>
              </w:rPr>
              <w:t xml:space="preserve">Europejskiego Funduszu Społecznego i Europejskiego Funduszu Rozwoju Regionalnego na lata 2014-2020. </w:t>
            </w:r>
          </w:p>
          <w:p w14:paraId="5D78AAB3" w14:textId="77777777" w:rsidR="005C2252" w:rsidRDefault="005C2252" w:rsidP="005C2252">
            <w:pPr>
              <w:spacing w:after="0" w:line="240" w:lineRule="auto"/>
              <w:jc w:val="both"/>
              <w:rPr>
                <w:rFonts w:asciiTheme="minorHAnsi" w:eastAsia="Times New Roman" w:hAnsiTheme="minorHAnsi" w:cstheme="minorHAnsi"/>
                <w:iCs/>
                <w:sz w:val="20"/>
                <w:szCs w:val="20"/>
                <w:lang w:eastAsia="pl-PL"/>
              </w:rPr>
            </w:pPr>
          </w:p>
          <w:p w14:paraId="31431B29" w14:textId="77777777" w:rsidR="002C65C2" w:rsidRDefault="002C65C2" w:rsidP="005C225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asystenckich wskaźnik mierzy liczbę asystentów.</w:t>
            </w:r>
          </w:p>
          <w:p w14:paraId="45E90E7F" w14:textId="77777777" w:rsidR="005C2252" w:rsidRDefault="005C2252" w:rsidP="005C2252">
            <w:pPr>
              <w:spacing w:after="0" w:line="240" w:lineRule="auto"/>
              <w:jc w:val="both"/>
              <w:rPr>
                <w:rFonts w:asciiTheme="minorHAnsi" w:eastAsia="Times New Roman" w:hAnsiTheme="minorHAnsi" w:cstheme="minorHAnsi"/>
                <w:iCs/>
                <w:sz w:val="20"/>
                <w:szCs w:val="20"/>
                <w:lang w:eastAsia="pl-PL"/>
              </w:rPr>
            </w:pPr>
          </w:p>
          <w:p w14:paraId="7675B887" w14:textId="77777777" w:rsidR="002C65C2" w:rsidRDefault="002C65C2" w:rsidP="00701EC3">
            <w:pPr>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miejscu zamieszkania wskaźnik mierzy liczbę opiekunów zawodowych i innych osób świadczących usługi opiekuńcze w miejscu zamieszkania. We wskaźniku nie należy wykazywać opiekunów faktycznych.</w:t>
            </w:r>
          </w:p>
          <w:p w14:paraId="056DB79B" w14:textId="347F7EDA" w:rsidR="005C2252" w:rsidRDefault="002C65C2" w:rsidP="005C2252">
            <w:pPr>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ośrodkach wsparcia (formy dzienne), rodzinnych domach pomocy</w:t>
            </w:r>
            <w:r w:rsidR="00133F83">
              <w:rPr>
                <w:rFonts w:asciiTheme="minorHAnsi" w:eastAsia="Times New Roman" w:hAnsiTheme="minorHAnsi" w:cstheme="minorHAnsi"/>
                <w:iCs/>
                <w:sz w:val="20"/>
                <w:szCs w:val="20"/>
                <w:lang w:eastAsia="pl-PL"/>
              </w:rPr>
              <w:t>,</w:t>
            </w:r>
            <w:r>
              <w:rPr>
                <w:rFonts w:asciiTheme="minorHAnsi" w:eastAsia="Times New Roman" w:hAnsiTheme="minorHAnsi" w:cstheme="minorHAnsi"/>
                <w:iCs/>
                <w:sz w:val="20"/>
                <w:szCs w:val="20"/>
                <w:lang w:eastAsia="pl-PL"/>
              </w:rPr>
              <w:t xml:space="preserve"> domach pomocy społecznej i innych miejscach całodobowego lub dziennego pobytu, wskaźnik mierzy liczbę miejsc w wymie</w:t>
            </w:r>
            <w:r w:rsidR="005C2252">
              <w:rPr>
                <w:rFonts w:asciiTheme="minorHAnsi" w:eastAsia="Times New Roman" w:hAnsiTheme="minorHAnsi" w:cstheme="minorHAnsi"/>
                <w:iCs/>
                <w:sz w:val="20"/>
                <w:szCs w:val="20"/>
                <w:lang w:eastAsia="pl-PL"/>
              </w:rPr>
              <w:t>nionych podmiotach.</w:t>
            </w:r>
          </w:p>
          <w:p w14:paraId="14A3D281" w14:textId="5D295DFE" w:rsidR="002C65C2" w:rsidRDefault="002C65C2" w:rsidP="005C225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wsparcia rodziny wskaźnik mierzy:</w:t>
            </w:r>
          </w:p>
          <w:p w14:paraId="6BCF56C2"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liczbę asystentów rodziny, </w:t>
            </w:r>
          </w:p>
          <w:p w14:paraId="0C403DA7"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odnośnie konsultacji i poradnictwa specjalistycznego, terapii i mediacji, usług dla rodzin z dziećmi, pomocy prawnej – liczbę specjalistów, np. pedagogów, psychologów,</w:t>
            </w:r>
          </w:p>
          <w:p w14:paraId="1789D5CF"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rPr>
            </w:pPr>
            <w:r>
              <w:rPr>
                <w:rFonts w:asciiTheme="minorHAnsi" w:eastAsia="Times New Roman" w:hAnsiTheme="minorHAnsi" w:cstheme="minorHAnsi"/>
                <w:iCs/>
                <w:sz w:val="20"/>
                <w:szCs w:val="20"/>
                <w:lang w:eastAsia="pl-PL"/>
              </w:rPr>
              <w:t>liczbę grup samopomocowych i grup wsparcia,</w:t>
            </w:r>
          </w:p>
          <w:p w14:paraId="1DDC2B23" w14:textId="099319AC"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w:t>
            </w:r>
            <w:r w:rsidR="005C2252">
              <w:rPr>
                <w:rFonts w:asciiTheme="minorHAnsi" w:eastAsia="Times New Roman" w:hAnsiTheme="minorHAnsi" w:cstheme="minorHAnsi"/>
                <w:iCs/>
                <w:sz w:val="20"/>
                <w:szCs w:val="20"/>
                <w:lang w:eastAsia="pl-PL"/>
              </w:rPr>
              <w:t>lacówkach wsparcia dziennego (w </w:t>
            </w:r>
            <w:r>
              <w:rPr>
                <w:rFonts w:asciiTheme="minorHAnsi" w:eastAsia="Times New Roman" w:hAnsiTheme="minorHAnsi" w:cstheme="minorHAnsi"/>
                <w:iCs/>
                <w:sz w:val="20"/>
                <w:szCs w:val="20"/>
                <w:lang w:eastAsia="pl-PL"/>
              </w:rPr>
              <w:t>przypadku pracy podwórkowej – liczbę wychowawców),</w:t>
            </w:r>
          </w:p>
          <w:p w14:paraId="226F9564"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wspierających.</w:t>
            </w:r>
          </w:p>
          <w:p w14:paraId="6400640D" w14:textId="77777777" w:rsidR="003C4312" w:rsidRDefault="003C4312" w:rsidP="003C4312">
            <w:pPr>
              <w:spacing w:after="0" w:line="240" w:lineRule="auto"/>
              <w:jc w:val="both"/>
              <w:rPr>
                <w:rFonts w:asciiTheme="minorHAnsi" w:eastAsia="Times New Roman" w:hAnsiTheme="minorHAnsi" w:cstheme="minorHAnsi"/>
                <w:iCs/>
                <w:sz w:val="20"/>
                <w:szCs w:val="20"/>
                <w:lang w:eastAsia="pl-PL"/>
              </w:rPr>
            </w:pPr>
          </w:p>
          <w:p w14:paraId="2DC2CF3B" w14:textId="77777777" w:rsidR="002C65C2" w:rsidRDefault="002C65C2" w:rsidP="003C4312">
            <w:pPr>
              <w:spacing w:after="0" w:line="240" w:lineRule="auto"/>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rodzinnej pieczy zastępczej wskaźnik mierzy:</w:t>
            </w:r>
          </w:p>
          <w:p w14:paraId="2594E33A" w14:textId="77777777" w:rsidR="002C65C2" w:rsidRDefault="002C65C2" w:rsidP="00890E3F">
            <w:pPr>
              <w:numPr>
                <w:ilvl w:val="0"/>
                <w:numId w:val="70"/>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zastępczych (spokrewnionych, niezawodowych),</w:t>
            </w:r>
          </w:p>
          <w:p w14:paraId="5BDDE4E9" w14:textId="77777777" w:rsidR="002C65C2" w:rsidRDefault="002C65C2" w:rsidP="00890E3F">
            <w:pPr>
              <w:numPr>
                <w:ilvl w:val="0"/>
                <w:numId w:val="70"/>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rodzin-kandydatów na rodziny zastępcze (spokrewnione, niezawodowe),</w:t>
            </w:r>
          </w:p>
          <w:p w14:paraId="6AA3AB5D" w14:textId="77777777" w:rsidR="002C65C2" w:rsidRDefault="002C65C2" w:rsidP="00890E3F">
            <w:pPr>
              <w:numPr>
                <w:ilvl w:val="0"/>
                <w:numId w:val="70"/>
              </w:numPr>
              <w:spacing w:after="0"/>
              <w:ind w:left="420" w:hanging="4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rodzinach zastępczych zawodowych,</w:t>
            </w:r>
          </w:p>
          <w:p w14:paraId="23F1FE21" w14:textId="4DEDE259" w:rsidR="002C65C2" w:rsidRDefault="002C65C2" w:rsidP="00890E3F">
            <w:pPr>
              <w:numPr>
                <w:ilvl w:val="0"/>
                <w:numId w:val="70"/>
              </w:numPr>
              <w:spacing w:after="0"/>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lastRenderedPageBreak/>
              <w:t>maksymalną liczbę m</w:t>
            </w:r>
            <w:r w:rsidR="005C2252">
              <w:rPr>
                <w:rFonts w:asciiTheme="minorHAnsi" w:eastAsia="Times New Roman" w:hAnsiTheme="minorHAnsi" w:cstheme="minorHAnsi"/>
                <w:iCs/>
                <w:sz w:val="20"/>
                <w:szCs w:val="20"/>
                <w:lang w:eastAsia="pl-PL"/>
              </w:rPr>
              <w:t>iejsc możliwych do utworzenia w </w:t>
            </w:r>
            <w:r>
              <w:rPr>
                <w:rFonts w:asciiTheme="minorHAnsi" w:eastAsia="Times New Roman" w:hAnsiTheme="minorHAnsi" w:cstheme="minorHAnsi"/>
                <w:iCs/>
                <w:sz w:val="20"/>
                <w:szCs w:val="20"/>
                <w:lang w:eastAsia="pl-PL"/>
              </w:rPr>
              <w:t>rodzinie-kandydacie na rodzinę zastępczą zawodową,</w:t>
            </w:r>
          </w:p>
          <w:p w14:paraId="15AF0EAF" w14:textId="77777777" w:rsidR="002C65C2" w:rsidRDefault="002C65C2" w:rsidP="00890E3F">
            <w:pPr>
              <w:numPr>
                <w:ilvl w:val="0"/>
                <w:numId w:val="70"/>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koordynatorów rodzinnej pieczy zastępczej,</w:t>
            </w:r>
          </w:p>
          <w:p w14:paraId="77D3091E" w14:textId="68523B59" w:rsidR="002C65C2" w:rsidRDefault="003C4312" w:rsidP="00890E3F">
            <w:pPr>
              <w:numPr>
                <w:ilvl w:val="0"/>
                <w:numId w:val="70"/>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w:t>
            </w:r>
            <w:r w:rsidR="002C65C2">
              <w:rPr>
                <w:rFonts w:asciiTheme="minorHAnsi" w:eastAsia="Times New Roman" w:hAnsiTheme="minorHAnsi" w:cstheme="minorHAnsi"/>
                <w:iCs/>
                <w:sz w:val="20"/>
                <w:szCs w:val="20"/>
                <w:lang w:eastAsia="pl-PL"/>
              </w:rPr>
              <w:t xml:space="preserve"> miejsc w rodzinnych domach dziecka.</w:t>
            </w:r>
          </w:p>
          <w:p w14:paraId="7B433C3B" w14:textId="77777777" w:rsidR="003C4312" w:rsidRDefault="003C4312" w:rsidP="003C4312">
            <w:pPr>
              <w:spacing w:after="0" w:line="240" w:lineRule="auto"/>
              <w:jc w:val="both"/>
              <w:rPr>
                <w:rFonts w:asciiTheme="minorHAnsi" w:eastAsia="Times New Roman" w:hAnsiTheme="minorHAnsi" w:cstheme="minorHAnsi"/>
                <w:iCs/>
                <w:sz w:val="20"/>
                <w:szCs w:val="20"/>
                <w:lang w:eastAsia="pl-PL"/>
              </w:rPr>
            </w:pPr>
          </w:p>
          <w:p w14:paraId="7611B0EB" w14:textId="77777777" w:rsidR="002C65C2" w:rsidRDefault="002C65C2" w:rsidP="003C431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pieczy zastępczej wskaźnik mierzy:</w:t>
            </w:r>
          </w:p>
          <w:p w14:paraId="1FBD0C4D" w14:textId="77777777" w:rsidR="002C65C2" w:rsidRDefault="002C65C2" w:rsidP="00890E3F">
            <w:pPr>
              <w:numPr>
                <w:ilvl w:val="0"/>
                <w:numId w:val="71"/>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 wychowawczych typu rodzinnego,</w:t>
            </w:r>
          </w:p>
          <w:p w14:paraId="328DB33A" w14:textId="77777777" w:rsidR="002C65C2" w:rsidRDefault="002C65C2" w:rsidP="00890E3F">
            <w:pPr>
              <w:numPr>
                <w:ilvl w:val="0"/>
                <w:numId w:val="71"/>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opiekuńczo-wychowawczych typu socjalizacyjnego, interwencyjnego, specjalistyczno-terapeutycznego do 14 osób.</w:t>
            </w:r>
          </w:p>
          <w:p w14:paraId="012175F7" w14:textId="77777777" w:rsidR="002C65C2" w:rsidRDefault="002C65C2" w:rsidP="003C4312">
            <w:pPr>
              <w:ind w:left="720"/>
              <w:contextualSpacing/>
              <w:jc w:val="both"/>
              <w:rPr>
                <w:rFonts w:asciiTheme="minorHAnsi" w:eastAsia="Times New Roman" w:hAnsiTheme="minorHAnsi" w:cstheme="minorHAnsi"/>
                <w:iCs/>
                <w:sz w:val="20"/>
                <w:szCs w:val="20"/>
                <w:lang w:eastAsia="pl-PL"/>
              </w:rPr>
            </w:pPr>
          </w:p>
          <w:p w14:paraId="7BB7398D" w14:textId="77777777" w:rsidR="002C65C2" w:rsidRDefault="002C65C2" w:rsidP="003C4312">
            <w:pPr>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mieszkań wspomaganych i mieszkań chronionych wskaźnik mierzy liczbę miejsc w mieszkaniach wspomaganych i w mieszkaniach chronionych.</w:t>
            </w:r>
          </w:p>
        </w:tc>
      </w:tr>
      <w:tr w:rsidR="002C65C2" w14:paraId="64B4F6DA"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D4D0E" w14:textId="77777777" w:rsidR="002C65C2" w:rsidRDefault="002C65C2">
            <w:pPr>
              <w:spacing w:after="0"/>
              <w:rPr>
                <w:rFonts w:asciiTheme="minorHAnsi" w:hAnsiTheme="minorHAnsi"/>
                <w:b/>
                <w:bCs/>
                <w:sz w:val="20"/>
                <w:szCs w:val="20"/>
              </w:rPr>
            </w:pPr>
            <w:r>
              <w:rPr>
                <w:rFonts w:asciiTheme="minorHAnsi" w:hAnsiTheme="minorHAnsi" w:cstheme="minorHAnsi"/>
                <w:b/>
                <w:sz w:val="20"/>
                <w:szCs w:val="20"/>
              </w:rPr>
              <w:lastRenderedPageBreak/>
              <w:t xml:space="preserve">Liczba osób zagrożonych ubóstwem lub wykluczeniem społecznym, które opuściły opiekę instytucjonalną na rzecz  usług społecznych świadczonych w społeczności lokalnej w programie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20C5E"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3F515CC6"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0DDB0" w14:textId="416D19F9" w:rsidR="002C65C2" w:rsidRDefault="002C65C2">
            <w:p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Wskaźnik mierzy liczbę osób zagrożonych ubóstwem lub wykluczeniem społecznym </w:t>
            </w:r>
            <w:r w:rsidR="005C2252">
              <w:rPr>
                <w:rFonts w:asciiTheme="minorHAnsi" w:eastAsia="Times New Roman" w:hAnsiTheme="minorHAnsi" w:cstheme="minorHAnsi"/>
                <w:sz w:val="20"/>
                <w:szCs w:val="20"/>
                <w:lang w:eastAsia="pl-PL"/>
              </w:rPr>
              <w:t>objętych usługami społecznymi w </w:t>
            </w:r>
            <w:r>
              <w:rPr>
                <w:rFonts w:asciiTheme="minorHAnsi" w:eastAsia="Times New Roman" w:hAnsiTheme="minorHAnsi" w:cstheme="minorHAnsi"/>
                <w:sz w:val="20"/>
                <w:szCs w:val="20"/>
                <w:lang w:eastAsia="pl-PL"/>
              </w:rPr>
              <w:t>ramach programu, które dzięki udziałowi w projekcie opuściły placówki opieki instytucjonalnej i korzystają z usług społecznych świadczonych w społeczności lokalnej.</w:t>
            </w:r>
          </w:p>
          <w:p w14:paraId="322586E6" w14:textId="7F77DDA8" w:rsidR="002C65C2" w:rsidRDefault="002C65C2">
            <w:pPr>
              <w:jc w:val="both"/>
              <w:rPr>
                <w:rFonts w:asciiTheme="minorHAnsi" w:eastAsia="Times New Roman" w:hAnsiTheme="minorHAnsi" w:cstheme="minorHAnsi"/>
                <w:sz w:val="20"/>
                <w:szCs w:val="20"/>
                <w:u w:val="single"/>
                <w:lang w:eastAsia="pl-PL"/>
              </w:rPr>
            </w:pPr>
            <w:r>
              <w:rPr>
                <w:rFonts w:asciiTheme="minorHAnsi" w:eastAsia="Times New Roman" w:hAnsiTheme="minorHAnsi" w:cstheme="minorHAnsi"/>
                <w:sz w:val="20"/>
                <w:szCs w:val="20"/>
                <w:lang w:eastAsia="pl-PL"/>
              </w:rPr>
              <w:t xml:space="preserve">Definicje osób zagrożonych ubóstwem lub wykluczeniem społecznym, opieki instytucjonalnej i usług społecznych świadczonych w społeczności lokalnej zgodne z </w:t>
            </w:r>
            <w:r w:rsidR="00133F83">
              <w:rPr>
                <w:rFonts w:asciiTheme="minorHAnsi" w:eastAsia="Times New Roman" w:hAnsiTheme="minorHAnsi" w:cstheme="minorHAnsi"/>
                <w:i/>
                <w:iCs/>
                <w:sz w:val="20"/>
                <w:szCs w:val="20"/>
                <w:lang w:eastAsia="pl-PL"/>
              </w:rPr>
              <w:t>Wytycznymi w </w:t>
            </w:r>
            <w:r>
              <w:rPr>
                <w:rFonts w:asciiTheme="minorHAnsi" w:eastAsia="Times New Roman" w:hAnsiTheme="minorHAnsi" w:cstheme="minorHAnsi"/>
                <w:i/>
                <w:iCs/>
                <w:sz w:val="20"/>
                <w:szCs w:val="20"/>
                <w:lang w:eastAsia="pl-PL"/>
              </w:rPr>
              <w:t>zakresie realizacji przedsięwzięć w obszarze włączenia społecznego i zwalczania ubóstwa z wykorzystaniem środków Europejskiego Funduszu Społecznego i Europejskiego Funduszu Rozwoju  Regionalnego na lata 2014-2020</w:t>
            </w:r>
            <w:r>
              <w:rPr>
                <w:rFonts w:ascii="Arial" w:eastAsia="Times New Roman" w:hAnsi="Arial" w:cs="Arial"/>
                <w:i/>
                <w:iCs/>
                <w:sz w:val="20"/>
                <w:szCs w:val="20"/>
                <w:lang w:eastAsia="pl-PL"/>
              </w:rPr>
              <w:t>.</w:t>
            </w:r>
          </w:p>
        </w:tc>
      </w:tr>
      <w:tr w:rsidR="002C65C2" w14:paraId="37A95BF0" w14:textId="77777777" w:rsidTr="003C4312">
        <w:trPr>
          <w:trHeight w:val="612"/>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EE61C" w14:textId="77777777" w:rsidR="002C65C2" w:rsidRDefault="002C65C2">
            <w:pPr>
              <w:spacing w:after="0"/>
              <w:rPr>
                <w:rFonts w:asciiTheme="minorHAnsi" w:hAnsiTheme="minorHAnsi"/>
                <w:b/>
                <w:bCs/>
                <w:sz w:val="20"/>
                <w:szCs w:val="20"/>
              </w:rPr>
            </w:pPr>
            <w:r>
              <w:rPr>
                <w:rFonts w:asciiTheme="minorHAnsi" w:eastAsia="Times New Roman" w:hAnsiTheme="minorHAnsi" w:cstheme="minorHAnsi"/>
                <w:b/>
                <w:sz w:val="20"/>
                <w:szCs w:val="20"/>
                <w:lang w:eastAsia="pl-PL"/>
              </w:rPr>
              <w:t>Liczba utworzonych w programie miejsc świadczenia usług asystenckich i opiekuńczych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E7CA3"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06974" w14:textId="77777777" w:rsidR="002C65C2" w:rsidRDefault="002C65C2" w:rsidP="003C431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Wskaźnik mierzy liczbę nowych miejsc świadczenia usług asystenckich i opiekuńczych w społeczności lokalnej, utworzonych dzięki wsparciu EFS.</w:t>
            </w:r>
          </w:p>
          <w:p w14:paraId="4E5A8B3D" w14:textId="7E5227CC" w:rsidR="002C65C2" w:rsidRDefault="002C65C2" w:rsidP="003C4312">
            <w:pPr>
              <w:spacing w:before="120" w:after="120"/>
              <w:jc w:val="both"/>
              <w:rPr>
                <w:rFonts w:asciiTheme="minorHAnsi" w:eastAsia="Times New Roman" w:hAnsiTheme="minorHAnsi" w:cstheme="minorHAnsi"/>
                <w:i/>
                <w:iCs/>
                <w:sz w:val="20"/>
                <w:szCs w:val="20"/>
                <w:lang w:eastAsia="pl-PL"/>
              </w:rPr>
            </w:pPr>
            <w:r>
              <w:rPr>
                <w:rFonts w:asciiTheme="minorHAnsi" w:eastAsia="Times New Roman" w:hAnsiTheme="minorHAnsi" w:cstheme="minorHAnsi"/>
                <w:sz w:val="20"/>
                <w:szCs w:val="20"/>
                <w:lang w:eastAsia="pl-PL"/>
              </w:rPr>
              <w:t xml:space="preserve">Zakres świadczonych usług określony jest w </w:t>
            </w:r>
            <w:r w:rsidR="005C2252">
              <w:rPr>
                <w:rFonts w:asciiTheme="minorHAnsi" w:eastAsia="Times New Roman" w:hAnsiTheme="minorHAnsi" w:cstheme="minorHAnsi"/>
                <w:i/>
                <w:iCs/>
                <w:sz w:val="20"/>
                <w:szCs w:val="20"/>
                <w:lang w:eastAsia="pl-PL"/>
              </w:rPr>
              <w:t>Wytycznych w </w:t>
            </w:r>
            <w:r>
              <w:rPr>
                <w:rFonts w:asciiTheme="minorHAnsi" w:eastAsia="Times New Roman" w:hAnsiTheme="minorHAnsi" w:cstheme="minorHAnsi"/>
                <w:i/>
                <w:iCs/>
                <w:sz w:val="20"/>
                <w:szCs w:val="20"/>
                <w:lang w:eastAsia="pl-PL"/>
              </w:rPr>
              <w:t>zakresie realizacji przedsięwzięć w obszarze włączenia społecznego i zwalczania ubóstwa z wykorzystaniem środków Europejskiego Funduszu Społecznego i</w:t>
            </w:r>
            <w:r w:rsidR="003C4312">
              <w:rPr>
                <w:rFonts w:asciiTheme="minorHAnsi" w:eastAsia="Times New Roman" w:hAnsiTheme="minorHAnsi" w:cstheme="minorHAnsi"/>
                <w:i/>
                <w:iCs/>
                <w:sz w:val="20"/>
                <w:szCs w:val="20"/>
                <w:lang w:eastAsia="pl-PL"/>
              </w:rPr>
              <w:t xml:space="preserve"> Europejskiego Funduszu Rozwoju</w:t>
            </w:r>
            <w:r>
              <w:rPr>
                <w:rFonts w:asciiTheme="minorHAnsi" w:eastAsia="Times New Roman" w:hAnsiTheme="minorHAnsi" w:cstheme="minorHAnsi"/>
                <w:i/>
                <w:iCs/>
                <w:sz w:val="20"/>
                <w:szCs w:val="20"/>
                <w:lang w:eastAsia="pl-PL"/>
              </w:rPr>
              <w:t xml:space="preserve"> Regionalnego na lata 2014-2020. </w:t>
            </w:r>
            <w:r>
              <w:rPr>
                <w:rFonts w:asciiTheme="minorHAnsi" w:eastAsia="Times New Roman" w:hAnsiTheme="minorHAnsi" w:cstheme="minorHAnsi"/>
                <w:i/>
                <w:iCs/>
                <w:sz w:val="20"/>
                <w:szCs w:val="20"/>
                <w:lang w:eastAsia="pl-PL"/>
              </w:rPr>
              <w:br w:type="page"/>
            </w:r>
          </w:p>
          <w:p w14:paraId="029C85FF" w14:textId="77777777" w:rsidR="002C65C2" w:rsidRDefault="002C65C2" w:rsidP="003C4312">
            <w:pPr>
              <w:spacing w:before="120" w:after="1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asystenckich wskaźnik mierzy liczbę asystentów.</w:t>
            </w:r>
          </w:p>
          <w:p w14:paraId="49CD2B27" w14:textId="77777777" w:rsidR="002C65C2" w:rsidRDefault="002C65C2" w:rsidP="003C4312">
            <w:pPr>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miejscu zamieszkania wskaźnik mierzy liczbę opiekunów  zawodowych i innych osób (np. sąsiadów) świadczących usługi opiekuńcze w miejscu zamieszkania. We wskaźniku nie należy wykazywać opiekunów faktycznych.</w:t>
            </w:r>
          </w:p>
          <w:p w14:paraId="5EFD54C1" w14:textId="77777777" w:rsidR="002C65C2" w:rsidRDefault="002C65C2">
            <w:pPr>
              <w:spacing w:after="0"/>
              <w:jc w:val="both"/>
              <w:rPr>
                <w:rFonts w:asciiTheme="minorHAnsi" w:hAnsiTheme="minorHAnsi"/>
                <w:sz w:val="20"/>
                <w:szCs w:val="20"/>
              </w:rPr>
            </w:pPr>
            <w:r>
              <w:rPr>
                <w:rFonts w:asciiTheme="minorHAnsi" w:eastAsia="Times New Roman" w:hAnsiTheme="minorHAnsi" w:cstheme="minorHAnsi"/>
                <w:iCs/>
                <w:sz w:val="20"/>
                <w:szCs w:val="20"/>
                <w:lang w:eastAsia="pl-PL"/>
              </w:rPr>
              <w:lastRenderedPageBreak/>
              <w:t>W zakresie usług opiekuńczych w ośrodkach wsparcia (formy dzienne), rodzinnych domach pomocy, domach pomocy społecznej i innych miejscach całodobowego lub dziennego pobytu, wskaźnik mierzy liczbę miejsc w wymienionych podmiotach.</w:t>
            </w:r>
          </w:p>
        </w:tc>
      </w:tr>
      <w:tr w:rsidR="002C65C2" w14:paraId="69F5F66B"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8C845" w14:textId="77777777" w:rsidR="002C65C2" w:rsidRDefault="002C65C2">
            <w:pPr>
              <w:spacing w:after="0"/>
              <w:rPr>
                <w:rFonts w:asciiTheme="minorHAnsi" w:hAnsiTheme="minorHAnsi" w:cstheme="minorHAnsi"/>
                <w:b/>
                <w:bCs/>
                <w:sz w:val="20"/>
                <w:szCs w:val="20"/>
              </w:rPr>
            </w:pPr>
            <w:r>
              <w:rPr>
                <w:rFonts w:asciiTheme="minorHAnsi" w:eastAsia="Times New Roman" w:hAnsiTheme="minorHAnsi" w:cstheme="minorHAnsi"/>
                <w:b/>
                <w:sz w:val="20"/>
                <w:szCs w:val="20"/>
                <w:lang w:eastAsia="pl-PL"/>
              </w:rPr>
              <w:lastRenderedPageBreak/>
              <w:t>Liczba utworzonych w programie miejsc świadczenia usług w mieszkaniach wspomaganych i chronionych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80736"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97E1B" w14:textId="77777777" w:rsidR="002C65C2" w:rsidRDefault="002C65C2" w:rsidP="005C225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Wskaźnik mierzy liczbę miejsc utworzonych w nowych lub istniejących mieszkaniach chronionych lub wspomaganych. </w:t>
            </w:r>
          </w:p>
          <w:p w14:paraId="7D97A354" w14:textId="77777777" w:rsidR="002C65C2" w:rsidRDefault="002C65C2" w:rsidP="005C225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Mieszkanie chronione – forma pomocy społecznej, o której mowa w ustawie z dnia 12 marca 2004 r. o pomocy społecznej; standard oraz zasady funkcjonowania uregulowane są rozporządzeniem Ministra Pracy i Polityki Społecznej z dnia 14 marca 2012 r. w sprawie mieszkań chronionych.</w:t>
            </w:r>
          </w:p>
          <w:p w14:paraId="3D61BF55" w14:textId="77777777" w:rsidR="002C65C2" w:rsidRDefault="002C65C2">
            <w:pPr>
              <w:spacing w:after="0"/>
              <w:jc w:val="both"/>
              <w:rPr>
                <w:rFonts w:asciiTheme="minorHAnsi" w:hAnsiTheme="minorHAnsi"/>
                <w:sz w:val="20"/>
                <w:szCs w:val="20"/>
              </w:rPr>
            </w:pPr>
            <w:r>
              <w:rPr>
                <w:rFonts w:asciiTheme="minorHAnsi" w:eastAsia="Times New Roman" w:hAnsiTheme="minorHAnsi" w:cstheme="minorHAnsi"/>
                <w:sz w:val="20"/>
                <w:szCs w:val="20"/>
                <w:lang w:eastAsia="pl-PL"/>
              </w:rPr>
              <w:t xml:space="preserve">Mieszkanie wspomagane – definicja, standard oraz zakres świadczonych usług zgodne z </w:t>
            </w:r>
            <w:r>
              <w:rPr>
                <w:rFonts w:asciiTheme="minorHAnsi" w:eastAsia="Times New Roman" w:hAnsiTheme="minorHAnsi" w:cstheme="minorHAnsi"/>
                <w:i/>
                <w:sz w:val="20"/>
                <w:szCs w:val="20"/>
                <w:lang w:eastAsia="pl-PL"/>
              </w:rPr>
              <w:t xml:space="preserve">Wytycznymi </w:t>
            </w:r>
            <w:r>
              <w:rPr>
                <w:rFonts w:asciiTheme="minorHAnsi" w:eastAsia="Times New Roman" w:hAnsiTheme="minorHAnsi" w:cstheme="minorHAnsi"/>
                <w:i/>
                <w:iCs/>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r>
              <w:rPr>
                <w:rFonts w:ascii="Arial" w:eastAsia="Times New Roman" w:hAnsi="Arial" w:cs="Arial"/>
                <w:i/>
                <w:iCs/>
                <w:sz w:val="20"/>
                <w:szCs w:val="20"/>
                <w:lang w:eastAsia="pl-PL"/>
              </w:rPr>
              <w:t>.</w:t>
            </w:r>
          </w:p>
        </w:tc>
      </w:tr>
      <w:tr w:rsidR="002C65C2" w14:paraId="7EBD4214"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B5F35" w14:textId="77777777" w:rsidR="002C65C2" w:rsidRDefault="002C65C2">
            <w:pPr>
              <w:spacing w:after="0"/>
              <w:rPr>
                <w:rFonts w:asciiTheme="minorHAnsi" w:hAnsiTheme="minorHAnsi" w:cstheme="minorHAnsi"/>
                <w:b/>
                <w:sz w:val="20"/>
                <w:szCs w:val="20"/>
              </w:rPr>
            </w:pPr>
            <w:r>
              <w:rPr>
                <w:rFonts w:asciiTheme="minorHAnsi" w:eastAsia="Times New Roman" w:hAnsiTheme="minorHAnsi" w:cstheme="minorHAnsi"/>
                <w:b/>
                <w:sz w:val="20"/>
                <w:szCs w:val="20"/>
                <w:lang w:eastAsia="pl-PL"/>
              </w:rPr>
              <w:t>Liczba utworzonych w programie miejsc świadczenia usług wspierania rodziny i pieczy zastępczej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04328"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D1345" w14:textId="70D36B7B" w:rsidR="002C65C2" w:rsidRDefault="002C65C2" w:rsidP="003C4312">
            <w:pPr>
              <w:spacing w:before="120" w:after="120"/>
              <w:jc w:val="both"/>
              <w:rPr>
                <w:rFonts w:asciiTheme="minorHAnsi" w:eastAsia="Times New Roman" w:hAnsiTheme="minorHAnsi" w:cstheme="minorHAnsi"/>
                <w:i/>
                <w:iCs/>
                <w:sz w:val="20"/>
                <w:szCs w:val="20"/>
                <w:lang w:eastAsia="pl-PL"/>
              </w:rPr>
            </w:pPr>
            <w:r>
              <w:rPr>
                <w:rFonts w:asciiTheme="minorHAnsi" w:eastAsia="Times New Roman" w:hAnsiTheme="minorHAnsi" w:cstheme="minorHAnsi"/>
                <w:sz w:val="20"/>
                <w:szCs w:val="20"/>
                <w:lang w:eastAsia="pl-PL"/>
              </w:rPr>
              <w:t xml:space="preserve">Zakres świadczonych usług określony jest w </w:t>
            </w:r>
            <w:r w:rsidR="005C2252">
              <w:rPr>
                <w:rFonts w:asciiTheme="minorHAnsi" w:eastAsia="Times New Roman" w:hAnsiTheme="minorHAnsi" w:cstheme="minorHAnsi"/>
                <w:i/>
                <w:iCs/>
                <w:sz w:val="20"/>
                <w:szCs w:val="20"/>
                <w:lang w:eastAsia="pl-PL"/>
              </w:rPr>
              <w:t>Wytycznych w </w:t>
            </w:r>
            <w:r>
              <w:rPr>
                <w:rFonts w:asciiTheme="minorHAnsi" w:eastAsia="Times New Roman" w:hAnsiTheme="minorHAnsi" w:cstheme="minorHAnsi"/>
                <w:i/>
                <w:iCs/>
                <w:sz w:val="20"/>
                <w:szCs w:val="20"/>
                <w:lang w:eastAsia="pl-PL"/>
              </w:rPr>
              <w:t xml:space="preserve">zakresie realizacji przedsięwzięć w obszarze włączenia społecznego i zwalczania ubóstwa z wykorzystaniem środków  Europejskiego Funduszu Społecznego i Europejskiego Funduszu Rozwoju  Regionalnego na lata 2014-2020. </w:t>
            </w:r>
            <w:r>
              <w:rPr>
                <w:rFonts w:asciiTheme="minorHAnsi" w:eastAsia="Times New Roman" w:hAnsiTheme="minorHAnsi" w:cstheme="minorHAnsi"/>
                <w:i/>
                <w:iCs/>
                <w:sz w:val="20"/>
                <w:szCs w:val="20"/>
                <w:lang w:eastAsia="pl-PL"/>
              </w:rPr>
              <w:br w:type="page"/>
            </w:r>
          </w:p>
          <w:p w14:paraId="48F931AE" w14:textId="77777777" w:rsidR="002C65C2" w:rsidRDefault="002C65C2" w:rsidP="003C4312">
            <w:pPr>
              <w:spacing w:before="120" w:after="1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Wskaźnik mierzy liczbę nowoutworzonych miejsc </w:t>
            </w:r>
            <w:r>
              <w:rPr>
                <w:rFonts w:asciiTheme="minorHAnsi" w:eastAsia="Times New Roman" w:hAnsiTheme="minorHAnsi" w:cstheme="minorHAnsi"/>
                <w:sz w:val="20"/>
                <w:szCs w:val="20"/>
                <w:lang w:eastAsia="pl-PL"/>
              </w:rPr>
              <w:t>świadczenia usług wsparcia rodziny i pieczy zastępczej</w:t>
            </w:r>
            <w:r>
              <w:rPr>
                <w:rFonts w:asciiTheme="minorHAnsi" w:eastAsia="Times New Roman" w:hAnsiTheme="minorHAnsi" w:cstheme="minorHAnsi"/>
                <w:iCs/>
                <w:sz w:val="20"/>
                <w:szCs w:val="20"/>
                <w:lang w:eastAsia="pl-PL"/>
              </w:rPr>
              <w:t xml:space="preserve">: </w:t>
            </w:r>
          </w:p>
          <w:p w14:paraId="1AF3C48B"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liczbę asystentów rodziny, </w:t>
            </w:r>
          </w:p>
          <w:p w14:paraId="14C7C44B"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odnośnie konsultacji i poradnictwa specjalistycznego, terapii i mediacji, usług dla rodzin z dziećmi, pomocy prawnej – liczbę specjalistów np. pedagogów, psychologów,</w:t>
            </w:r>
          </w:p>
          <w:p w14:paraId="4EC222C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rPr>
            </w:pPr>
            <w:r>
              <w:rPr>
                <w:rFonts w:asciiTheme="minorHAnsi" w:eastAsia="Times New Roman" w:hAnsiTheme="minorHAnsi" w:cstheme="minorHAnsi"/>
                <w:iCs/>
                <w:sz w:val="20"/>
                <w:szCs w:val="20"/>
                <w:lang w:eastAsia="pl-PL"/>
              </w:rPr>
              <w:t>liczbę grup samopomocowych i grup wsparcia,</w:t>
            </w:r>
          </w:p>
          <w:p w14:paraId="08BCE23F"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wsparcia dziennego (w przypadku pracy podwórkowej – liczbę wychowawców),</w:t>
            </w:r>
          </w:p>
          <w:p w14:paraId="514035F8" w14:textId="1A323EC0"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wspierających</w:t>
            </w:r>
            <w:r w:rsidR="00133F83">
              <w:rPr>
                <w:rFonts w:asciiTheme="minorHAnsi" w:eastAsia="Times New Roman" w:hAnsiTheme="minorHAnsi" w:cstheme="minorHAnsi"/>
                <w:iCs/>
                <w:sz w:val="20"/>
                <w:szCs w:val="20"/>
                <w:lang w:eastAsia="pl-PL"/>
              </w:rPr>
              <w:t>,</w:t>
            </w:r>
          </w:p>
          <w:p w14:paraId="276355F1"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zastępczych (spokrewnionych, niezawodowych),</w:t>
            </w:r>
          </w:p>
          <w:p w14:paraId="28E4D924"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rodzin-kandydatów na rodziny zastępcze (spokrewnione, niezawodowe),</w:t>
            </w:r>
          </w:p>
          <w:p w14:paraId="6E6B04B4"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rodzinach zastępczych zawodowych,</w:t>
            </w:r>
          </w:p>
          <w:p w14:paraId="1AA06A4C" w14:textId="0C5245E0"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maksymalną liczbę m</w:t>
            </w:r>
            <w:r w:rsidR="00133F83">
              <w:rPr>
                <w:rFonts w:asciiTheme="minorHAnsi" w:eastAsia="Times New Roman" w:hAnsiTheme="minorHAnsi" w:cstheme="minorHAnsi"/>
                <w:iCs/>
                <w:sz w:val="20"/>
                <w:szCs w:val="20"/>
                <w:lang w:eastAsia="pl-PL"/>
              </w:rPr>
              <w:t>iejsc możliwych do utworzenia w </w:t>
            </w:r>
            <w:r>
              <w:rPr>
                <w:rFonts w:asciiTheme="minorHAnsi" w:eastAsia="Times New Roman" w:hAnsiTheme="minorHAnsi" w:cstheme="minorHAnsi"/>
                <w:iCs/>
                <w:sz w:val="20"/>
                <w:szCs w:val="20"/>
                <w:lang w:eastAsia="pl-PL"/>
              </w:rPr>
              <w:t>rodzinie-kandydacie na rodzinę zastępczą zawodową,</w:t>
            </w:r>
          </w:p>
          <w:p w14:paraId="171AB7A9"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koordynatorów rodzinnej pieczy zastępczej,</w:t>
            </w:r>
          </w:p>
          <w:p w14:paraId="77047DE5"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rodzinnych domach dziecka,</w:t>
            </w:r>
          </w:p>
          <w:p w14:paraId="025EC08B"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lastRenderedPageBreak/>
              <w:t>liczbę miejsc w placówkach opiekuńczo- wychowawczych typu rodzinnego,</w:t>
            </w:r>
          </w:p>
          <w:p w14:paraId="080D3BD6"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opiekuńczo-wychowawczych typu socjalizacyjnego, interwencyjnego, specjalistyczno-terapeutycznego do 14 osób.</w:t>
            </w:r>
          </w:p>
        </w:tc>
      </w:tr>
      <w:tr w:rsidR="002C65C2" w14:paraId="0B708940"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CF916" w14:textId="77777777" w:rsidR="002C65C2" w:rsidRDefault="002C65C2">
            <w:pPr>
              <w:spacing w:after="0"/>
              <w:rPr>
                <w:rFonts w:asciiTheme="minorHAnsi" w:eastAsia="Times New Roman" w:hAnsiTheme="minorHAnsi" w:cs="Times New Roman"/>
                <w:b/>
                <w:bCs/>
                <w:sz w:val="20"/>
                <w:szCs w:val="20"/>
                <w:lang w:eastAsia="pl-PL"/>
              </w:rPr>
            </w:pPr>
            <w:r>
              <w:rPr>
                <w:rFonts w:asciiTheme="minorHAnsi" w:hAnsiTheme="minorHAnsi"/>
                <w:b/>
                <w:bCs/>
                <w:sz w:val="20"/>
                <w:szCs w:val="20"/>
              </w:rPr>
              <w:lastRenderedPageBreak/>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C870D"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5DA5D131" w14:textId="77777777" w:rsidR="002C65C2" w:rsidRDefault="002C65C2">
            <w:pPr>
              <w:jc w:val="cente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F5986" w14:textId="78BD379B" w:rsidR="00133F83" w:rsidRDefault="00133F83">
            <w:pPr>
              <w:spacing w:after="0"/>
              <w:jc w:val="both"/>
              <w:rPr>
                <w:rFonts w:asciiTheme="minorHAnsi" w:hAnsiTheme="minorHAnsi"/>
                <w:sz w:val="20"/>
                <w:szCs w:val="20"/>
              </w:rPr>
            </w:pPr>
            <w:r>
              <w:rPr>
                <w:rFonts w:asciiTheme="minorHAnsi" w:hAnsiTheme="minorHAnsi"/>
                <w:sz w:val="20"/>
                <w:szCs w:val="20"/>
              </w:rPr>
              <w:t>Wskaźnik mierzy liczbę osób zagrożonych ubóstwem lub wykluczeniem społecznym objętych usługami społecznymi w ramach programu.</w:t>
            </w:r>
          </w:p>
          <w:p w14:paraId="3E2A3788" w14:textId="77777777" w:rsidR="00133F83" w:rsidRDefault="00133F83">
            <w:pPr>
              <w:spacing w:after="0"/>
              <w:jc w:val="both"/>
              <w:rPr>
                <w:rFonts w:asciiTheme="minorHAnsi" w:hAnsiTheme="minorHAnsi"/>
                <w:sz w:val="20"/>
                <w:szCs w:val="20"/>
              </w:rPr>
            </w:pPr>
          </w:p>
          <w:p w14:paraId="3D572BFA" w14:textId="77777777" w:rsidR="002C65C2" w:rsidRDefault="002C65C2">
            <w:pPr>
              <w:spacing w:after="0"/>
              <w:jc w:val="both"/>
              <w:rPr>
                <w:rFonts w:asciiTheme="minorHAnsi" w:hAnsiTheme="minorHAnsi"/>
                <w:sz w:val="20"/>
                <w:szCs w:val="20"/>
              </w:rPr>
            </w:pPr>
            <w:r>
              <w:rPr>
                <w:rFonts w:asciiTheme="minorHAnsi" w:hAnsiTheme="minorHAnsi"/>
                <w:sz w:val="20"/>
                <w:szCs w:val="20"/>
              </w:rPr>
              <w:t xml:space="preserve">Osoby zagrożone ubóstwem lub wykluczeniem społecznym definiowane jak we wskaźniku produktu </w:t>
            </w:r>
            <w:r>
              <w:rPr>
                <w:rFonts w:asciiTheme="minorHAnsi" w:hAnsiTheme="minorHAnsi"/>
                <w:bCs/>
                <w:i/>
                <w:sz w:val="20"/>
                <w:szCs w:val="20"/>
              </w:rPr>
              <w:t>Liczba osób zagrożonych ubóstwem lub wykluczeniem społecznym objętych usługami społecznymi świadczonymi w interesie ogólnym w Programie</w:t>
            </w:r>
            <w:r>
              <w:rPr>
                <w:rFonts w:asciiTheme="minorHAnsi" w:hAnsiTheme="minorHAnsi"/>
                <w:sz w:val="20"/>
                <w:szCs w:val="20"/>
              </w:rPr>
              <w:t>.</w:t>
            </w:r>
          </w:p>
          <w:p w14:paraId="641E0E45" w14:textId="77777777" w:rsidR="002C65C2" w:rsidRDefault="002C65C2" w:rsidP="005C2252">
            <w:pPr>
              <w:spacing w:before="240" w:after="0"/>
              <w:jc w:val="both"/>
              <w:rPr>
                <w:rFonts w:asciiTheme="minorHAnsi" w:hAnsiTheme="minorHAnsi" w:cstheme="minorHAnsi"/>
                <w:color w:val="333333"/>
                <w:sz w:val="20"/>
                <w:szCs w:val="20"/>
              </w:rPr>
            </w:pPr>
            <w:r>
              <w:rPr>
                <w:rFonts w:asciiTheme="minorHAnsi" w:hAnsiTheme="minorHAnsi"/>
                <w:color w:val="000000"/>
                <w:sz w:val="20"/>
                <w:szCs w:val="20"/>
              </w:rPr>
              <w:t>Wskaźnik monitorowany jest w przypadku wyboru pierwszego i trzeciego typu projektu (1, 3) wskazanych w Rozdziale 2.3. niniejszego regulaminu, o ile przewidziany zakres wsparcia realizowanego w projekcie</w:t>
            </w:r>
            <w:r>
              <w:rPr>
                <w:rFonts w:asciiTheme="minorHAnsi" w:hAnsiTheme="minorHAnsi" w:cstheme="minorHAnsi"/>
                <w:sz w:val="20"/>
                <w:szCs w:val="20"/>
              </w:rPr>
              <w:t xml:space="preserve"> przyczyni się do osiągnięcia niniejszego wskaźnika</w:t>
            </w:r>
            <w:r>
              <w:rPr>
                <w:rFonts w:asciiTheme="minorHAnsi" w:hAnsiTheme="minorHAnsi" w:cstheme="minorHAnsi"/>
                <w:color w:val="333333"/>
                <w:sz w:val="20"/>
                <w:szCs w:val="20"/>
              </w:rPr>
              <w:t>.</w:t>
            </w:r>
          </w:p>
          <w:p w14:paraId="7016482D" w14:textId="77777777" w:rsidR="002C65C2" w:rsidRDefault="002C65C2" w:rsidP="005C2252">
            <w:pPr>
              <w:spacing w:before="240" w:after="0"/>
              <w:jc w:val="both"/>
              <w:rPr>
                <w:rFonts w:asciiTheme="minorHAnsi" w:hAnsiTheme="minorHAnsi"/>
                <w:sz w:val="20"/>
                <w:szCs w:val="20"/>
              </w:rPr>
            </w:pPr>
            <w:r>
              <w:rPr>
                <w:rFonts w:asciiTheme="minorHAnsi" w:hAnsiTheme="minorHAnsi"/>
                <w:color w:val="000000"/>
                <w:sz w:val="20"/>
                <w:szCs w:val="20"/>
              </w:rPr>
              <w:t>W przypadku wyboru drugiego typu wsparcia, tj. 2) „</w:t>
            </w:r>
            <w:r>
              <w:rPr>
                <w:rFonts w:asciiTheme="minorHAnsi" w:hAnsiTheme="minorHAnsi"/>
                <w:sz w:val="20"/>
                <w:szCs w:val="20"/>
              </w:rPr>
              <w:t xml:space="preserve">Projekty ukierunkowane na zwiększenie dostępu do </w:t>
            </w:r>
            <w:proofErr w:type="spellStart"/>
            <w:r>
              <w:rPr>
                <w:rFonts w:asciiTheme="minorHAnsi" w:hAnsiTheme="minorHAnsi"/>
                <w:sz w:val="20"/>
                <w:szCs w:val="20"/>
              </w:rPr>
              <w:t>zdeinstytucjonalizowanych</w:t>
            </w:r>
            <w:proofErr w:type="spellEnd"/>
            <w:r>
              <w:rPr>
                <w:rFonts w:asciiTheme="minorHAnsi" w:hAnsiTheme="minorHAnsi"/>
                <w:sz w:val="20"/>
                <w:szCs w:val="20"/>
              </w:rPr>
              <w:t xml:space="preserve"> i zintegrowanych usług społecznych w zakresie wsparcia rodziny (w tym rodziny wielodzietnej) i pieczy zastępczej, w szczególności świadczonych w lokalnej społeczności, w oparciu o diagnozę sytuacji problemowej, zasobów, potencjału, potrzeb” wskaźnik nie podlega monitorowaniu.</w:t>
            </w:r>
          </w:p>
          <w:p w14:paraId="21DBE1C2" w14:textId="77777777" w:rsidR="002C65C2" w:rsidRDefault="002C65C2">
            <w:pPr>
              <w:spacing w:after="0"/>
              <w:jc w:val="both"/>
              <w:rPr>
                <w:rFonts w:asciiTheme="minorHAnsi" w:hAnsiTheme="minorHAnsi" w:cstheme="minorHAnsi"/>
                <w:color w:val="000000"/>
                <w:sz w:val="20"/>
                <w:szCs w:val="20"/>
              </w:rPr>
            </w:pPr>
          </w:p>
        </w:tc>
      </w:tr>
    </w:tbl>
    <w:p w14:paraId="774E1172" w14:textId="77777777" w:rsidR="002C65C2" w:rsidRDefault="002C65C2" w:rsidP="002C65C2">
      <w:pPr>
        <w:spacing w:after="0"/>
        <w:jc w:val="both"/>
        <w:rPr>
          <w:rFonts w:asciiTheme="minorHAnsi" w:hAnsiTheme="minorHAnsi"/>
          <w:highlight w:val="yellow"/>
        </w:rPr>
      </w:pPr>
    </w:p>
    <w:p w14:paraId="09004145" w14:textId="77777777" w:rsidR="002C65C2" w:rsidRDefault="002C65C2" w:rsidP="002C65C2">
      <w:pPr>
        <w:spacing w:before="120" w:after="0"/>
        <w:jc w:val="both"/>
        <w:rPr>
          <w:rFonts w:asciiTheme="minorHAnsi" w:hAnsiTheme="minorHAnsi"/>
        </w:rPr>
      </w:pPr>
      <w:r>
        <w:rPr>
          <w:rFonts w:asciiTheme="minorHAnsi" w:hAnsiTheme="minorHAnsi"/>
        </w:rPr>
        <w:t xml:space="preserve">W przypadku, gdy wnioskodawca na etapie przygotowania projektu i wniosku o dofinansowanie projektu nie przewiduje realizacji wsparcia skutkującego osiągnięciem danego wskaźnika produktu lub rezultatu , jego wartość należy pozostawić na domyślnym poziomie 0, określonym w GWA. </w:t>
      </w:r>
    </w:p>
    <w:p w14:paraId="69D4BB79" w14:textId="77777777" w:rsidR="002C65C2" w:rsidRDefault="002C65C2" w:rsidP="002C65C2">
      <w:pPr>
        <w:spacing w:after="0"/>
        <w:jc w:val="both"/>
        <w:rPr>
          <w:rFonts w:asciiTheme="minorHAnsi" w:hAnsiTheme="minorHAnsi"/>
          <w:b/>
        </w:rPr>
      </w:pPr>
    </w:p>
    <w:p w14:paraId="2128EEC5" w14:textId="77777777" w:rsidR="002C65C2" w:rsidRDefault="002C65C2" w:rsidP="002C65C2">
      <w:pPr>
        <w:spacing w:after="0"/>
        <w:jc w:val="both"/>
        <w:rPr>
          <w:rFonts w:asciiTheme="minorHAnsi" w:hAnsiTheme="minorHAnsi"/>
        </w:rPr>
      </w:pPr>
      <w:r>
        <w:rPr>
          <w:rFonts w:asciiTheme="minorHAnsi" w:hAnsiTheme="minorHAnsi"/>
          <w:b/>
        </w:rPr>
        <w:t xml:space="preserve">Wnioskodawca, określając wartości docelowe wskaźników produktu i rezultatu bezpośredniego we wniosku o dofinansowanie projektu, musi mieć na uwadze ich pełne definicje i sposób pomiaru, </w:t>
      </w:r>
      <w:r>
        <w:rPr>
          <w:rFonts w:asciiTheme="minorHAnsi" w:hAnsiTheme="minorHAnsi"/>
        </w:rPr>
        <w:t xml:space="preserve">zawarte w </w:t>
      </w:r>
      <w:r>
        <w:rPr>
          <w:rFonts w:asciiTheme="minorHAnsi" w:hAnsiTheme="minorHAnsi"/>
          <w:u w:val="single"/>
        </w:rPr>
        <w:t xml:space="preserve">załączniku </w:t>
      </w:r>
      <w:r w:rsidRPr="004A3485">
        <w:rPr>
          <w:rFonts w:asciiTheme="minorHAnsi" w:hAnsiTheme="minorHAnsi"/>
          <w:u w:val="single"/>
        </w:rPr>
        <w:t>nr 4</w:t>
      </w:r>
      <w:r>
        <w:rPr>
          <w:rFonts w:asciiTheme="minorHAnsi" w:hAnsiTheme="minorHAnsi"/>
        </w:rPr>
        <w:t xml:space="preserve"> do niniejszego regulaminu.</w:t>
      </w:r>
    </w:p>
    <w:p w14:paraId="53778CC6" w14:textId="77777777" w:rsidR="008B36CF" w:rsidRDefault="008B36CF">
      <w:pPr>
        <w:spacing w:after="0"/>
        <w:rPr>
          <w:rFonts w:asciiTheme="minorHAnsi" w:hAnsiTheme="minorHAnsi"/>
        </w:rPr>
      </w:pPr>
      <w:r>
        <w:rPr>
          <w:rFonts w:asciiTheme="minorHAnsi" w:hAnsiTheme="minorHAnsi"/>
        </w:rPr>
        <w:br w:type="page"/>
      </w:r>
    </w:p>
    <w:p w14:paraId="2C6077CD" w14:textId="77777777" w:rsidR="00E22623" w:rsidRDefault="00376333" w:rsidP="00C27B51">
      <w:pPr>
        <w:spacing w:before="120"/>
        <w:jc w:val="both"/>
        <w:rPr>
          <w:rFonts w:asciiTheme="minorHAnsi" w:hAnsiTheme="minorHAnsi"/>
          <w:sz w:val="20"/>
          <w:szCs w:val="20"/>
        </w:rPr>
      </w:pPr>
      <w:r>
        <w:rPr>
          <w:rFonts w:asciiTheme="minorHAnsi" w:hAnsiTheme="minorHAnsi"/>
        </w:rPr>
        <w:lastRenderedPageBreak/>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tbl>
      <w:tblPr>
        <w:tblW w:w="0" w:type="auto"/>
        <w:tblInd w:w="-5" w:type="dxa"/>
        <w:tblLook w:val="04A0" w:firstRow="1" w:lastRow="0" w:firstColumn="1" w:lastColumn="0" w:noHBand="0" w:noVBand="1"/>
      </w:tblPr>
      <w:tblGrid>
        <w:gridCol w:w="2657"/>
        <w:gridCol w:w="1162"/>
        <w:gridCol w:w="5248"/>
      </w:tblGrid>
      <w:tr w:rsidR="007A432B" w:rsidRPr="007A432B" w14:paraId="58B9FAE0" w14:textId="77777777" w:rsidTr="00860452">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E0AE38"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Nazwa </w:t>
            </w:r>
          </w:p>
          <w:p w14:paraId="45885D68"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742810"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31BA04"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8"/>
            </w:r>
          </w:p>
        </w:tc>
      </w:tr>
      <w:tr w:rsidR="007A432B" w:rsidRPr="007A432B" w14:paraId="5F8494F5" w14:textId="77777777" w:rsidTr="00860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71DA51E4" w14:textId="77777777" w:rsidR="007A432B" w:rsidRPr="008C48CF" w:rsidRDefault="007A432B" w:rsidP="000F2FD7">
            <w:pPr>
              <w:spacing w:after="0"/>
              <w:jc w:val="center"/>
              <w:rPr>
                <w:rFonts w:asciiTheme="minorHAnsi" w:hAnsiTheme="minorHAnsi"/>
                <w:b/>
                <w:sz w:val="20"/>
                <w:szCs w:val="20"/>
              </w:rPr>
            </w:pPr>
            <w:r w:rsidRPr="008C48CF">
              <w:rPr>
                <w:rFonts w:asciiTheme="minorHAnsi" w:hAnsiTheme="minorHAnsi"/>
                <w:b/>
                <w:sz w:val="20"/>
                <w:szCs w:val="20"/>
              </w:rPr>
              <w:t>Wskaźniki horyzontalne</w:t>
            </w:r>
          </w:p>
        </w:tc>
      </w:tr>
      <w:tr w:rsidR="007A432B" w:rsidRPr="007A432B" w14:paraId="64A39B43" w14:textId="77777777" w:rsidTr="00860452">
        <w:trPr>
          <w:trHeight w:val="4389"/>
        </w:trPr>
        <w:tc>
          <w:tcPr>
            <w:tcW w:w="2657" w:type="dxa"/>
            <w:tcBorders>
              <w:top w:val="single" w:sz="4" w:space="0" w:color="auto"/>
              <w:left w:val="single" w:sz="4" w:space="0" w:color="auto"/>
              <w:bottom w:val="single" w:sz="4" w:space="0" w:color="auto"/>
              <w:right w:val="single" w:sz="4" w:space="0" w:color="auto"/>
            </w:tcBorders>
            <w:vAlign w:val="center"/>
            <w:hideMark/>
          </w:tcPr>
          <w:p w14:paraId="7C536207"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obiektów dostosowanych do potrzeb osób z</w:t>
            </w:r>
            <w:r w:rsidR="00BE103A">
              <w:rPr>
                <w:rFonts w:asciiTheme="minorHAnsi" w:hAnsiTheme="minorHAnsi"/>
                <w:b/>
                <w:sz w:val="20"/>
                <w:szCs w:val="20"/>
              </w:rPr>
              <w:t> </w:t>
            </w:r>
            <w:r w:rsidRPr="008C48CF">
              <w:rPr>
                <w:rFonts w:asciiTheme="minorHAnsi" w:hAnsiTheme="minorHAnsi"/>
                <w:b/>
                <w:sz w:val="20"/>
                <w:szCs w:val="20"/>
              </w:rPr>
              <w:t>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5E49D62" w14:textId="77777777" w:rsidR="00E22623" w:rsidRDefault="007A432B">
            <w:pPr>
              <w:jc w:val="center"/>
              <w:rPr>
                <w:rFonts w:asciiTheme="minorHAnsi" w:hAnsiTheme="minorHAnsi"/>
                <w:sz w:val="20"/>
                <w:szCs w:val="20"/>
              </w:rPr>
            </w:pPr>
            <w:r w:rsidRPr="008C48CF">
              <w:rPr>
                <w:rFonts w:asciiTheme="minorHAnsi" w:hAnsiTheme="minorHAnsi"/>
                <w:sz w:val="20"/>
                <w:szCs w:val="20"/>
              </w:rPr>
              <w:t>Sztuka</w:t>
            </w:r>
          </w:p>
        </w:tc>
        <w:tc>
          <w:tcPr>
            <w:tcW w:w="5248" w:type="dxa"/>
            <w:tcBorders>
              <w:top w:val="single" w:sz="4" w:space="0" w:color="auto"/>
              <w:left w:val="single" w:sz="4" w:space="0" w:color="auto"/>
              <w:bottom w:val="single" w:sz="4" w:space="0" w:color="auto"/>
              <w:right w:val="single" w:sz="4" w:space="0" w:color="auto"/>
            </w:tcBorders>
            <w:hideMark/>
          </w:tcPr>
          <w:p w14:paraId="4E766F60" w14:textId="77777777" w:rsidR="00E22623" w:rsidRPr="00B75EB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odnosi się do liczby obiektów, które zaopatrzono w</w:t>
            </w:r>
            <w:r w:rsidR="000F2FD7">
              <w:rPr>
                <w:rFonts w:asciiTheme="minorHAnsi" w:hAnsiTheme="minorHAnsi"/>
                <w:sz w:val="20"/>
                <w:szCs w:val="20"/>
              </w:rPr>
              <w:t> </w:t>
            </w:r>
            <w:r w:rsidRPr="008B36CF">
              <w:rPr>
                <w:rFonts w:asciiTheme="minorHAnsi" w:hAnsiTheme="minorHAnsi"/>
                <w:sz w:val="20"/>
                <w:szCs w:val="20"/>
              </w:rPr>
              <w:t>specjalne podjazdy, windy, urządzenia głośnomówiące, bądź inne udogodnienia (tj. usunięcie barier w dostępie, w</w:t>
            </w:r>
            <w:r w:rsidR="000F2FD7" w:rsidRPr="00B75EBF">
              <w:rPr>
                <w:rFonts w:asciiTheme="minorHAnsi" w:hAnsiTheme="minorHAnsi"/>
                <w:sz w:val="20"/>
                <w:szCs w:val="20"/>
              </w:rPr>
              <w:t> </w:t>
            </w:r>
            <w:r w:rsidRPr="00B75EBF">
              <w:rPr>
                <w:rFonts w:asciiTheme="minorHAnsi" w:hAnsiTheme="minorHAnsi"/>
                <w:sz w:val="20"/>
                <w:szCs w:val="20"/>
              </w:rPr>
              <w:t>szczególności barier architektonicznych) ułatwiające dostęp do tych obiektów i poruszanie się po nich osobom niepełnosprawnym ruchowo czy sensorycznie.</w:t>
            </w:r>
          </w:p>
          <w:p w14:paraId="309B8740" w14:textId="77777777" w:rsidR="00E22623" w:rsidRPr="008B36CF" w:rsidRDefault="007A432B" w:rsidP="00B310C5">
            <w:pPr>
              <w:spacing w:after="0"/>
              <w:jc w:val="both"/>
              <w:rPr>
                <w:rFonts w:asciiTheme="minorHAnsi" w:hAnsiTheme="minorHAnsi"/>
                <w:sz w:val="20"/>
                <w:szCs w:val="20"/>
              </w:rPr>
            </w:pPr>
            <w:r w:rsidRPr="00B75EBF">
              <w:rPr>
                <w:rFonts w:asciiTheme="minorHAnsi" w:hAnsiTheme="minorHAnsi"/>
                <w:sz w:val="20"/>
                <w:szCs w:val="20"/>
              </w:rPr>
              <w:t>Jako obiekty budowlane należy rozumieć konstrukcje połączone z gruntem w sposób trwały, wykonane z</w:t>
            </w:r>
            <w:r w:rsidR="00626D49" w:rsidRPr="00B75EBF">
              <w:rPr>
                <w:rFonts w:asciiTheme="minorHAnsi" w:hAnsiTheme="minorHAnsi"/>
                <w:sz w:val="20"/>
                <w:szCs w:val="20"/>
              </w:rPr>
              <w:t> </w:t>
            </w:r>
            <w:r w:rsidRPr="00B75EBF">
              <w:rPr>
                <w:rFonts w:asciiTheme="minorHAnsi" w:hAnsiTheme="minorHAnsi"/>
                <w:sz w:val="20"/>
                <w:szCs w:val="20"/>
              </w:rPr>
              <w:t xml:space="preserve">materiałów budowlanych i elementów składowych, będące wynikiem prac budowlanych (wg </w:t>
            </w:r>
            <w:r w:rsidR="00BC2370" w:rsidRPr="008B36CF">
              <w:rPr>
                <w:rFonts w:ascii="Calibri" w:eastAsia="Calibri" w:hAnsi="Calibri" w:cs="Arial"/>
                <w:sz w:val="20"/>
                <w:szCs w:val="20"/>
              </w:rPr>
              <w:t>def</w:t>
            </w:r>
            <w:r w:rsidR="00FE1347" w:rsidRPr="008B36CF">
              <w:rPr>
                <w:rFonts w:ascii="Calibri" w:eastAsia="Calibri" w:hAnsi="Calibri" w:cs="Arial"/>
                <w:sz w:val="20"/>
                <w:szCs w:val="20"/>
              </w:rPr>
              <w:t>inicji</w:t>
            </w:r>
            <w:r w:rsidRPr="008B36CF">
              <w:rPr>
                <w:rFonts w:asciiTheme="minorHAnsi" w:hAnsiTheme="minorHAnsi"/>
                <w:sz w:val="20"/>
                <w:szCs w:val="20"/>
              </w:rPr>
              <w:t xml:space="preserve"> PKOB).</w:t>
            </w:r>
          </w:p>
          <w:p w14:paraId="59A05FC4" w14:textId="77777777" w:rsidR="00E22623" w:rsidRPr="00B75EBF" w:rsidRDefault="007A432B" w:rsidP="00B310C5">
            <w:pPr>
              <w:spacing w:after="0"/>
              <w:jc w:val="both"/>
              <w:rPr>
                <w:rFonts w:asciiTheme="minorHAnsi" w:hAnsiTheme="minorHAnsi"/>
                <w:sz w:val="20"/>
                <w:szCs w:val="20"/>
              </w:rPr>
            </w:pPr>
            <w:r w:rsidRPr="00B75EBF">
              <w:rPr>
                <w:rFonts w:asciiTheme="minorHAnsi" w:hAnsiTheme="minorHAnsi"/>
                <w:sz w:val="20"/>
                <w:szCs w:val="20"/>
              </w:rPr>
              <w:t>Należy podać liczbę obiektów, a nie sprzętów, urządzeń itp., w</w:t>
            </w:r>
            <w:r w:rsidR="000F2FD7" w:rsidRPr="00B75EBF">
              <w:rPr>
                <w:rFonts w:asciiTheme="minorHAnsi" w:hAnsiTheme="minorHAnsi"/>
                <w:sz w:val="20"/>
                <w:szCs w:val="20"/>
              </w:rPr>
              <w:t> </w:t>
            </w:r>
            <w:r w:rsidRPr="00B75EBF">
              <w:rPr>
                <w:rFonts w:asciiTheme="minorHAnsi" w:hAnsiTheme="minorHAnsi"/>
                <w:sz w:val="20"/>
                <w:szCs w:val="20"/>
              </w:rPr>
              <w:t>które obiekty zaopatrzono.</w:t>
            </w:r>
          </w:p>
          <w:p w14:paraId="7886C0E9" w14:textId="77777777" w:rsidR="00E22623" w:rsidRDefault="007A432B" w:rsidP="00B310C5">
            <w:pPr>
              <w:spacing w:after="0"/>
              <w:jc w:val="both"/>
              <w:rPr>
                <w:rFonts w:asciiTheme="minorHAnsi" w:hAnsiTheme="minorHAnsi"/>
                <w:sz w:val="20"/>
                <w:szCs w:val="20"/>
              </w:rPr>
            </w:pPr>
            <w:r w:rsidRPr="00B75EBF">
              <w:rPr>
                <w:rFonts w:asciiTheme="minorHAnsi" w:hAnsiTheme="minorHAnsi"/>
                <w:sz w:val="20"/>
                <w:szCs w:val="20"/>
              </w:rPr>
              <w:t>Jeśli instytucja, zakład itp. składa się z kilku obiektów, należy zliczyć wszystkie, które dostosowano do potrzeb osób niepełnosprawnych.</w:t>
            </w:r>
          </w:p>
        </w:tc>
      </w:tr>
      <w:tr w:rsidR="007A432B" w:rsidRPr="007A432B" w14:paraId="02EDCA84" w14:textId="77777777" w:rsidTr="00860452">
        <w:trPr>
          <w:trHeight w:val="2444"/>
        </w:trPr>
        <w:tc>
          <w:tcPr>
            <w:tcW w:w="2657" w:type="dxa"/>
            <w:tcBorders>
              <w:top w:val="single" w:sz="4" w:space="0" w:color="auto"/>
              <w:left w:val="single" w:sz="4" w:space="0" w:color="auto"/>
              <w:bottom w:val="single" w:sz="4" w:space="0" w:color="auto"/>
              <w:right w:val="single" w:sz="4" w:space="0" w:color="auto"/>
            </w:tcBorders>
            <w:vAlign w:val="center"/>
            <w:hideMark/>
          </w:tcPr>
          <w:p w14:paraId="7388337A"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osób objętych szkoleniami / doradztwem w</w:t>
            </w:r>
            <w:r w:rsidR="00BE103A">
              <w:rPr>
                <w:rFonts w:asciiTheme="minorHAnsi" w:hAnsiTheme="minorHAnsi"/>
                <w:b/>
                <w:sz w:val="20"/>
                <w:szCs w:val="20"/>
              </w:rPr>
              <w:t> </w:t>
            </w:r>
            <w:r w:rsidRPr="008C48CF">
              <w:rPr>
                <w:rFonts w:asciiTheme="minorHAnsi" w:hAnsiTheme="minorHAnsi"/>
                <w:b/>
                <w:sz w:val="20"/>
                <w:szCs w:val="20"/>
              </w:rPr>
              <w:t>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B2BBCDD" w14:textId="77777777" w:rsidR="00E22623" w:rsidRDefault="007A432B">
            <w:pPr>
              <w:spacing w:after="0"/>
              <w:jc w:val="center"/>
              <w:rPr>
                <w:rFonts w:asciiTheme="minorHAnsi" w:hAnsiTheme="minorHAnsi"/>
                <w:sz w:val="20"/>
                <w:szCs w:val="20"/>
              </w:rPr>
            </w:pPr>
            <w:r w:rsidRPr="008C48CF">
              <w:rPr>
                <w:rFonts w:asciiTheme="minorHAnsi" w:hAnsiTheme="minorHAnsi"/>
                <w:sz w:val="20"/>
                <w:szCs w:val="20"/>
              </w:rPr>
              <w:t xml:space="preserve">Osoby </w:t>
            </w:r>
          </w:p>
          <w:p w14:paraId="67F959B4" w14:textId="77777777" w:rsidR="00E22623" w:rsidRDefault="007A432B">
            <w:pPr>
              <w:spacing w:after="0"/>
              <w:jc w:val="center"/>
              <w:rPr>
                <w:rFonts w:asciiTheme="minorHAnsi" w:hAnsiTheme="minorHAnsi"/>
                <w:sz w:val="20"/>
                <w:szCs w:val="20"/>
              </w:rPr>
            </w:pPr>
            <w:r w:rsidRPr="008C48CF">
              <w:rPr>
                <w:rFonts w:asciiTheme="minorHAnsi" w:hAnsiTheme="minorHAnsi"/>
                <w:sz w:val="20"/>
                <w:szCs w:val="20"/>
              </w:rPr>
              <w:t>(O/ K/M)</w:t>
            </w:r>
          </w:p>
        </w:tc>
        <w:tc>
          <w:tcPr>
            <w:tcW w:w="5248" w:type="dxa"/>
            <w:tcBorders>
              <w:top w:val="single" w:sz="4" w:space="0" w:color="auto"/>
              <w:left w:val="single" w:sz="4" w:space="0" w:color="auto"/>
              <w:bottom w:val="single" w:sz="4" w:space="0" w:color="auto"/>
              <w:right w:val="single" w:sz="4" w:space="0" w:color="auto"/>
            </w:tcBorders>
            <w:hideMark/>
          </w:tcPr>
          <w:p w14:paraId="63F32C0D" w14:textId="77777777"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mierzy liczbę osób objętych szkoleniami / doradztwem w zakresie nabywania / doskonalenia umiejętności warunku</w:t>
            </w:r>
            <w:r w:rsidR="00626D49">
              <w:rPr>
                <w:rFonts w:asciiTheme="minorHAnsi" w:hAnsiTheme="minorHAnsi"/>
                <w:sz w:val="20"/>
                <w:szCs w:val="20"/>
              </w:rPr>
              <w:t>jących efektywne korzystanie z </w:t>
            </w:r>
            <w:r w:rsidRPr="008C48CF">
              <w:rPr>
                <w:rFonts w:asciiTheme="minorHAnsi" w:hAnsiTheme="minorHAnsi"/>
                <w:sz w:val="20"/>
                <w:szCs w:val="20"/>
              </w:rPr>
              <w:t>mediów elektronic</w:t>
            </w:r>
            <w:r w:rsidR="00626D49">
              <w:rPr>
                <w:rFonts w:asciiTheme="minorHAnsi" w:hAnsiTheme="minorHAnsi"/>
                <w:sz w:val="20"/>
                <w:szCs w:val="20"/>
              </w:rPr>
              <w:t>znych, tj. m.in. korzystania z </w:t>
            </w:r>
            <w:r w:rsidRPr="008C48CF">
              <w:rPr>
                <w:rFonts w:asciiTheme="minorHAnsi" w:hAnsiTheme="minorHAnsi"/>
                <w:sz w:val="20"/>
                <w:szCs w:val="20"/>
              </w:rPr>
              <w:t xml:space="preserve">komputera, różnych rodzajów oprogramowania, </w:t>
            </w:r>
            <w:proofErr w:type="spellStart"/>
            <w:r w:rsidRPr="008C48CF">
              <w:rPr>
                <w:rFonts w:asciiTheme="minorHAnsi" w:hAnsiTheme="minorHAnsi"/>
                <w:sz w:val="20"/>
                <w:szCs w:val="20"/>
              </w:rPr>
              <w:t>internetu</w:t>
            </w:r>
            <w:proofErr w:type="spellEnd"/>
            <w:r w:rsidRPr="008C48CF">
              <w:rPr>
                <w:rFonts w:asciiTheme="minorHAnsi" w:hAnsiTheme="minorHAnsi"/>
                <w:sz w:val="20"/>
                <w:szCs w:val="20"/>
              </w:rPr>
              <w:t xml:space="preserve"> oraz komp</w:t>
            </w:r>
            <w:r w:rsidR="00FF4022">
              <w:rPr>
                <w:rFonts w:asciiTheme="minorHAnsi" w:hAnsiTheme="minorHAnsi"/>
                <w:sz w:val="20"/>
                <w:szCs w:val="20"/>
              </w:rPr>
              <w:t xml:space="preserve">etencji ściśle informatycznych </w:t>
            </w:r>
            <w:r w:rsidRPr="008C48CF">
              <w:rPr>
                <w:rFonts w:asciiTheme="minorHAnsi" w:hAnsiTheme="minorHAnsi"/>
                <w:sz w:val="20"/>
                <w:szCs w:val="20"/>
              </w:rPr>
              <w:t>(np. programowanie, zarządzanie bazami danych, administracja sieciami, administracja witrynami internetowymi).</w:t>
            </w:r>
          </w:p>
        </w:tc>
      </w:tr>
      <w:tr w:rsidR="007A432B" w:rsidRPr="007A432B" w14:paraId="0F705094" w14:textId="77777777" w:rsidTr="00860452">
        <w:tc>
          <w:tcPr>
            <w:tcW w:w="2657" w:type="dxa"/>
            <w:tcBorders>
              <w:top w:val="single" w:sz="4" w:space="0" w:color="auto"/>
              <w:left w:val="single" w:sz="4" w:space="0" w:color="auto"/>
              <w:bottom w:val="single" w:sz="4" w:space="0" w:color="auto"/>
              <w:right w:val="single" w:sz="4" w:space="0" w:color="auto"/>
            </w:tcBorders>
            <w:vAlign w:val="center"/>
            <w:hideMark/>
          </w:tcPr>
          <w:p w14:paraId="777ECA9E"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projektów, w</w:t>
            </w:r>
            <w:r w:rsidR="00BE103A">
              <w:rPr>
                <w:rFonts w:asciiTheme="minorHAnsi" w:hAnsiTheme="minorHAnsi"/>
                <w:b/>
                <w:sz w:val="20"/>
                <w:szCs w:val="20"/>
              </w:rPr>
              <w:t> </w:t>
            </w:r>
            <w:r w:rsidRPr="008C48CF">
              <w:rPr>
                <w:rFonts w:asciiTheme="minorHAnsi" w:hAnsiTheme="minorHAnsi"/>
                <w:b/>
                <w:sz w:val="20"/>
                <w:szCs w:val="20"/>
              </w:rPr>
              <w:t xml:space="preserve">których sfinansowano koszty racjonalnych usprawnień </w:t>
            </w:r>
            <w:r w:rsidRPr="008C48CF">
              <w:rPr>
                <w:rFonts w:asciiTheme="minorHAnsi" w:hAnsiTheme="minorHAnsi"/>
                <w:b/>
                <w:sz w:val="20"/>
                <w:szCs w:val="20"/>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6301718" w14:textId="77777777" w:rsidR="007A432B" w:rsidRPr="008C48CF" w:rsidRDefault="007A432B" w:rsidP="007A432B">
            <w:pPr>
              <w:jc w:val="center"/>
              <w:rPr>
                <w:rFonts w:asciiTheme="minorHAnsi" w:hAnsiTheme="minorHAnsi"/>
                <w:sz w:val="20"/>
                <w:szCs w:val="20"/>
              </w:rPr>
            </w:pPr>
            <w:r w:rsidRPr="008C48CF">
              <w:rPr>
                <w:rFonts w:asciiTheme="minorHAnsi" w:hAnsiTheme="minorHAnsi"/>
                <w:sz w:val="20"/>
                <w:szCs w:val="20"/>
              </w:rPr>
              <w:t>Sztuka</w:t>
            </w:r>
          </w:p>
        </w:tc>
        <w:tc>
          <w:tcPr>
            <w:tcW w:w="5248" w:type="dxa"/>
            <w:tcBorders>
              <w:top w:val="single" w:sz="4" w:space="0" w:color="auto"/>
              <w:left w:val="single" w:sz="4" w:space="0" w:color="auto"/>
              <w:bottom w:val="single" w:sz="4" w:space="0" w:color="auto"/>
              <w:right w:val="single" w:sz="4" w:space="0" w:color="auto"/>
            </w:tcBorders>
            <w:hideMark/>
          </w:tcPr>
          <w:p w14:paraId="0DF2E2B1" w14:textId="77777777"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 xml:space="preserve">Racjonalne </w:t>
            </w:r>
            <w:r w:rsidR="000F2FD7">
              <w:rPr>
                <w:rFonts w:asciiTheme="minorHAnsi" w:hAnsiTheme="minorHAnsi"/>
                <w:sz w:val="20"/>
                <w:szCs w:val="20"/>
              </w:rPr>
              <w:t xml:space="preserve">usprawnienie oznacza konieczne </w:t>
            </w:r>
            <w:r w:rsidRPr="008C48CF">
              <w:rPr>
                <w:rFonts w:asciiTheme="minorHAnsi" w:hAnsiTheme="minorHAnsi"/>
                <w:sz w:val="20"/>
                <w:szCs w:val="20"/>
              </w:rPr>
              <w:t>i odpowiednie zmiany oraz dostosowania, nie nakładające nieproporcjonalnego lub nadmiernego obciążenia, rozpatrywane osobno dla każdego konkretnego przypa</w:t>
            </w:r>
            <w:r w:rsidR="00635D7F">
              <w:rPr>
                <w:rFonts w:asciiTheme="minorHAnsi" w:hAnsiTheme="minorHAnsi"/>
                <w:sz w:val="20"/>
                <w:szCs w:val="20"/>
              </w:rPr>
              <w:t>dku, w</w:t>
            </w:r>
            <w:r w:rsidR="00477E7B">
              <w:rPr>
                <w:rFonts w:asciiTheme="minorHAnsi" w:hAnsiTheme="minorHAnsi"/>
                <w:sz w:val="20"/>
                <w:szCs w:val="20"/>
              </w:rPr>
              <w:t> </w:t>
            </w:r>
            <w:r w:rsidR="00635D7F">
              <w:rPr>
                <w:rFonts w:asciiTheme="minorHAnsi" w:hAnsiTheme="minorHAnsi"/>
                <w:sz w:val="20"/>
                <w:szCs w:val="20"/>
              </w:rPr>
              <w:t xml:space="preserve">celu zapewnienia osobom </w:t>
            </w:r>
            <w:r w:rsidRPr="008C48CF">
              <w:rPr>
                <w:rFonts w:asciiTheme="minorHAnsi" w:hAnsiTheme="minorHAnsi"/>
                <w:sz w:val="20"/>
                <w:szCs w:val="20"/>
              </w:rPr>
              <w:t>z niepełnosprawn</w:t>
            </w:r>
            <w:r w:rsidR="00635D7F">
              <w:rPr>
                <w:rFonts w:asciiTheme="minorHAnsi" w:hAnsiTheme="minorHAnsi"/>
                <w:sz w:val="20"/>
                <w:szCs w:val="20"/>
              </w:rPr>
              <w:t xml:space="preserve">ościami możliwości korzystania </w:t>
            </w:r>
            <w:r w:rsidR="00477E7B">
              <w:rPr>
                <w:rFonts w:asciiTheme="minorHAnsi" w:hAnsiTheme="minorHAnsi"/>
                <w:sz w:val="20"/>
                <w:szCs w:val="20"/>
              </w:rPr>
              <w:t>z wszelkich praw człowieka i </w:t>
            </w:r>
            <w:r w:rsidRPr="008C48CF">
              <w:rPr>
                <w:rFonts w:asciiTheme="minorHAnsi" w:hAnsiTheme="minorHAnsi"/>
                <w:sz w:val="20"/>
                <w:szCs w:val="20"/>
              </w:rPr>
              <w:t>podstawowych wolności oraz ich wykonywania na zasadzie równości z innymi osobami.</w:t>
            </w:r>
          </w:p>
          <w:p w14:paraId="39EF5427" w14:textId="77777777"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lastRenderedPageBreak/>
              <w:t>Wskaźnik mierzony w momencie rozliczenia wydatku związanego z racjonalnymi usprawnieniami.</w:t>
            </w:r>
          </w:p>
          <w:p w14:paraId="2D7C2A52" w14:textId="77777777"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Przykłady racjonalnych usprawnień: tłumacz języka migowego, transport niskopodłogowy, d</w:t>
            </w:r>
            <w:r w:rsidR="00477E7B">
              <w:rPr>
                <w:rFonts w:asciiTheme="minorHAnsi" w:hAnsiTheme="minorHAnsi"/>
                <w:sz w:val="20"/>
                <w:szCs w:val="20"/>
              </w:rPr>
              <w:t>ostosowanie infrastruktury (nie </w:t>
            </w:r>
            <w:r w:rsidRPr="008C48CF">
              <w:rPr>
                <w:rFonts w:asciiTheme="minorHAnsi" w:hAnsiTheme="minorHAnsi"/>
                <w:sz w:val="20"/>
                <w:szCs w:val="20"/>
              </w:rPr>
              <w:t>tylko budynku, ale też dostosowanie infrastruktury komputerowej np. programy powiększające</w:t>
            </w:r>
            <w:r w:rsidR="00FF4022">
              <w:rPr>
                <w:rFonts w:asciiTheme="minorHAnsi" w:hAnsiTheme="minorHAnsi"/>
                <w:sz w:val="20"/>
                <w:szCs w:val="20"/>
              </w:rPr>
              <w:t xml:space="preserve">, mówiące, drukarki materiałów </w:t>
            </w:r>
            <w:r w:rsidRPr="008C48CF">
              <w:rPr>
                <w:rFonts w:asciiTheme="minorHAnsi" w:hAnsiTheme="minorHAnsi"/>
                <w:sz w:val="20"/>
                <w:szCs w:val="20"/>
              </w:rPr>
              <w:t>w alfabecie Braille'a), osoby asystujące, odpowiednie dostosowanie wyżywienia.</w:t>
            </w:r>
          </w:p>
        </w:tc>
      </w:tr>
    </w:tbl>
    <w:p w14:paraId="62CFE780" w14:textId="77777777" w:rsidR="00E73748" w:rsidRDefault="00E73748" w:rsidP="00CB7343">
      <w:pPr>
        <w:spacing w:after="0"/>
        <w:contextualSpacing/>
        <w:jc w:val="both"/>
        <w:rPr>
          <w:rFonts w:ascii="Calibri" w:eastAsia="Calibri" w:hAnsi="Calibri" w:cs="Times New Roman"/>
        </w:rPr>
      </w:pPr>
    </w:p>
    <w:p w14:paraId="5CF0FA02" w14:textId="77777777" w:rsidR="00B72615" w:rsidRPr="00C27B51" w:rsidRDefault="00D74C83" w:rsidP="004214C8">
      <w:pPr>
        <w:pStyle w:val="Nagwek2"/>
      </w:pPr>
      <w:bookmarkStart w:id="137" w:name="_Toc419892478"/>
      <w:bookmarkStart w:id="138" w:name="_Toc420574252"/>
      <w:bookmarkStart w:id="139" w:name="_Toc422301630"/>
      <w:bookmarkStart w:id="140" w:name="_Toc440885207"/>
      <w:bookmarkStart w:id="141" w:name="_Toc447262906"/>
      <w:bookmarkStart w:id="142" w:name="_Toc464561947"/>
      <w:bookmarkStart w:id="143" w:name="_Toc483383101"/>
      <w:bookmarkEnd w:id="136"/>
      <w:r w:rsidRPr="00E01D83">
        <w:t>POLITYKI HORYZONTALNE</w:t>
      </w:r>
      <w:bookmarkEnd w:id="137"/>
      <w:r w:rsidRPr="00E01D83">
        <w:t xml:space="preserve"> - ZASADA RÓWNOŚCI SZANS I NIEDYSKRYMINACJI</w:t>
      </w:r>
      <w:bookmarkEnd w:id="138"/>
      <w:bookmarkEnd w:id="139"/>
      <w:bookmarkEnd w:id="140"/>
      <w:bookmarkEnd w:id="141"/>
      <w:bookmarkEnd w:id="142"/>
      <w:bookmarkEnd w:id="143"/>
      <w:r w:rsidR="005B6ED4" w:rsidRPr="00C27B51">
        <w:t xml:space="preserve"> </w:t>
      </w:r>
    </w:p>
    <w:p w14:paraId="23B3F6C5" w14:textId="77777777" w:rsidR="00B72615" w:rsidRPr="00503217" w:rsidRDefault="00B72615" w:rsidP="00CB7343">
      <w:pPr>
        <w:spacing w:after="0"/>
        <w:jc w:val="both"/>
        <w:rPr>
          <w:rFonts w:asciiTheme="minorHAnsi" w:hAnsiTheme="minorHAnsi"/>
        </w:rPr>
      </w:pPr>
    </w:p>
    <w:p w14:paraId="4A0EA773" w14:textId="77777777" w:rsidR="0071023E" w:rsidRPr="00503217" w:rsidRDefault="0071023E" w:rsidP="0071023E">
      <w:pPr>
        <w:jc w:val="both"/>
        <w:rPr>
          <w:rFonts w:asciiTheme="minorHAnsi" w:hAnsiTheme="minorHAnsi"/>
        </w:rPr>
      </w:pPr>
      <w:bookmarkStart w:id="144" w:name="_Toc420315869"/>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F3AD659" w14:textId="77777777" w:rsidR="0071023E" w:rsidRPr="00503217"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wytycznych horyzontalnych </w:t>
      </w:r>
      <w:r w:rsidRPr="00503217">
        <w:rPr>
          <w:rFonts w:asciiTheme="minorHAnsi" w:hAnsiTheme="minorHAnsi"/>
          <w:i/>
        </w:rPr>
        <w:t>Wytyczne w zakresie realizacji zasady równości szans i niedyskryminacji, w tym dostępności dla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 xml:space="preserve">zamieszczone są na stronie internetowej RPO WP 2014-2020 </w:t>
      </w:r>
      <w:hyperlink r:id="rId32" w:history="1">
        <w:r w:rsidRPr="00503217">
          <w:rPr>
            <w:rFonts w:asciiTheme="minorHAnsi" w:hAnsiTheme="minorHAnsi"/>
            <w:bCs/>
            <w:u w:val="single"/>
          </w:rPr>
          <w:t>www.rpo.pomorskie.eu</w:t>
        </w:r>
      </w:hyperlink>
      <w:r w:rsidRPr="00503217">
        <w:rPr>
          <w:rFonts w:asciiTheme="minorHAnsi" w:hAnsiTheme="minorHAnsi"/>
          <w:bCs/>
        </w:rPr>
        <w:t>.</w:t>
      </w:r>
      <w:bookmarkStart w:id="145" w:name="_Toc430777816"/>
      <w:bookmarkStart w:id="146" w:name="_Toc431281547"/>
      <w:bookmarkStart w:id="147" w:name="_Toc431290095"/>
      <w:bookmarkStart w:id="148" w:name="_Toc436032907"/>
      <w:bookmarkEnd w:id="144"/>
      <w:r w:rsidRPr="00503217">
        <w:rPr>
          <w:rFonts w:asciiTheme="minorHAnsi" w:hAnsiTheme="minorHAnsi"/>
          <w:highlight w:val="yellow"/>
        </w:rPr>
        <w:t xml:space="preserve"> </w:t>
      </w:r>
    </w:p>
    <w:p w14:paraId="7F3DD990" w14:textId="77777777"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45"/>
      <w:bookmarkEnd w:id="146"/>
      <w:bookmarkEnd w:id="147"/>
      <w:bookmarkEnd w:id="148"/>
      <w:r w:rsidRPr="00503217">
        <w:rPr>
          <w:rFonts w:asciiTheme="minorHAnsi" w:hAnsiTheme="minorHAnsi"/>
          <w:b/>
        </w:rPr>
        <w:t xml:space="preserve"> W RAMACH PROJEKTU</w:t>
      </w:r>
    </w:p>
    <w:p w14:paraId="02D0633A" w14:textId="77777777"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14:paraId="0F7B4991" w14:textId="77777777" w:rsidR="0071023E" w:rsidRPr="00503217" w:rsidRDefault="0071023E" w:rsidP="0071023E">
      <w:pPr>
        <w:jc w:val="both"/>
        <w:rPr>
          <w:rFonts w:asciiTheme="minorHAnsi" w:hAnsiTheme="minorHAnsi" w:cs="Arial"/>
        </w:rPr>
      </w:pPr>
      <w:r w:rsidRPr="00503217">
        <w:rPr>
          <w:rFonts w:asciiTheme="minorHAnsi" w:hAnsiTheme="minorHAnsi" w:cs="Arial"/>
        </w:rPr>
        <w:t xml:space="preserve">Standard minimum jest oceniany w oparciu o 5 kryteriów: </w:t>
      </w:r>
    </w:p>
    <w:p w14:paraId="07C1FA93" w14:textId="77777777" w:rsidR="0071023E" w:rsidRPr="00503217" w:rsidRDefault="0071023E" w:rsidP="00890E3F">
      <w:pPr>
        <w:numPr>
          <w:ilvl w:val="6"/>
          <w:numId w:val="37"/>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37B69B0A"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14:paraId="7366ACF7"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450673DF"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2397FA78"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14:paraId="187099E0" w14:textId="77777777" w:rsidR="0071023E" w:rsidRPr="0071023E" w:rsidRDefault="0071023E" w:rsidP="0071023E">
      <w:pPr>
        <w:jc w:val="both"/>
        <w:rPr>
          <w:rFonts w:asciiTheme="minorHAnsi" w:hAnsiTheme="minorHAnsi" w:cs="Arial"/>
          <w:b/>
        </w:rPr>
      </w:pPr>
      <w:r w:rsidRPr="0071023E">
        <w:rPr>
          <w:rFonts w:asciiTheme="minorHAnsi" w:hAnsiTheme="minorHAnsi" w:cs="Arial"/>
        </w:rPr>
        <w:lastRenderedPageBreak/>
        <w:t>Kryterium nr 2 oraz kryterium nr 3 są alternatywne</w:t>
      </w:r>
      <w:r w:rsidRPr="0071023E">
        <w:rPr>
          <w:rFonts w:asciiTheme="minorHAnsi" w:hAnsiTheme="minorHAnsi" w:cs="Arial"/>
          <w:vertAlign w:val="superscript"/>
        </w:rPr>
        <w:footnoteReference w:id="9"/>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14:paraId="32CBD668" w14:textId="48ED020C" w:rsidR="0071023E" w:rsidRPr="0071023E" w:rsidRDefault="0071023E" w:rsidP="0071023E">
      <w:pPr>
        <w:jc w:val="both"/>
        <w:rPr>
          <w:rFonts w:asciiTheme="minorHAnsi" w:hAnsiTheme="minorHAnsi"/>
        </w:rPr>
      </w:pPr>
      <w:r w:rsidRPr="0071023E">
        <w:rPr>
          <w:rFonts w:asciiTheme="minorHAnsi" w:hAnsiTheme="minorHAnsi"/>
        </w:rPr>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550DF9">
        <w:rPr>
          <w:rFonts w:asciiTheme="minorHAnsi" w:hAnsiTheme="minorHAnsi"/>
          <w:u w:val="single"/>
        </w:rPr>
        <w:t xml:space="preserve">załącznik </w:t>
      </w:r>
      <w:r w:rsidRPr="004054FD">
        <w:rPr>
          <w:rFonts w:asciiTheme="minorHAnsi" w:hAnsiTheme="minorHAnsi"/>
          <w:u w:val="single"/>
        </w:rPr>
        <w:t>nr</w:t>
      </w:r>
      <w:r w:rsidR="003E309B" w:rsidRPr="004054FD">
        <w:rPr>
          <w:rFonts w:asciiTheme="minorHAnsi" w:hAnsiTheme="minorHAnsi"/>
          <w:u w:val="single"/>
        </w:rPr>
        <w:t xml:space="preserve"> 8</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9" w:name="_Toc430777815"/>
      <w:bookmarkStart w:id="150" w:name="_Toc431281546"/>
      <w:bookmarkStart w:id="151" w:name="_Toc431290094"/>
      <w:bookmarkStart w:id="152" w:name="_Toc436032906"/>
      <w:bookmarkStart w:id="153" w:name="_Toc422301631"/>
    </w:p>
    <w:p w14:paraId="50ED17D1" w14:textId="77777777" w:rsidR="0004060D" w:rsidRDefault="0004060D" w:rsidP="0071023E">
      <w:pPr>
        <w:jc w:val="both"/>
        <w:rPr>
          <w:rFonts w:asciiTheme="minorHAnsi" w:hAnsiTheme="minorHAnsi"/>
          <w:b/>
        </w:rPr>
      </w:pPr>
    </w:p>
    <w:p w14:paraId="32B78412" w14:textId="77777777"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9"/>
      <w:bookmarkEnd w:id="150"/>
      <w:bookmarkEnd w:id="151"/>
      <w:bookmarkEnd w:id="152"/>
      <w:bookmarkEnd w:id="153"/>
    </w:p>
    <w:p w14:paraId="45526388" w14:textId="77777777"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14:paraId="04C12CB4" w14:textId="77777777"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14:paraId="01DCB622" w14:textId="77777777" w:rsidR="0071023E" w:rsidRPr="0071023E" w:rsidRDefault="0071023E" w:rsidP="00890E3F">
      <w:pPr>
        <w:numPr>
          <w:ilvl w:val="2"/>
          <w:numId w:val="29"/>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14:paraId="0B43E76F" w14:textId="77777777" w:rsidR="00626D49" w:rsidRPr="00B310C5" w:rsidRDefault="0071023E" w:rsidP="00890E3F">
      <w:pPr>
        <w:numPr>
          <w:ilvl w:val="2"/>
          <w:numId w:val="29"/>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14:paraId="47123FD4" w14:textId="77777777" w:rsidR="00B310C5" w:rsidRPr="00B310C5" w:rsidRDefault="00B310C5" w:rsidP="008B36CF">
      <w:pPr>
        <w:autoSpaceDE w:val="0"/>
        <w:autoSpaceDN w:val="0"/>
        <w:adjustRightInd w:val="0"/>
        <w:ind w:left="-142"/>
        <w:jc w:val="both"/>
        <w:rPr>
          <w:rFonts w:asciiTheme="minorHAnsi" w:hAnsiTheme="minorHAnsi" w:cs="Arial"/>
        </w:rPr>
      </w:pPr>
      <w:r w:rsidRPr="00B310C5">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22782D2"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14:paraId="60D28289"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14:paraId="06E6B038"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14:paraId="5B02FDC7"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14:paraId="1CCEA64B" w14:textId="77777777" w:rsidR="00B310C5" w:rsidRPr="00B310C5" w:rsidRDefault="00B310C5" w:rsidP="00B310C5">
      <w:pPr>
        <w:autoSpaceDE w:val="0"/>
        <w:autoSpaceDN w:val="0"/>
        <w:adjustRightInd w:val="0"/>
        <w:spacing w:after="0"/>
        <w:jc w:val="both"/>
        <w:rPr>
          <w:rFonts w:asciiTheme="minorHAnsi" w:hAnsiTheme="minorHAnsi" w:cs="Arial"/>
        </w:rPr>
      </w:pPr>
    </w:p>
    <w:p w14:paraId="3ECE4D68"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lastRenderedPageBreak/>
        <w:t>Koszt racjonalnych usprawnień dla jednego uczestnika w projekcie, którego bezpośrednio dotyczy mechanizm racjonalnych usprawnień, nie może przekroczyć 12 tys. PLN.</w:t>
      </w:r>
    </w:p>
    <w:p w14:paraId="0B7C7789" w14:textId="77777777" w:rsidR="00B310C5" w:rsidRPr="00B310C5" w:rsidRDefault="00B310C5" w:rsidP="00B310C5">
      <w:pPr>
        <w:autoSpaceDE w:val="0"/>
        <w:autoSpaceDN w:val="0"/>
        <w:adjustRightInd w:val="0"/>
        <w:spacing w:after="0"/>
        <w:jc w:val="both"/>
        <w:rPr>
          <w:rFonts w:asciiTheme="minorHAnsi" w:hAnsiTheme="minorHAnsi" w:cs="Arial"/>
        </w:rPr>
      </w:pPr>
    </w:p>
    <w:p w14:paraId="410273B3" w14:textId="77777777"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14:paraId="161D64F5"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14:paraId="00B6D70F"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14:paraId="01651BF1"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1EED9697"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akustycznego (wynajęcie lub zakup i montaż systemów wspomagających słyszenie, np. pętli indukcyjnych, systemów FM);</w:t>
      </w:r>
    </w:p>
    <w:p w14:paraId="1BB6DA03"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14:paraId="50D6644B"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14:paraId="4BD2601C"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14:paraId="60BDDFA5"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14:paraId="6F39B619"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140BD24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14:paraId="248E7E34"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098C6244"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14:paraId="69A28838" w14:textId="77777777" w:rsidR="00B310C5" w:rsidRPr="00B310C5" w:rsidRDefault="00B310C5" w:rsidP="00B310C5">
      <w:pPr>
        <w:autoSpaceDE w:val="0"/>
        <w:autoSpaceDN w:val="0"/>
        <w:adjustRightInd w:val="0"/>
        <w:ind w:left="567"/>
        <w:contextualSpacing/>
        <w:jc w:val="both"/>
        <w:rPr>
          <w:rFonts w:asciiTheme="minorHAnsi" w:hAnsiTheme="minorHAnsi" w:cs="Arial"/>
        </w:rPr>
      </w:pPr>
    </w:p>
    <w:p w14:paraId="1B50AB0E" w14:textId="77777777"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14:paraId="00BF0258" w14:textId="77777777" w:rsidR="00B310C5" w:rsidRPr="00B310C5" w:rsidRDefault="00B310C5" w:rsidP="00B310C5">
      <w:pPr>
        <w:jc w:val="both"/>
        <w:rPr>
          <w:rFonts w:asciiTheme="minorHAnsi" w:hAnsiTheme="minorHAnsi"/>
          <w:b/>
        </w:rPr>
      </w:pPr>
      <w:r w:rsidRPr="00B310C5">
        <w:rPr>
          <w:rFonts w:asciiTheme="minorHAnsi" w:hAnsiTheme="minorHAnsi"/>
          <w:b/>
        </w:rPr>
        <w:t>Zastosowanie mechanizmu racjonalnych usprawnień w sytuacjach nieprzewidzianych we wniosku o dofinansowanie projektu</w:t>
      </w:r>
    </w:p>
    <w:p w14:paraId="3AC99DAB"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14:paraId="63B28FB2"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43F9E84"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lastRenderedPageBreak/>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27B11BA6" w14:textId="77777777"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p>
    <w:p w14:paraId="507E8625" w14:textId="77777777"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t>Zastosowanie mechanizmu racjonalnych usprawnień we wnioskach o dofinansowanie projektu dedykowanych w całości lub w części osobom z niepełnosprawnościami</w:t>
      </w:r>
    </w:p>
    <w:p w14:paraId="20ED274A" w14:textId="77777777"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4509004C" w14:textId="77777777"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14:paraId="055D4937" w14:textId="77777777" w:rsidR="00EF3D42" w:rsidRPr="0022600A" w:rsidRDefault="00501B8C" w:rsidP="00890E3F">
      <w:pPr>
        <w:pStyle w:val="Nagwek1"/>
        <w:numPr>
          <w:ilvl w:val="0"/>
          <w:numId w:val="57"/>
        </w:numPr>
        <w:ind w:left="426" w:hanging="426"/>
      </w:pPr>
      <w:bookmarkStart w:id="154" w:name="_Toc422301633"/>
      <w:bookmarkStart w:id="155" w:name="_Toc440885208"/>
      <w:bookmarkStart w:id="156" w:name="_Toc447262907"/>
      <w:bookmarkStart w:id="157" w:name="_Toc464561948"/>
      <w:bookmarkStart w:id="158" w:name="_Toc483383102"/>
      <w:r w:rsidRPr="0022600A">
        <w:lastRenderedPageBreak/>
        <w:t xml:space="preserve">OGÓLNE ZASADY </w:t>
      </w:r>
      <w:r w:rsidR="00D74C83" w:rsidRPr="0022600A">
        <w:t>DOTYCZĄCE REALIZACJI PROJEKTÓW</w:t>
      </w:r>
      <w:bookmarkEnd w:id="154"/>
      <w:r w:rsidR="006F5BC6" w:rsidRPr="0022600A">
        <w:t xml:space="preserve"> W KONKURSIE</w:t>
      </w:r>
      <w:bookmarkEnd w:id="155"/>
      <w:bookmarkEnd w:id="156"/>
      <w:bookmarkEnd w:id="157"/>
      <w:bookmarkEnd w:id="158"/>
    </w:p>
    <w:p w14:paraId="66CE8225" w14:textId="77777777" w:rsidR="00EF3D42" w:rsidRPr="00C27B51" w:rsidRDefault="00EF3D42" w:rsidP="00CB7343">
      <w:pPr>
        <w:spacing w:after="0"/>
        <w:rPr>
          <w:sz w:val="16"/>
        </w:rPr>
      </w:pPr>
    </w:p>
    <w:p w14:paraId="1B63A401" w14:textId="77777777" w:rsidR="001E4574" w:rsidRPr="0022600A" w:rsidRDefault="001E4574" w:rsidP="004214C8">
      <w:pPr>
        <w:pStyle w:val="Nagwek2"/>
      </w:pPr>
      <w:bookmarkStart w:id="159" w:name="_Toc419892494"/>
      <w:bookmarkStart w:id="160" w:name="_Toc422301641"/>
      <w:bookmarkStart w:id="161" w:name="_Toc440885209"/>
      <w:bookmarkStart w:id="162" w:name="_Toc447262908"/>
      <w:bookmarkStart w:id="163" w:name="_Toc464561949"/>
      <w:bookmarkStart w:id="164" w:name="_Toc483383103"/>
      <w:r w:rsidRPr="0022600A">
        <w:t>PARTNERSTWO W PROJEK</w:t>
      </w:r>
      <w:bookmarkEnd w:id="159"/>
      <w:r w:rsidRPr="0022600A">
        <w:t>CIE</w:t>
      </w:r>
      <w:bookmarkEnd w:id="160"/>
      <w:bookmarkEnd w:id="161"/>
      <w:bookmarkEnd w:id="162"/>
      <w:bookmarkEnd w:id="163"/>
      <w:bookmarkEnd w:id="164"/>
    </w:p>
    <w:p w14:paraId="589776AE" w14:textId="77777777"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14:paraId="45B0D384" w14:textId="77777777" w:rsidR="00C2670F" w:rsidRPr="00D3263B" w:rsidRDefault="00A63F7A"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14:paraId="2BAF54C8" w14:textId="77777777"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14:paraId="005450BB" w14:textId="77777777"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14:paraId="3DA9C1C4" w14:textId="77777777"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14:paraId="347B6003" w14:textId="77777777"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14:paraId="7C1F12DA" w14:textId="77777777" w:rsidR="00C2670F" w:rsidRPr="00F36BE4" w:rsidRDefault="00C2670F" w:rsidP="00C27B51">
      <w:pPr>
        <w:numPr>
          <w:ilvl w:val="0"/>
          <w:numId w:val="2"/>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14:paraId="4F232523" w14:textId="77777777" w:rsidR="00C2670F" w:rsidRPr="00C27B51" w:rsidRDefault="00C2670F" w:rsidP="00C2670F">
      <w:pPr>
        <w:spacing w:after="0"/>
        <w:jc w:val="both"/>
        <w:rPr>
          <w:rFonts w:asciiTheme="minorHAnsi" w:hAnsiTheme="minorHAnsi"/>
          <w:sz w:val="10"/>
        </w:rPr>
      </w:pPr>
    </w:p>
    <w:p w14:paraId="125497F1" w14:textId="3172D543"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004054FD">
        <w:rPr>
          <w:rFonts w:asciiTheme="minorHAnsi" w:hAnsiTheme="minorHAnsi"/>
          <w:u w:val="single"/>
        </w:rPr>
        <w:t>załącznik</w:t>
      </w:r>
      <w:r w:rsidR="00D3263B" w:rsidRPr="00550DF9">
        <w:rPr>
          <w:rFonts w:asciiTheme="minorHAnsi" w:hAnsiTheme="minorHAnsi"/>
          <w:bCs/>
          <w:u w:val="single"/>
        </w:rPr>
        <w:t> </w:t>
      </w:r>
      <w:r w:rsidRPr="004054FD">
        <w:rPr>
          <w:rFonts w:asciiTheme="minorHAnsi" w:hAnsiTheme="minorHAnsi"/>
          <w:bCs/>
          <w:u w:val="single"/>
        </w:rPr>
        <w:t>nr</w:t>
      </w:r>
      <w:r w:rsidR="00D3263B" w:rsidRPr="004054FD">
        <w:rPr>
          <w:rFonts w:asciiTheme="minorHAnsi" w:hAnsiTheme="minorHAnsi"/>
          <w:bCs/>
          <w:u w:val="single"/>
        </w:rPr>
        <w:t> </w:t>
      </w:r>
      <w:r w:rsidR="003E309B" w:rsidRPr="004054FD">
        <w:rPr>
          <w:rFonts w:asciiTheme="minorHAnsi" w:hAnsiTheme="minorHAnsi"/>
          <w:u w:val="single"/>
        </w:rPr>
        <w:t>6</w:t>
      </w:r>
      <w:r w:rsidR="00974B0C"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14:paraId="5255C56D" w14:textId="77777777" w:rsidR="00ED02F8" w:rsidRPr="00C27B51" w:rsidRDefault="00ED02F8" w:rsidP="00662163">
      <w:pPr>
        <w:spacing w:after="0"/>
        <w:jc w:val="both"/>
        <w:rPr>
          <w:rFonts w:asciiTheme="minorHAnsi" w:hAnsiTheme="minorHAnsi"/>
          <w:sz w:val="16"/>
        </w:rPr>
      </w:pPr>
    </w:p>
    <w:p w14:paraId="3F83CE60" w14:textId="77777777" w:rsidR="001E4574" w:rsidRPr="00C27B51" w:rsidRDefault="001E4574" w:rsidP="004214C8">
      <w:pPr>
        <w:pStyle w:val="Nagwek2"/>
      </w:pPr>
      <w:bookmarkStart w:id="165" w:name="_Toc422301656"/>
      <w:bookmarkStart w:id="166" w:name="_Toc440885210"/>
      <w:bookmarkStart w:id="167" w:name="_Toc447262909"/>
      <w:bookmarkStart w:id="168" w:name="_Toc483383104"/>
      <w:bookmarkStart w:id="169" w:name="_Toc464561950"/>
      <w:r w:rsidRPr="001E4574">
        <w:t>PODSTAWOWE ZASADY KONSTRUOWANIA BUDŻETU PROJEKTU</w:t>
      </w:r>
      <w:bookmarkEnd w:id="165"/>
      <w:bookmarkEnd w:id="166"/>
      <w:bookmarkEnd w:id="167"/>
      <w:bookmarkEnd w:id="168"/>
      <w:r w:rsidR="00974B0C">
        <w:t xml:space="preserve"> </w:t>
      </w:r>
      <w:bookmarkEnd w:id="169"/>
    </w:p>
    <w:p w14:paraId="3E91024E" w14:textId="77777777"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14:paraId="5C124479" w14:textId="77777777"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14:paraId="43D9C381" w14:textId="77777777"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14:paraId="142DF4C6" w14:textId="77777777" w:rsidR="001E4574"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14:paraId="4213F94A" w14:textId="77777777" w:rsidR="001E4574" w:rsidRPr="009D18F8"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9D18F8">
        <w:rPr>
          <w:rFonts w:ascii="Calibri" w:eastAsia="Calibri" w:hAnsi="Calibri" w:cs="Arial"/>
          <w:b/>
          <w:lang w:eastAsia="pl-PL"/>
        </w:rPr>
        <w:t>koszty pośrednie</w:t>
      </w:r>
      <w:r w:rsidRPr="009D18F8">
        <w:rPr>
          <w:rFonts w:ascii="Calibri" w:eastAsia="Calibri" w:hAnsi="Calibri" w:cs="Arial"/>
          <w:lang w:eastAsia="pl-PL"/>
        </w:rPr>
        <w:t xml:space="preserve"> –</w:t>
      </w:r>
      <w:r w:rsidR="00BA4F7D">
        <w:rPr>
          <w:rFonts w:ascii="Calibri" w:eastAsia="Calibri" w:hAnsi="Calibri" w:cs="Arial"/>
          <w:lang w:eastAsia="pl-PL"/>
        </w:rPr>
        <w:t xml:space="preserve"> </w:t>
      </w:r>
      <w:r w:rsidR="005C1C14" w:rsidRPr="009D18F8">
        <w:rPr>
          <w:rFonts w:ascii="Calibri" w:eastAsia="Calibri" w:hAnsi="Calibri" w:cs="Arial"/>
          <w:lang w:eastAsia="pl-PL"/>
        </w:rPr>
        <w:t>koszty administracyjne związane z</w:t>
      </w:r>
      <w:r w:rsidR="005C1C14">
        <w:rPr>
          <w:rFonts w:ascii="Calibri" w:eastAsia="Calibri" w:hAnsi="Calibri" w:cs="Arial"/>
          <w:lang w:eastAsia="pl-PL"/>
        </w:rPr>
        <w:t xml:space="preserve"> obsługą projektu, których katalog został wskazany w </w:t>
      </w:r>
      <w:r w:rsidR="005C1C14" w:rsidRPr="008E19CB">
        <w:rPr>
          <w:rFonts w:ascii="Calibri" w:eastAsia="Calibri" w:hAnsi="Calibri" w:cs="Arial"/>
          <w:i/>
          <w:lang w:eastAsia="pl-PL"/>
        </w:rPr>
        <w:t>Wytycznych dotyczących kwalifikowalności wydatków w ramach RPO WP 2014-2020</w:t>
      </w:r>
      <w:r w:rsidR="005C1C14" w:rsidRPr="009D18F8">
        <w:rPr>
          <w:rFonts w:ascii="Calibri" w:eastAsia="Calibri" w:hAnsi="Calibri" w:cs="Arial"/>
          <w:lang w:eastAsia="pl-PL"/>
        </w:rPr>
        <w:t>.</w:t>
      </w:r>
      <w:r w:rsidR="00C80E49">
        <w:rPr>
          <w:rFonts w:ascii="Calibri" w:eastAsia="Calibri" w:hAnsi="Calibri" w:cs="Arial"/>
          <w:lang w:eastAsia="pl-PL"/>
        </w:rPr>
        <w:t xml:space="preserve"> </w:t>
      </w:r>
      <w:r w:rsidR="00D25CB5">
        <w:rPr>
          <w:rFonts w:ascii="Calibri" w:eastAsia="Calibri" w:hAnsi="Calibri" w:cs="Arial"/>
          <w:lang w:eastAsia="pl-PL"/>
        </w:rPr>
        <w:t>K</w:t>
      </w:r>
      <w:r w:rsidR="00D25CB5" w:rsidRPr="00D25CB5">
        <w:rPr>
          <w:rFonts w:ascii="Calibri" w:eastAsia="Calibri" w:hAnsi="Calibri" w:cs="Arial"/>
          <w:lang w:eastAsia="pl-PL"/>
        </w:rPr>
        <w:t xml:space="preserve">oszty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14:paraId="134F6FEA" w14:textId="77777777"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 xml:space="preserve">Załącznikiem nr </w:t>
      </w:r>
      <w:r w:rsidRPr="003E309B">
        <w:rPr>
          <w:rFonts w:asciiTheme="minorHAnsi" w:hAnsiTheme="minorHAnsi"/>
        </w:rPr>
        <w:t>1</w:t>
      </w:r>
      <w:r w:rsidRPr="008C48CF">
        <w:rPr>
          <w:rFonts w:asciiTheme="minorHAnsi" w:hAnsi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14:paraId="69852A4A" w14:textId="4F0AE0A5" w:rsidR="001E4574" w:rsidRDefault="0001437E" w:rsidP="00A9720C">
      <w:pPr>
        <w:autoSpaceDE w:val="0"/>
        <w:autoSpaceDN w:val="0"/>
        <w:adjustRightInd w:val="0"/>
        <w:spacing w:before="120" w:after="0"/>
        <w:jc w:val="both"/>
        <w:rPr>
          <w:rFonts w:ascii="Calibri" w:hAnsi="Calibri" w:cs="Arial"/>
        </w:rPr>
      </w:pPr>
      <w:r w:rsidRPr="00D96188">
        <w:rPr>
          <w:rFonts w:ascii="Calibri" w:hAnsi="Calibri" w:cs="Arial"/>
        </w:rPr>
        <w:t>W ramach konkursu został</w:t>
      </w:r>
      <w:r>
        <w:rPr>
          <w:rFonts w:ascii="Calibri" w:hAnsi="Calibri" w:cs="Arial"/>
        </w:rPr>
        <w:t>y</w:t>
      </w:r>
      <w:r w:rsidRPr="00D96188">
        <w:rPr>
          <w:rFonts w:ascii="Calibri" w:hAnsi="Calibri" w:cs="Arial"/>
        </w:rPr>
        <w:t xml:space="preserve"> określon</w:t>
      </w:r>
      <w:r>
        <w:rPr>
          <w:rFonts w:ascii="Calibri" w:hAnsi="Calibri" w:cs="Arial"/>
        </w:rPr>
        <w:t>e</w:t>
      </w:r>
      <w:r w:rsidRPr="00D96188">
        <w:rPr>
          <w:rFonts w:ascii="Calibri" w:hAnsi="Calibri" w:cs="Arial"/>
        </w:rPr>
        <w:t xml:space="preserve"> przez IOK </w:t>
      </w:r>
      <w:r>
        <w:rPr>
          <w:rFonts w:ascii="Calibri" w:hAnsi="Calibri" w:cs="Arial"/>
        </w:rPr>
        <w:t>maksymalne stawki rynkowe</w:t>
      </w:r>
      <w:r w:rsidRPr="000F1FD6">
        <w:rPr>
          <w:rFonts w:ascii="Calibri" w:hAnsi="Calibri" w:cs="Arial"/>
        </w:rPr>
        <w:t xml:space="preserve"> </w:t>
      </w:r>
      <w:r w:rsidRPr="00D96188">
        <w:rPr>
          <w:rFonts w:ascii="Calibri" w:hAnsi="Calibri" w:cs="Arial"/>
        </w:rPr>
        <w:t xml:space="preserve">najczęściej finansowanych towarów lub usług w ramach danej grupy projektów </w:t>
      </w:r>
      <w:r>
        <w:rPr>
          <w:rFonts w:ascii="Calibri" w:hAnsi="Calibri" w:cs="Arial"/>
        </w:rPr>
        <w:t>– T</w:t>
      </w:r>
      <w:r w:rsidR="001E4574" w:rsidRPr="00CA58A3">
        <w:rPr>
          <w:rFonts w:ascii="Calibri" w:hAnsi="Calibri" w:cs="Arial"/>
          <w:i/>
        </w:rPr>
        <w:t>aryfikator</w:t>
      </w:r>
      <w:r w:rsidRPr="0001437E">
        <w:rPr>
          <w:rFonts w:ascii="Calibri" w:hAnsi="Calibri" w:cs="Arial"/>
          <w:i/>
        </w:rPr>
        <w:t xml:space="preserve"> </w:t>
      </w:r>
      <w:r w:rsidRPr="00E324A0">
        <w:rPr>
          <w:rFonts w:ascii="Calibri" w:hAnsi="Calibri" w:cs="Arial"/>
          <w:i/>
        </w:rPr>
        <w:t>towarów i usług</w:t>
      </w:r>
      <w:r w:rsidR="001E4574" w:rsidRPr="00CA58A3">
        <w:rPr>
          <w:rFonts w:ascii="Calibri" w:hAnsi="Calibri" w:cs="Arial"/>
        </w:rPr>
        <w:t>,</w:t>
      </w:r>
      <w:r w:rsidR="001E4574" w:rsidRPr="00500257">
        <w:rPr>
          <w:rFonts w:ascii="Calibri" w:hAnsi="Calibri" w:cs="Arial"/>
        </w:rPr>
        <w:t xml:space="preserve"> stanowiący</w:t>
      </w:r>
      <w:r w:rsidR="001E4574">
        <w:rPr>
          <w:rFonts w:ascii="Calibri" w:hAnsi="Calibri" w:cs="Arial"/>
        </w:rPr>
        <w:t xml:space="preserve"> </w:t>
      </w:r>
      <w:r w:rsidR="001E4574" w:rsidRPr="00550DF9">
        <w:rPr>
          <w:rFonts w:ascii="Calibri" w:hAnsi="Calibri"/>
          <w:u w:val="single"/>
        </w:rPr>
        <w:t xml:space="preserve">załącznik </w:t>
      </w:r>
      <w:r w:rsidR="001E4574" w:rsidRPr="004054FD">
        <w:rPr>
          <w:rFonts w:ascii="Calibri" w:hAnsi="Calibri"/>
          <w:u w:val="single"/>
        </w:rPr>
        <w:t xml:space="preserve">nr </w:t>
      </w:r>
      <w:r w:rsidR="00897652" w:rsidRPr="004054FD">
        <w:rPr>
          <w:rFonts w:ascii="Calibri" w:hAnsi="Calibri"/>
          <w:u w:val="single"/>
        </w:rPr>
        <w:t>5</w:t>
      </w:r>
      <w:r w:rsidR="00897652" w:rsidRPr="005C4D51">
        <w:rPr>
          <w:rFonts w:ascii="Calibri" w:hAnsi="Calibri" w:cs="Arial"/>
        </w:rPr>
        <w:t xml:space="preserve"> </w:t>
      </w:r>
      <w:r w:rsidR="001E4574" w:rsidRPr="005C4D51">
        <w:rPr>
          <w:rFonts w:ascii="Calibri" w:hAnsi="Calibri" w:cs="Arial"/>
        </w:rPr>
        <w:t>do niniejszego regulaminu.</w:t>
      </w:r>
    </w:p>
    <w:p w14:paraId="34B44142" w14:textId="77777777" w:rsidR="00451AF5" w:rsidRDefault="00F067E6" w:rsidP="00A9720C">
      <w:pPr>
        <w:spacing w:before="120" w:after="0"/>
        <w:jc w:val="both"/>
        <w:rPr>
          <w:rFonts w:asciiTheme="minorHAnsi" w:hAnsiTheme="minorHAnsi"/>
          <w:bCs/>
        </w:rPr>
      </w:pPr>
      <w:r w:rsidRPr="008C48CF">
        <w:rPr>
          <w:rFonts w:asciiTheme="minorHAnsi" w:hAnsiTheme="minorHAnsi"/>
          <w:bCs/>
        </w:rPr>
        <w:t>Taryfikator nie stanowi katalogu zamkniętego, co oznacza, że dopuszczalne jest ujmowanie w budżecie projektu kosztów w nim niewskazanych. Stawki ujęte w katalogu są stawkami maksymalnymi, co</w:t>
      </w:r>
      <w:r w:rsidR="00C126BF">
        <w:rPr>
          <w:rFonts w:asciiTheme="minorHAnsi" w:hAnsiTheme="minorHAnsi"/>
          <w:bCs/>
        </w:rPr>
        <w:t> </w:t>
      </w:r>
      <w:r w:rsidRPr="008C48CF">
        <w:rPr>
          <w:rFonts w:asciiTheme="minorHAnsi" w:hAnsiTheme="minorHAnsi"/>
          <w:bCs/>
        </w:rPr>
        <w:t>oznacza, że poszczególne koszty w budżecie pr</w:t>
      </w:r>
      <w:r w:rsidR="00C126BF">
        <w:rPr>
          <w:rFonts w:asciiTheme="minorHAnsi" w:hAnsiTheme="minorHAnsi"/>
          <w:bCs/>
        </w:rPr>
        <w:t xml:space="preserve">ojektu nie powinny przekraczać </w:t>
      </w:r>
      <w:r w:rsidRPr="008C48CF">
        <w:rPr>
          <w:rFonts w:asciiTheme="minorHAnsi" w:hAnsiTheme="minorHAnsi"/>
          <w:bCs/>
        </w:rPr>
        <w:t>ich</w:t>
      </w:r>
      <w:r w:rsidR="00C126BF">
        <w:rPr>
          <w:rFonts w:asciiTheme="minorHAnsi" w:hAnsiTheme="minorHAnsi"/>
          <w:bCs/>
        </w:rPr>
        <w:t> </w:t>
      </w:r>
      <w:r w:rsidRPr="008C48CF">
        <w:rPr>
          <w:rFonts w:asciiTheme="minorHAnsi" w:hAnsiTheme="minorHAnsi"/>
          <w:bCs/>
        </w:rPr>
        <w:t xml:space="preserve">wysokości. </w:t>
      </w:r>
      <w:r w:rsidRPr="008C48CF">
        <w:rPr>
          <w:rFonts w:asciiTheme="minorHAnsi" w:hAnsiTheme="minorHAnsi"/>
          <w:b/>
          <w:bCs/>
        </w:rPr>
        <w:t>Wnioskodawca sporządzając wniosek o dofinansowanie projektu jest zobowiązany dokonać rzetelnego i racjonalnego szacowania kosztów</w:t>
      </w:r>
      <w:r w:rsidRPr="008C48CF">
        <w:rPr>
          <w:rFonts w:asciiTheme="minorHAnsi" w:hAnsiTheme="minorHAnsi"/>
          <w:bCs/>
        </w:rPr>
        <w:t>, w związku z tym ko</w:t>
      </w:r>
      <w:r w:rsidR="00C126BF">
        <w:rPr>
          <w:rFonts w:asciiTheme="minorHAnsi" w:hAnsiTheme="minorHAnsi"/>
          <w:bCs/>
        </w:rPr>
        <w:t>szty w budżecie powinny być, co </w:t>
      </w:r>
      <w:r w:rsidRPr="008C48CF">
        <w:rPr>
          <w:rFonts w:asciiTheme="minorHAnsi" w:hAnsiTheme="minorHAnsi"/>
          <w:bCs/>
        </w:rPr>
        <w:t>do</w:t>
      </w:r>
      <w:r w:rsidR="00C126BF">
        <w:rPr>
          <w:rFonts w:asciiTheme="minorHAnsi" w:hAnsiTheme="minorHAnsi"/>
          <w:bCs/>
        </w:rPr>
        <w:t> </w:t>
      </w:r>
      <w:r w:rsidRPr="008C48CF">
        <w:rPr>
          <w:rFonts w:asciiTheme="minorHAnsi" w:hAnsiTheme="minorHAnsi"/>
          <w:bCs/>
        </w:rPr>
        <w:t>zasady, niższe niż stawki maksymalne. Wskazanie stawek maksymalnych będzie możliwe w przypadkach, które będą wynikały ze specyfiki projektu, co znajdzie odzwierciedlenie w treści wniosku o dofinansowanie projektu.</w:t>
      </w:r>
      <w:r w:rsidR="00486B2A">
        <w:rPr>
          <w:rFonts w:asciiTheme="minorHAnsi" w:hAnsiTheme="minorHAnsi"/>
          <w:bCs/>
        </w:rPr>
        <w:t xml:space="preserve"> </w:t>
      </w:r>
    </w:p>
    <w:p w14:paraId="02385BCB" w14:textId="77777777" w:rsidR="00F067E6" w:rsidRPr="008C48CF" w:rsidRDefault="00F067E6" w:rsidP="008C48CF">
      <w:pPr>
        <w:spacing w:after="0"/>
        <w:jc w:val="both"/>
        <w:rPr>
          <w:rFonts w:asciiTheme="minorHAnsi" w:hAnsiTheme="minorHAnsi"/>
          <w:bCs/>
        </w:rPr>
      </w:pPr>
      <w:r w:rsidRPr="008C48CF">
        <w:rPr>
          <w:rFonts w:asciiTheme="minorHAnsi" w:hAnsiTheme="minorHAnsi"/>
          <w:bCs/>
        </w:rPr>
        <w:lastRenderedPageBreak/>
        <w:t>Dokonując oceny stawek przyjętych w budżecie projektu pod uwagę brane będą w szczególności:</w:t>
      </w:r>
    </w:p>
    <w:p w14:paraId="472633EB" w14:textId="77777777" w:rsidR="00F067E6" w:rsidRPr="008C48CF" w:rsidRDefault="00C126BF" w:rsidP="00890E3F">
      <w:pPr>
        <w:numPr>
          <w:ilvl w:val="0"/>
          <w:numId w:val="32"/>
        </w:numPr>
        <w:spacing w:after="0"/>
        <w:jc w:val="both"/>
        <w:rPr>
          <w:rFonts w:asciiTheme="minorHAnsi" w:hAnsiTheme="minorHAnsi"/>
          <w:bCs/>
        </w:rPr>
      </w:pPr>
      <w:r>
        <w:rPr>
          <w:rFonts w:asciiTheme="minorHAnsi" w:hAnsiTheme="minorHAnsi"/>
          <w:bCs/>
        </w:rPr>
        <w:t>stopień złożoności projektu;</w:t>
      </w:r>
    </w:p>
    <w:p w14:paraId="1FA2888E" w14:textId="77777777" w:rsidR="00F067E6" w:rsidRPr="008C48CF" w:rsidRDefault="00F067E6" w:rsidP="00890E3F">
      <w:pPr>
        <w:numPr>
          <w:ilvl w:val="0"/>
          <w:numId w:val="32"/>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14:paraId="395D7352" w14:textId="77777777" w:rsidR="00F067E6" w:rsidRPr="008C48CF" w:rsidRDefault="00F067E6" w:rsidP="00890E3F">
      <w:pPr>
        <w:numPr>
          <w:ilvl w:val="0"/>
          <w:numId w:val="32"/>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14:paraId="511DF26B" w14:textId="77777777" w:rsidR="00F067E6" w:rsidRDefault="00F067E6" w:rsidP="00890E3F">
      <w:pPr>
        <w:numPr>
          <w:ilvl w:val="0"/>
          <w:numId w:val="32"/>
        </w:numPr>
        <w:spacing w:after="0"/>
        <w:jc w:val="both"/>
        <w:rPr>
          <w:rFonts w:asciiTheme="minorHAnsi" w:hAnsiTheme="minorHAnsi"/>
          <w:bCs/>
        </w:rPr>
      </w:pPr>
      <w:r w:rsidRPr="008C48CF">
        <w:rPr>
          <w:rFonts w:asciiTheme="minorHAnsi" w:hAnsiTheme="minorHAnsi"/>
          <w:bCs/>
        </w:rPr>
        <w:t>zakres zadań merytorycznych.</w:t>
      </w:r>
    </w:p>
    <w:p w14:paraId="04E9E6B7" w14:textId="77777777" w:rsidR="00C126BF" w:rsidRPr="008C48CF" w:rsidRDefault="00C126BF" w:rsidP="00C126BF">
      <w:pPr>
        <w:spacing w:after="0"/>
        <w:ind w:left="360"/>
        <w:jc w:val="both"/>
        <w:rPr>
          <w:rFonts w:asciiTheme="minorHAnsi" w:hAnsiTheme="minorHAnsi"/>
          <w:bCs/>
        </w:rPr>
      </w:pPr>
    </w:p>
    <w:p w14:paraId="1C44A6EA" w14:textId="77777777" w:rsidR="00F067E6" w:rsidRPr="00F067E6" w:rsidRDefault="00F067E6" w:rsidP="00477E7B">
      <w:pPr>
        <w:autoSpaceDE w:val="0"/>
        <w:autoSpaceDN w:val="0"/>
        <w:adjustRightInd w:val="0"/>
        <w:spacing w:after="0"/>
        <w:jc w:val="both"/>
        <w:rPr>
          <w:rFonts w:asciiTheme="minorHAnsi" w:hAnsiTheme="minorHAnsi"/>
          <w:i/>
        </w:rPr>
      </w:pPr>
      <w:r w:rsidRPr="008C48CF">
        <w:rPr>
          <w:rFonts w:asciiTheme="minorHAnsi" w:hAnsiTheme="minorHAnsi"/>
        </w:rPr>
        <w:t xml:space="preserve">Informacje na temat konstruowania budżetu projektu znajdują się w </w:t>
      </w:r>
      <w:r w:rsidRPr="008C48CF">
        <w:rPr>
          <w:rFonts w:asciiTheme="minorHAnsi" w:hAnsiTheme="minorHAnsi"/>
          <w:i/>
        </w:rPr>
        <w:t xml:space="preserve">Wytycznych dotyczących kwalifikowalności wydatków w ramach Regionalnego Programu Operacyjnego Województwa </w:t>
      </w:r>
      <w:r w:rsidRPr="00F067E6">
        <w:rPr>
          <w:rFonts w:asciiTheme="minorHAnsi" w:hAnsiTheme="minorHAnsi"/>
          <w:i/>
        </w:rPr>
        <w:t>Pomorskiego na lata 2014-2020.</w:t>
      </w:r>
    </w:p>
    <w:p w14:paraId="10C42DD6" w14:textId="77777777" w:rsidR="00043411" w:rsidRDefault="00043411" w:rsidP="00662163">
      <w:pPr>
        <w:spacing w:after="0"/>
        <w:jc w:val="both"/>
        <w:rPr>
          <w:rFonts w:asciiTheme="minorHAnsi" w:hAnsiTheme="minorHAnsi"/>
          <w:bCs/>
        </w:rPr>
      </w:pPr>
    </w:p>
    <w:p w14:paraId="511F2184" w14:textId="77777777" w:rsidR="00D65DF1" w:rsidRPr="0022600A" w:rsidRDefault="00F30A20" w:rsidP="004214C8">
      <w:pPr>
        <w:pStyle w:val="Nagwek2"/>
      </w:pPr>
      <w:bookmarkStart w:id="170" w:name="_Toc419892493"/>
      <w:bookmarkStart w:id="171" w:name="_Toc422301640"/>
      <w:bookmarkStart w:id="172" w:name="_Toc440885211"/>
      <w:bookmarkStart w:id="173" w:name="_Toc447262910"/>
      <w:bookmarkStart w:id="174" w:name="_Toc483383105"/>
      <w:bookmarkStart w:id="175" w:name="_Toc464561951"/>
      <w:r w:rsidRPr="0022600A">
        <w:t>ŚRODKI TRWAŁE I CROSS-FINANCING (INSTRUMENT ELASTYCZNOŚCI)</w:t>
      </w:r>
      <w:bookmarkEnd w:id="170"/>
      <w:bookmarkEnd w:id="171"/>
      <w:r w:rsidRPr="0022600A">
        <w:t xml:space="preserve"> W</w:t>
      </w:r>
      <w:r w:rsidR="00477E7B" w:rsidRPr="0022600A">
        <w:t> </w:t>
      </w:r>
      <w:r w:rsidRPr="0022600A">
        <w:t>PROJEKCIE</w:t>
      </w:r>
      <w:bookmarkEnd w:id="172"/>
      <w:bookmarkEnd w:id="173"/>
      <w:bookmarkEnd w:id="174"/>
      <w:r w:rsidR="00667A3E" w:rsidRPr="0022600A">
        <w:t xml:space="preserve"> </w:t>
      </w:r>
      <w:bookmarkEnd w:id="175"/>
    </w:p>
    <w:p w14:paraId="32559654" w14:textId="77777777"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14:paraId="1874D209" w14:textId="77777777" w:rsidR="006F5BC6" w:rsidRDefault="006F5BC6" w:rsidP="00F30A20">
      <w:pPr>
        <w:spacing w:after="0"/>
        <w:jc w:val="both"/>
        <w:rPr>
          <w:rFonts w:asciiTheme="minorHAnsi" w:hAnsiTheme="minorHAnsi"/>
        </w:rPr>
      </w:pPr>
    </w:p>
    <w:p w14:paraId="54AA5B9D" w14:textId="77777777"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14:paraId="268986A7" w14:textId="77777777"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14:paraId="04FF8EBC" w14:textId="77777777"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14:paraId="5B138282" w14:textId="77777777" w:rsidR="007D3852" w:rsidRDefault="007D3852" w:rsidP="006F5BC6">
      <w:pPr>
        <w:spacing w:after="0"/>
        <w:jc w:val="both"/>
        <w:rPr>
          <w:rFonts w:ascii="Calibri" w:hAnsi="Calibri"/>
        </w:rPr>
      </w:pPr>
    </w:p>
    <w:p w14:paraId="1682A89E" w14:textId="77777777"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14:paraId="2D8B84C0" w14:textId="77777777" w:rsidR="008837A1" w:rsidRDefault="00140B84" w:rsidP="008837A1">
      <w:pPr>
        <w:autoSpaceDE w:val="0"/>
        <w:autoSpaceDN w:val="0"/>
        <w:adjustRightInd w:val="0"/>
        <w:spacing w:before="240" w:after="0"/>
        <w:jc w:val="both"/>
        <w:rPr>
          <w:rFonts w:asciiTheme="minorHAnsi" w:hAnsiTheme="minorHAnsi" w:cstheme="minorHAnsi"/>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w:t>
      </w:r>
      <w:r w:rsidR="00236424">
        <w:rPr>
          <w:rFonts w:ascii="Calibri" w:hAnsi="Calibri"/>
          <w:b/>
        </w:rPr>
        <w:t xml:space="preserve"> </w:t>
      </w:r>
      <w:r>
        <w:rPr>
          <w:rFonts w:ascii="Calibri" w:hAnsi="Calibri"/>
          <w:b/>
        </w:rPr>
        <w:t>500 PLN netto</w:t>
      </w:r>
      <w:r>
        <w:rPr>
          <w:rFonts w:ascii="Calibri" w:hAnsi="Calibri"/>
        </w:rPr>
        <w:t xml:space="preserve"> w ramach kosztów bezpośrednich </w:t>
      </w:r>
      <w:r w:rsidR="008837A1" w:rsidRPr="00140B84">
        <w:rPr>
          <w:rFonts w:asciiTheme="minorHAnsi" w:hAnsiTheme="minorHAnsi" w:cstheme="minorHAnsi"/>
        </w:rPr>
        <w:t>wynosi maksymalnie 10% wydatków kwalifikowalnych, przy czym wartość wydatków poniesionych na zakup środków trwałych oraz wydatków w ramach cross-</w:t>
      </w:r>
      <w:proofErr w:type="spellStart"/>
      <w:r w:rsidR="008837A1" w:rsidRPr="00140B84">
        <w:rPr>
          <w:rFonts w:asciiTheme="minorHAnsi" w:hAnsiTheme="minorHAnsi" w:cstheme="minorHAnsi"/>
        </w:rPr>
        <w:t>financingu</w:t>
      </w:r>
      <w:proofErr w:type="spellEnd"/>
      <w:r w:rsidR="008837A1" w:rsidRPr="00140B84">
        <w:rPr>
          <w:rFonts w:asciiTheme="minorHAnsi" w:hAnsiTheme="minorHAnsi" w:cstheme="minorHAnsi"/>
        </w:rPr>
        <w:t xml:space="preserve"> nie może łącznie przekroczyć 20% kosztów kwalifikowalnych projektu</w:t>
      </w:r>
      <w:r w:rsidR="008837A1">
        <w:rPr>
          <w:rFonts w:asciiTheme="minorHAnsi" w:hAnsiTheme="minorHAnsi" w:cstheme="minorHAnsi"/>
        </w:rPr>
        <w:t>.</w:t>
      </w:r>
    </w:p>
    <w:p w14:paraId="5C707AF0" w14:textId="77777777" w:rsidR="00AC5E65" w:rsidRDefault="00AC5E65" w:rsidP="00AC5E65">
      <w:pPr>
        <w:autoSpaceDE w:val="0"/>
        <w:autoSpaceDN w:val="0"/>
        <w:adjustRightInd w:val="0"/>
        <w:spacing w:before="240" w:after="0"/>
        <w:jc w:val="both"/>
        <w:rPr>
          <w:rFonts w:asciiTheme="minorHAnsi" w:hAnsiTheme="minorHAnsi" w:cstheme="minorHAnsi"/>
          <w:i/>
        </w:rPr>
      </w:pPr>
      <w:r w:rsidRPr="00D25BD2">
        <w:rPr>
          <w:rFonts w:asciiTheme="minorHAnsi" w:hAnsiTheme="minorHAnsi" w:cstheme="minorHAnsi"/>
        </w:rPr>
        <w:t xml:space="preserve">Informacje na temat zakupu środków trwałych, wartości niematerialnych i prawnych w projekcie znajdują się w </w:t>
      </w:r>
      <w:r w:rsidRPr="00D25BD2">
        <w:rPr>
          <w:rFonts w:asciiTheme="minorHAnsi" w:hAnsiTheme="minorHAnsi" w:cstheme="minorHAnsi"/>
          <w:i/>
        </w:rPr>
        <w:t>Wytycznych dotycząc</w:t>
      </w:r>
      <w:r>
        <w:rPr>
          <w:rFonts w:asciiTheme="minorHAnsi" w:hAnsiTheme="minorHAnsi" w:cstheme="minorHAnsi"/>
          <w:i/>
        </w:rPr>
        <w:t xml:space="preserve">ych kwalifikowalności wydatków </w:t>
      </w:r>
      <w:r w:rsidRPr="00D25BD2">
        <w:rPr>
          <w:rFonts w:asciiTheme="minorHAnsi" w:hAnsiTheme="minorHAnsi" w:cstheme="minorHAnsi"/>
          <w:i/>
        </w:rPr>
        <w:t>w ramach Regionalnego Programu Operacyjnego Województwa Pomorskiego na lata 2014-2020.</w:t>
      </w:r>
    </w:p>
    <w:p w14:paraId="62292413" w14:textId="77777777" w:rsidR="00990170" w:rsidRPr="00990170" w:rsidRDefault="00990170" w:rsidP="00926CE9">
      <w:pPr>
        <w:autoSpaceDE w:val="0"/>
        <w:autoSpaceDN w:val="0"/>
        <w:adjustRightInd w:val="0"/>
        <w:spacing w:before="240" w:after="0"/>
        <w:jc w:val="both"/>
        <w:rPr>
          <w:rFonts w:asciiTheme="minorHAnsi" w:hAnsiTheme="minorHAnsi" w:cs="Arial"/>
        </w:rPr>
      </w:pPr>
      <w:r w:rsidRPr="00990170">
        <w:rPr>
          <w:rFonts w:asciiTheme="minorHAnsi" w:hAnsiTheme="minorHAnsi" w:cs="Arial"/>
        </w:rPr>
        <w:t>Wszystkie wydatki poniesione jako wydatki w ramach cross</w:t>
      </w:r>
      <w:r w:rsidRPr="00990170">
        <w:rPr>
          <w:rFonts w:asciiTheme="minorHAnsi" w:hAnsiTheme="minorHAnsi" w:cs="Cambria Math"/>
        </w:rPr>
        <w:t>‐</w:t>
      </w:r>
      <w:proofErr w:type="spellStart"/>
      <w:r w:rsidRPr="00990170">
        <w:rPr>
          <w:rFonts w:asciiTheme="minorHAnsi" w:hAnsiTheme="minorHAnsi" w:cs="Arial"/>
        </w:rPr>
        <w:t>financingu</w:t>
      </w:r>
      <w:proofErr w:type="spellEnd"/>
      <w:r w:rsidRPr="00990170">
        <w:rPr>
          <w:rFonts w:asciiTheme="minorHAnsi" w:hAnsiTheme="minorHAnsi" w:cs="Arial"/>
        </w:rPr>
        <w:t xml:space="preserve"> oraz pozyskanie środków trwałych opisywane są i uzasadniane w Uzasadnieniu znajdującym się pod szczegółowym budżetem projektu we wniosku o dofinansowanie projektu w Uzasadnieniu.</w:t>
      </w:r>
    </w:p>
    <w:p w14:paraId="5F59D367" w14:textId="77777777" w:rsidR="005A4658" w:rsidRPr="00D25BD2" w:rsidRDefault="005A4658" w:rsidP="007D3852">
      <w:pPr>
        <w:autoSpaceDE w:val="0"/>
        <w:autoSpaceDN w:val="0"/>
        <w:adjustRightInd w:val="0"/>
        <w:spacing w:after="0"/>
        <w:jc w:val="both"/>
        <w:rPr>
          <w:rFonts w:asciiTheme="minorHAnsi" w:hAnsiTheme="minorHAnsi" w:cstheme="minorHAnsi"/>
          <w:i/>
        </w:rPr>
      </w:pPr>
    </w:p>
    <w:p w14:paraId="141002D8" w14:textId="77777777" w:rsidR="007D3852" w:rsidRDefault="007D3852">
      <w:pPr>
        <w:spacing w:after="0"/>
        <w:rPr>
          <w:rFonts w:asciiTheme="minorHAnsi" w:hAnsiTheme="minorHAnsi"/>
          <w:i/>
        </w:rPr>
      </w:pPr>
      <w:r>
        <w:rPr>
          <w:rFonts w:asciiTheme="minorHAnsi" w:hAnsiTheme="minorHAnsi"/>
          <w:i/>
        </w:rPr>
        <w:br w:type="page"/>
      </w:r>
    </w:p>
    <w:p w14:paraId="4549C593" w14:textId="4089FC4B" w:rsidR="00354542" w:rsidRPr="0022600A" w:rsidRDefault="00D74C83" w:rsidP="004214C8">
      <w:pPr>
        <w:pStyle w:val="Nagwek2"/>
      </w:pPr>
      <w:bookmarkStart w:id="176" w:name="_Toc419892497"/>
      <w:bookmarkStart w:id="177" w:name="_Toc422301644"/>
      <w:bookmarkStart w:id="178" w:name="_Toc440885212"/>
      <w:bookmarkStart w:id="179" w:name="_Toc447262911"/>
      <w:bookmarkStart w:id="180" w:name="_Toc483383106"/>
      <w:bookmarkStart w:id="181" w:name="_Toc464561952"/>
      <w:r w:rsidRPr="0022600A">
        <w:lastRenderedPageBreak/>
        <w:t>ZASADY KWALIFIKOWALNOŚ</w:t>
      </w:r>
      <w:bookmarkEnd w:id="176"/>
      <w:r w:rsidRPr="0022600A">
        <w:t>CI PROJEKTU</w:t>
      </w:r>
      <w:bookmarkEnd w:id="177"/>
      <w:r w:rsidR="00600F51" w:rsidRPr="0022600A">
        <w:t xml:space="preserve"> I WYDATKÓW W PROJEKCIE</w:t>
      </w:r>
      <w:bookmarkEnd w:id="178"/>
      <w:bookmarkEnd w:id="179"/>
      <w:bookmarkEnd w:id="180"/>
      <w:r w:rsidR="00667A3E" w:rsidRPr="0022600A">
        <w:t xml:space="preserve"> </w:t>
      </w:r>
      <w:bookmarkEnd w:id="181"/>
    </w:p>
    <w:p w14:paraId="3A2D7F94" w14:textId="77777777" w:rsidR="00354542" w:rsidRPr="00354542" w:rsidRDefault="00354542" w:rsidP="00C27B51">
      <w:pPr>
        <w:shd w:val="clear" w:color="auto" w:fill="FFFFFF" w:themeFill="background1"/>
        <w:spacing w:before="240" w:after="0"/>
        <w:jc w:val="both"/>
        <w:rPr>
          <w:rFonts w:asciiTheme="minorHAnsi" w:hAnsiTheme="minorHAnsi"/>
          <w:b/>
          <w: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14:paraId="7E842F2C" w14:textId="77777777"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14:paraId="3012A618" w14:textId="77777777" w:rsidR="00E22623" w:rsidRDefault="009D6A44" w:rsidP="00C27B51">
      <w:pPr>
        <w:spacing w:before="240"/>
        <w:rPr>
          <w:rFonts w:eastAsia="Calibri"/>
        </w:rPr>
      </w:pPr>
      <w:bookmarkStart w:id="182" w:name="_Toc422301646"/>
      <w:bookmarkStart w:id="183" w:name="_Toc431281536"/>
      <w:bookmarkStart w:id="184" w:name="_Toc433201296"/>
      <w:bookmarkStart w:id="185" w:name="_Toc433201909"/>
      <w:bookmarkStart w:id="186" w:name="_Toc436213489"/>
      <w:bookmarkStart w:id="187" w:name="_Toc440885213"/>
      <w:r w:rsidRPr="009D6A44">
        <w:rPr>
          <w:rFonts w:asciiTheme="minorHAnsi" w:eastAsia="Calibri" w:hAnsiTheme="minorHAnsi"/>
          <w:b/>
        </w:rPr>
        <w:t>ZASIĘG GEOGRAFICZNY I RAMY CZASOWE KWALIFIKOWALNOŚCI WYDATKÓW</w:t>
      </w:r>
      <w:bookmarkEnd w:id="182"/>
      <w:bookmarkEnd w:id="183"/>
      <w:bookmarkEnd w:id="184"/>
      <w:bookmarkEnd w:id="185"/>
      <w:bookmarkEnd w:id="186"/>
      <w:bookmarkEnd w:id="187"/>
    </w:p>
    <w:p w14:paraId="567AAAFA" w14:textId="77777777"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14:paraId="3AFE24DE" w14:textId="77777777" w:rsidR="00600F51" w:rsidRPr="00EF3D42" w:rsidRDefault="00600F51" w:rsidP="00600F51">
      <w:pPr>
        <w:spacing w:after="0"/>
        <w:jc w:val="both"/>
        <w:rPr>
          <w:rFonts w:asciiTheme="minorHAnsi" w:hAnsiTheme="minorHAnsi" w:cs="Times New Roman"/>
        </w:rPr>
      </w:pPr>
    </w:p>
    <w:p w14:paraId="42D92FA4" w14:textId="77777777"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14:paraId="21057C00" w14:textId="77777777" w:rsidR="00600F51" w:rsidRDefault="00600F51" w:rsidP="00CB7343">
      <w:pPr>
        <w:autoSpaceDE w:val="0"/>
        <w:autoSpaceDN w:val="0"/>
        <w:adjustRightInd w:val="0"/>
        <w:spacing w:after="0"/>
        <w:jc w:val="both"/>
        <w:rPr>
          <w:rFonts w:ascii="Calibri" w:hAnsi="Calibri"/>
        </w:rPr>
      </w:pPr>
    </w:p>
    <w:p w14:paraId="6A72C22C" w14:textId="77777777"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14:paraId="4F8FF856" w14:textId="77777777" w:rsidR="00906FAC" w:rsidRPr="00BA4F7D" w:rsidRDefault="00906FAC" w:rsidP="00C27B51">
      <w:pPr>
        <w:spacing w:before="240"/>
        <w:rPr>
          <w:rFonts w:asciiTheme="minorHAnsi" w:hAnsiTheme="minorHAnsi"/>
          <w:b/>
        </w:rPr>
      </w:pPr>
      <w:bookmarkStart w:id="188" w:name="_Toc430777823"/>
      <w:bookmarkStart w:id="189" w:name="_Toc431281554"/>
      <w:bookmarkStart w:id="190" w:name="_Toc431290102"/>
      <w:bookmarkStart w:id="191" w:name="_Toc436032914"/>
      <w:bookmarkStart w:id="192" w:name="_Toc446414098"/>
      <w:bookmarkStart w:id="193" w:name="_Toc447275488"/>
      <w:r w:rsidRPr="00BA4F7D">
        <w:rPr>
          <w:rFonts w:asciiTheme="minorHAnsi" w:hAnsiTheme="minorHAnsi"/>
          <w:b/>
        </w:rPr>
        <w:t>POMOC PUBLICZNA</w:t>
      </w:r>
      <w:bookmarkEnd w:id="188"/>
      <w:bookmarkEnd w:id="189"/>
      <w:bookmarkEnd w:id="190"/>
      <w:bookmarkEnd w:id="191"/>
      <w:bookmarkEnd w:id="192"/>
      <w:bookmarkEnd w:id="193"/>
    </w:p>
    <w:p w14:paraId="6136D9BA" w14:textId="77777777"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14:paraId="104B9049" w14:textId="77777777" w:rsidR="007D3852" w:rsidRPr="00900758" w:rsidRDefault="007D3852" w:rsidP="00890E3F">
      <w:pPr>
        <w:numPr>
          <w:ilvl w:val="0"/>
          <w:numId w:val="36"/>
        </w:numPr>
        <w:ind w:left="426"/>
        <w:contextualSpacing/>
        <w:jc w:val="both"/>
        <w:rPr>
          <w:rFonts w:asciiTheme="minorHAnsi" w:hAnsiTheme="minorHAnsi"/>
        </w:rPr>
      </w:pPr>
      <w:r w:rsidRPr="00900758">
        <w:rPr>
          <w:rFonts w:asciiTheme="minorHAnsi" w:hAnsiTheme="minorHAnsi"/>
        </w:rPr>
        <w:t>art. 18, 31, 32, 33 Rozporządze</w:t>
      </w:r>
      <w:r w:rsidR="00C126BF">
        <w:rPr>
          <w:rFonts w:asciiTheme="minorHAnsi" w:hAnsiTheme="minorHAnsi"/>
        </w:rPr>
        <w:t xml:space="preserve">nia KE nr 651/2014 z dnia 17 czerwca </w:t>
      </w:r>
      <w:r w:rsidRPr="00900758">
        <w:rPr>
          <w:rFonts w:asciiTheme="minorHAnsi" w:hAnsiTheme="minorHAnsi"/>
        </w:rPr>
        <w:t xml:space="preserve">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3DEB0095" w14:textId="77777777" w:rsidR="007D3852" w:rsidRDefault="007D3852" w:rsidP="00890E3F">
      <w:pPr>
        <w:numPr>
          <w:ilvl w:val="0"/>
          <w:numId w:val="36"/>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14:paraId="7B823994" w14:textId="77777777" w:rsidR="007D3852"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w:t>
      </w:r>
      <w:r>
        <w:rPr>
          <w:rFonts w:asciiTheme="minorHAnsi" w:hAnsiTheme="minorHAnsi" w:cstheme="minorHAnsi"/>
          <w:lang w:eastAsia="pl-PL"/>
        </w:rPr>
        <w:t> </w:t>
      </w:r>
      <w:r w:rsidRPr="00D25BD2">
        <w:rPr>
          <w:rFonts w:asciiTheme="minorHAnsi" w:hAnsiTheme="minorHAnsi" w:cstheme="minorHAnsi"/>
          <w:lang w:eastAsia="pl-PL"/>
        </w:rPr>
        <w:t>zakresie.</w:t>
      </w:r>
    </w:p>
    <w:p w14:paraId="08A0A988" w14:textId="77777777" w:rsidR="005260FE" w:rsidRDefault="005260FE" w:rsidP="00C27B51">
      <w:pPr>
        <w:spacing w:before="240"/>
        <w:rPr>
          <w:rFonts w:asciiTheme="minorHAnsi" w:hAnsiTheme="minorHAnsi"/>
          <w:b/>
        </w:rPr>
      </w:pPr>
      <w:bookmarkStart w:id="194" w:name="_Toc422301651"/>
      <w:bookmarkStart w:id="195" w:name="_Toc431281537"/>
      <w:bookmarkStart w:id="196" w:name="_Toc433201297"/>
      <w:bookmarkStart w:id="197" w:name="_Toc433201910"/>
      <w:bookmarkStart w:id="198" w:name="_Toc436213491"/>
      <w:bookmarkStart w:id="199" w:name="_Toc440885215"/>
    </w:p>
    <w:p w14:paraId="4DE7E0B8" w14:textId="77777777" w:rsidR="00FB4155" w:rsidRPr="009D18F8" w:rsidRDefault="00600F51" w:rsidP="00C27B51">
      <w:pPr>
        <w:spacing w:before="240"/>
        <w:rPr>
          <w:rFonts w:asciiTheme="minorHAnsi" w:hAnsiTheme="minorHAnsi"/>
          <w:b/>
        </w:rPr>
      </w:pPr>
      <w:r w:rsidRPr="009D18F8">
        <w:rPr>
          <w:rFonts w:asciiTheme="minorHAnsi" w:hAnsiTheme="minorHAnsi"/>
          <w:b/>
        </w:rPr>
        <w:lastRenderedPageBreak/>
        <w:t>UPROSZCZONE METODY ROZLICZANIA WYDATKÓW</w:t>
      </w:r>
      <w:bookmarkEnd w:id="194"/>
      <w:bookmarkEnd w:id="195"/>
      <w:bookmarkEnd w:id="196"/>
      <w:bookmarkEnd w:id="197"/>
      <w:bookmarkEnd w:id="198"/>
      <w:bookmarkEnd w:id="199"/>
    </w:p>
    <w:p w14:paraId="53A4D9B8" w14:textId="77777777" w:rsidR="007D3852" w:rsidRPr="00D25BD2" w:rsidRDefault="007D3852" w:rsidP="007D3852">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5C46CC">
        <w:rPr>
          <w:rFonts w:asciiTheme="minorHAnsi" w:hAnsiTheme="minorHAnsi"/>
          <w:b/>
          <w:u w:val="single"/>
        </w:rPr>
        <w:t>100 000,00 EUR</w:t>
      </w:r>
      <w:r w:rsidRPr="005C46CC">
        <w:rPr>
          <w:rStyle w:val="Odwoanieprzypisudolnego"/>
          <w:rFonts w:asciiTheme="minorHAnsi" w:hAnsiTheme="minorHAnsi"/>
          <w:b/>
          <w:u w:val="single"/>
        </w:rPr>
        <w:footnoteReference w:id="10"/>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14:paraId="764150BE" w14:textId="77777777" w:rsidR="007D3852" w:rsidRPr="005C46CC" w:rsidRDefault="007D3852" w:rsidP="007D3852">
      <w:pPr>
        <w:shd w:val="clear" w:color="auto" w:fill="FFFFFF" w:themeFill="background1"/>
        <w:spacing w:after="0"/>
        <w:jc w:val="both"/>
        <w:rPr>
          <w:rFonts w:asciiTheme="minorHAnsi" w:hAnsiTheme="minorHAnsi"/>
        </w:rPr>
      </w:pPr>
    </w:p>
    <w:p w14:paraId="42C36E40" w14:textId="77777777"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5E69765F" w14:textId="77777777" w:rsidR="007D3852" w:rsidRPr="005C46CC" w:rsidRDefault="007D3852" w:rsidP="007D3852">
      <w:pPr>
        <w:spacing w:after="0"/>
        <w:jc w:val="both"/>
        <w:rPr>
          <w:rFonts w:asciiTheme="minorHAnsi" w:hAnsiTheme="minorHAnsi"/>
        </w:rPr>
      </w:pPr>
    </w:p>
    <w:p w14:paraId="0EEF14A6" w14:textId="77777777"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04F7DAA2" w14:textId="77777777" w:rsidR="007D3852" w:rsidRPr="005C46CC" w:rsidRDefault="007D3852" w:rsidP="007D3852">
      <w:pPr>
        <w:autoSpaceDE w:val="0"/>
        <w:autoSpaceDN w:val="0"/>
        <w:adjustRightInd w:val="0"/>
        <w:spacing w:after="0"/>
        <w:jc w:val="both"/>
        <w:rPr>
          <w:rFonts w:asciiTheme="minorHAnsi" w:hAnsiTheme="minorHAnsi"/>
        </w:rPr>
      </w:pPr>
    </w:p>
    <w:p w14:paraId="338B206A" w14:textId="77777777"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14:paraId="7B6758BF" w14:textId="77777777" w:rsidR="00021383" w:rsidRPr="00021383" w:rsidRDefault="00021383" w:rsidP="00CB7343">
      <w:pPr>
        <w:autoSpaceDE w:val="0"/>
        <w:autoSpaceDN w:val="0"/>
        <w:adjustRightInd w:val="0"/>
        <w:spacing w:after="0"/>
        <w:jc w:val="both"/>
        <w:rPr>
          <w:rFonts w:ascii="Calibri" w:hAnsi="Calibri" w:cs="Arial"/>
        </w:rPr>
      </w:pPr>
    </w:p>
    <w:p w14:paraId="46C49A36" w14:textId="77777777" w:rsidR="00EF3D42" w:rsidRPr="009D18F8" w:rsidRDefault="006F5BC6" w:rsidP="009D18F8">
      <w:pPr>
        <w:rPr>
          <w:rFonts w:asciiTheme="minorHAnsi" w:eastAsia="Calibri" w:hAnsiTheme="minorHAnsi"/>
          <w:b/>
        </w:rPr>
      </w:pPr>
      <w:bookmarkStart w:id="200" w:name="_Toc422301655"/>
      <w:bookmarkStart w:id="201" w:name="_Toc431281538"/>
      <w:bookmarkStart w:id="202" w:name="_Toc433201298"/>
      <w:bookmarkStart w:id="203" w:name="_Toc433201911"/>
      <w:bookmarkStart w:id="204" w:name="_Toc436213492"/>
      <w:bookmarkStart w:id="205" w:name="_Toc440885216"/>
      <w:r w:rsidRPr="009D18F8">
        <w:rPr>
          <w:rFonts w:asciiTheme="minorHAnsi" w:eastAsia="Calibri" w:hAnsiTheme="minorHAnsi"/>
          <w:b/>
        </w:rPr>
        <w:t>PODATEK OD TOWARÓW I USŁUG (VAT)</w:t>
      </w:r>
      <w:bookmarkEnd w:id="200"/>
      <w:bookmarkEnd w:id="201"/>
      <w:bookmarkEnd w:id="202"/>
      <w:bookmarkEnd w:id="203"/>
      <w:bookmarkEnd w:id="204"/>
      <w:bookmarkEnd w:id="205"/>
    </w:p>
    <w:p w14:paraId="7F5CE926"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2A694759"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14:paraId="23E2F494" w14:textId="77777777"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54CDA409" w14:textId="62799D9D"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4C45D5">
        <w:rPr>
          <w:rFonts w:asciiTheme="minorHAnsi" w:hAnsiTheme="minorHAnsi"/>
          <w:u w:val="single"/>
        </w:rPr>
        <w:t xml:space="preserve">załącznik </w:t>
      </w:r>
      <w:r w:rsidR="002B6E3A" w:rsidRPr="004054FD">
        <w:rPr>
          <w:rFonts w:asciiTheme="minorHAnsi" w:hAnsiTheme="minorHAnsi"/>
          <w:u w:val="single"/>
        </w:rPr>
        <w:t>nr</w:t>
      </w:r>
      <w:r w:rsidR="00897652" w:rsidRPr="004054FD">
        <w:rPr>
          <w:rFonts w:asciiTheme="minorHAnsi" w:hAnsiTheme="minorHAnsi"/>
          <w:u w:val="single"/>
        </w:rPr>
        <w:t xml:space="preserve"> 7</w:t>
      </w:r>
      <w:r w:rsidRPr="00D25BD2">
        <w:rPr>
          <w:rFonts w:asciiTheme="minorHAnsi" w:hAnsiTheme="minorHAnsi" w:cstheme="minorHAnsi"/>
        </w:rPr>
        <w:t xml:space="preserve"> do niniejszego regulaminu.</w:t>
      </w:r>
    </w:p>
    <w:p w14:paraId="701AD80A" w14:textId="77777777"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14:paraId="50DEF19E" w14:textId="77777777" w:rsidR="007D3852" w:rsidRPr="00C27B51" w:rsidRDefault="007D3852" w:rsidP="007D3852">
      <w:pPr>
        <w:tabs>
          <w:tab w:val="num" w:pos="360"/>
        </w:tabs>
        <w:spacing w:after="0"/>
        <w:jc w:val="both"/>
        <w:rPr>
          <w:rFonts w:asciiTheme="minorHAnsi" w:hAnsiTheme="minorHAnsi"/>
          <w:sz w:val="14"/>
        </w:rPr>
      </w:pPr>
    </w:p>
    <w:p w14:paraId="13E80927" w14:textId="77777777" w:rsidR="007D3852" w:rsidRPr="00D25BD2" w:rsidRDefault="007D3852" w:rsidP="007D3852">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14:paraId="47B3CCF9" w14:textId="77777777" w:rsidR="007D3852" w:rsidRPr="00C27B51" w:rsidRDefault="007D3852" w:rsidP="007D3852">
      <w:pPr>
        <w:autoSpaceDE w:val="0"/>
        <w:autoSpaceDN w:val="0"/>
        <w:adjustRightInd w:val="0"/>
        <w:spacing w:after="0"/>
        <w:jc w:val="both"/>
        <w:rPr>
          <w:rFonts w:asciiTheme="minorHAnsi" w:hAnsiTheme="minorHAnsi"/>
          <w:sz w:val="14"/>
        </w:rPr>
      </w:pPr>
    </w:p>
    <w:p w14:paraId="57CB41F3" w14:textId="77777777"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14:paraId="2BADEAC9" w14:textId="77777777" w:rsidR="00C126BF" w:rsidRPr="00D25BD2" w:rsidRDefault="00C126BF" w:rsidP="00C27B51">
      <w:pPr>
        <w:autoSpaceDE w:val="0"/>
        <w:autoSpaceDN w:val="0"/>
        <w:adjustRightInd w:val="0"/>
        <w:spacing w:after="0"/>
        <w:jc w:val="both"/>
        <w:rPr>
          <w:rFonts w:asciiTheme="minorHAnsi" w:hAnsiTheme="minorHAnsi" w:cstheme="minorHAnsi"/>
          <w:i/>
        </w:rPr>
      </w:pPr>
    </w:p>
    <w:p w14:paraId="4A14DCE3" w14:textId="77777777" w:rsidR="00FF4022" w:rsidRPr="00730763" w:rsidRDefault="003B568C" w:rsidP="004214C8">
      <w:pPr>
        <w:pStyle w:val="Nagwek2"/>
      </w:pPr>
      <w:bookmarkStart w:id="206" w:name="_Toc430777826"/>
      <w:bookmarkStart w:id="207" w:name="_Toc431281557"/>
      <w:bookmarkStart w:id="208" w:name="_Toc431290105"/>
      <w:bookmarkStart w:id="209" w:name="_Toc440885217"/>
      <w:bookmarkStart w:id="210" w:name="_Toc447262912"/>
      <w:bookmarkStart w:id="211" w:name="_Toc464561953"/>
      <w:bookmarkStart w:id="212" w:name="_Toc483383107"/>
      <w:bookmarkStart w:id="213" w:name="_Toc422301661"/>
      <w:bookmarkStart w:id="214" w:name="_Toc431281539"/>
      <w:bookmarkStart w:id="215" w:name="_Toc433201299"/>
      <w:bookmarkStart w:id="216" w:name="_Toc433201912"/>
      <w:r w:rsidRPr="0022600A">
        <w:t xml:space="preserve">STOSOWANIE PRZEPISÓW DOTYCZĄCYCH ZAMÓWIEŃ </w:t>
      </w:r>
      <w:r w:rsidRPr="0022600A">
        <w:br/>
        <w:t>ORAZ PRZEJRZYSTOŚĆ WYDATKOWANIA ŚRODKÓW W RAMACH PROJEKTÓW</w:t>
      </w:r>
      <w:bookmarkEnd w:id="206"/>
      <w:bookmarkEnd w:id="207"/>
      <w:bookmarkEnd w:id="208"/>
      <w:bookmarkEnd w:id="209"/>
      <w:bookmarkEnd w:id="210"/>
      <w:bookmarkEnd w:id="211"/>
      <w:bookmarkEnd w:id="212"/>
      <w:r w:rsidR="005701BC" w:rsidRPr="005701BC">
        <w:t xml:space="preserve"> </w:t>
      </w:r>
    </w:p>
    <w:p w14:paraId="1D6ACF54" w14:textId="77777777" w:rsidR="00D772FE" w:rsidRPr="00CB3652" w:rsidRDefault="00D772FE" w:rsidP="00AF64C0">
      <w:pPr>
        <w:rPr>
          <w:b/>
          <w:bCs/>
        </w:rPr>
      </w:pPr>
      <w:bookmarkStart w:id="217" w:name="_Toc464561954"/>
      <w:bookmarkEnd w:id="213"/>
      <w:bookmarkEnd w:id="214"/>
      <w:bookmarkEnd w:id="215"/>
      <w:bookmarkEnd w:id="216"/>
    </w:p>
    <w:p w14:paraId="25A07B58" w14:textId="77777777" w:rsidR="005D1E9D" w:rsidRPr="005D1E9D" w:rsidRDefault="005D1E9D" w:rsidP="005D1E9D">
      <w:pPr>
        <w:rPr>
          <w:rFonts w:asciiTheme="minorHAnsi" w:hAnsiTheme="minorHAnsi"/>
          <w:b/>
          <w:bCs/>
          <w:sz w:val="16"/>
          <w:szCs w:val="16"/>
        </w:rPr>
      </w:pPr>
      <w:r w:rsidRPr="005D1E9D">
        <w:rPr>
          <w:rFonts w:asciiTheme="minorHAnsi" w:hAnsiTheme="minorHAnsi"/>
          <w:b/>
          <w:bCs/>
        </w:rPr>
        <w:t xml:space="preserve">ZAMÓWIENIA </w:t>
      </w:r>
    </w:p>
    <w:p w14:paraId="18A8B0CB" w14:textId="77777777" w:rsidR="005D1E9D" w:rsidRPr="00835C81" w:rsidRDefault="005D1E9D" w:rsidP="005D1E9D">
      <w:pPr>
        <w:jc w:val="both"/>
        <w:rPr>
          <w:rFonts w:asciiTheme="minorHAnsi" w:hAnsiTheme="minorHAnsi" w:cstheme="minorHAnsi"/>
          <w:lang w:eastAsia="pl-PL"/>
        </w:rPr>
      </w:pPr>
      <w:r w:rsidRPr="005D1E9D">
        <w:rPr>
          <w:rFonts w:asciiTheme="minorHAnsi" w:hAnsiTheme="minorHAnsi" w:cs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14:paraId="1A931CB6" w14:textId="5276A6CA" w:rsidR="005D1E9D" w:rsidRPr="00740CD7" w:rsidRDefault="005D1E9D" w:rsidP="005D1E9D">
      <w:pPr>
        <w:jc w:val="both"/>
        <w:rPr>
          <w:rFonts w:asciiTheme="minorHAnsi" w:hAnsiTheme="minorHAnsi" w:cstheme="minorHAnsi"/>
        </w:rPr>
      </w:pPr>
      <w:r w:rsidRPr="00835C81">
        <w:rPr>
          <w:rFonts w:asciiTheme="minorHAnsi" w:hAnsiTheme="minorHAnsi" w:cstheme="minorHAnsi"/>
        </w:rPr>
        <w:t xml:space="preserve">W zależności od wartości zamówienia oraz typu beneficjenta postępowanie o udzielenia zamówienia przeprowadzane jest z zastosowaniem trybów i procedur określonych </w:t>
      </w:r>
      <w:r w:rsidRPr="00835C81">
        <w:rPr>
          <w:rFonts w:asciiTheme="minorHAnsi" w:hAnsiTheme="minorHAnsi" w:cstheme="minorHAnsi"/>
          <w:i/>
          <w:iCs/>
        </w:rPr>
        <w:t>w</w:t>
      </w:r>
      <w:r w:rsidRPr="00835C81">
        <w:rPr>
          <w:rFonts w:asciiTheme="minorHAnsi" w:hAnsiTheme="minorHAnsi" w:cstheme="minorHAnsi"/>
        </w:rPr>
        <w:t xml:space="preserve"> Ustawie z dnia 29 stycznia 2004 r. Prawo zamówień publicznych (Dz.U. z 2015 r. poz. 2164, </w:t>
      </w:r>
      <w:r w:rsidR="00E25083">
        <w:rPr>
          <w:rFonts w:asciiTheme="minorHAnsi" w:hAnsiTheme="minorHAnsi" w:cstheme="minorHAnsi"/>
        </w:rPr>
        <w:t>ze</w:t>
      </w:r>
      <w:r w:rsidRPr="00835C81">
        <w:rPr>
          <w:rFonts w:asciiTheme="minorHAnsi" w:hAnsiTheme="minorHAnsi" w:cstheme="minorHAnsi"/>
        </w:rPr>
        <w:t xml:space="preserve"> zm.) lub z zastosowaniem zasady konkurencyjności, zgodnie z warunkami zawartymi w </w:t>
      </w:r>
      <w:r w:rsidRPr="00835C81">
        <w:rPr>
          <w:rFonts w:asciiTheme="minorHAnsi" w:hAnsiTheme="minorHAnsi" w:cstheme="minorHAnsi"/>
          <w:i/>
          <w:iCs/>
        </w:rPr>
        <w:t>Wytycznych do</w:t>
      </w:r>
      <w:r w:rsidR="00E25083">
        <w:rPr>
          <w:rFonts w:asciiTheme="minorHAnsi" w:hAnsiTheme="minorHAnsi" w:cstheme="minorHAnsi"/>
          <w:i/>
          <w:iCs/>
        </w:rPr>
        <w:t>tyczących udzielania zamówień w </w:t>
      </w:r>
      <w:r w:rsidRPr="00835C81">
        <w:rPr>
          <w:rFonts w:asciiTheme="minorHAnsi" w:hAnsiTheme="minorHAnsi" w:cstheme="minorHAnsi"/>
          <w:i/>
          <w:iCs/>
        </w:rPr>
        <w:t>ramach Regionalnego Programu Operacyjnego Województwa Pomorskiego na lata2014-2020</w:t>
      </w:r>
      <w:r w:rsidRPr="00740CD7">
        <w:rPr>
          <w:rFonts w:asciiTheme="minorHAnsi" w:hAnsiTheme="minorHAnsi" w:cstheme="minorHAnsi"/>
        </w:rPr>
        <w:t xml:space="preserve">. </w:t>
      </w:r>
    </w:p>
    <w:p w14:paraId="18C1381A" w14:textId="77777777" w:rsidR="005D1E9D" w:rsidRPr="00740CD7" w:rsidRDefault="005D1E9D" w:rsidP="005D1E9D">
      <w:pPr>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Podkr</w:t>
      </w:r>
      <w:r w:rsidR="004F0F60">
        <w:rPr>
          <w:rFonts w:asciiTheme="minorHAnsi" w:eastAsiaTheme="minorEastAsia" w:hAnsiTheme="minorHAnsi" w:cstheme="minorHAnsi"/>
          <w:lang w:eastAsia="pl-PL"/>
        </w:rPr>
        <w:t xml:space="preserve">eślić należy, że zgodnie z ww. </w:t>
      </w:r>
      <w:r w:rsidRPr="00740CD7">
        <w:rPr>
          <w:rFonts w:asciiTheme="minorHAnsi" w:eastAsiaTheme="minorEastAsia" w:hAnsiTheme="minorHAnsi" w:cstheme="minorHAnsi"/>
          <w:lang w:eastAsia="pl-PL"/>
        </w:rPr>
        <w:t>Wytycznymi:</w:t>
      </w:r>
    </w:p>
    <w:p w14:paraId="479209F2" w14:textId="77777777" w:rsidR="005D1E9D" w:rsidRPr="00740CD7" w:rsidRDefault="005D1E9D" w:rsidP="00890E3F">
      <w:pPr>
        <w:numPr>
          <w:ilvl w:val="0"/>
          <w:numId w:val="60"/>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 xml:space="preserve">beneficjenci będący zamawiającymi w rozumieniu </w:t>
      </w:r>
      <w:proofErr w:type="spellStart"/>
      <w:r w:rsidRPr="00740CD7">
        <w:rPr>
          <w:rFonts w:asciiTheme="minorHAnsi" w:eastAsiaTheme="minorEastAsia" w:hAnsiTheme="minorHAnsi" w:cstheme="minorHAnsi"/>
          <w:lang w:eastAsia="pl-PL"/>
        </w:rPr>
        <w:t>Pzp</w:t>
      </w:r>
      <w:proofErr w:type="spellEnd"/>
      <w:r w:rsidRPr="00740CD7">
        <w:rPr>
          <w:rFonts w:asciiTheme="minorHAnsi" w:eastAsiaTheme="minorEastAsia" w:hAnsiTheme="minorHAnsi" w:cstheme="minorHAnsi"/>
          <w:lang w:eastAsia="pl-PL"/>
        </w:rPr>
        <w:t xml:space="preserve">, mają obowiązek zastosować procedury określone dla zasady konkurencyjności w przypadku zamówień o wartości niższej od kwoty określonej w art. 4 pkt. 8 ustawy </w:t>
      </w:r>
      <w:proofErr w:type="spellStart"/>
      <w:r w:rsidRPr="00740CD7">
        <w:rPr>
          <w:rFonts w:asciiTheme="minorHAnsi" w:eastAsiaTheme="minorEastAsia" w:hAnsiTheme="minorHAnsi" w:cstheme="minorHAnsi"/>
          <w:lang w:eastAsia="pl-PL"/>
        </w:rPr>
        <w:t>Pzp</w:t>
      </w:r>
      <w:proofErr w:type="spellEnd"/>
      <w:r w:rsidRPr="00740CD7">
        <w:rPr>
          <w:rFonts w:asciiTheme="minorHAnsi" w:eastAsiaTheme="minorEastAsia" w:hAnsiTheme="minorHAnsi" w:cstheme="minorHAnsi"/>
          <w:lang w:eastAsia="pl-PL"/>
        </w:rPr>
        <w:t>, a jednocześnie przekraczającej kwotę 50 tys. PLN netto,</w:t>
      </w:r>
      <w:r w:rsidRPr="00740CD7">
        <w:rPr>
          <w:rFonts w:asciiTheme="minorHAnsi" w:eastAsiaTheme="minorEastAsia" w:hAnsiTheme="minorHAnsi" w:cstheme="minorHAnsi"/>
          <w:lang w:eastAsia="pl-PL"/>
        </w:rPr>
        <w:br/>
        <w:t xml:space="preserve">tj. bez podatku od towarów i usług (VAT). </w:t>
      </w:r>
    </w:p>
    <w:p w14:paraId="48947436" w14:textId="77777777" w:rsidR="005D1E9D" w:rsidRPr="00650E46" w:rsidRDefault="005D1E9D" w:rsidP="00890E3F">
      <w:pPr>
        <w:numPr>
          <w:ilvl w:val="0"/>
          <w:numId w:val="60"/>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 xml:space="preserve">beneficjenci nie będący zamawiającymi w rozumieniu </w:t>
      </w:r>
      <w:proofErr w:type="spellStart"/>
      <w:r w:rsidRPr="00740CD7">
        <w:rPr>
          <w:rFonts w:asciiTheme="minorHAnsi" w:eastAsiaTheme="minorEastAsia" w:hAnsiTheme="minorHAnsi" w:cstheme="minorHAnsi"/>
          <w:lang w:eastAsia="pl-PL"/>
        </w:rPr>
        <w:t>Pzp</w:t>
      </w:r>
      <w:proofErr w:type="spellEnd"/>
      <w:r w:rsidRPr="00740CD7">
        <w:rPr>
          <w:rFonts w:asciiTheme="minorHAnsi" w:eastAsiaTheme="minorEastAsia" w:hAnsiTheme="minorHAnsi" w:cstheme="minorHAnsi"/>
          <w:lang w:eastAsia="pl-PL"/>
        </w:rPr>
        <w:t xml:space="preserve"> mają obowiązek zastosować procedury określone dla zasady konkurencyjności w przypadku zamów</w:t>
      </w:r>
      <w:r w:rsidRPr="00F31F9E">
        <w:rPr>
          <w:rFonts w:asciiTheme="minorHAnsi" w:eastAsiaTheme="minorEastAsia" w:hAnsiTheme="minorHAnsi" w:cstheme="minorHAnsi"/>
          <w:lang w:eastAsia="pl-PL"/>
        </w:rPr>
        <w:t xml:space="preserve">ień przekraczających kwotę 50 </w:t>
      </w:r>
      <w:proofErr w:type="spellStart"/>
      <w:r w:rsidRPr="00F31F9E">
        <w:rPr>
          <w:rFonts w:asciiTheme="minorHAnsi" w:eastAsiaTheme="minorEastAsia" w:hAnsiTheme="minorHAnsi" w:cstheme="minorHAnsi"/>
          <w:lang w:eastAsia="pl-PL"/>
        </w:rPr>
        <w:t>ty</w:t>
      </w:r>
      <w:r w:rsidRPr="00650E46">
        <w:rPr>
          <w:rFonts w:asciiTheme="minorHAnsi" w:eastAsiaTheme="minorEastAsia" w:hAnsiTheme="minorHAnsi" w:cstheme="minorHAnsi"/>
          <w:lang w:eastAsia="pl-PL"/>
        </w:rPr>
        <w:t>s</w:t>
      </w:r>
      <w:proofErr w:type="spellEnd"/>
      <w:r w:rsidRPr="00650E46">
        <w:rPr>
          <w:rFonts w:asciiTheme="minorHAnsi" w:eastAsiaTheme="minorEastAsia" w:hAnsiTheme="minorHAnsi" w:cstheme="minorHAnsi"/>
          <w:lang w:eastAsia="pl-PL"/>
        </w:rPr>
        <w:t xml:space="preserve"> PLN netto, tj. bez podatku od towarów i usług.</w:t>
      </w:r>
    </w:p>
    <w:p w14:paraId="023B19A8" w14:textId="77777777" w:rsidR="005D1E9D" w:rsidRPr="004842EA" w:rsidRDefault="005D1E9D" w:rsidP="005D1E9D">
      <w:pPr>
        <w:jc w:val="both"/>
        <w:rPr>
          <w:rFonts w:asciiTheme="minorHAnsi" w:eastAsiaTheme="minorEastAsia" w:hAnsiTheme="minorHAnsi" w:cstheme="minorHAnsi"/>
          <w:lang w:eastAsia="pl-PL"/>
        </w:rPr>
      </w:pPr>
    </w:p>
    <w:p w14:paraId="3053F3EF" w14:textId="77777777" w:rsidR="005D1E9D" w:rsidRPr="005A5831" w:rsidRDefault="005D1E9D" w:rsidP="005D1E9D">
      <w:pPr>
        <w:jc w:val="both"/>
        <w:rPr>
          <w:rFonts w:asciiTheme="minorHAnsi" w:eastAsiaTheme="minorEastAsia" w:hAnsiTheme="minorHAnsi" w:cstheme="minorHAnsi"/>
          <w:lang w:eastAsia="pl-PL"/>
        </w:rPr>
      </w:pPr>
      <w:r w:rsidRPr="009B5E37">
        <w:rPr>
          <w:rFonts w:asciiTheme="minorHAnsi" w:eastAsiaTheme="minorEastAsia" w:hAnsiTheme="minorHAnsi" w:cstheme="minorHAnsi"/>
          <w:lang w:eastAsia="pl-PL"/>
        </w:rPr>
        <w:t xml:space="preserve">Ponadto, wydatki w ramach projektu muszą być ponoszone w sposób </w:t>
      </w:r>
      <w:r w:rsidRPr="005A5831">
        <w:rPr>
          <w:rFonts w:asciiTheme="minorHAnsi" w:eastAsiaTheme="minorEastAsia" w:hAnsiTheme="minorHAnsi" w:cstheme="minorHAnsi"/>
          <w:u w:val="single"/>
          <w:lang w:eastAsia="pl-PL"/>
        </w:rPr>
        <w:t>przejrzysty, racjonalny i efektywny</w:t>
      </w:r>
      <w:r w:rsidRPr="005A5831">
        <w:rPr>
          <w:rFonts w:asciiTheme="minorHAnsi" w:eastAsiaTheme="minorEastAsia" w:hAnsiTheme="minorHAnsi" w:cstheme="minorHAnsi"/>
          <w:lang w:eastAsia="pl-PL"/>
        </w:rPr>
        <w:t>. Spełnienie tych wymogów dotyczy zamówień o wartości od 20 tys. PLN netto do 50 tys. PLN netto i następuje wyłącznie poprzez przeprowadzenie i udokumentowanie zamówienia w drodze rozeznania rynku.</w:t>
      </w:r>
    </w:p>
    <w:p w14:paraId="1FC1F09E" w14:textId="77777777" w:rsidR="005D1E9D" w:rsidRPr="000D3AC2" w:rsidRDefault="005D1E9D" w:rsidP="005D1E9D">
      <w:pPr>
        <w:autoSpaceDE w:val="0"/>
        <w:autoSpaceDN w:val="0"/>
        <w:jc w:val="both"/>
        <w:rPr>
          <w:rFonts w:asciiTheme="minorHAnsi" w:hAnsiTheme="minorHAnsi" w:cstheme="minorHAnsi"/>
        </w:rPr>
      </w:pPr>
      <w:r w:rsidRPr="005A5831">
        <w:rPr>
          <w:rFonts w:asciiTheme="minorHAnsi" w:hAnsiTheme="minorHAnsi" w:cstheme="minorHAnsi"/>
        </w:rPr>
        <w:t xml:space="preserve">Ponadto do stosowania trybów i procedur opisanych w </w:t>
      </w:r>
      <w:proofErr w:type="spellStart"/>
      <w:r w:rsidRPr="005A5831">
        <w:rPr>
          <w:rFonts w:asciiTheme="minorHAnsi" w:hAnsiTheme="minorHAnsi" w:cstheme="minorHAnsi"/>
        </w:rPr>
        <w:t>Pzp</w:t>
      </w:r>
      <w:proofErr w:type="spellEnd"/>
      <w:r w:rsidRPr="005A5831">
        <w:rPr>
          <w:rFonts w:asciiTheme="minorHAnsi" w:hAnsiTheme="minorHAnsi" w:cstheme="minorHAnsi"/>
        </w:rPr>
        <w:t xml:space="preserve"> zobowiązany jest</w:t>
      </w:r>
      <w:r w:rsidRPr="00A56FDF">
        <w:rPr>
          <w:rFonts w:asciiTheme="minorHAnsi" w:hAnsiTheme="minorHAnsi" w:cstheme="minorHAnsi"/>
        </w:rPr>
        <w:t xml:space="preserve"> m.in. beneficjent, którego założycielem/jednostką powołującą jest podmiot zaliczany do jednostek sektora finansów publicznych. Dotyczy to również sytuacji, gdy beneficjent został powołany przez kilka jednostek/organizacji prywatnych lub społecznych oraz c</w:t>
      </w:r>
      <w:r w:rsidRPr="00A52447">
        <w:rPr>
          <w:rFonts w:asciiTheme="minorHAnsi" w:hAnsiTheme="minorHAnsi" w:cstheme="minorHAnsi"/>
        </w:rPr>
        <w:t xml:space="preserve">hoćby jedną jednostkę finansów publicznych. </w:t>
      </w:r>
    </w:p>
    <w:p w14:paraId="6E38B13E" w14:textId="77777777" w:rsidR="005D1E9D" w:rsidRPr="005D1E9D" w:rsidRDefault="005D1E9D" w:rsidP="005D1E9D">
      <w:pPr>
        <w:autoSpaceDE w:val="0"/>
        <w:autoSpaceDN w:val="0"/>
        <w:jc w:val="both"/>
        <w:rPr>
          <w:rFonts w:asciiTheme="minorHAnsi" w:hAnsiTheme="minorHAnsi" w:cstheme="minorHAnsi"/>
        </w:rPr>
      </w:pPr>
      <w:r w:rsidRPr="00262D1C">
        <w:rPr>
          <w:rFonts w:asciiTheme="minorHAnsi" w:hAnsiTheme="minorHAnsi" w:cstheme="minorHAnsi"/>
        </w:rPr>
        <w:lastRenderedPageBreak/>
        <w:t>W przypadk</w:t>
      </w:r>
      <w:r w:rsidRPr="00326751">
        <w:rPr>
          <w:rFonts w:asciiTheme="minorHAnsi" w:hAnsiTheme="minorHAnsi" w:cstheme="minorHAnsi"/>
        </w:rPr>
        <w:t xml:space="preserve">u stwierdzenia naruszenia przez beneficjenta zasad udzielania zamówień wynikających z przepisów prawa (w szczególności ustawy </w:t>
      </w:r>
      <w:proofErr w:type="spellStart"/>
      <w:r w:rsidRPr="00326751">
        <w:rPr>
          <w:rFonts w:asciiTheme="minorHAnsi" w:hAnsiTheme="minorHAnsi" w:cstheme="minorHAnsi"/>
        </w:rPr>
        <w:t>Pzp</w:t>
      </w:r>
      <w:proofErr w:type="spellEnd"/>
      <w:r w:rsidRPr="00326751">
        <w:rPr>
          <w:rFonts w:asciiTheme="minorHAnsi" w:hAnsiTheme="minorHAnsi" w:cstheme="minorHAnsi"/>
        </w:rPr>
        <w:t>) albo zasady konkurencyjności w zakresie opisanym szczegółowo w cytowanych wyżej wytycznych dotyczących udzielania zamówień, I</w:t>
      </w:r>
      <w:r w:rsidRPr="00DD12A3">
        <w:rPr>
          <w:rFonts w:asciiTheme="minorHAnsi" w:hAnsiTheme="minorHAnsi" w:cstheme="minorHAnsi"/>
        </w:rPr>
        <w:t xml:space="preserve">Z RPO WP może dokonywać korekt finansowych zgodnie z taryfikatorem dostępnym na stronie internetowej RPO WP 2014-2020 </w:t>
      </w:r>
      <w:hyperlink r:id="rId33" w:history="1">
        <w:r w:rsidRPr="004C70BD">
          <w:rPr>
            <w:rFonts w:asciiTheme="minorHAnsi" w:hAnsiTheme="minorHAnsi" w:cstheme="minorHAnsi"/>
            <w:color w:val="0000FF" w:themeColor="hyperlink"/>
            <w:u w:val="single"/>
          </w:rPr>
          <w:t>www.rpo.pomorskie.eu</w:t>
        </w:r>
      </w:hyperlink>
      <w:r w:rsidRPr="005D1E9D">
        <w:rPr>
          <w:rFonts w:asciiTheme="minorHAnsi" w:hAnsiTheme="minorHAnsi" w:cstheme="minorHAnsi"/>
        </w:rPr>
        <w:t>.</w:t>
      </w:r>
    </w:p>
    <w:p w14:paraId="0FF47B2E" w14:textId="77777777" w:rsidR="005D1E9D" w:rsidRPr="00835C81" w:rsidRDefault="005D1E9D" w:rsidP="005D1E9D">
      <w:pPr>
        <w:jc w:val="both"/>
        <w:rPr>
          <w:rFonts w:asciiTheme="minorHAnsi" w:hAnsiTheme="minorHAnsi" w:cstheme="minorHAnsi"/>
          <w:sz w:val="16"/>
          <w:szCs w:val="16"/>
          <w:lang w:eastAsia="pl-PL"/>
        </w:rPr>
      </w:pPr>
    </w:p>
    <w:p w14:paraId="31265DAB" w14:textId="77777777" w:rsidR="005D1E9D" w:rsidRPr="00835C81" w:rsidRDefault="005D1E9D" w:rsidP="005D1E9D">
      <w:pPr>
        <w:rPr>
          <w:rFonts w:asciiTheme="minorHAnsi" w:hAnsiTheme="minorHAnsi" w:cstheme="minorHAnsi"/>
          <w:b/>
          <w:bCs/>
        </w:rPr>
      </w:pPr>
      <w:r w:rsidRPr="00835C81">
        <w:rPr>
          <w:rFonts w:asciiTheme="minorHAnsi" w:hAnsiTheme="minorHAnsi" w:cstheme="minorHAnsi"/>
          <w:b/>
          <w:bCs/>
        </w:rPr>
        <w:t xml:space="preserve">ASPEKTY SPOŁECZNE </w:t>
      </w:r>
    </w:p>
    <w:p w14:paraId="27E42750" w14:textId="77777777" w:rsidR="005D1E9D" w:rsidRPr="00835C81" w:rsidRDefault="005D1E9D" w:rsidP="005D1E9D">
      <w:pPr>
        <w:jc w:val="both"/>
        <w:rPr>
          <w:rFonts w:asciiTheme="minorHAnsi" w:hAnsiTheme="minorHAnsi" w:cstheme="minorHAnsi"/>
          <w:lang w:eastAsia="pl-PL"/>
        </w:rPr>
      </w:pPr>
      <w:r w:rsidRPr="00835C81">
        <w:rPr>
          <w:rFonts w:asciiTheme="minorHAnsi" w:hAnsiTheme="minorHAnsi" w:cs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14:paraId="76C4F8C2" w14:textId="77777777" w:rsidR="005D1E9D" w:rsidRPr="001E7E4E" w:rsidRDefault="005D1E9D" w:rsidP="005D1E9D">
      <w:pPr>
        <w:jc w:val="both"/>
        <w:rPr>
          <w:rFonts w:asciiTheme="minorHAnsi" w:hAnsiTheme="minorHAnsi" w:cstheme="minorHAnsi"/>
          <w:b/>
          <w:bCs/>
        </w:rPr>
      </w:pPr>
      <w:r w:rsidRPr="00740CD7">
        <w:rPr>
          <w:rFonts w:asciiTheme="minorHAnsi" w:hAnsiTheme="minorHAnsi" w:cstheme="minorHAnsi"/>
        </w:rPr>
        <w:t xml:space="preserve">W projektach realizowanych w </w:t>
      </w:r>
      <w:r w:rsidRPr="001E7E4E">
        <w:rPr>
          <w:rFonts w:asciiTheme="minorHAnsi" w:hAnsiTheme="minorHAnsi" w:cstheme="minorHAnsi"/>
        </w:rPr>
        <w:t xml:space="preserve">ramach niniejszego konkursu beneficjenci są zobowiązani do zastosowania </w:t>
      </w:r>
      <w:r w:rsidRPr="001E7E4E">
        <w:rPr>
          <w:rFonts w:asciiTheme="minorHAnsi" w:hAnsiTheme="minorHAnsi" w:cstheme="minorHAnsi"/>
          <w:i/>
          <w:iCs/>
        </w:rPr>
        <w:t>aspektów społecznych -</w:t>
      </w:r>
      <w:r w:rsidRPr="001E7E4E">
        <w:rPr>
          <w:rFonts w:asciiTheme="minorHAnsi" w:hAnsiTheme="minorHAnsi" w:cstheme="minorHAnsi"/>
        </w:rPr>
        <w:t xml:space="preserve"> </w:t>
      </w:r>
      <w:r w:rsidRPr="001E7E4E">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E7E4E">
        <w:rPr>
          <w:rFonts w:asciiTheme="minorHAnsi" w:hAnsiTheme="minorHAnsi" w:cstheme="minorHAnsi"/>
        </w:rPr>
        <w:t xml:space="preserve">podczas udzielania zamówień dotyczących </w:t>
      </w:r>
      <w:r w:rsidRPr="001E7E4E">
        <w:rPr>
          <w:rFonts w:asciiTheme="minorHAnsi" w:hAnsiTheme="minorHAnsi" w:cstheme="minorHAnsi"/>
          <w:b/>
          <w:bCs/>
        </w:rPr>
        <w:t>usług cateringowych lub usług druku/dostaw materiałów szkoleniowych.</w:t>
      </w:r>
    </w:p>
    <w:p w14:paraId="7D881C5D" w14:textId="77777777" w:rsidR="005D1E9D" w:rsidRPr="00650E46" w:rsidRDefault="005D1E9D" w:rsidP="005D1E9D">
      <w:pPr>
        <w:jc w:val="both"/>
        <w:rPr>
          <w:rFonts w:asciiTheme="minorHAnsi" w:hAnsiTheme="minorHAnsi" w:cstheme="minorHAnsi"/>
        </w:rPr>
      </w:pPr>
      <w:r w:rsidRPr="00740CD7">
        <w:rPr>
          <w:rFonts w:asciiTheme="minorHAnsi" w:hAnsiTheme="minorHAnsi" w:cstheme="minorHAnsi"/>
        </w:rPr>
        <w:t xml:space="preserve">Zastosowanie aspektów społecznych zostało opisane w </w:t>
      </w:r>
      <w:r w:rsidRPr="00740CD7">
        <w:rPr>
          <w:rFonts w:asciiTheme="minorHAnsi" w:hAnsiTheme="minorHAnsi" w:cstheme="minorHAnsi"/>
          <w:i/>
          <w:iCs/>
        </w:rPr>
        <w:t>W</w:t>
      </w:r>
      <w:r w:rsidRPr="00F31F9E">
        <w:rPr>
          <w:rFonts w:asciiTheme="minorHAnsi" w:hAnsiTheme="minorHAnsi" w:cstheme="minorHAnsi"/>
          <w:i/>
          <w:iCs/>
        </w:rPr>
        <w:t>ytycznych dotyczących udzielania zamówień w ramach Regionalnego Programu Operacyjnego Województwa Pomorskiego na lata 2014-2020</w:t>
      </w:r>
      <w:r w:rsidRPr="00650E46">
        <w:rPr>
          <w:rFonts w:asciiTheme="minorHAnsi" w:hAnsiTheme="minorHAnsi" w:cstheme="minorHAnsi"/>
        </w:rPr>
        <w:t>.</w:t>
      </w:r>
    </w:p>
    <w:p w14:paraId="69B51F95" w14:textId="77777777" w:rsidR="005D1E9D" w:rsidRPr="009B5E37" w:rsidRDefault="005D1E9D" w:rsidP="005D1E9D">
      <w:pPr>
        <w:rPr>
          <w:rFonts w:asciiTheme="minorHAnsi" w:hAnsiTheme="minorHAnsi" w:cstheme="minorHAnsi"/>
          <w:b/>
          <w:bCs/>
        </w:rPr>
      </w:pPr>
      <w:r w:rsidRPr="004842EA">
        <w:rPr>
          <w:rFonts w:asciiTheme="minorHAnsi" w:hAnsiTheme="minorHAnsi" w:cstheme="minorHAnsi"/>
          <w:b/>
          <w:bCs/>
        </w:rPr>
        <w:t>PRZEJRZYSTOŚĆ WYDATKOWANIA ŚRODKÓW</w:t>
      </w:r>
    </w:p>
    <w:p w14:paraId="64898473" w14:textId="77777777" w:rsidR="005D1E9D" w:rsidRPr="00A56FDF" w:rsidRDefault="005D1E9D" w:rsidP="005D1E9D">
      <w:pPr>
        <w:jc w:val="both"/>
        <w:rPr>
          <w:rFonts w:asciiTheme="minorHAnsi" w:hAnsiTheme="minorHAnsi" w:cstheme="minorHAnsi"/>
          <w:color w:val="000000"/>
        </w:rPr>
      </w:pPr>
      <w:r w:rsidRPr="005A5831">
        <w:rPr>
          <w:rFonts w:asciiTheme="minorHAnsi" w:hAnsiTheme="minorHAnsi" w:cstheme="minorHAnsi"/>
        </w:rPr>
        <w:t>Przygotowanie i przeprowadzenie postępowania o zamówienie publiczne oraz wydatkowanie środków w ramach projektu powinno być realizowane w sposób przejrzysty. Oznacza to m.in. bezstronność i obiektywizm osób zaangażowanych w</w:t>
      </w:r>
      <w:r w:rsidRPr="005A5831">
        <w:rPr>
          <w:rFonts w:asciiTheme="minorHAnsi" w:hAnsiTheme="minorHAnsi" w:cstheme="minorHAnsi"/>
          <w:color w:val="000000"/>
        </w:rPr>
        <w:t xml:space="preserve"> postępowanie, jak również jawność poszczególnych jego etapów. P</w:t>
      </w:r>
      <w:r w:rsidRPr="00A56FDF">
        <w:rPr>
          <w:rFonts w:asciiTheme="minorHAnsi" w:hAnsiTheme="minorHAnsi" w:cstheme="minorHAnsi"/>
          <w:color w:val="000000"/>
        </w:rPr>
        <w:t>roces wydatkowania środków powinien być należycie udokumentowany, w sposób pozwalający na jego późniejsze prześledzenie i ocenę.</w:t>
      </w:r>
    </w:p>
    <w:p w14:paraId="0AAB0A25" w14:textId="77777777" w:rsidR="005D1E9D" w:rsidRPr="00262D1C" w:rsidRDefault="005D1E9D" w:rsidP="005D1E9D">
      <w:pPr>
        <w:jc w:val="both"/>
        <w:rPr>
          <w:rFonts w:asciiTheme="minorHAnsi" w:hAnsiTheme="minorHAnsi" w:cstheme="minorHAnsi"/>
          <w:color w:val="000000"/>
        </w:rPr>
      </w:pPr>
      <w:r w:rsidRPr="00A52447">
        <w:rPr>
          <w:rFonts w:asciiTheme="minorHAnsi" w:hAnsiTheme="minorHAnsi" w:cstheme="minorHAnsi"/>
        </w:rPr>
        <w:t>Przejrzystość wydatkowania ś</w:t>
      </w:r>
      <w:r w:rsidRPr="000D3AC2">
        <w:rPr>
          <w:rFonts w:asciiTheme="minorHAnsi" w:hAnsiTheme="minorHAnsi" w:cstheme="minorHAnsi"/>
        </w:rPr>
        <w:t>rodków w ramach projektu podlega sprawdzeniu m.in. podczas kontroli w miejscu realizacji projektu lub w siedzibie beneficjenta i jest formą weryfikacji wydatków potwierdzającą, że:</w:t>
      </w:r>
    </w:p>
    <w:p w14:paraId="5EB0E32A" w14:textId="77777777" w:rsidR="005D1E9D" w:rsidRPr="00326751" w:rsidRDefault="005D1E9D" w:rsidP="00890E3F">
      <w:pPr>
        <w:numPr>
          <w:ilvl w:val="0"/>
          <w:numId w:val="59"/>
        </w:numPr>
        <w:spacing w:after="0"/>
        <w:ind w:left="426"/>
        <w:jc w:val="both"/>
        <w:rPr>
          <w:rFonts w:asciiTheme="minorHAnsi" w:hAnsiTheme="minorHAnsi" w:cstheme="minorHAnsi"/>
        </w:rPr>
      </w:pPr>
      <w:r w:rsidRPr="00326751">
        <w:rPr>
          <w:rFonts w:asciiTheme="minorHAnsi" w:hAnsiTheme="minorHAnsi" w:cstheme="minorHAnsi"/>
        </w:rPr>
        <w:t>współfinansowane towary i usługi zostały dostarczone;</w:t>
      </w:r>
    </w:p>
    <w:p w14:paraId="4307A52A" w14:textId="77777777" w:rsidR="005D1E9D" w:rsidRPr="00DA539A" w:rsidRDefault="005D1E9D" w:rsidP="00890E3F">
      <w:pPr>
        <w:numPr>
          <w:ilvl w:val="0"/>
          <w:numId w:val="59"/>
        </w:numPr>
        <w:spacing w:after="0"/>
        <w:ind w:left="426"/>
        <w:jc w:val="both"/>
        <w:rPr>
          <w:rFonts w:asciiTheme="minorHAnsi" w:hAnsiTheme="minorHAnsi" w:cstheme="minorHAnsi"/>
        </w:rPr>
      </w:pPr>
      <w:r w:rsidRPr="00DD12A3">
        <w:rPr>
          <w:rFonts w:asciiTheme="minorHAnsi" w:hAnsiTheme="minorHAnsi" w:cstheme="minorHAnsi"/>
        </w:rPr>
        <w:t>faktyczny stan realizacji projektu jest zgodny z umową o dofinansowanie i wnioskiem o dofinansowanie projektu i odpowia</w:t>
      </w:r>
      <w:r w:rsidRPr="00A223C1">
        <w:rPr>
          <w:rFonts w:asciiTheme="minorHAnsi" w:hAnsiTheme="minorHAnsi" w:cstheme="minorHAnsi"/>
        </w:rPr>
        <w:t>da informacjom ujętym we wnioskach o płatność;</w:t>
      </w:r>
    </w:p>
    <w:p w14:paraId="17580D1C" w14:textId="77777777" w:rsidR="005D1E9D" w:rsidRPr="005D1E9D" w:rsidRDefault="005D1E9D" w:rsidP="00890E3F">
      <w:pPr>
        <w:numPr>
          <w:ilvl w:val="0"/>
          <w:numId w:val="59"/>
        </w:numPr>
        <w:spacing w:after="0"/>
        <w:ind w:left="426"/>
        <w:jc w:val="both"/>
        <w:rPr>
          <w:rFonts w:asciiTheme="minorHAnsi" w:hAnsiTheme="minorHAnsi" w:cs="Calibri"/>
        </w:rPr>
      </w:pPr>
      <w:r w:rsidRPr="00DA539A">
        <w:rPr>
          <w:rFonts w:asciiTheme="minorHAnsi" w:hAnsiTheme="minorHAnsi" w:cstheme="minorHAnsi"/>
        </w:rPr>
        <w:t>wydatki zadeklarowane prze</w:t>
      </w:r>
      <w:r w:rsidRPr="008C4739">
        <w:rPr>
          <w:rFonts w:asciiTheme="minorHAnsi" w:hAnsiTheme="minorHAnsi" w:cstheme="minorHAnsi"/>
        </w:rPr>
        <w:t>z beneficjentów w związku z realizowanym projektem zostały rzeczywiście poniesione i są zgodne z wymaganiami RPO WP 2014-2020 oraz zasadami unijnymi i krajowymi.</w:t>
      </w:r>
      <w:r w:rsidRPr="008C4739">
        <w:rPr>
          <w:rFonts w:asciiTheme="minorHAnsi" w:hAnsiTheme="minorHAnsi" w:cstheme="minorHAnsi"/>
        </w:rPr>
        <w:br w:type="page"/>
      </w:r>
    </w:p>
    <w:p w14:paraId="27FB9E46" w14:textId="437208DC" w:rsidR="00F21855" w:rsidRDefault="00C33081" w:rsidP="00890E3F">
      <w:pPr>
        <w:pStyle w:val="Nagwek1"/>
        <w:numPr>
          <w:ilvl w:val="0"/>
          <w:numId w:val="57"/>
        </w:numPr>
        <w:autoSpaceDE w:val="0"/>
        <w:autoSpaceDN w:val="0"/>
        <w:adjustRightInd w:val="0"/>
        <w:ind w:hanging="643"/>
      </w:pPr>
      <w:bookmarkStart w:id="218" w:name="_Toc422301671"/>
      <w:bookmarkStart w:id="219" w:name="_Toc440885218"/>
      <w:bookmarkStart w:id="220" w:name="_Toc447262913"/>
      <w:bookmarkStart w:id="221" w:name="_Toc483383108"/>
      <w:r w:rsidRPr="00450703">
        <w:lastRenderedPageBreak/>
        <w:t>WYBÓR PROJEKTÓW</w:t>
      </w:r>
      <w:r w:rsidRPr="008C48CF">
        <w:t xml:space="preserve"> DO DOFINANSOWANIA</w:t>
      </w:r>
      <w:bookmarkEnd w:id="218"/>
      <w:r w:rsidR="00B012ED" w:rsidRPr="008C48CF">
        <w:t xml:space="preserve"> W KONKURSIE</w:t>
      </w:r>
      <w:bookmarkEnd w:id="219"/>
      <w:bookmarkEnd w:id="220"/>
      <w:bookmarkEnd w:id="221"/>
      <w:r w:rsidR="0071023E" w:rsidRPr="00C27B51">
        <w:t xml:space="preserve"> </w:t>
      </w:r>
      <w:bookmarkEnd w:id="217"/>
    </w:p>
    <w:p w14:paraId="7AF3B89F" w14:textId="77777777" w:rsidR="00587D57" w:rsidRPr="00587D57" w:rsidRDefault="00587D57" w:rsidP="00587D57">
      <w:pPr>
        <w:rPr>
          <w:sz w:val="16"/>
          <w:szCs w:val="16"/>
        </w:rPr>
      </w:pPr>
    </w:p>
    <w:p w14:paraId="72FE99C1" w14:textId="77777777" w:rsidR="00F21855" w:rsidRPr="0022600A" w:rsidRDefault="00D74C83" w:rsidP="004214C8">
      <w:pPr>
        <w:pStyle w:val="Nagwek2"/>
      </w:pPr>
      <w:bookmarkStart w:id="222" w:name="_Toc422301674"/>
      <w:bookmarkStart w:id="223" w:name="_Toc440885219"/>
      <w:bookmarkStart w:id="224" w:name="_Toc447262914"/>
      <w:bookmarkStart w:id="225" w:name="_Toc464561955"/>
      <w:bookmarkStart w:id="226" w:name="_Toc483383109"/>
      <w:r w:rsidRPr="0022600A">
        <w:t>ETAPY OCENY WNIOSKÓW O DOFINANSOWANIE PROJEKTÓW</w:t>
      </w:r>
      <w:bookmarkEnd w:id="222"/>
      <w:bookmarkEnd w:id="223"/>
      <w:bookmarkEnd w:id="224"/>
      <w:bookmarkEnd w:id="225"/>
      <w:bookmarkEnd w:id="226"/>
    </w:p>
    <w:p w14:paraId="2C5D73D4" w14:textId="77777777"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8316974" w14:textId="41FA5761" w:rsidR="005D2E19" w:rsidRPr="00D25BD2" w:rsidRDefault="005D2E19" w:rsidP="00890E3F">
      <w:pPr>
        <w:numPr>
          <w:ilvl w:val="0"/>
          <w:numId w:val="18"/>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r w:rsidR="00722EC6" w:rsidRPr="00D25BD2">
        <w:rPr>
          <w:rFonts w:asciiTheme="minorHAnsi" w:eastAsia="Calibri" w:hAnsiTheme="minorHAnsi" w:cstheme="minorHAnsi"/>
        </w:rPr>
        <w:t>, obejmującej</w:t>
      </w:r>
      <w:r w:rsidR="00722EC6" w:rsidRPr="005D459B">
        <w:rPr>
          <w:rFonts w:asciiTheme="minorHAnsi" w:eastAsia="Calibri" w:hAnsiTheme="minorHAnsi"/>
        </w:rPr>
        <w:t xml:space="preserve"> </w:t>
      </w:r>
      <w:r w:rsidR="00722EC6">
        <w:rPr>
          <w:rFonts w:asciiTheme="minorHAnsi" w:eastAsia="Calibri" w:hAnsiTheme="minorHAnsi"/>
        </w:rPr>
        <w:t>ocenę kryteriów dopuszczalności</w:t>
      </w:r>
      <w:r>
        <w:rPr>
          <w:rFonts w:asciiTheme="minorHAnsi" w:eastAsia="Calibri" w:hAnsiTheme="minorHAnsi" w:cstheme="minorHAnsi"/>
          <w:b/>
        </w:rPr>
        <w:t>;</w:t>
      </w:r>
    </w:p>
    <w:p w14:paraId="3AA74E06" w14:textId="77777777" w:rsidR="005D2E19" w:rsidRPr="00D25BD2" w:rsidRDefault="005D2E19" w:rsidP="00890E3F">
      <w:pPr>
        <w:numPr>
          <w:ilvl w:val="0"/>
          <w:numId w:val="18"/>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14:paraId="3F690F93" w14:textId="77777777" w:rsidR="005D2E19" w:rsidRPr="00D25BD2" w:rsidRDefault="005D2E19" w:rsidP="00890E3F">
      <w:pPr>
        <w:numPr>
          <w:ilvl w:val="0"/>
          <w:numId w:val="19"/>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14:paraId="3C875A9C" w14:textId="77777777" w:rsidR="005D2E19" w:rsidRPr="00D25BD2" w:rsidRDefault="005D2E19" w:rsidP="00890E3F">
      <w:pPr>
        <w:numPr>
          <w:ilvl w:val="0"/>
          <w:numId w:val="19"/>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14:paraId="2BBC46E3" w14:textId="32DE4F44" w:rsidR="00A577B5" w:rsidRPr="00722EC6" w:rsidRDefault="00722EC6" w:rsidP="00722EC6">
      <w:pPr>
        <w:pStyle w:val="Akapitzlist"/>
        <w:numPr>
          <w:ilvl w:val="0"/>
          <w:numId w:val="18"/>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w:t>
      </w:r>
      <w:r w:rsidR="00DE49F0">
        <w:rPr>
          <w:rFonts w:asciiTheme="minorHAnsi" w:eastAsia="Calibri" w:hAnsiTheme="minorHAnsi"/>
        </w:rPr>
        <w:t>weryfikację</w:t>
      </w:r>
      <w:r w:rsidRPr="00722EC6">
        <w:rPr>
          <w:rFonts w:asciiTheme="minorHAnsi" w:eastAsia="Calibri" w:hAnsiTheme="minorHAnsi"/>
        </w:rPr>
        <w:t xml:space="preserve"> spełnienia warunków postawionych w trakcie oceny zerojedynkowych kryteriów wykonalności</w:t>
      </w:r>
      <w:r w:rsidRPr="00722EC6">
        <w:rPr>
          <w:rFonts w:asciiTheme="minorHAnsi" w:eastAsia="Calibri" w:hAnsiTheme="minorHAnsi" w:cstheme="minorHAnsi"/>
        </w:rPr>
        <w:t>.</w:t>
      </w:r>
    </w:p>
    <w:p w14:paraId="616E714E" w14:textId="77777777" w:rsidR="00722EC6" w:rsidRPr="00722EC6" w:rsidRDefault="00722EC6" w:rsidP="00722EC6">
      <w:pPr>
        <w:pStyle w:val="Akapitzlist"/>
        <w:shd w:val="clear" w:color="auto" w:fill="FFFFFF" w:themeFill="background1"/>
        <w:spacing w:after="0"/>
        <w:ind w:left="360"/>
        <w:jc w:val="both"/>
        <w:rPr>
          <w:rFonts w:ascii="Calibri" w:hAnsi="Calibri" w:cs="Arial"/>
        </w:rPr>
      </w:pPr>
    </w:p>
    <w:p w14:paraId="2FABF534" w14:textId="77777777" w:rsidR="00CB3652" w:rsidRDefault="00CB3652" w:rsidP="00CB3652">
      <w:pPr>
        <w:shd w:val="clear" w:color="auto" w:fill="FFFFFF" w:themeFill="background1"/>
        <w:spacing w:after="0"/>
        <w:jc w:val="both"/>
        <w:rPr>
          <w:rFonts w:ascii="Calibri" w:hAnsi="Calibri" w:cs="Arial"/>
        </w:rPr>
      </w:pPr>
      <w:r w:rsidRPr="00CB3652">
        <w:rPr>
          <w:rFonts w:ascii="Calibri" w:hAnsi="Calibri" w:cs="Arial"/>
        </w:rPr>
        <w:t>Schemat przebiegu oceny formalnej i merytorycznej projektów złożonych w trybie konkursowym dla Podd</w:t>
      </w:r>
      <w:r w:rsidRPr="00CB3652">
        <w:rPr>
          <w:rFonts w:asciiTheme="minorHAnsi" w:eastAsia="Calibri" w:hAnsiTheme="minorHAnsi"/>
        </w:rPr>
        <w:t xml:space="preserve">ziałania 6.2.2. Rozwój usług społecznych </w:t>
      </w:r>
      <w:r w:rsidRPr="00CB3652">
        <w:rPr>
          <w:rFonts w:ascii="Calibri" w:hAnsi="Calibri" w:cs="Arial"/>
          <w:i/>
        </w:rPr>
        <w:t>RPO WP 2014-2020</w:t>
      </w:r>
      <w:r w:rsidRPr="00CB3652">
        <w:rPr>
          <w:rFonts w:ascii="Calibri" w:hAnsi="Calibri" w:cs="Arial"/>
        </w:rPr>
        <w:t xml:space="preserve"> stanowi </w:t>
      </w:r>
      <w:r w:rsidRPr="00CB3652">
        <w:rPr>
          <w:rFonts w:ascii="Calibri" w:hAnsi="Calibri" w:cs="Arial"/>
          <w:u w:val="single"/>
        </w:rPr>
        <w:t xml:space="preserve">załącznik </w:t>
      </w:r>
      <w:r w:rsidRPr="004054FD">
        <w:rPr>
          <w:rFonts w:ascii="Calibri" w:hAnsi="Calibri" w:cs="Arial"/>
          <w:i/>
          <w:u w:val="single"/>
        </w:rPr>
        <w:t xml:space="preserve">nr </w:t>
      </w:r>
      <w:r w:rsidRPr="004054FD">
        <w:rPr>
          <w:rFonts w:ascii="Calibri" w:hAnsi="Calibri" w:cs="Arial"/>
          <w:u w:val="single"/>
        </w:rPr>
        <w:t>2</w:t>
      </w:r>
      <w:r w:rsidRPr="004054FD">
        <w:rPr>
          <w:rFonts w:ascii="Calibri" w:hAnsi="Calibri" w:cs="Arial"/>
        </w:rPr>
        <w:t xml:space="preserve"> do niniejszego regulaminu.</w:t>
      </w:r>
    </w:p>
    <w:p w14:paraId="72EAA042" w14:textId="77777777" w:rsidR="00CB3652" w:rsidRPr="00CB3652" w:rsidRDefault="00CB3652" w:rsidP="00CB3652">
      <w:pPr>
        <w:shd w:val="clear" w:color="auto" w:fill="FFFFFF" w:themeFill="background1"/>
        <w:spacing w:after="0"/>
        <w:jc w:val="both"/>
        <w:rPr>
          <w:rFonts w:asciiTheme="minorHAnsi" w:eastAsia="MS Mincho" w:hAnsiTheme="minorHAnsi" w:cs="Times New Roman"/>
          <w:lang w:eastAsia="ja-JP"/>
        </w:rPr>
      </w:pPr>
    </w:p>
    <w:p w14:paraId="2E12F20C" w14:textId="77777777"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4054FD">
        <w:rPr>
          <w:rFonts w:asciiTheme="minorHAnsi" w:hAnsiTheme="minorHAnsi"/>
          <w:u w:val="single"/>
        </w:rPr>
        <w:t>załącznik nr 1</w:t>
      </w:r>
      <w:r w:rsidRPr="004054FD">
        <w:rPr>
          <w:rFonts w:asciiTheme="minorHAnsi" w:eastAsia="MS Mincho" w:hAnsiTheme="minorHAnsi" w:cs="Times New Roman"/>
          <w:lang w:eastAsia="ja-JP"/>
        </w:rPr>
        <w:t xml:space="preserve"> do</w:t>
      </w:r>
      <w:r w:rsidRPr="005D2E19">
        <w:rPr>
          <w:rFonts w:asciiTheme="minorHAnsi" w:eastAsia="MS Mincho" w:hAnsiTheme="minorHAnsi" w:cs="Times New Roman"/>
          <w:lang w:eastAsia="ja-JP"/>
        </w:rPr>
        <w:t xml:space="preserve"> niniejszego regulaminu. </w:t>
      </w:r>
    </w:p>
    <w:p w14:paraId="27DC89C2" w14:textId="77777777"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14:paraId="529D9152" w14:textId="77777777"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01DCD953" w14:textId="21E6330A" w:rsidR="009025C8" w:rsidRDefault="009025C8" w:rsidP="008739E5">
      <w:pPr>
        <w:autoSpaceDE w:val="0"/>
        <w:autoSpaceDN w:val="0"/>
        <w:adjustRightInd w:val="0"/>
        <w:spacing w:before="120"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są oceniane indywidualnie i niezależnie przez członków KOP</w:t>
      </w:r>
      <w:r w:rsidR="00FC740B">
        <w:rPr>
          <w:rFonts w:asciiTheme="minorHAnsi" w:eastAsia="Times New Roman" w:hAnsiTheme="minorHAnsi" w:cstheme="minorHAnsi"/>
          <w:lang w:eastAsia="pl-PL"/>
        </w:rPr>
        <w:t>.</w:t>
      </w:r>
      <w:r w:rsidRPr="009025C8">
        <w:rPr>
          <w:rFonts w:asciiTheme="minorHAnsi" w:eastAsia="Times New Roman" w:hAnsiTheme="minorHAnsi" w:cstheme="minorHAnsi"/>
          <w:lang w:eastAsia="pl-PL"/>
        </w:rPr>
        <w:t xml:space="preserve"> </w:t>
      </w:r>
    </w:p>
    <w:p w14:paraId="1089F329" w14:textId="77777777"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14:paraId="1742339B" w14:textId="77777777"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RPO WP 2014-2020 - </w:t>
      </w:r>
      <w:hyperlink r:id="rId34" w:history="1">
        <w:r w:rsidRPr="00C27B51">
          <w:rPr>
            <w:rStyle w:val="Hipercze"/>
            <w:rFonts w:ascii="Calibri" w:hAnsi="Calibri"/>
          </w:rPr>
          <w:t>www.rpo.pomorskie.eu</w:t>
        </w:r>
      </w:hyperlink>
      <w:r w:rsidR="002E5F2D" w:rsidRPr="00C27B51">
        <w:rPr>
          <w:rStyle w:val="Hipercze"/>
          <w:rFonts w:ascii="Calibri" w:hAnsi="Calibri"/>
        </w:rPr>
        <w:t>.</w:t>
      </w:r>
    </w:p>
    <w:p w14:paraId="61C28544" w14:textId="77777777" w:rsidR="002E5F2D" w:rsidRPr="00C27B51" w:rsidRDefault="002E5F2D" w:rsidP="00CB7343">
      <w:pPr>
        <w:spacing w:after="0"/>
        <w:jc w:val="both"/>
        <w:rPr>
          <w:rFonts w:asciiTheme="minorHAnsi" w:hAnsiTheme="minorHAnsi"/>
          <w:b/>
          <w:sz w:val="16"/>
        </w:rPr>
      </w:pPr>
    </w:p>
    <w:p w14:paraId="7E7F783C"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14:paraId="7B34A3A2" w14:textId="77777777"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14:paraId="2D767836" w14:textId="1740D948"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844E4F" w:rsidRPr="00E03FEE">
        <w:rPr>
          <w:rFonts w:asciiTheme="minorHAnsi" w:hAnsiTheme="minorHAnsi"/>
          <w:b/>
        </w:rPr>
        <w:t>kalendarzowych</w:t>
      </w:r>
      <w:r w:rsidR="000A2AE4">
        <w:rPr>
          <w:rFonts w:asciiTheme="minorHAnsi" w:hAnsiTheme="minorHAnsi"/>
          <w:b/>
        </w:rPr>
        <w:t xml:space="preserve"> </w:t>
      </w:r>
      <w:r w:rsidR="00254B9C" w:rsidRPr="00F36BE4">
        <w:rPr>
          <w:rFonts w:asciiTheme="minorHAnsi" w:hAnsiTheme="minorHAnsi"/>
        </w:rPr>
        <w:t>od dnia otrzymania pisma</w:t>
      </w:r>
      <w:r w:rsidRPr="00596768">
        <w:rPr>
          <w:rFonts w:asciiTheme="minorHAnsi" w:hAnsiTheme="minorHAnsi"/>
        </w:rPr>
        <w:t xml:space="preserve">, </w:t>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14:paraId="34EE7AEC" w14:textId="77777777" w:rsidR="001F5952" w:rsidRDefault="001F5952" w:rsidP="00C27B51">
      <w:pPr>
        <w:spacing w:after="0"/>
        <w:rPr>
          <w:rFonts w:asciiTheme="minorHAnsi" w:hAnsiTheme="minorHAnsi"/>
        </w:rPr>
      </w:pPr>
      <w:r>
        <w:rPr>
          <w:rFonts w:asciiTheme="minorHAnsi" w:hAnsiTheme="minorHAnsi"/>
        </w:rPr>
        <w:br w:type="page"/>
      </w:r>
    </w:p>
    <w:p w14:paraId="3BEE7844" w14:textId="77777777"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14:paraId="46889BF3" w14:textId="77777777" w:rsidR="001F5952" w:rsidRPr="001F5952" w:rsidRDefault="001F5952" w:rsidP="00CB7343">
      <w:pPr>
        <w:shd w:val="clear" w:color="auto" w:fill="FFFFFF" w:themeFill="background1"/>
        <w:spacing w:after="0"/>
        <w:jc w:val="both"/>
        <w:rPr>
          <w:rFonts w:asciiTheme="minorHAnsi" w:hAnsiTheme="minorHAnsi"/>
          <w:sz w:val="14"/>
        </w:rPr>
      </w:pPr>
    </w:p>
    <w:p w14:paraId="01D38B8D" w14:textId="77777777"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2B9D64A2" w14:textId="77777777" w:rsidR="00B27A95" w:rsidRPr="00C27B51" w:rsidRDefault="00B27A95" w:rsidP="005A460D">
      <w:pPr>
        <w:shd w:val="clear" w:color="auto" w:fill="FFFFFF" w:themeFill="background1"/>
        <w:spacing w:after="0"/>
        <w:jc w:val="both"/>
        <w:rPr>
          <w:rFonts w:asciiTheme="minorHAnsi" w:hAnsiTheme="minorHAnsi"/>
          <w:b/>
          <w:sz w:val="14"/>
        </w:rPr>
      </w:pPr>
    </w:p>
    <w:p w14:paraId="502A6E79"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14:paraId="06DCFDB7" w14:textId="77777777"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14:paraId="66FDFC37" w14:textId="77777777" w:rsidR="00F21855" w:rsidRPr="00C27B51" w:rsidRDefault="00F21855" w:rsidP="00CB7343">
      <w:pPr>
        <w:spacing w:after="0"/>
        <w:contextualSpacing/>
        <w:jc w:val="both"/>
        <w:rPr>
          <w:rFonts w:asciiTheme="minorHAnsi" w:hAnsiTheme="minorHAnsi"/>
          <w:sz w:val="14"/>
        </w:rPr>
      </w:pPr>
    </w:p>
    <w:p w14:paraId="38C1C6A9" w14:textId="77777777"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14:paraId="7CEF24D2"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14:paraId="7D648DE9"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załączników,</w:t>
      </w:r>
    </w:p>
    <w:p w14:paraId="15A52D24"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14:paraId="7CC17D8A" w14:textId="77777777" w:rsidR="00F21855" w:rsidRPr="00F21855" w:rsidRDefault="00F21855" w:rsidP="00890E3F">
      <w:pPr>
        <w:numPr>
          <w:ilvl w:val="0"/>
          <w:numId w:val="12"/>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14:paraId="25FA1191" w14:textId="77777777" w:rsidR="0051180E" w:rsidRPr="00F36BE4" w:rsidRDefault="00A073A1" w:rsidP="00890E3F">
      <w:pPr>
        <w:numPr>
          <w:ilvl w:val="0"/>
          <w:numId w:val="12"/>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14:paraId="0580BA07" w14:textId="77777777" w:rsidR="007C4965" w:rsidRPr="00C27B51" w:rsidRDefault="007C4965" w:rsidP="00CB7343">
      <w:pPr>
        <w:spacing w:after="0"/>
        <w:jc w:val="both"/>
        <w:rPr>
          <w:rFonts w:asciiTheme="minorHAnsi" w:hAnsiTheme="minorHAnsi"/>
          <w:sz w:val="14"/>
        </w:rPr>
      </w:pPr>
    </w:p>
    <w:p w14:paraId="1C57C54C" w14:textId="3A0DCEE7" w:rsidR="00FC740B" w:rsidRPr="004B2612" w:rsidRDefault="00FC740B" w:rsidP="00FC740B">
      <w:pPr>
        <w:spacing w:after="0"/>
        <w:jc w:val="both"/>
        <w:rPr>
          <w:rFonts w:asciiTheme="minorHAnsi" w:hAnsiTheme="minorHAnsi"/>
        </w:rPr>
      </w:pPr>
      <w:r w:rsidRPr="004B2612">
        <w:rPr>
          <w:rFonts w:asciiTheme="minorHAnsi" w:hAnsiTheme="minorHAnsi"/>
        </w:rPr>
        <w:t xml:space="preserve">Weryfikacji wymogów formalnych dokonują pracownicy IOK w terminie nie dłuższym niż </w:t>
      </w:r>
      <w:r w:rsidRPr="004B2612">
        <w:rPr>
          <w:rFonts w:asciiTheme="minorHAnsi" w:hAnsiTheme="minorHAnsi"/>
          <w:b/>
        </w:rPr>
        <w:t xml:space="preserve">14 dni </w:t>
      </w:r>
      <w:r>
        <w:rPr>
          <w:rFonts w:asciiTheme="minorHAnsi" w:hAnsiTheme="minorHAnsi"/>
          <w:b/>
        </w:rPr>
        <w:t xml:space="preserve">kalendarzowych </w:t>
      </w:r>
      <w:r w:rsidRPr="004B2612">
        <w:rPr>
          <w:rFonts w:asciiTheme="minorHAnsi" w:hAnsiTheme="minorHAnsi"/>
        </w:rPr>
        <w:t xml:space="preserve">od daty </w:t>
      </w:r>
      <w:r w:rsidRPr="00F36BE4">
        <w:rPr>
          <w:rFonts w:asciiTheme="minorHAnsi" w:hAnsiTheme="minorHAnsi"/>
        </w:rPr>
        <w:t>końcowego terminu przyjmowania wniosków</w:t>
      </w:r>
      <w:r w:rsidRPr="004B2612">
        <w:rPr>
          <w:rFonts w:asciiTheme="minorHAnsi" w:hAnsiTheme="minorHAnsi"/>
        </w:rPr>
        <w:t>.</w:t>
      </w:r>
    </w:p>
    <w:p w14:paraId="6E38A53C" w14:textId="77777777" w:rsidR="00FC740B" w:rsidRPr="00C27B51" w:rsidRDefault="00FC740B" w:rsidP="00FC740B">
      <w:pPr>
        <w:spacing w:after="0"/>
        <w:jc w:val="both"/>
        <w:rPr>
          <w:rFonts w:asciiTheme="minorHAnsi" w:hAnsiTheme="minorHAnsi"/>
          <w:sz w:val="14"/>
        </w:rPr>
      </w:pPr>
    </w:p>
    <w:p w14:paraId="0E27EA95" w14:textId="20CE7E1A" w:rsidR="00FC740B" w:rsidRPr="00F21855" w:rsidRDefault="00FC740B" w:rsidP="00FC740B">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 terminie nie krótszym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 xml:space="preserve">7 dni </w:t>
      </w:r>
      <w:r>
        <w:rPr>
          <w:rFonts w:asciiTheme="minorHAnsi" w:eastAsia="MS Mincho" w:hAnsiTheme="minorHAnsi" w:cs="Times New Roman"/>
          <w:b/>
          <w:lang w:eastAsia="ja-JP"/>
        </w:rPr>
        <w:t xml:space="preserve">kalendarzowych </w:t>
      </w:r>
      <w:r w:rsidRPr="00F36BE4">
        <w:rPr>
          <w:rFonts w:asciiTheme="minorHAnsi" w:eastAsia="MS Mincho" w:hAnsiTheme="minorHAnsi" w:cs="Times New Roman"/>
          <w:b/>
          <w:lang w:eastAsia="ja-JP"/>
        </w:rPr>
        <w:t>od dnia otrzymania pisma, pod rygorem pozostawienia wniosku bez</w:t>
      </w:r>
      <w:r>
        <w:rPr>
          <w:rFonts w:asciiTheme="minorHAnsi" w:eastAsia="MS Mincho" w:hAnsiTheme="minorHAnsi" w:cs="Times New Roman"/>
          <w:b/>
          <w:lang w:eastAsia="ja-JP"/>
        </w:rPr>
        <w:t> </w:t>
      </w:r>
      <w:r w:rsidRPr="00F36BE4">
        <w:rPr>
          <w:rFonts w:asciiTheme="minorHAnsi" w:eastAsia="MS Mincho" w:hAnsiTheme="minorHAnsi" w:cs="Times New Roman"/>
          <w:b/>
          <w:lang w:eastAsia="ja-JP"/>
        </w:rPr>
        <w:t>rozpatrzenia</w:t>
      </w:r>
      <w:r>
        <w:rPr>
          <w:rFonts w:asciiTheme="minorHAnsi" w:eastAsia="MS Mincho" w:hAnsiTheme="minorHAnsi" w:cs="Times New Roman"/>
          <w:b/>
          <w:lang w:eastAsia="ja-JP"/>
        </w:rPr>
        <w:t>.</w:t>
      </w:r>
    </w:p>
    <w:p w14:paraId="27FA4691" w14:textId="77777777" w:rsidR="00F21855" w:rsidRPr="00C27B51" w:rsidRDefault="00F21855" w:rsidP="00CB7343">
      <w:pPr>
        <w:spacing w:after="0"/>
        <w:jc w:val="both"/>
        <w:rPr>
          <w:rFonts w:asciiTheme="minorHAnsi" w:hAnsiTheme="minorHAnsi"/>
          <w:sz w:val="16"/>
        </w:rPr>
      </w:pPr>
    </w:p>
    <w:p w14:paraId="4771E9A3" w14:textId="77777777"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14:paraId="781CFE8F" w14:textId="77777777" w:rsidR="007E6F59" w:rsidRPr="00C27B51" w:rsidRDefault="007E6F59" w:rsidP="00CB7343">
      <w:pPr>
        <w:spacing w:after="0"/>
        <w:jc w:val="both"/>
        <w:rPr>
          <w:rFonts w:asciiTheme="minorHAnsi" w:hAnsiTheme="minorHAnsi"/>
          <w:sz w:val="16"/>
        </w:rPr>
      </w:pPr>
    </w:p>
    <w:p w14:paraId="0B5EA6D1" w14:textId="77777777"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14:paraId="493264EF" w14:textId="77777777" w:rsidR="00F21855" w:rsidRPr="00C27B51" w:rsidRDefault="00F21855" w:rsidP="00CB7343">
      <w:pPr>
        <w:spacing w:after="0"/>
        <w:jc w:val="both"/>
        <w:rPr>
          <w:rFonts w:asciiTheme="minorHAnsi" w:hAnsiTheme="minorHAnsi"/>
          <w:sz w:val="16"/>
        </w:rPr>
      </w:pPr>
    </w:p>
    <w:p w14:paraId="2D5709D4" w14:textId="77777777"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14:paraId="7F20DE28" w14:textId="77777777" w:rsidR="00F21855" w:rsidRPr="00C27B51" w:rsidRDefault="00F21855" w:rsidP="00CB7343">
      <w:pPr>
        <w:spacing w:after="0"/>
        <w:jc w:val="both"/>
        <w:rPr>
          <w:rFonts w:asciiTheme="minorHAnsi" w:hAnsiTheme="minorHAnsi"/>
          <w:b/>
          <w:sz w:val="16"/>
        </w:rPr>
      </w:pPr>
    </w:p>
    <w:p w14:paraId="2AF7A410" w14:textId="77777777"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14:paraId="795DB348" w14:textId="77777777"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14:paraId="1AB3B736" w14:textId="77777777"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14:paraId="7B885560" w14:textId="77777777"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14:paraId="38403E02" w14:textId="77777777" w:rsidR="000C0DD9" w:rsidRPr="00F36BE4" w:rsidRDefault="000C0DD9" w:rsidP="0051180E">
      <w:pPr>
        <w:spacing w:after="0"/>
        <w:jc w:val="both"/>
        <w:rPr>
          <w:rFonts w:asciiTheme="minorHAnsi" w:hAnsiTheme="minorHAnsi"/>
        </w:rPr>
      </w:pPr>
    </w:p>
    <w:p w14:paraId="1397AF91" w14:textId="77777777"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14:paraId="3D37032D" w14:textId="77777777" w:rsidR="00F21855" w:rsidRPr="000D788E" w:rsidRDefault="00F21855" w:rsidP="00CB7343">
      <w:pPr>
        <w:spacing w:after="0"/>
        <w:jc w:val="both"/>
        <w:rPr>
          <w:rFonts w:asciiTheme="minorHAnsi" w:hAnsiTheme="minorHAnsi"/>
        </w:rPr>
      </w:pPr>
    </w:p>
    <w:p w14:paraId="0281A35A" w14:textId="77777777"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2646A8B" w14:textId="77777777" w:rsidR="00F21855" w:rsidRPr="00F21855" w:rsidRDefault="005D2E19" w:rsidP="00890E3F">
      <w:pPr>
        <w:numPr>
          <w:ilvl w:val="0"/>
          <w:numId w:val="7"/>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14:paraId="21582ED7" w14:textId="77777777" w:rsidR="00F21855" w:rsidRPr="00F21855" w:rsidRDefault="00F21855" w:rsidP="00890E3F">
      <w:pPr>
        <w:numPr>
          <w:ilvl w:val="0"/>
          <w:numId w:val="10"/>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14:paraId="4F09BE81" w14:textId="77777777" w:rsidR="00F21855" w:rsidRPr="00F21855" w:rsidRDefault="00F21855" w:rsidP="00890E3F">
      <w:pPr>
        <w:numPr>
          <w:ilvl w:val="0"/>
          <w:numId w:val="10"/>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14:paraId="43DE30E2"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14:paraId="3E0615A9" w14:textId="77777777" w:rsidR="00F21855" w:rsidRPr="00F21855" w:rsidRDefault="001C324F" w:rsidP="00890E3F">
      <w:pPr>
        <w:numPr>
          <w:ilvl w:val="0"/>
          <w:numId w:val="10"/>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14:paraId="0A79B9C8"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14:paraId="7AD8E8C5"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14:paraId="6E66D9D4"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14:paraId="7ABF9B6A" w14:textId="77777777" w:rsidR="00F21855" w:rsidRDefault="001C324F" w:rsidP="00890E3F">
      <w:pPr>
        <w:numPr>
          <w:ilvl w:val="0"/>
          <w:numId w:val="10"/>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14:paraId="23BA2606" w14:textId="77777777" w:rsidR="004C70BD" w:rsidRPr="00F21855" w:rsidRDefault="004C70BD" w:rsidP="00890E3F">
      <w:pPr>
        <w:numPr>
          <w:ilvl w:val="0"/>
          <w:numId w:val="10"/>
        </w:numPr>
        <w:spacing w:after="0"/>
        <w:ind w:left="567" w:hanging="283"/>
        <w:contextualSpacing/>
        <w:rPr>
          <w:rFonts w:asciiTheme="minorHAnsi" w:hAnsiTheme="minorHAnsi"/>
        </w:rPr>
      </w:pPr>
      <w:r>
        <w:rPr>
          <w:rFonts w:asciiTheme="minorHAnsi" w:hAnsiTheme="minorHAnsi"/>
        </w:rPr>
        <w:t>cross-</w:t>
      </w:r>
      <w:proofErr w:type="spellStart"/>
      <w:r>
        <w:rPr>
          <w:rFonts w:asciiTheme="minorHAnsi" w:hAnsiTheme="minorHAnsi"/>
        </w:rPr>
        <w:t>financingu</w:t>
      </w:r>
      <w:proofErr w:type="spellEnd"/>
      <w:r w:rsidR="00CB3652">
        <w:rPr>
          <w:rFonts w:asciiTheme="minorHAnsi" w:hAnsiTheme="minorHAnsi"/>
        </w:rPr>
        <w:t xml:space="preserve"> (jeśli dotyczy)</w:t>
      </w:r>
    </w:p>
    <w:p w14:paraId="3751790A"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14:paraId="4B9D4BB3" w14:textId="77777777" w:rsid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14:paraId="6C6DEE69" w14:textId="77777777" w:rsidR="00F21855" w:rsidRPr="005C4D51" w:rsidRDefault="005D2E19" w:rsidP="00890E3F">
      <w:pPr>
        <w:numPr>
          <w:ilvl w:val="0"/>
          <w:numId w:val="7"/>
        </w:numPr>
        <w:tabs>
          <w:tab w:val="clear" w:pos="720"/>
          <w:tab w:val="num" w:pos="426"/>
        </w:tabs>
        <w:spacing w:after="0"/>
        <w:ind w:left="360"/>
        <w:jc w:val="both"/>
        <w:rPr>
          <w:rFonts w:asciiTheme="minorHAnsi" w:eastAsia="MS Mincho" w:hAnsiTheme="minorHAnsi" w:cs="Times New Roman"/>
          <w:lang w:eastAsia="ja-JP"/>
        </w:rPr>
      </w:pPr>
      <w:r>
        <w:rPr>
          <w:rFonts w:asciiTheme="minorHAnsi" w:eastAsia="MS Mincho" w:hAnsiTheme="minorHAnsi" w:cs="Times New Roman"/>
          <w:b/>
          <w:lang w:eastAsia="ja-JP"/>
        </w:rPr>
        <w:t>s</w:t>
      </w:r>
      <w:r w:rsidR="00300620" w:rsidRPr="005C4D51">
        <w:rPr>
          <w:rFonts w:asciiTheme="minorHAnsi" w:eastAsia="MS Mincho" w:hAnsiTheme="minorHAnsi" w:cs="Times New Roman"/>
          <w:b/>
          <w:lang w:eastAsia="ja-JP"/>
        </w:rPr>
        <w:t>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2B54DA" w:rsidRPr="003D6D15">
        <w:rPr>
          <w:rFonts w:asciiTheme="minorHAnsi" w:eastAsia="MS Mincho" w:hAnsiTheme="minorHAnsi" w:cs="Times New Roman"/>
          <w:u w:val="single"/>
          <w:lang w:eastAsia="ja-JP"/>
        </w:rPr>
        <w:t>pod</w:t>
      </w:r>
      <w:r w:rsidR="0051180E" w:rsidRPr="003D6D15">
        <w:rPr>
          <w:rFonts w:asciiTheme="minorHAnsi" w:eastAsia="MS Mincho" w:hAnsiTheme="minorHAnsi" w:cs="Times New Roman"/>
          <w:u w:val="single"/>
          <w:lang w:eastAsia="ja-JP"/>
        </w:rPr>
        <w:t>r</w:t>
      </w:r>
      <w:r w:rsidR="0051180E" w:rsidRPr="00F36BE4">
        <w:rPr>
          <w:rFonts w:asciiTheme="minorHAnsi" w:eastAsia="MS Mincho" w:hAnsiTheme="minorHAnsi" w:cs="Times New Roman"/>
          <w:u w:val="single"/>
          <w:lang w:eastAsia="ja-JP"/>
        </w:rPr>
        <w:t>ozdziale</w:t>
      </w:r>
      <w:r w:rsidR="002E5F2D">
        <w:rPr>
          <w:rFonts w:asciiTheme="minorHAnsi" w:eastAsia="MS Mincho" w:hAnsiTheme="minorHAnsi" w:cs="Times New Roman"/>
          <w:u w:val="single"/>
          <w:lang w:eastAsia="ja-JP"/>
        </w:rPr>
        <w:t xml:space="preserve"> </w:t>
      </w:r>
      <w:r w:rsidR="004C70BD">
        <w:rPr>
          <w:rFonts w:asciiTheme="minorHAnsi" w:eastAsia="MS Mincho" w:hAnsiTheme="minorHAnsi" w:cs="Times New Roman"/>
          <w:u w:val="single"/>
          <w:lang w:eastAsia="ja-JP"/>
        </w:rPr>
        <w:t>2</w:t>
      </w:r>
      <w:r w:rsidR="002B54DA">
        <w:rPr>
          <w:rFonts w:asciiTheme="minorHAnsi" w:eastAsia="MS Mincho" w:hAnsiTheme="minorHAnsi" w:cs="Times New Roman"/>
          <w:u w:val="single"/>
          <w:lang w:eastAsia="ja-JP"/>
        </w:rPr>
        <w:t>.4</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14:paraId="506030EC" w14:textId="77777777" w:rsidR="00F21855" w:rsidRPr="00A077D4" w:rsidRDefault="004C70BD" w:rsidP="00890E3F">
      <w:pPr>
        <w:numPr>
          <w:ilvl w:val="0"/>
          <w:numId w:val="13"/>
        </w:numPr>
        <w:tabs>
          <w:tab w:val="left" w:pos="567"/>
        </w:tabs>
        <w:spacing w:after="0"/>
        <w:ind w:left="567" w:hanging="283"/>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r w:rsidR="001C324F">
        <w:rPr>
          <w:rFonts w:asciiTheme="minorHAnsi" w:eastAsia="MS Mincho" w:hAnsiTheme="minorHAnsi" w:cs="Times New Roman"/>
          <w:lang w:eastAsia="ja-JP"/>
        </w:rPr>
        <w:t>;</w:t>
      </w:r>
    </w:p>
    <w:p w14:paraId="1541B477" w14:textId="77777777" w:rsidR="00F21855" w:rsidRPr="00A077D4" w:rsidRDefault="00F21855" w:rsidP="00890E3F">
      <w:pPr>
        <w:numPr>
          <w:ilvl w:val="0"/>
          <w:numId w:val="13"/>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kosztu przypadającego na uczestnika projektu</w:t>
      </w:r>
      <w:r w:rsidR="00CB3652">
        <w:rPr>
          <w:rFonts w:asciiTheme="minorHAnsi" w:eastAsia="MS Mincho" w:hAnsiTheme="minorHAnsi" w:cs="Times New Roman"/>
          <w:lang w:eastAsia="ja-JP"/>
        </w:rPr>
        <w:t>.</w:t>
      </w:r>
    </w:p>
    <w:p w14:paraId="14B4EDD5" w14:textId="77777777" w:rsidR="00546BE1" w:rsidRDefault="00546BE1" w:rsidP="00CB7343">
      <w:pPr>
        <w:spacing w:after="0"/>
        <w:jc w:val="both"/>
        <w:rPr>
          <w:rFonts w:asciiTheme="minorHAnsi" w:eastAsia="Calibri" w:hAnsiTheme="minorHAnsi" w:cs="Times New Roman"/>
        </w:rPr>
      </w:pPr>
    </w:p>
    <w:p w14:paraId="7C14CB7C" w14:textId="77777777" w:rsidR="00546BE1" w:rsidRDefault="00546BE1" w:rsidP="00FC5EB6">
      <w:pPr>
        <w:shd w:val="clear" w:color="auto" w:fill="FFFFFF" w:themeFill="background1"/>
        <w:spacing w:after="0"/>
        <w:jc w:val="both"/>
        <w:rPr>
          <w:rFonts w:asciiTheme="minorHAnsi" w:eastAsia="Calibri" w:hAnsiTheme="minorHAnsi" w:cs="Times New Roman"/>
        </w:rPr>
      </w:pPr>
    </w:p>
    <w:p w14:paraId="44CF3C59" w14:textId="77777777" w:rsidR="00F33D6B" w:rsidRDefault="00A25AC1" w:rsidP="00F33D6B">
      <w:pPr>
        <w:shd w:val="clear" w:color="auto" w:fill="FFFFFF"/>
        <w:spacing w:after="0"/>
        <w:jc w:val="both"/>
        <w:rPr>
          <w:rFonts w:ascii="Calibri" w:hAnsi="Calibri" w:cs="Calibri"/>
        </w:rPr>
      </w:pPr>
      <w:r w:rsidRPr="00A25AC1">
        <w:rPr>
          <w:rFonts w:asciiTheme="minorHAnsi" w:eastAsia="Calibri" w:hAnsiTheme="minorHAnsi" w:cstheme="minorHAnsi"/>
        </w:rPr>
        <w:t xml:space="preserve">Ocena formalna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Niespełnienie któregokolwiek z kryteriów skutkuje uzyskaniem przez wniosek o dofinansowanie projektu negatywnej oceny spełniania kryteriów formalnych. </w:t>
      </w:r>
    </w:p>
    <w:p w14:paraId="1FD30001"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p>
    <w:p w14:paraId="7CB3F02A"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14:paraId="1E11783E" w14:textId="77777777" w:rsidR="00A25AC1" w:rsidRPr="00A25AC1" w:rsidRDefault="00A25AC1" w:rsidP="00A25AC1">
      <w:pPr>
        <w:spacing w:after="0"/>
        <w:jc w:val="both"/>
        <w:rPr>
          <w:rFonts w:asciiTheme="minorHAnsi" w:eastAsia="Calibri" w:hAnsiTheme="minorHAnsi" w:cstheme="minorHAnsi"/>
        </w:rPr>
      </w:pPr>
    </w:p>
    <w:p w14:paraId="1F3E951A" w14:textId="2AC5EEE4"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30 dni kalendarzowych</w:t>
      </w:r>
      <w:r w:rsidRPr="00A25AC1">
        <w:rPr>
          <w:rFonts w:asciiTheme="minorHAnsi" w:eastAsia="Calibri" w:hAnsiTheme="minorHAnsi" w:cstheme="minorHAnsi"/>
        </w:rPr>
        <w:t xml:space="preserve"> od dnia zakończenia weryfikacji wymogów formalnych wszystkich wniosków o dofinansowanie projektu złożonych w odpowiedzi na konkurs. </w:t>
      </w:r>
    </w:p>
    <w:p w14:paraId="3EEAD139" w14:textId="77777777" w:rsidR="00A25AC1" w:rsidRPr="00A25AC1" w:rsidRDefault="00A25AC1" w:rsidP="00A25AC1">
      <w:pPr>
        <w:spacing w:after="0"/>
        <w:jc w:val="both"/>
        <w:rPr>
          <w:rFonts w:asciiTheme="minorHAnsi" w:eastAsia="Calibri" w:hAnsiTheme="minorHAnsi" w:cstheme="minorHAnsi"/>
        </w:rPr>
      </w:pPr>
    </w:p>
    <w:p w14:paraId="51695C2F" w14:textId="77777777"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202672B" w14:textId="77777777" w:rsidR="00A25AC1" w:rsidRPr="00A25AC1" w:rsidRDefault="00A25AC1" w:rsidP="00A25AC1">
      <w:pPr>
        <w:spacing w:after="0"/>
        <w:jc w:val="both"/>
        <w:rPr>
          <w:rFonts w:asciiTheme="minorHAnsi" w:eastAsia="Calibri" w:hAnsiTheme="minorHAnsi" w:cstheme="minorHAnsi"/>
        </w:rPr>
      </w:pPr>
    </w:p>
    <w:p w14:paraId="413CAC45" w14:textId="77777777"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14:paraId="4FA9B020" w14:textId="77777777" w:rsidR="00A25AC1" w:rsidRPr="00A25AC1" w:rsidRDefault="00A25AC1" w:rsidP="00A25AC1">
      <w:pPr>
        <w:spacing w:after="0"/>
        <w:jc w:val="both"/>
        <w:rPr>
          <w:rFonts w:asciiTheme="minorHAnsi" w:eastAsia="Calibri" w:hAnsiTheme="minorHAnsi" w:cstheme="minorHAnsi"/>
          <w:sz w:val="24"/>
          <w:szCs w:val="24"/>
        </w:rPr>
      </w:pPr>
    </w:p>
    <w:p w14:paraId="3BD6AC65" w14:textId="77777777"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t xml:space="preserve">Lista wniosków o dofinansowanie projektu, które przeszły pozytywnie ocenę formalną i zostały zakwalifikowane do etapu oceny merytorycznej zostanie umieszczona na stronie RPO WP 2014-2020 </w:t>
      </w:r>
      <w:hyperlink r:id="rId35" w:history="1">
        <w:r w:rsidRPr="00A25AC1">
          <w:rPr>
            <w:rFonts w:asciiTheme="minorHAnsi" w:hAnsiTheme="minorHAnsi" w:cstheme="minorHAnsi"/>
            <w:color w:val="0000FF" w:themeColor="hyperlink"/>
            <w:u w:val="single"/>
          </w:rPr>
          <w:t>www.rpo.pomorskie.eu</w:t>
        </w:r>
      </w:hyperlink>
      <w:r w:rsidRPr="00A25AC1">
        <w:rPr>
          <w:rFonts w:asciiTheme="minorHAnsi" w:eastAsia="MS Mincho" w:hAnsiTheme="minorHAnsi" w:cstheme="minorHAnsi"/>
          <w:lang w:eastAsia="ja-JP"/>
        </w:rPr>
        <w:t>.</w:t>
      </w:r>
    </w:p>
    <w:p w14:paraId="35A06054" w14:textId="77777777" w:rsidR="00A25AC1" w:rsidRPr="00A25AC1" w:rsidRDefault="00A25AC1" w:rsidP="00A25AC1">
      <w:pPr>
        <w:spacing w:after="0"/>
        <w:jc w:val="both"/>
        <w:rPr>
          <w:rFonts w:asciiTheme="minorHAnsi" w:eastAsia="Calibri" w:hAnsiTheme="minorHAnsi" w:cstheme="minorHAnsi"/>
          <w:sz w:val="24"/>
          <w:szCs w:val="24"/>
        </w:rPr>
      </w:pPr>
    </w:p>
    <w:p w14:paraId="649C54D9" w14:textId="16F17810"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14:paraId="5C6FFCF8" w14:textId="77777777" w:rsidR="00A25AC1" w:rsidRPr="00A25AC1" w:rsidRDefault="00A25AC1" w:rsidP="00A25AC1">
      <w:pPr>
        <w:spacing w:after="0"/>
        <w:jc w:val="both"/>
        <w:rPr>
          <w:rFonts w:asciiTheme="minorHAnsi" w:eastAsia="MS Mincho" w:hAnsiTheme="minorHAnsi" w:cstheme="minorHAnsi"/>
          <w:lang w:eastAsia="ja-JP"/>
        </w:rPr>
      </w:pPr>
    </w:p>
    <w:p w14:paraId="4F48A4C3" w14:textId="77777777"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 xml:space="preserve">Procedura odwoławcza obowiązująca w </w:t>
      </w:r>
      <w:r w:rsidR="00650E46" w:rsidRPr="00A25AC1">
        <w:rPr>
          <w:rFonts w:asciiTheme="minorHAnsi" w:eastAsia="Calibri" w:hAnsiTheme="minorHAnsi"/>
        </w:rPr>
        <w:t>konkurs</w:t>
      </w:r>
      <w:r w:rsidR="00650E46">
        <w:rPr>
          <w:rFonts w:asciiTheme="minorHAnsi" w:eastAsia="Calibri" w:hAnsiTheme="minorHAnsi"/>
        </w:rPr>
        <w:t>ie</w:t>
      </w:r>
      <w:r w:rsidR="00650E46" w:rsidRPr="00A25AC1">
        <w:rPr>
          <w:rFonts w:asciiTheme="minorHAnsi" w:eastAsia="Calibri" w:hAnsiTheme="minorHAnsi"/>
        </w:rPr>
        <w:t xml:space="preserve"> </w:t>
      </w:r>
      <w:r w:rsidRPr="00A25AC1">
        <w:rPr>
          <w:rFonts w:asciiTheme="minorHAnsi" w:eastAsia="Calibri" w:hAnsiTheme="minorHAnsi"/>
        </w:rPr>
        <w:t xml:space="preserve">została opisana w pkt </w:t>
      </w:r>
      <w:r w:rsidR="00650E46">
        <w:rPr>
          <w:rFonts w:asciiTheme="minorHAnsi" w:eastAsia="Calibri" w:hAnsiTheme="minorHAnsi"/>
        </w:rPr>
        <w:t>4</w:t>
      </w:r>
      <w:r w:rsidRPr="00A25AC1">
        <w:rPr>
          <w:rFonts w:asciiTheme="minorHAnsi" w:eastAsia="Calibri" w:hAnsiTheme="minorHAnsi"/>
        </w:rPr>
        <w:t>.3. niniejszego Regulaminu.</w:t>
      </w:r>
    </w:p>
    <w:p w14:paraId="30E5B18B" w14:textId="77777777" w:rsidR="00F21855" w:rsidRPr="00F21855" w:rsidRDefault="00F21855" w:rsidP="00CB7343">
      <w:pPr>
        <w:spacing w:after="0"/>
        <w:jc w:val="both"/>
        <w:rPr>
          <w:rFonts w:asciiTheme="minorHAnsi" w:eastAsia="MS Mincho" w:hAnsiTheme="minorHAnsi" w:cs="Times New Roman"/>
          <w:lang w:eastAsia="ja-JP"/>
        </w:rPr>
      </w:pPr>
    </w:p>
    <w:p w14:paraId="76D90021" w14:textId="77777777"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14:paraId="7DE6DBA2" w14:textId="77777777"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14:paraId="1C84DA8D" w14:textId="77777777" w:rsidR="003E482E" w:rsidRDefault="00F21855" w:rsidP="00890E3F">
      <w:pPr>
        <w:pStyle w:val="Akapitzlist"/>
        <w:numPr>
          <w:ilvl w:val="0"/>
          <w:numId w:val="23"/>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14:paraId="2FC12113" w14:textId="77777777" w:rsidR="00900EB0" w:rsidRDefault="00F21855" w:rsidP="00890E3F">
      <w:pPr>
        <w:pStyle w:val="Akapitzlist"/>
        <w:numPr>
          <w:ilvl w:val="0"/>
          <w:numId w:val="23"/>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4C70BD">
        <w:rPr>
          <w:rFonts w:asciiTheme="minorHAnsi" w:eastAsia="MS Mincho" w:hAnsiTheme="minorHAnsi" w:cs="Times New Roman"/>
          <w:lang w:eastAsia="ja-JP"/>
        </w:rPr>
        <w:t>.</w:t>
      </w:r>
    </w:p>
    <w:p w14:paraId="1F1EA52E" w14:textId="77777777" w:rsidR="00495E76" w:rsidRPr="00F21855" w:rsidRDefault="00495E76" w:rsidP="00CB7343">
      <w:pPr>
        <w:spacing w:after="0"/>
        <w:jc w:val="both"/>
        <w:rPr>
          <w:rFonts w:asciiTheme="minorHAnsi" w:eastAsia="MS Mincho" w:hAnsiTheme="minorHAnsi" w:cs="Times New Roman"/>
          <w:b/>
          <w:sz w:val="20"/>
          <w:lang w:eastAsia="ja-JP"/>
        </w:rPr>
      </w:pPr>
    </w:p>
    <w:p w14:paraId="75B38FED" w14:textId="7558516F"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w:t>
      </w:r>
    </w:p>
    <w:p w14:paraId="04A57C79" w14:textId="77777777" w:rsidR="005D2E19" w:rsidRDefault="005D2E19" w:rsidP="00FB698D">
      <w:pPr>
        <w:spacing w:after="0"/>
        <w:jc w:val="both"/>
        <w:rPr>
          <w:rFonts w:asciiTheme="minorHAnsi" w:eastAsia="Times New Roman" w:hAnsiTheme="minorHAnsi" w:cs="Times New Roman"/>
          <w:b/>
          <w:u w:val="single"/>
          <w:lang w:eastAsia="pl-PL"/>
        </w:rPr>
      </w:pPr>
    </w:p>
    <w:p w14:paraId="550DFBD5" w14:textId="77777777"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14:paraId="1483096D" w14:textId="77777777"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14:paraId="5492B3E6" w14:textId="77777777"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14:paraId="1B0C6A15" w14:textId="0095B509"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14:paraId="464E64D8" w14:textId="0D058D8D" w:rsidR="00F21855" w:rsidRPr="00F21855" w:rsidRDefault="00FB698D" w:rsidP="00890E3F">
      <w:pPr>
        <w:numPr>
          <w:ilvl w:val="0"/>
          <w:numId w:val="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00F21855" w:rsidRPr="00F21855">
        <w:rPr>
          <w:rFonts w:asciiTheme="minorHAnsi" w:eastAsia="MS Mincho" w:hAnsiTheme="minorHAnsi" w:cs="Times New Roman"/>
          <w:lang w:eastAsia="ja-JP"/>
        </w:rPr>
        <w:t xml:space="preserve">), </w:t>
      </w:r>
    </w:p>
    <w:p w14:paraId="487F9BAB" w14:textId="77777777" w:rsidR="00F21855" w:rsidRPr="00F21855" w:rsidRDefault="00FB698D" w:rsidP="00890E3F">
      <w:pPr>
        <w:numPr>
          <w:ilvl w:val="0"/>
          <w:numId w:val="8"/>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14:paraId="6283C9DC" w14:textId="29140EAD" w:rsidR="00F21855" w:rsidRPr="00F21855" w:rsidRDefault="00F21855" w:rsidP="00890E3F">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74E3D57C" w14:textId="0183BC06" w:rsidR="00F21855" w:rsidRPr="00F21855" w:rsidRDefault="00F21855" w:rsidP="00890E3F">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381EAB5" w14:textId="27AE6ABC" w:rsidR="00F21855" w:rsidRPr="00F21855" w:rsidRDefault="00F21855" w:rsidP="00890E3F">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0A161AEB" w14:textId="640BDA01" w:rsidR="00F21855" w:rsidRPr="00F21855" w:rsidRDefault="00F21855" w:rsidP="00890E3F">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00FC740B">
        <w:rPr>
          <w:rFonts w:asciiTheme="minorHAnsi" w:eastAsia="MS Mincho" w:hAnsiTheme="minorHAnsi" w:cs="Times New Roman"/>
          <w:lang w:eastAsia="ja-JP"/>
        </w:rPr>
        <w:t>bez możliwości skierowania do negocjacji)</w:t>
      </w:r>
      <w:r w:rsidR="00FC740B" w:rsidDel="00AE2C2D">
        <w:rPr>
          <w:rFonts w:asciiTheme="minorHAnsi" w:eastAsia="MS Mincho" w:hAnsiTheme="minorHAnsi" w:cs="Times New Roman"/>
          <w:lang w:eastAsia="ja-JP"/>
        </w:rPr>
        <w:t xml:space="preserve"> </w:t>
      </w:r>
    </w:p>
    <w:p w14:paraId="0D1351D6" w14:textId="77777777" w:rsidR="00F21855" w:rsidRPr="00F21855" w:rsidRDefault="00FB698D" w:rsidP="00890E3F">
      <w:pPr>
        <w:numPr>
          <w:ilvl w:val="0"/>
          <w:numId w:val="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14:paraId="39373584" w14:textId="5249CCD3" w:rsidR="00F21855" w:rsidRPr="00F21855" w:rsidRDefault="00F21855" w:rsidP="00890E3F">
      <w:pPr>
        <w:numPr>
          <w:ilvl w:val="1"/>
          <w:numId w:val="8"/>
        </w:numPr>
        <w:tabs>
          <w:tab w:val="clear" w:pos="1080"/>
          <w:tab w:val="num" w:pos="709"/>
        </w:tabs>
        <w:spacing w:after="0"/>
        <w:ind w:left="709" w:hanging="283"/>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160CDA54" w14:textId="7443ABF1" w:rsidR="00F21855" w:rsidRPr="00F21855" w:rsidRDefault="00F21855" w:rsidP="00890E3F">
      <w:pPr>
        <w:numPr>
          <w:ilvl w:val="1"/>
          <w:numId w:val="8"/>
        </w:numPr>
        <w:tabs>
          <w:tab w:val="clear" w:pos="1080"/>
          <w:tab w:val="num" w:pos="709"/>
        </w:tabs>
        <w:spacing w:after="0"/>
        <w:ind w:left="709" w:hanging="283"/>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06208609" w14:textId="63282EF7" w:rsidR="00F21855" w:rsidRPr="00F21855" w:rsidRDefault="00F21855" w:rsidP="00890E3F">
      <w:pPr>
        <w:numPr>
          <w:ilvl w:val="1"/>
          <w:numId w:val="8"/>
        </w:numPr>
        <w:tabs>
          <w:tab w:val="clear" w:pos="1080"/>
          <w:tab w:val="num" w:pos="709"/>
        </w:tabs>
        <w:spacing w:after="0"/>
        <w:ind w:left="709" w:hanging="283"/>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Pr="00F21855">
        <w:rPr>
          <w:rFonts w:asciiTheme="minorHAnsi" w:hAnsiTheme="minorHAnsi"/>
        </w:rPr>
        <w:t xml:space="preserve">. </w:t>
      </w:r>
    </w:p>
    <w:p w14:paraId="28C2BF9E" w14:textId="77777777" w:rsidR="001F5952" w:rsidRPr="005A460D" w:rsidRDefault="001F5952" w:rsidP="00CB7343">
      <w:pPr>
        <w:spacing w:after="0"/>
        <w:jc w:val="both"/>
        <w:rPr>
          <w:rFonts w:asciiTheme="minorHAnsi" w:hAnsiTheme="minorHAnsi"/>
        </w:rPr>
      </w:pPr>
    </w:p>
    <w:p w14:paraId="523DDAA7" w14:textId="77777777"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lastRenderedPageBreak/>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Tym samym niespełnienie któregokolwiek z kryteriów skutkuje uzyskaniem przez wniosek </w:t>
      </w:r>
      <w:r w:rsidR="00F33D6B">
        <w:rPr>
          <w:rFonts w:ascii="Calibri" w:hAnsi="Calibri" w:cs="Calibri"/>
        </w:rPr>
        <w:t>o </w:t>
      </w:r>
      <w:r w:rsidR="00F33D6B" w:rsidRPr="00D25BD2">
        <w:rPr>
          <w:rFonts w:ascii="Calibri" w:hAnsi="Calibri" w:cs="Calibri"/>
        </w:rPr>
        <w:t>dofinansowanie projektu negatywnej oceny spełniania kryteriów wykonalności</w:t>
      </w:r>
      <w:r w:rsidR="00F33D6B">
        <w:rPr>
          <w:rFonts w:ascii="Calibri" w:hAnsi="Calibri" w:cs="Calibri"/>
        </w:rPr>
        <w:t>.</w:t>
      </w:r>
    </w:p>
    <w:p w14:paraId="428CB0B1" w14:textId="040513AC" w:rsidR="00FC26F2" w:rsidRPr="00FC26F2" w:rsidRDefault="00D11D8C" w:rsidP="00FC26F2">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w:t>
      </w:r>
      <w:r w:rsidR="00DE49F0">
        <w:rPr>
          <w:rFonts w:asciiTheme="minorHAnsi" w:eastAsia="MS Mincho" w:hAnsiTheme="minorHAnsi" w:cs="Times New Roman"/>
          <w:lang w:eastAsia="ja-JP"/>
        </w:rPr>
        <w:t xml:space="preserve">w których </w:t>
      </w:r>
      <w:r>
        <w:rPr>
          <w:rFonts w:asciiTheme="minorHAnsi" w:eastAsia="MS Mincho" w:hAnsiTheme="minorHAnsi" w:cs="Times New Roman"/>
          <w:lang w:eastAsia="ja-JP"/>
        </w:rPr>
        <w:t xml:space="preserve">możliwość </w:t>
      </w:r>
      <w:r w:rsidR="00FC740B">
        <w:rPr>
          <w:rFonts w:asciiTheme="minorHAnsi" w:eastAsia="MS Mincho" w:hAnsiTheme="minorHAnsi" w:cs="Times New Roman"/>
          <w:lang w:eastAsia="ja-JP"/>
        </w:rPr>
        <w:t xml:space="preserve">skierowania do negocjacji </w:t>
      </w:r>
      <w:r>
        <w:rPr>
          <w:rFonts w:asciiTheme="minorHAnsi" w:eastAsia="MS Mincho" w:hAnsiTheme="minorHAnsi" w:cs="Times New Roman"/>
          <w:lang w:eastAsia="ja-JP"/>
        </w:rPr>
        <w:t xml:space="preserve">określona jest w definicji kryterium), </w:t>
      </w:r>
      <w:r w:rsidRPr="00F21855">
        <w:rPr>
          <w:rFonts w:asciiTheme="minorHAnsi" w:eastAsia="MS Mincho" w:hAnsiTheme="minorHAnsi" w:cs="Times New Roman"/>
          <w:lang w:eastAsia="ja-JP"/>
        </w:rPr>
        <w:t xml:space="preserve">oceniający może uznać </w:t>
      </w:r>
      <w:r w:rsidR="00FC26F2">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00DE49F0">
        <w:rPr>
          <w:rFonts w:asciiTheme="minorHAnsi" w:eastAsia="MS Mincho" w:hAnsiTheme="minorHAnsi" w:cs="Times New Roman"/>
          <w:lang w:eastAsia="ja-JP"/>
        </w:rPr>
        <w:t xml:space="preserve"> i skierować projekt do negocjacji, określając jednocześnie warunki, które projekt musi spełnić, aby móc otrzymać dofinansowanie</w:t>
      </w:r>
      <w:r w:rsidR="00FC26F2" w:rsidRPr="00FC26F2">
        <w:rPr>
          <w:rFonts w:asciiTheme="minorHAnsi" w:eastAsia="MS Mincho" w:hAnsiTheme="minorHAnsi" w:cs="Times New Roman"/>
          <w:lang w:eastAsia="ja-JP"/>
        </w:rPr>
        <w:t>. IOK</w:t>
      </w:r>
      <w:r w:rsidR="00FC26F2">
        <w:rPr>
          <w:rFonts w:asciiTheme="minorHAnsi" w:eastAsia="MS Mincho" w:hAnsiTheme="minorHAnsi" w:cs="Times New Roman"/>
          <w:lang w:eastAsia="ja-JP"/>
        </w:rPr>
        <w:t xml:space="preserve"> </w:t>
      </w:r>
      <w:r w:rsidR="00FC26F2" w:rsidRPr="00FC26F2">
        <w:rPr>
          <w:rFonts w:asciiTheme="minorHAnsi" w:eastAsia="MS Mincho" w:hAnsiTheme="minorHAnsi" w:cs="Times New Roman"/>
          <w:lang w:eastAsia="ja-JP"/>
        </w:rPr>
        <w:t xml:space="preserve">wzywa wnioskodawcę do odpowiedniego skorygowania projektu </w:t>
      </w:r>
      <w:r w:rsidR="00600398">
        <w:rPr>
          <w:rFonts w:asciiTheme="minorHAnsi" w:eastAsia="MS Mincho" w:hAnsiTheme="minorHAnsi" w:cs="Times New Roman"/>
          <w:lang w:eastAsia="ja-JP"/>
        </w:rPr>
        <w:t xml:space="preserve">lub wyjaśnienia wątpliwości dotyczących zapisów we wniosku o dofinansowanie projektu </w:t>
      </w:r>
      <w:r w:rsidR="00FC26F2">
        <w:rPr>
          <w:rFonts w:asciiTheme="minorHAnsi" w:eastAsia="MS Mincho" w:hAnsiTheme="minorHAnsi" w:cs="Times New Roman"/>
          <w:lang w:eastAsia="ja-JP"/>
        </w:rPr>
        <w:t xml:space="preserve">na etapie negocjacji. </w:t>
      </w:r>
    </w:p>
    <w:p w14:paraId="3D0D14F4" w14:textId="6421B855" w:rsidR="00FC26F2" w:rsidRPr="00FC26F2" w:rsidRDefault="00FC26F2" w:rsidP="00FC26F2">
      <w:pPr>
        <w:spacing w:after="0"/>
        <w:jc w:val="both"/>
        <w:rPr>
          <w:rFonts w:asciiTheme="minorHAnsi" w:eastAsia="MS Mincho" w:hAnsiTheme="minorHAnsi" w:cs="Times New Roman"/>
          <w:lang w:eastAsia="ja-JP"/>
        </w:rPr>
      </w:pPr>
    </w:p>
    <w:p w14:paraId="0EA84C9F" w14:textId="77777777" w:rsidR="00E22623" w:rsidRDefault="009D6A44">
      <w:bookmarkStart w:id="227" w:name="_Toc422301675"/>
      <w:bookmarkStart w:id="228" w:name="_Toc431281542"/>
      <w:bookmarkStart w:id="229" w:name="_Toc433201302"/>
      <w:bookmarkStart w:id="230" w:name="_Toc433201915"/>
      <w:bookmarkStart w:id="231" w:name="_Toc436213496"/>
      <w:bookmarkStart w:id="232" w:name="_Toc440885220"/>
      <w:r w:rsidRPr="009D6A44">
        <w:rPr>
          <w:rFonts w:asciiTheme="minorHAnsi" w:hAnsiTheme="minorHAnsi"/>
          <w:b/>
        </w:rPr>
        <w:t>Ocena kryteriów strategicznych I stopnia</w:t>
      </w:r>
      <w:bookmarkEnd w:id="227"/>
      <w:bookmarkEnd w:id="228"/>
      <w:bookmarkEnd w:id="229"/>
      <w:bookmarkEnd w:id="230"/>
      <w:bookmarkEnd w:id="231"/>
      <w:bookmarkEnd w:id="232"/>
    </w:p>
    <w:p w14:paraId="699018BF" w14:textId="77777777"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w:t>
      </w:r>
      <w:r w:rsidR="00C7399F">
        <w:rPr>
          <w:rFonts w:asciiTheme="minorHAnsi" w:eastAsia="Times New Roman" w:hAnsiTheme="minorHAnsi" w:cs="Times New Roman"/>
          <w:lang w:eastAsia="pl-PL"/>
        </w:rPr>
        <w:t>2</w:t>
      </w:r>
      <w:r w:rsidRPr="00F21855">
        <w:rPr>
          <w:rFonts w:asciiTheme="minorHAnsi" w:eastAsia="Times New Roman" w:hAnsiTheme="minorHAnsi" w:cs="Times New Roman"/>
          <w:lang w:eastAsia="pl-PL"/>
        </w:rPr>
        <w:t>.2</w:t>
      </w:r>
      <w:r w:rsidR="00D12E29">
        <w:rPr>
          <w:rFonts w:asciiTheme="minorHAnsi" w:eastAsia="Times New Roman" w:hAnsiTheme="minorHAnsi" w:cs="Times New Roman"/>
          <w:lang w:eastAsia="pl-PL"/>
        </w:rPr>
        <w:t>.</w:t>
      </w:r>
      <w:r w:rsidR="00D549C7" w:rsidRPr="00C7399F">
        <w:rPr>
          <w:rFonts w:asciiTheme="minorHAnsi" w:eastAsia="Calibri" w:hAnsiTheme="minorHAnsi" w:cs="Times New Roman"/>
          <w:i/>
        </w:rPr>
        <w:t xml:space="preserve"> </w:t>
      </w:r>
      <w:r w:rsidR="00C7399F">
        <w:rPr>
          <w:rFonts w:asciiTheme="minorHAnsi" w:eastAsia="Calibri" w:hAnsiTheme="minorHAnsi" w:cs="Times New Roman"/>
          <w:i/>
        </w:rPr>
        <w:t>Rozwój usług społecznych</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14:paraId="58123EF0" w14:textId="77777777"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14:paraId="4F055813" w14:textId="77777777"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1B10B768" w14:textId="77777777" w:rsidR="00F21855" w:rsidRPr="00F21855" w:rsidRDefault="00FB698D" w:rsidP="00890E3F">
      <w:pPr>
        <w:numPr>
          <w:ilvl w:val="0"/>
          <w:numId w:val="9"/>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14:paraId="6B58D6D6" w14:textId="77777777" w:rsidR="00F21855" w:rsidRPr="00F21855" w:rsidRDefault="00F21855" w:rsidP="00890E3F">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14:paraId="4A36C993" w14:textId="77777777" w:rsidR="00F21855" w:rsidRPr="00F21855" w:rsidRDefault="00786812" w:rsidP="00890E3F">
      <w:pPr>
        <w:numPr>
          <w:ilvl w:val="0"/>
          <w:numId w:val="1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potrzeby realizacji projektu;</w:t>
      </w:r>
    </w:p>
    <w:p w14:paraId="32DFF3BB" w14:textId="77777777" w:rsidR="00F21855" w:rsidRPr="00F21855" w:rsidRDefault="00F21855" w:rsidP="00890E3F">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14:paraId="549612EA" w14:textId="77777777" w:rsidR="00F21855" w:rsidRPr="00F21855" w:rsidRDefault="00FB698D" w:rsidP="00890E3F">
      <w:pPr>
        <w:numPr>
          <w:ilvl w:val="0"/>
          <w:numId w:val="9"/>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14:paraId="1C608DE0" w14:textId="77777777" w:rsidR="00F21855" w:rsidRPr="00F21855" w:rsidRDefault="00786812" w:rsidP="00890E3F">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14:paraId="3F2F8F4F" w14:textId="77777777" w:rsidR="00F21855" w:rsidRPr="00F21855" w:rsidRDefault="00F21855" w:rsidP="00890E3F">
      <w:pPr>
        <w:numPr>
          <w:ilvl w:val="0"/>
          <w:numId w:val="1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14:paraId="1E99A7BD" w14:textId="77777777" w:rsidR="00F21855" w:rsidRPr="00F21855" w:rsidRDefault="00786812" w:rsidP="00890E3F">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14:paraId="07C4AF91" w14:textId="77777777" w:rsidR="00F21855" w:rsidRPr="00C6550F" w:rsidRDefault="00FB698D" w:rsidP="00890E3F">
      <w:pPr>
        <w:numPr>
          <w:ilvl w:val="0"/>
          <w:numId w:val="9"/>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 xml:space="preserve">w </w:t>
      </w:r>
      <w:r w:rsidR="002B54DA">
        <w:rPr>
          <w:rFonts w:asciiTheme="minorHAnsi" w:eastAsia="MS Mincho" w:hAnsiTheme="minorHAnsi" w:cs="Times New Roman"/>
          <w:u w:val="single"/>
          <w:lang w:eastAsia="ja-JP"/>
        </w:rPr>
        <w:t>pod</w:t>
      </w:r>
      <w:r w:rsidR="0051180E" w:rsidRPr="00F36BE4">
        <w:rPr>
          <w:rFonts w:asciiTheme="minorHAnsi" w:eastAsia="MS Mincho" w:hAnsiTheme="minorHAnsi" w:cs="Times New Roman"/>
          <w:u w:val="single"/>
          <w:lang w:eastAsia="ja-JP"/>
        </w:rPr>
        <w:t>rozdziale</w:t>
      </w:r>
      <w:r w:rsidR="002E5F2D">
        <w:rPr>
          <w:rFonts w:asciiTheme="minorHAnsi" w:eastAsia="MS Mincho" w:hAnsiTheme="minorHAnsi" w:cs="Times New Roman"/>
          <w:u w:val="single"/>
          <w:lang w:eastAsia="ja-JP"/>
        </w:rPr>
        <w:t xml:space="preserve"> </w:t>
      </w:r>
      <w:r w:rsidR="008A4AE1">
        <w:rPr>
          <w:rFonts w:asciiTheme="minorHAnsi" w:eastAsia="MS Mincho" w:hAnsiTheme="minorHAnsi" w:cs="Times New Roman"/>
          <w:u w:val="single"/>
          <w:lang w:eastAsia="ja-JP"/>
        </w:rPr>
        <w:t>2</w:t>
      </w:r>
      <w:r w:rsidR="002B54DA">
        <w:rPr>
          <w:rFonts w:asciiTheme="minorHAnsi" w:eastAsia="MS Mincho" w:hAnsiTheme="minorHAnsi" w:cs="Times New Roman"/>
          <w:u w:val="single"/>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14:paraId="1F90001B" w14:textId="77777777" w:rsidR="008A4AE1"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260C8A6" w14:textId="77777777" w:rsidR="00F21855" w:rsidRDefault="00786812"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05FE7508" w14:textId="77777777" w:rsidR="008A4AE1"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0DDC569A" w14:textId="77777777" w:rsidR="008A4AE1" w:rsidRPr="00F21855"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58F3093E" w14:textId="77777777" w:rsidR="00F21855" w:rsidRPr="00F21855" w:rsidRDefault="00F21855" w:rsidP="00890E3F">
      <w:pPr>
        <w:numPr>
          <w:ilvl w:val="0"/>
          <w:numId w:val="16"/>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sidR="00786812">
        <w:rPr>
          <w:rFonts w:asciiTheme="minorHAnsi" w:eastAsia="MS Mincho" w:hAnsiTheme="minorHAnsi" w:cs="Times New Roman"/>
          <w:lang w:eastAsia="ja-JP"/>
        </w:rPr>
        <w:t>ariatu / animacji środowiskowej;</w:t>
      </w:r>
    </w:p>
    <w:p w14:paraId="7EB66B4F" w14:textId="77777777" w:rsidR="00EE532C" w:rsidRDefault="00786812"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373FA318" w14:textId="77777777" w:rsidR="002E5F2D" w:rsidRPr="004C45D5" w:rsidRDefault="00F21855" w:rsidP="00890E3F">
      <w:pPr>
        <w:numPr>
          <w:ilvl w:val="0"/>
          <w:numId w:val="16"/>
        </w:numPr>
        <w:spacing w:after="0"/>
        <w:contextualSpacing/>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komplementarności projektu z interwencją w ramach PO Pomoc Żywnościowa</w:t>
      </w:r>
      <w:r w:rsidR="00786812" w:rsidRPr="004C45D5">
        <w:rPr>
          <w:rFonts w:asciiTheme="minorHAnsi" w:eastAsia="MS Mincho" w:hAnsiTheme="minorHAnsi" w:cs="Times New Roman"/>
          <w:lang w:eastAsia="ja-JP"/>
        </w:rPr>
        <w:t>;</w:t>
      </w:r>
    </w:p>
    <w:p w14:paraId="1F60B10E" w14:textId="77777777" w:rsidR="00F21855" w:rsidRDefault="00F21855" w:rsidP="00CB7343">
      <w:pPr>
        <w:spacing w:after="0"/>
        <w:ind w:left="357"/>
        <w:jc w:val="both"/>
        <w:rPr>
          <w:rFonts w:asciiTheme="minorHAnsi" w:eastAsia="MS Mincho" w:hAnsiTheme="minorHAnsi" w:cs="Times New Roman"/>
          <w:lang w:eastAsia="ja-JP"/>
        </w:rPr>
      </w:pPr>
    </w:p>
    <w:p w14:paraId="361A9E38" w14:textId="77777777" w:rsidR="00835C81" w:rsidRDefault="00835C81" w:rsidP="00A55465">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14:paraId="363497AC" w14:textId="77777777" w:rsidR="00835C81" w:rsidRPr="00835C81" w:rsidRDefault="00A55465" w:rsidP="00835C81">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sidR="00835C81">
        <w:rPr>
          <w:rFonts w:asciiTheme="minorHAnsi" w:eastAsia="Times New Roman" w:hAnsiTheme="minorHAnsi" w:cstheme="minorHAnsi"/>
          <w:lang w:eastAsia="pl-PL"/>
        </w:rPr>
        <w:t>,</w:t>
      </w:r>
      <w:r w:rsidR="00835C81"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1AAB6659" w14:textId="77777777"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14:paraId="3C821509" w14:textId="1D6C281C" w:rsidR="00A55465" w:rsidRPr="00A55465" w:rsidRDefault="00A55465" w:rsidP="00952BB6">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w:t>
      </w:r>
      <w:r w:rsidR="00835C81" w:rsidRPr="00835C81">
        <w:rPr>
          <w:rFonts w:asciiTheme="minorHAnsi" w:eastAsia="Times New Roman" w:hAnsiTheme="minorHAnsi" w:cstheme="minorHAnsi"/>
          <w:lang w:eastAsia="pl-PL"/>
        </w:rPr>
        <w:t xml:space="preserve"> w zakresie </w:t>
      </w:r>
      <w:r w:rsidR="00835C81">
        <w:rPr>
          <w:rFonts w:asciiTheme="minorHAnsi" w:eastAsia="Times New Roman" w:hAnsiTheme="minorHAnsi" w:cstheme="minorHAnsi"/>
          <w:lang w:eastAsia="pl-PL"/>
        </w:rPr>
        <w:t xml:space="preserve">kryteriów </w:t>
      </w:r>
      <w:r w:rsidR="00835C81" w:rsidRPr="00835C81">
        <w:rPr>
          <w:rFonts w:asciiTheme="minorHAnsi" w:eastAsia="Times New Roman" w:hAnsiTheme="minorHAnsi" w:cs="Times New Roman"/>
          <w:lang w:eastAsia="pl-PL"/>
        </w:rPr>
        <w:t xml:space="preserve">wkładu projektów w realizację Programu (A), metodyki projektu (B), </w:t>
      </w:r>
      <w:r w:rsidR="00835C81" w:rsidRPr="00835C81">
        <w:rPr>
          <w:rFonts w:asciiTheme="minorHAnsi" w:eastAsia="Times New Roman" w:hAnsiTheme="minorHAnsi" w:cstheme="minorHAnsi"/>
          <w:lang w:eastAsia="pl-PL"/>
        </w:rPr>
        <w:t xml:space="preserve">specyficznego ukierunkowania projektu </w:t>
      </w:r>
      <w:r w:rsidR="00835C81">
        <w:rPr>
          <w:rFonts w:asciiTheme="minorHAnsi" w:eastAsia="Times New Roman" w:hAnsiTheme="minorHAnsi" w:cstheme="minorHAnsi"/>
          <w:lang w:eastAsia="pl-PL"/>
        </w:rPr>
        <w:t>(C)</w:t>
      </w:r>
      <w:r w:rsidR="004054FD">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8A4AE1">
        <w:rPr>
          <w:rFonts w:asciiTheme="minorHAnsi" w:hAnsiTheme="minorHAnsi"/>
          <w:b/>
        </w:rPr>
        <w:t>140</w:t>
      </w:r>
      <w:r w:rsidRPr="00A55465">
        <w:rPr>
          <w:rFonts w:asciiTheme="minorHAnsi" w:hAnsiTheme="minorHAnsi"/>
          <w:b/>
        </w:rPr>
        <w:t xml:space="preserve"> punktów</w:t>
      </w:r>
      <w:r w:rsidRPr="00A55465">
        <w:rPr>
          <w:rFonts w:asciiTheme="minorHAnsi" w:eastAsia="MS Mincho" w:hAnsiTheme="minorHAnsi" w:cstheme="minorHAnsi"/>
          <w:lang w:eastAsia="ja-JP"/>
        </w:rPr>
        <w:t>.</w:t>
      </w:r>
    </w:p>
    <w:p w14:paraId="656DD6A7" w14:textId="77777777"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14:paraId="41D0C372"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Ocenę pozytywną uzyskują wyłącznie wnioski o dofinansowanie projektu, które otrzymały </w:t>
      </w:r>
      <w:r w:rsidRPr="004F6518">
        <w:rPr>
          <w:rFonts w:ascii="Calibri" w:hAnsi="Calibri" w:cs="Calibri"/>
          <w:lang w:eastAsia="pl-PL"/>
        </w:rPr>
        <w:br/>
      </w:r>
      <w:r w:rsidRPr="004F6518">
        <w:rPr>
          <w:rFonts w:ascii="Calibri" w:hAnsi="Calibri" w:cs="Calibri"/>
          <w:b/>
          <w:u w:val="single"/>
          <w:lang w:eastAsia="pl-PL"/>
        </w:rPr>
        <w:t>minimum 50%</w:t>
      </w:r>
      <w:r w:rsidRPr="004F6518">
        <w:rPr>
          <w:rFonts w:ascii="Calibri" w:hAnsi="Calibri" w:cs="Calibri"/>
          <w:u w:val="single"/>
          <w:lang w:eastAsia="pl-PL"/>
        </w:rPr>
        <w:t xml:space="preserve"> </w:t>
      </w:r>
      <w:r w:rsidRPr="004F6518">
        <w:rPr>
          <w:rFonts w:ascii="Calibri" w:hAnsi="Calibri" w:cs="Calibri"/>
          <w:lang w:eastAsia="pl-PL"/>
        </w:rPr>
        <w:t xml:space="preserve">maksymalnej liczby punktów, tj. </w:t>
      </w:r>
      <w:r>
        <w:rPr>
          <w:rFonts w:ascii="Calibri" w:hAnsi="Calibri" w:cs="Calibri"/>
          <w:b/>
          <w:lang w:eastAsia="pl-PL"/>
        </w:rPr>
        <w:t>70</w:t>
      </w:r>
      <w:r w:rsidRPr="004F6518">
        <w:rPr>
          <w:rFonts w:ascii="Calibri" w:hAnsi="Calibri" w:cs="Calibri"/>
          <w:b/>
          <w:lang w:eastAsia="pl-PL"/>
        </w:rPr>
        <w:t xml:space="preserve"> punktów</w:t>
      </w:r>
      <w:r w:rsidRPr="004F6518">
        <w:rPr>
          <w:rFonts w:ascii="Calibri" w:hAnsi="Calibri" w:cs="Calibri"/>
          <w:lang w:eastAsia="pl-PL"/>
        </w:rPr>
        <w:t xml:space="preserve"> z oceny spełnienia ww. kryteriów.</w:t>
      </w:r>
    </w:p>
    <w:p w14:paraId="14043B2E" w14:textId="77777777" w:rsidR="00FC26F2" w:rsidRDefault="00FC26F2" w:rsidP="00FC26F2">
      <w:pPr>
        <w:shd w:val="clear" w:color="auto" w:fill="FFFFFF"/>
        <w:autoSpaceDE w:val="0"/>
        <w:autoSpaceDN w:val="0"/>
        <w:adjustRightInd w:val="0"/>
        <w:spacing w:after="0"/>
        <w:jc w:val="both"/>
        <w:rPr>
          <w:rFonts w:ascii="Calibri" w:hAnsi="Calibri" w:cs="Calibri"/>
          <w:lang w:eastAsia="pl-PL"/>
        </w:rPr>
      </w:pPr>
    </w:p>
    <w:p w14:paraId="2837D6AD"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 xml:space="preserve">Lista wniosków o dofinansowanie projektu, które przeszły pozytywnie ocenę merytoryczną i/lub zostały zakwalifikowane do negocjacji zostanie umieszczona na stronie RPO WP 2014-2020 </w:t>
      </w:r>
      <w:hyperlink r:id="rId36" w:history="1">
        <w:r w:rsidRPr="00FC26F2">
          <w:rPr>
            <w:rFonts w:ascii="Calibri" w:hAnsi="Calibri" w:cs="Calibri"/>
            <w:color w:val="0000FF" w:themeColor="hyperlink"/>
            <w:u w:val="single"/>
            <w:lang w:eastAsia="pl-PL"/>
          </w:rPr>
          <w:t>www.rpo.pomorskie.eu</w:t>
        </w:r>
      </w:hyperlink>
      <w:r w:rsidRPr="00FC26F2">
        <w:rPr>
          <w:rFonts w:ascii="Calibri" w:hAnsi="Calibri" w:cs="Calibri"/>
          <w:lang w:eastAsia="pl-PL"/>
        </w:rPr>
        <w:t>.</w:t>
      </w:r>
    </w:p>
    <w:p w14:paraId="013365BF"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2BD2FB06" w14:textId="2D9D446C"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Po zakończeniu oceny merytorycznej wniosków o dofinansowanie projektu, IOK niezwłocznie przekazuje wnioskodawcy pisemną informację o</w:t>
      </w:r>
      <w:r w:rsidR="00600398">
        <w:rPr>
          <w:rFonts w:ascii="Calibri" w:hAnsi="Calibri" w:cs="Calibri"/>
          <w:lang w:eastAsia="pl-PL"/>
        </w:rPr>
        <w:t> </w:t>
      </w:r>
      <w:r w:rsidRPr="00FC26F2">
        <w:rPr>
          <w:rFonts w:asciiTheme="minorHAnsi" w:eastAsia="Calibri" w:hAnsiTheme="minorHAnsi" w:cstheme="minorHAnsi"/>
        </w:rPr>
        <w:t xml:space="preserve">zakwalifikowaniu </w:t>
      </w:r>
      <w:r w:rsidR="00DE49F0">
        <w:rPr>
          <w:rFonts w:asciiTheme="minorHAnsi" w:eastAsia="Calibri" w:hAnsiTheme="minorHAnsi" w:cstheme="minorHAnsi"/>
        </w:rPr>
        <w:t xml:space="preserve">projektu </w:t>
      </w:r>
      <w:r w:rsidRPr="00FC26F2">
        <w:rPr>
          <w:rFonts w:asciiTheme="minorHAnsi" w:eastAsia="Calibri" w:hAnsiTheme="minorHAnsi" w:cstheme="minorHAnsi"/>
        </w:rPr>
        <w:t>do negocjacji, lub niespełnieniu kryteriów wraz z uzasadnieniem</w:t>
      </w:r>
      <w:r w:rsidRPr="00FC26F2">
        <w:rPr>
          <w:rFonts w:ascii="Calibri" w:hAnsi="Calibri" w:cs="Calibri"/>
          <w:lang w:eastAsia="pl-PL"/>
        </w:rPr>
        <w:t xml:space="preserve">. </w:t>
      </w:r>
    </w:p>
    <w:p w14:paraId="57F4D638"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66CAFACB" w14:textId="3FB44DA6"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 xml:space="preserve">Uzyskana na tym etapie pozytywna ocena wniosku o dofinansowanie projektu nie jest równoznaczna z przyznaniem dofinansowania. Ostateczny wynik oceny i wybranie projektów do dofinansowania następuje po zakończeniu wszystkich etapów </w:t>
      </w:r>
      <w:r w:rsidR="00DE49F0">
        <w:rPr>
          <w:rFonts w:ascii="Calibri" w:hAnsi="Calibri" w:cs="Calibri"/>
          <w:lang w:eastAsia="pl-PL"/>
        </w:rPr>
        <w:t xml:space="preserve">oceny (oceny formalnej, merytorycznej oraz negocjacji) </w:t>
      </w:r>
      <w:r w:rsidRPr="00FC26F2">
        <w:rPr>
          <w:rFonts w:ascii="Calibri" w:hAnsi="Calibri" w:cs="Calibri"/>
          <w:lang w:eastAsia="pl-PL"/>
        </w:rPr>
        <w:t>i rozstrzygnięciu konkursu.</w:t>
      </w:r>
    </w:p>
    <w:p w14:paraId="00E6D325" w14:textId="77777777" w:rsidR="00835C81" w:rsidRDefault="00835C81" w:rsidP="00835C81">
      <w:pPr>
        <w:shd w:val="clear" w:color="auto" w:fill="FFFFFF"/>
        <w:autoSpaceDE w:val="0"/>
        <w:autoSpaceDN w:val="0"/>
        <w:adjustRightInd w:val="0"/>
        <w:spacing w:after="0"/>
        <w:jc w:val="both"/>
        <w:rPr>
          <w:rFonts w:ascii="Calibri" w:hAnsi="Calibri" w:cs="Calibri"/>
          <w:lang w:eastAsia="pl-PL"/>
        </w:rPr>
      </w:pPr>
    </w:p>
    <w:p w14:paraId="323EE70B" w14:textId="4897B8B5"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kryteriów merytorycznych, informacja o wyniku oceny zawiera pouczenie o </w:t>
      </w:r>
      <w:r w:rsidRPr="004F6518">
        <w:rPr>
          <w:rFonts w:ascii="Calibri" w:hAnsi="Calibri" w:cs="Calibri"/>
          <w:b/>
          <w:lang w:eastAsia="pl-PL"/>
        </w:rPr>
        <w:t>możliwości wniesienia protestu zgodnie z art. 46 ust. 5 ustawy wdrożeniowej.</w:t>
      </w:r>
    </w:p>
    <w:p w14:paraId="73215A5A" w14:textId="77777777" w:rsidR="00CB5F5D" w:rsidRDefault="00CB5F5D" w:rsidP="00CB5F5D">
      <w:pPr>
        <w:spacing w:after="0"/>
        <w:jc w:val="both"/>
        <w:rPr>
          <w:rFonts w:asciiTheme="minorHAnsi" w:eastAsia="MS Mincho" w:hAnsiTheme="minorHAnsi" w:cs="Times New Roman"/>
          <w:b/>
          <w:lang w:eastAsia="ja-JP"/>
        </w:rPr>
      </w:pPr>
    </w:p>
    <w:p w14:paraId="62751635" w14:textId="77777777" w:rsidR="00CB5F5D" w:rsidRPr="00CB5F5D" w:rsidRDefault="00CB5F5D" w:rsidP="00CB5F5D">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40E1E1D2" w14:textId="77777777" w:rsidR="00CB5F5D" w:rsidRPr="00CB5F5D" w:rsidRDefault="00CB5F5D" w:rsidP="00CB5F5D">
      <w:pPr>
        <w:spacing w:after="0"/>
        <w:jc w:val="both"/>
        <w:rPr>
          <w:rFonts w:asciiTheme="minorHAnsi" w:hAnsiTheme="minorHAnsi"/>
          <w:b/>
        </w:rPr>
      </w:pPr>
    </w:p>
    <w:p w14:paraId="183E07BF" w14:textId="28A25D42" w:rsidR="00DE49F0" w:rsidRPr="00CB5F5D" w:rsidRDefault="00DE49F0" w:rsidP="00DE49F0">
      <w:pPr>
        <w:shd w:val="clear" w:color="auto" w:fill="FFFFFF" w:themeFill="background1"/>
        <w:spacing w:after="0"/>
        <w:jc w:val="both"/>
        <w:rPr>
          <w:rFonts w:asciiTheme="minorHAnsi" w:eastAsia="Calibri" w:hAnsiTheme="minorHAnsi" w:cs="Times New Roman"/>
        </w:rPr>
      </w:pPr>
      <w:r w:rsidRPr="000A2AE4">
        <w:rPr>
          <w:rFonts w:asciiTheme="minorHAnsi" w:hAnsiTheme="minorHAnsi" w:cstheme="minorHAnsi"/>
          <w:b/>
        </w:rPr>
        <w:t>Negocjacje</w:t>
      </w:r>
      <w:r w:rsidRPr="00CB5F5D">
        <w:rPr>
          <w:rFonts w:asciiTheme="minorHAnsi" w:hAnsiTheme="minorHAnsi" w:cstheme="minorHAnsi"/>
        </w:rPr>
        <w:t xml:space="preserve">  </w:t>
      </w:r>
      <w:r>
        <w:rPr>
          <w:rFonts w:asciiTheme="minorHAnsi" w:hAnsiTheme="minorHAnsi" w:cstheme="minorHAnsi"/>
        </w:rPr>
        <w:t xml:space="preserve">stanowią </w:t>
      </w:r>
      <w:r w:rsidRPr="00CB5F5D">
        <w:rPr>
          <w:rFonts w:asciiTheme="minorHAnsi" w:hAnsiTheme="minorHAnsi" w:cstheme="minorHAnsi"/>
        </w:rPr>
        <w:t xml:space="preserve">proces </w:t>
      </w:r>
      <w:r w:rsidRPr="00CB5F5D">
        <w:rPr>
          <w:rFonts w:asciiTheme="minorHAnsi" w:hAnsiTheme="minorHAnsi" w:cstheme="minorHAnsi"/>
          <w:iCs/>
        </w:rPr>
        <w:t>uzyskiwania informacji i wyjaśnień od wnioskodawców, korygowania projektu w 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1EBBD686" w14:textId="77777777" w:rsidR="00DE49F0" w:rsidRPr="00CB5F5D" w:rsidRDefault="00DE49F0" w:rsidP="00DE49F0">
      <w:pPr>
        <w:spacing w:after="0"/>
        <w:jc w:val="both"/>
        <w:rPr>
          <w:rFonts w:asciiTheme="minorHAnsi" w:hAnsiTheme="minorHAnsi"/>
        </w:rPr>
      </w:pPr>
    </w:p>
    <w:p w14:paraId="272185A2" w14:textId="563DDCB7" w:rsidR="00DE49F0" w:rsidRDefault="00DE49F0" w:rsidP="00DE49F0">
      <w:pPr>
        <w:shd w:val="clear" w:color="auto" w:fill="FFFFFF"/>
        <w:spacing w:after="0"/>
        <w:jc w:val="both"/>
        <w:rPr>
          <w:rFonts w:asciiTheme="minorHAnsi" w:hAnsiTheme="minorHAnsi" w:cstheme="minorHAnsi"/>
          <w:iCs/>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1E494AF9" w14:textId="77777777" w:rsidR="00DE49F0" w:rsidRPr="00CB5F5D" w:rsidRDefault="00DE49F0" w:rsidP="00DE49F0">
      <w:pPr>
        <w:shd w:val="clear" w:color="auto" w:fill="FFFFFF"/>
        <w:spacing w:after="0"/>
        <w:jc w:val="both"/>
        <w:rPr>
          <w:rFonts w:asciiTheme="minorHAnsi" w:eastAsia="Calibri" w:hAnsiTheme="minorHAnsi" w:cstheme="minorHAnsi"/>
        </w:rPr>
      </w:pPr>
    </w:p>
    <w:p w14:paraId="34A104B7" w14:textId="6A5734B6"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Theme="minorHAnsi" w:hAnsiTheme="minorHAnsi"/>
          <w:b/>
        </w:rPr>
        <w:t xml:space="preserve">Negocjacjom podlega wniosek o dofinansowanie projektu, który w ramach etapu oceny merytorycznej został skierowany do </w:t>
      </w:r>
      <w:r w:rsidR="00DE49F0">
        <w:rPr>
          <w:rFonts w:asciiTheme="minorHAnsi" w:hAnsiTheme="minorHAnsi"/>
          <w:b/>
        </w:rPr>
        <w:t>skorygowania w oparciu o uwagi dotyczące spełniania kryteriów wyboru projektów</w:t>
      </w:r>
      <w:r w:rsidRPr="00CB5F5D">
        <w:rPr>
          <w:rFonts w:asciiTheme="minorHAnsi" w:hAnsiTheme="minorHAnsi"/>
          <w:b/>
        </w:rPr>
        <w:t xml:space="preserve">. </w:t>
      </w:r>
      <w:r w:rsidRPr="00CB5F5D">
        <w:rPr>
          <w:rFonts w:ascii="Calibri" w:hAnsi="Calibri" w:cs="Calibri"/>
          <w:lang w:eastAsia="pl-PL"/>
        </w:rPr>
        <w:t>Warunkiem zakwalifikowania wniosku o</w:t>
      </w:r>
      <w:r w:rsidR="00600398">
        <w:rPr>
          <w:rFonts w:ascii="Calibri" w:hAnsi="Calibri" w:cs="Calibri"/>
          <w:lang w:eastAsia="pl-PL"/>
        </w:rPr>
        <w:t> </w:t>
      </w:r>
      <w:r w:rsidRPr="00CB5F5D">
        <w:rPr>
          <w:rFonts w:ascii="Calibri" w:hAnsi="Calibri" w:cs="Calibri"/>
          <w:lang w:eastAsia="pl-PL"/>
        </w:rPr>
        <w:t>dofinansowanie projektu do negocjacji jest</w:t>
      </w:r>
      <w:r w:rsidR="005B2327">
        <w:rPr>
          <w:rFonts w:ascii="Calibri" w:hAnsi="Calibri" w:cs="Calibri"/>
          <w:lang w:eastAsia="pl-PL"/>
        </w:rPr>
        <w:t xml:space="preserve"> </w:t>
      </w:r>
      <w:r w:rsidR="000A2AE4">
        <w:rPr>
          <w:rFonts w:ascii="Calibri" w:hAnsi="Calibri" w:cs="Calibri"/>
          <w:lang w:eastAsia="pl-PL"/>
        </w:rPr>
        <w:t xml:space="preserve">wstępne </w:t>
      </w:r>
      <w:r w:rsidRPr="00CB5F5D">
        <w:rPr>
          <w:rFonts w:ascii="Calibri" w:hAnsi="Calibri" w:cs="Calibri"/>
          <w:lang w:eastAsia="pl-PL"/>
        </w:rPr>
        <w:t xml:space="preserve">spełnienie kryteriów wykonalności oraz uzyskanie wymaganego minimum punktowego (tj. </w:t>
      </w:r>
      <w:r w:rsidRPr="00CB5F5D">
        <w:rPr>
          <w:rFonts w:ascii="Calibri" w:hAnsi="Calibri" w:cs="Calibri"/>
          <w:b/>
          <w:lang w:eastAsia="pl-PL"/>
        </w:rPr>
        <w:t>70 punktów</w:t>
      </w:r>
      <w:r w:rsidRPr="00CB5F5D">
        <w:rPr>
          <w:rFonts w:ascii="Calibri" w:hAnsi="Calibri" w:cs="Calibri"/>
          <w:lang w:eastAsia="pl-PL"/>
        </w:rPr>
        <w:t>) w ramach oceny strategicznej I stopnia.</w:t>
      </w:r>
    </w:p>
    <w:p w14:paraId="203EA8A4" w14:textId="77777777" w:rsidR="00CB5F5D" w:rsidRPr="00CB5F5D" w:rsidRDefault="00CB5F5D" w:rsidP="00CB5F5D">
      <w:pPr>
        <w:spacing w:after="0"/>
        <w:jc w:val="both"/>
        <w:rPr>
          <w:rFonts w:asciiTheme="minorHAnsi" w:hAnsiTheme="minorHAnsi"/>
          <w:b/>
        </w:rPr>
      </w:pPr>
    </w:p>
    <w:p w14:paraId="1ED84BFC" w14:textId="4A5EDA51" w:rsidR="00CB5F5D" w:rsidRPr="00CB5F5D" w:rsidRDefault="00CB5F5D" w:rsidP="00CB5F5D">
      <w:pPr>
        <w:spacing w:after="0"/>
        <w:jc w:val="both"/>
        <w:rPr>
          <w:rFonts w:asciiTheme="minorHAnsi" w:hAnsiTheme="minorHAnsi"/>
          <w:b/>
        </w:rPr>
      </w:pPr>
      <w:r w:rsidRPr="00CB5F5D">
        <w:rPr>
          <w:rFonts w:asciiTheme="minorHAnsi" w:hAnsiTheme="minorHAnsi"/>
          <w:b/>
        </w:rPr>
        <w:t>Kryteria wykonalności objęte możliwością skierowania do negocjacji</w:t>
      </w:r>
      <w:r w:rsidR="00B72467">
        <w:rPr>
          <w:rFonts w:asciiTheme="minorHAnsi" w:hAnsiTheme="minorHAnsi"/>
          <w:b/>
        </w:rPr>
        <w:t xml:space="preserve"> zostały wskazane powyżej w </w:t>
      </w:r>
      <w:r w:rsidRPr="00CB5F5D">
        <w:rPr>
          <w:rFonts w:asciiTheme="minorHAnsi" w:hAnsiTheme="minorHAnsi"/>
          <w:b/>
        </w:rPr>
        <w:t>części dotyczącej oceny kryteriów wykonalności.</w:t>
      </w:r>
    </w:p>
    <w:p w14:paraId="6AE7C30F" w14:textId="77777777" w:rsidR="00CB5F5D" w:rsidRPr="00CB5F5D" w:rsidRDefault="00CB5F5D" w:rsidP="00CB5F5D">
      <w:pPr>
        <w:spacing w:after="0"/>
        <w:jc w:val="both"/>
        <w:rPr>
          <w:rFonts w:asciiTheme="minorHAnsi" w:hAnsiTheme="minorHAnsi"/>
          <w:b/>
        </w:rPr>
      </w:pPr>
    </w:p>
    <w:p w14:paraId="79B051C9" w14:textId="77777777" w:rsidR="00CB5F5D" w:rsidRPr="008C71B4" w:rsidRDefault="00CB5F5D" w:rsidP="00CB5F5D">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7C3E8ED7" w14:textId="77777777" w:rsidR="00CB5F5D" w:rsidRPr="008C71B4" w:rsidRDefault="00CB5F5D" w:rsidP="00CB5F5D">
      <w:pPr>
        <w:numPr>
          <w:ilvl w:val="1"/>
          <w:numId w:val="61"/>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lastRenderedPageBreak/>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06FAD402" w14:textId="77777777" w:rsidR="00CB5F5D" w:rsidRPr="008C71B4" w:rsidRDefault="00CB5F5D" w:rsidP="00CB5F5D">
      <w:pPr>
        <w:numPr>
          <w:ilvl w:val="1"/>
          <w:numId w:val="61"/>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21E918C4" w14:textId="77777777" w:rsidR="00934B43" w:rsidRDefault="00934B43"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52B5B41E" w14:textId="0CD6A79E"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w:t>
      </w:r>
      <w:r w:rsidR="00B72467">
        <w:rPr>
          <w:rFonts w:asciiTheme="minorHAnsi" w:eastAsia="Times New Roman" w:hAnsiTheme="minorHAnsi" w:cstheme="minorHAnsi"/>
          <w:lang w:eastAsia="pl-PL"/>
        </w:rPr>
        <w:t>a</w:t>
      </w:r>
      <w:r w:rsidRPr="00201277">
        <w:rPr>
          <w:rFonts w:asciiTheme="minorHAnsi" w:eastAsia="Times New Roman" w:hAnsiTheme="minorHAnsi" w:cstheme="minorHAnsi"/>
          <w:lang w:eastAsia="pl-PL"/>
        </w:rPr>
        <w:t>ne w formie pisemnej lub ustnej – spotkanie obu stron.</w:t>
      </w:r>
    </w:p>
    <w:p w14:paraId="3807ADB0" w14:textId="77777777" w:rsidR="00B72467" w:rsidRDefault="00B72467" w:rsidP="00B72467">
      <w:pPr>
        <w:shd w:val="clear" w:color="auto" w:fill="FFFFFF" w:themeFill="background1"/>
        <w:autoSpaceDE w:val="0"/>
        <w:autoSpaceDN w:val="0"/>
        <w:adjustRightInd w:val="0"/>
        <w:spacing w:after="0"/>
        <w:jc w:val="both"/>
        <w:rPr>
          <w:rFonts w:asciiTheme="minorHAnsi" w:hAnsiTheme="minorHAnsi"/>
          <w:iCs/>
        </w:rPr>
      </w:pPr>
    </w:p>
    <w:p w14:paraId="180E0F0A" w14:textId="77777777" w:rsidR="00CB5F5D" w:rsidRPr="00CB5F5D" w:rsidRDefault="00CB5F5D" w:rsidP="00B72467">
      <w:pPr>
        <w:shd w:val="clear" w:color="auto" w:fill="FFFFFF" w:themeFill="background1"/>
        <w:autoSpaceDE w:val="0"/>
        <w:autoSpaceDN w:val="0"/>
        <w:adjustRightInd w:val="0"/>
        <w:jc w:val="both"/>
        <w:rPr>
          <w:rFonts w:asciiTheme="minorHAnsi" w:hAnsiTheme="minorHAnsi"/>
          <w:iCs/>
        </w:rPr>
      </w:pPr>
      <w:r w:rsidRPr="00CB5F5D">
        <w:rPr>
          <w:rFonts w:asciiTheme="minorHAnsi" w:hAnsiTheme="minorHAnsi"/>
          <w:iCs/>
        </w:rPr>
        <w:t xml:space="preserve">Jeżeli w efekcie negocjacji: </w:t>
      </w:r>
    </w:p>
    <w:p w14:paraId="6E63B89D" w14:textId="77777777" w:rsidR="00CB5F5D" w:rsidRPr="00CB5F5D" w:rsidRDefault="00CB5F5D" w:rsidP="00B72467">
      <w:pPr>
        <w:numPr>
          <w:ilvl w:val="1"/>
          <w:numId w:val="7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02AE51E8" w14:textId="77777777" w:rsidR="00CB5F5D" w:rsidRPr="00CB5F5D" w:rsidRDefault="00CB5F5D" w:rsidP="00CB5F5D">
      <w:pPr>
        <w:numPr>
          <w:ilvl w:val="1"/>
          <w:numId w:val="7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we wniosku, wskazanych przez oceniających w kartach oceny projektu lub </w:t>
      </w:r>
      <w:r w:rsidRPr="00CB5F5D">
        <w:rPr>
          <w:rFonts w:asciiTheme="minorHAnsi" w:hAnsiTheme="minorHAnsi"/>
          <w:iCs/>
        </w:rPr>
        <w:t>przewodniczącego KOP,</w:t>
      </w:r>
    </w:p>
    <w:p w14:paraId="7488CFED" w14:textId="77777777" w:rsidR="00CB5F5D" w:rsidRPr="00CB5F5D" w:rsidRDefault="00CB5F5D" w:rsidP="00CB5F5D">
      <w:pPr>
        <w:numPr>
          <w:ilvl w:val="1"/>
          <w:numId w:val="7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 xml:space="preserve">do wniosku zostały wprowadzone inne zmiany niż wynikające z kart oceny projektu lub uwag przewodniczącego KOP lub ustaleń wynikających z procesu negocjacji; </w:t>
      </w:r>
    </w:p>
    <w:p w14:paraId="3F9D9C1B" w14:textId="77777777" w:rsidR="00CB5F5D" w:rsidRPr="00CB5F5D" w:rsidRDefault="00CB5F5D" w:rsidP="00CB5F5D">
      <w:pPr>
        <w:shd w:val="clear" w:color="auto" w:fill="FFFFFF" w:themeFill="background1"/>
        <w:autoSpaceDE w:val="0"/>
        <w:autoSpaceDN w:val="0"/>
        <w:adjustRightInd w:val="0"/>
        <w:jc w:val="both"/>
        <w:rPr>
          <w:rFonts w:asciiTheme="minorHAnsi" w:hAnsiTheme="minorHAnsi"/>
        </w:rPr>
      </w:pPr>
      <w:r w:rsidRPr="00CB5F5D">
        <w:rPr>
          <w:rFonts w:asciiTheme="minorHAnsi" w:hAnsiTheme="minorHAnsi"/>
        </w:rPr>
        <w:t>etap negocjacji kończy się z wynikiem negatywnym, z powodu niespełnienia warunków postawionych przez oceniających lub przewodniczącego KOP w zakresie zerojedynkowego kryterium wykonalności.</w:t>
      </w:r>
    </w:p>
    <w:p w14:paraId="670025BA" w14:textId="0EAD8EF8" w:rsidR="00650CB4" w:rsidRPr="00496ADD" w:rsidRDefault="00650CB4" w:rsidP="00650CB4">
      <w:pPr>
        <w:shd w:val="clear" w:color="auto" w:fill="FFFFFF" w:themeFill="background1"/>
        <w:autoSpaceDE w:val="0"/>
        <w:autoSpaceDN w:val="0"/>
        <w:adjustRightInd w:val="0"/>
        <w:jc w:val="both"/>
        <w:rPr>
          <w:rFonts w:ascii="Calibri" w:hAnsi="Calibri"/>
          <w:b/>
        </w:rPr>
      </w:pPr>
      <w:r w:rsidRPr="00D947E2">
        <w:rPr>
          <w:rFonts w:asciiTheme="minorHAnsi" w:hAnsiTheme="minorHAnsi"/>
          <w:b/>
        </w:rPr>
        <w:t xml:space="preserve">Wnioski o dofinansowanie projektu, których negocjacje zakończą się wynikiem negatywnym, uzyskują </w:t>
      </w:r>
      <w:r w:rsidR="00CB5F5D">
        <w:rPr>
          <w:rFonts w:asciiTheme="minorHAnsi" w:hAnsiTheme="minorHAnsi"/>
          <w:b/>
        </w:rPr>
        <w:t xml:space="preserve">status </w:t>
      </w:r>
      <w:r w:rsidRPr="00D947E2">
        <w:rPr>
          <w:rFonts w:asciiTheme="minorHAnsi" w:hAnsiTheme="minorHAnsi"/>
          <w:b/>
        </w:rPr>
        <w:t>negatywn</w:t>
      </w:r>
      <w:r w:rsidR="00CB5F5D">
        <w:rPr>
          <w:rFonts w:asciiTheme="minorHAnsi" w:hAnsiTheme="minorHAnsi"/>
          <w:b/>
        </w:rPr>
        <w:t>y</w:t>
      </w:r>
      <w:r w:rsidRPr="00D947E2">
        <w:rPr>
          <w:rFonts w:asciiTheme="minorHAnsi" w:hAnsiTheme="minorHAnsi"/>
          <w:b/>
        </w:rPr>
        <w:t xml:space="preserve"> z liczbą punktów </w:t>
      </w:r>
      <w:r w:rsidRPr="00496ADD">
        <w:rPr>
          <w:rFonts w:ascii="Calibri" w:hAnsi="Calibri"/>
          <w:b/>
        </w:rPr>
        <w:t>wynoszącą zero.</w:t>
      </w:r>
    </w:p>
    <w:p w14:paraId="5C3E6C41" w14:textId="2E178BA2" w:rsidR="00835C81" w:rsidRPr="004F6518" w:rsidRDefault="00CB5F5D" w:rsidP="00835C81">
      <w:pPr>
        <w:shd w:val="clear" w:color="auto" w:fill="FFFFFF"/>
        <w:autoSpaceDE w:val="0"/>
        <w:autoSpaceDN w:val="0"/>
        <w:adjustRightInd w:val="0"/>
        <w:spacing w:after="0"/>
        <w:jc w:val="both"/>
        <w:rPr>
          <w:rFonts w:ascii="Calibri" w:hAnsi="Calibri" w:cs="Calibri"/>
          <w:lang w:eastAsia="pl-PL"/>
        </w:rPr>
      </w:pPr>
      <w:r w:rsidRPr="00E456EA">
        <w:rPr>
          <w:rFonts w:asciiTheme="minorHAnsi" w:hAnsiTheme="minorHAnsi"/>
          <w:iCs/>
        </w:rPr>
        <w:t xml:space="preserve">Negocjacje prowadzone są do wyczerpania kwoty przeznaczonej na dofinansowanie projektów </w:t>
      </w:r>
      <w:r w:rsidR="00934B43">
        <w:rPr>
          <w:rFonts w:asciiTheme="minorHAnsi" w:hAnsiTheme="minorHAnsi"/>
          <w:iCs/>
        </w:rPr>
        <w:br/>
      </w:r>
      <w:r w:rsidRPr="00E456EA">
        <w:rPr>
          <w:rFonts w:asciiTheme="minorHAnsi" w:hAnsiTheme="minorHAnsi"/>
          <w:iCs/>
        </w:rPr>
        <w:t>w konkursie</w:t>
      </w:r>
      <w:r>
        <w:rPr>
          <w:rFonts w:asciiTheme="minorHAnsi" w:hAnsiTheme="minorHAnsi"/>
          <w:iCs/>
        </w:rPr>
        <w:t xml:space="preserve"> </w:t>
      </w:r>
      <w:r w:rsidRPr="00E456EA">
        <w:rPr>
          <w:rFonts w:asciiTheme="minorHAnsi" w:hAnsiTheme="minorHAnsi"/>
          <w:iCs/>
        </w:rPr>
        <w:t>– poczynając od projektu, który uzyskał najlepszą ocenę na etapie oceny merytorycznej i</w:t>
      </w:r>
      <w:r>
        <w:rPr>
          <w:rFonts w:asciiTheme="minorHAnsi" w:hAnsiTheme="minorHAnsi"/>
          <w:iCs/>
        </w:rPr>
        <w:t>/</w:t>
      </w:r>
      <w:r w:rsidRPr="00934B43">
        <w:rPr>
          <w:rFonts w:asciiTheme="minorHAnsi" w:hAnsiTheme="minorHAnsi"/>
          <w:iCs/>
        </w:rPr>
        <w:t>lub</w:t>
      </w:r>
      <w:r w:rsidRPr="00E456EA">
        <w:rPr>
          <w:rFonts w:asciiTheme="minorHAnsi" w:hAnsiTheme="minorHAnsi"/>
          <w:iCs/>
        </w:rPr>
        <w:t xml:space="preserve"> został skierowany do negocjacji.</w:t>
      </w:r>
      <w:r>
        <w:rPr>
          <w:rFonts w:asciiTheme="minorHAnsi" w:hAnsiTheme="minorHAnsi"/>
          <w:iCs/>
        </w:rPr>
        <w:t xml:space="preserve"> </w:t>
      </w:r>
      <w:r w:rsidR="00835C81" w:rsidRPr="004F6518">
        <w:rPr>
          <w:rFonts w:ascii="Calibri" w:hAnsi="Calibri" w:cs="Calibri"/>
          <w:lang w:eastAsia="pl-PL"/>
        </w:rPr>
        <w:t>Jednakże w celu usprawnienia prac Komisji Przewodniczący KOP może podjąć decyzję o</w:t>
      </w:r>
      <w:r w:rsidR="00650CB4">
        <w:rPr>
          <w:rFonts w:ascii="Calibri" w:hAnsi="Calibri" w:cs="Calibri"/>
          <w:lang w:eastAsia="pl-PL"/>
        </w:rPr>
        <w:t> </w:t>
      </w:r>
      <w:r w:rsidR="00835C81" w:rsidRPr="004F6518">
        <w:rPr>
          <w:rFonts w:ascii="Calibri" w:hAnsi="Calibri" w:cs="Calibri"/>
          <w:lang w:eastAsia="pl-PL"/>
        </w:rPr>
        <w:t>przeprowadzeniu negocjacji z większą liczbą Wnioskodawców, niż wynika to z</w:t>
      </w:r>
      <w:r w:rsidR="00B72467">
        <w:rPr>
          <w:rFonts w:ascii="Calibri" w:hAnsi="Calibri" w:cs="Calibri"/>
          <w:lang w:eastAsia="pl-PL"/>
        </w:rPr>
        <w:t> </w:t>
      </w:r>
      <w:r w:rsidR="00835C81" w:rsidRPr="004F6518">
        <w:rPr>
          <w:rFonts w:ascii="Calibri" w:hAnsi="Calibri" w:cs="Calibri"/>
          <w:lang w:eastAsia="pl-PL"/>
        </w:rPr>
        <w:t xml:space="preserve">dostępnej alokacji. </w:t>
      </w:r>
    </w:p>
    <w:p w14:paraId="775879CB" w14:textId="77777777" w:rsidR="00B72467" w:rsidRDefault="00B72467" w:rsidP="00CB5F5D">
      <w:pPr>
        <w:shd w:val="clear" w:color="auto" w:fill="FFFFFF"/>
        <w:autoSpaceDE w:val="0"/>
        <w:autoSpaceDN w:val="0"/>
        <w:adjustRightInd w:val="0"/>
        <w:spacing w:after="0"/>
        <w:jc w:val="both"/>
        <w:rPr>
          <w:rFonts w:ascii="Calibri" w:hAnsi="Calibri" w:cs="Calibri"/>
          <w:lang w:eastAsia="pl-PL"/>
        </w:rPr>
      </w:pPr>
    </w:p>
    <w:p w14:paraId="172A6967" w14:textId="6B6B778C"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W przypadku pozytywnego zakończenia negocjacji  wniosek o dofinansowanie projektu uzyskuje ostatecznie  pozytywną ocenę wraz z liczbą punktów uzyskanych w ramach oceny strategicznej </w:t>
      </w:r>
      <w:r w:rsidR="00934B43">
        <w:rPr>
          <w:rFonts w:ascii="Calibri" w:hAnsi="Calibri" w:cs="Calibri"/>
          <w:lang w:eastAsia="pl-PL"/>
        </w:rPr>
        <w:br/>
      </w:r>
      <w:r w:rsidRPr="00CB5F5D">
        <w:rPr>
          <w:rFonts w:ascii="Calibri" w:hAnsi="Calibri" w:cs="Calibri"/>
          <w:lang w:eastAsia="pl-PL"/>
        </w:rPr>
        <w:t xml:space="preserve">I stopnia oceny merytorycznej. </w:t>
      </w:r>
    </w:p>
    <w:p w14:paraId="395212E0" w14:textId="77777777" w:rsidR="00897652" w:rsidRDefault="00897652" w:rsidP="00897652">
      <w:pPr>
        <w:shd w:val="clear" w:color="auto" w:fill="FFFFFF"/>
        <w:autoSpaceDE w:val="0"/>
        <w:autoSpaceDN w:val="0"/>
        <w:adjustRightInd w:val="0"/>
        <w:spacing w:after="0"/>
        <w:jc w:val="both"/>
        <w:rPr>
          <w:rFonts w:ascii="Calibri" w:hAnsi="Calibri" w:cs="Calibri"/>
          <w:lang w:eastAsia="pl-PL"/>
        </w:rPr>
      </w:pPr>
    </w:p>
    <w:p w14:paraId="0E143C18" w14:textId="2B9CF2B5" w:rsidR="00897652" w:rsidRPr="004F6518" w:rsidRDefault="00897652" w:rsidP="008976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 przypadku projektów</w:t>
      </w:r>
      <w:r w:rsidR="00CB5F5D">
        <w:rPr>
          <w:rFonts w:ascii="Calibri" w:hAnsi="Calibri" w:cs="Calibri"/>
          <w:lang w:eastAsia="pl-PL"/>
        </w:rPr>
        <w:t xml:space="preserve"> skierowanych do negocjacji</w:t>
      </w:r>
      <w:r w:rsidRPr="004F6518">
        <w:rPr>
          <w:rFonts w:ascii="Calibri" w:hAnsi="Calibri" w:cs="Calibri"/>
          <w:lang w:eastAsia="pl-PL"/>
        </w:rPr>
        <w:t>, które nie podlegały negocjacjom z powodu braku dostępnej alokacji, ich oc</w:t>
      </w:r>
      <w:r>
        <w:rPr>
          <w:rFonts w:ascii="Calibri" w:hAnsi="Calibri" w:cs="Calibri"/>
          <w:lang w:eastAsia="pl-PL"/>
        </w:rPr>
        <w:t>ena uzyskuje status negatywny z </w:t>
      </w:r>
      <w:r w:rsidRPr="004F6518">
        <w:rPr>
          <w:rFonts w:ascii="Calibri" w:hAnsi="Calibri" w:cs="Calibri"/>
          <w:lang w:eastAsia="pl-PL"/>
        </w:rPr>
        <w:t>liczbą punktów wynoszącą zero.</w:t>
      </w:r>
    </w:p>
    <w:p w14:paraId="10FB7F6E" w14:textId="77777777" w:rsidR="00CB5F5D" w:rsidRDefault="00CB5F5D" w:rsidP="00CB5F5D">
      <w:pPr>
        <w:shd w:val="clear" w:color="auto" w:fill="FFFFFF"/>
        <w:autoSpaceDE w:val="0"/>
        <w:autoSpaceDN w:val="0"/>
        <w:adjustRightInd w:val="0"/>
        <w:spacing w:after="0"/>
        <w:jc w:val="both"/>
        <w:rPr>
          <w:rFonts w:ascii="Calibri" w:hAnsi="Calibri" w:cs="Calibri"/>
          <w:lang w:eastAsia="pl-PL"/>
        </w:rPr>
      </w:pPr>
    </w:p>
    <w:p w14:paraId="6F404DF4" w14:textId="3E29BC5A"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Pr>
          <w:rFonts w:ascii="Calibri" w:hAnsi="Calibri" w:cs="Calibri"/>
          <w:b/>
          <w:lang w:eastAsia="pl-PL"/>
        </w:rPr>
        <w:t>kalendarzowych</w:t>
      </w:r>
      <w:r w:rsidR="000A2AE4">
        <w:rPr>
          <w:rFonts w:ascii="Calibri" w:hAnsi="Calibri" w:cs="Calibri"/>
          <w:b/>
          <w:lang w:eastAsia="pl-PL"/>
        </w:rPr>
        <w:t xml:space="preserve"> </w:t>
      </w:r>
      <w:r w:rsidRPr="00CB5F5D">
        <w:rPr>
          <w:rFonts w:ascii="Calibri" w:hAnsi="Calibri" w:cs="Calibri"/>
          <w:lang w:eastAsia="pl-PL"/>
        </w:rPr>
        <w:t xml:space="preserve">od dnia zakończenia oceny merytorycznej wniosków o dofinansowanie projektu. </w:t>
      </w:r>
    </w:p>
    <w:p w14:paraId="61CBEA4E"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p>
    <w:p w14:paraId="4385DDAF" w14:textId="77777777" w:rsidR="00AF64C0" w:rsidRDefault="00AF64C0" w:rsidP="00AF64C0">
      <w:pPr>
        <w:shd w:val="clear" w:color="auto" w:fill="FFFFFF" w:themeFill="background1"/>
        <w:autoSpaceDE w:val="0"/>
        <w:autoSpaceDN w:val="0"/>
        <w:adjustRightInd w:val="0"/>
        <w:spacing w:after="0"/>
        <w:jc w:val="both"/>
        <w:rPr>
          <w:rFonts w:ascii="Calibri" w:eastAsia="Calibri" w:hAnsi="Calibri" w:cs="Times New Roman"/>
          <w:lang w:eastAsia="pl-PL"/>
        </w:rPr>
      </w:pPr>
      <w:r w:rsidRPr="008C5F8E">
        <w:rPr>
          <w:rFonts w:ascii="Calibri" w:eastAsia="Calibri" w:hAnsi="Calibri" w:cs="Times New Roman"/>
          <w:lang w:eastAsia="pl-PL"/>
        </w:rPr>
        <w:t>Ostateczny wynik oceny merytorycznej ustalany jest na podstawie ścieżek przedstawionych na </w:t>
      </w:r>
      <w:r w:rsidRPr="008C5F8E">
        <w:rPr>
          <w:rFonts w:ascii="Calibri" w:eastAsia="Calibri" w:hAnsi="Calibri" w:cs="Times New Roman"/>
          <w:i/>
          <w:lang w:eastAsia="pl-PL"/>
        </w:rPr>
        <w:t xml:space="preserve">Schemacie przebiegu oceny formalnej i merytorycznej projektów złożonych w trybie konkursowym dla </w:t>
      </w:r>
      <w:r>
        <w:rPr>
          <w:rFonts w:ascii="Calibri" w:eastAsia="Calibri" w:hAnsi="Calibri" w:cs="Times New Roman"/>
          <w:i/>
          <w:lang w:eastAsia="pl-PL"/>
        </w:rPr>
        <w:t>Podd</w:t>
      </w:r>
      <w:r w:rsidRPr="008C5F8E">
        <w:rPr>
          <w:rFonts w:asciiTheme="minorHAnsi" w:eastAsia="Calibri" w:hAnsiTheme="minorHAnsi" w:cs="Times New Roman"/>
          <w:i/>
        </w:rPr>
        <w:t xml:space="preserve">ziałania </w:t>
      </w:r>
      <w:r>
        <w:rPr>
          <w:rFonts w:asciiTheme="minorHAnsi" w:eastAsia="Calibri" w:hAnsiTheme="minorHAnsi" w:cs="Times New Roman"/>
          <w:i/>
        </w:rPr>
        <w:t>6.2.2</w:t>
      </w:r>
      <w:r w:rsidRPr="008C5F8E">
        <w:rPr>
          <w:rFonts w:asciiTheme="minorHAnsi" w:eastAsia="Calibri" w:hAnsiTheme="minorHAnsi" w:cs="Times New Roman"/>
          <w:i/>
        </w:rPr>
        <w:t>.</w:t>
      </w:r>
      <w:r w:rsidRPr="008C5F8E">
        <w:rPr>
          <w:rFonts w:asciiTheme="minorHAnsi" w:eastAsia="Calibri" w:hAnsiTheme="minorHAnsi"/>
        </w:rPr>
        <w:t xml:space="preserve"> </w:t>
      </w:r>
      <w:r>
        <w:rPr>
          <w:rFonts w:asciiTheme="minorHAnsi" w:eastAsia="Calibri" w:hAnsiTheme="minorHAnsi"/>
        </w:rPr>
        <w:t>Rozwój usług społecznych</w:t>
      </w:r>
      <w:r w:rsidRPr="008C5F8E">
        <w:rPr>
          <w:rFonts w:asciiTheme="minorHAnsi" w:eastAsia="Calibri" w:hAnsiTheme="minorHAnsi" w:cs="Times New Roman"/>
          <w:i/>
        </w:rPr>
        <w:t xml:space="preserve"> </w:t>
      </w:r>
      <w:r w:rsidRPr="008C5F8E">
        <w:rPr>
          <w:rFonts w:ascii="Calibri" w:eastAsia="Calibri" w:hAnsi="Calibri" w:cs="Times New Roman"/>
          <w:i/>
          <w:lang w:eastAsia="pl-PL"/>
        </w:rPr>
        <w:t>RPO WP 2014-2020</w:t>
      </w:r>
      <w:r w:rsidRPr="008C5F8E">
        <w:rPr>
          <w:rFonts w:ascii="Calibri" w:eastAsia="Calibri" w:hAnsi="Calibri" w:cs="Times New Roman"/>
          <w:lang w:eastAsia="pl-PL"/>
        </w:rPr>
        <w:t xml:space="preserve">, który stanowi </w:t>
      </w:r>
      <w:r w:rsidRPr="008C5F8E">
        <w:rPr>
          <w:rFonts w:ascii="Calibri" w:eastAsia="Calibri" w:hAnsi="Calibri" w:cs="Times New Roman"/>
          <w:u w:val="single"/>
          <w:lang w:eastAsia="pl-PL"/>
        </w:rPr>
        <w:t>załącznik </w:t>
      </w:r>
      <w:r w:rsidRPr="004054FD">
        <w:rPr>
          <w:rFonts w:ascii="Calibri" w:eastAsia="Calibri" w:hAnsi="Calibri" w:cs="Times New Roman"/>
          <w:u w:val="single"/>
          <w:lang w:eastAsia="pl-PL"/>
        </w:rPr>
        <w:t>nr 2</w:t>
      </w:r>
      <w:r w:rsidRPr="008C5F8E">
        <w:rPr>
          <w:rFonts w:ascii="Calibri" w:eastAsia="Calibri" w:hAnsi="Calibri" w:cs="Times New Roman"/>
          <w:lang w:eastAsia="pl-PL"/>
        </w:rPr>
        <w:t xml:space="preserve"> do niniejszego regulaminu.</w:t>
      </w:r>
    </w:p>
    <w:p w14:paraId="76BA862D" w14:textId="77777777" w:rsidR="00897652" w:rsidRPr="008C5F8E" w:rsidRDefault="00897652" w:rsidP="00AF64C0">
      <w:pPr>
        <w:shd w:val="clear" w:color="auto" w:fill="FFFFFF" w:themeFill="background1"/>
        <w:autoSpaceDE w:val="0"/>
        <w:autoSpaceDN w:val="0"/>
        <w:adjustRightInd w:val="0"/>
        <w:spacing w:after="0"/>
        <w:jc w:val="both"/>
        <w:rPr>
          <w:rFonts w:ascii="Calibri" w:eastAsia="Calibri" w:hAnsi="Calibri" w:cs="Times New Roman"/>
          <w:lang w:eastAsia="pl-PL"/>
        </w:rPr>
      </w:pPr>
    </w:p>
    <w:p w14:paraId="200137E7" w14:textId="77777777" w:rsidR="00F21855" w:rsidRPr="0022600A" w:rsidRDefault="00EF66B9" w:rsidP="004214C8">
      <w:pPr>
        <w:pStyle w:val="Nagwek2"/>
      </w:pPr>
      <w:bookmarkStart w:id="233" w:name="_Toc422301677"/>
      <w:bookmarkStart w:id="234" w:name="_Toc440885222"/>
      <w:bookmarkStart w:id="235" w:name="_Toc447262915"/>
      <w:bookmarkStart w:id="236" w:name="_Toc483383110"/>
      <w:bookmarkStart w:id="237" w:name="_Toc464561956"/>
      <w:r w:rsidRPr="0022600A">
        <w:lastRenderedPageBreak/>
        <w:t>ROZSTRZYGNIĘCIE KONKURSU</w:t>
      </w:r>
      <w:bookmarkEnd w:id="233"/>
      <w:bookmarkEnd w:id="234"/>
      <w:bookmarkEnd w:id="235"/>
      <w:bookmarkEnd w:id="236"/>
      <w:r w:rsidR="0071023E" w:rsidRPr="00503217">
        <w:t xml:space="preserve"> </w:t>
      </w:r>
      <w:bookmarkEnd w:id="237"/>
    </w:p>
    <w:p w14:paraId="69CA6CD6" w14:textId="77777777"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15BE385E"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14:paraId="3D8533D5"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3A22495F"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sidR="000453CC">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sidR="00AF64C0">
        <w:rPr>
          <w:rFonts w:asciiTheme="minorHAnsi" w:eastAsia="MS Mincho" w:hAnsiTheme="minorHAnsi" w:cstheme="minorHAnsi"/>
          <w:lang w:eastAsia="ja-JP"/>
        </w:rPr>
        <w:t>merytorycznej – wykonalności i</w:t>
      </w:r>
      <w:r w:rsidR="00AF64C0"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strategicznej  I stopnia (punktowej)</w:t>
      </w:r>
      <w:r w:rsidR="000453CC">
        <w:rPr>
          <w:rFonts w:asciiTheme="minorHAnsi" w:eastAsia="MS Mincho" w:hAnsiTheme="minorHAnsi" w:cstheme="minorHAnsi"/>
          <w:lang w:eastAsia="ja-JP"/>
        </w:rPr>
        <w:t>.</w:t>
      </w:r>
    </w:p>
    <w:p w14:paraId="506596EE" w14:textId="77777777" w:rsidR="00952BB6" w:rsidRPr="00952BB6" w:rsidRDefault="00952BB6" w:rsidP="00952BB6">
      <w:pPr>
        <w:spacing w:after="0"/>
        <w:ind w:left="426"/>
        <w:jc w:val="both"/>
        <w:rPr>
          <w:rFonts w:asciiTheme="minorHAnsi" w:eastAsia="MS Mincho" w:hAnsiTheme="minorHAnsi" w:cstheme="minorHAnsi"/>
          <w:b/>
          <w:lang w:eastAsia="ja-JP"/>
        </w:rPr>
      </w:pPr>
    </w:p>
    <w:p w14:paraId="645C04FF"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393890FD" w14:textId="77777777" w:rsidR="000453CC" w:rsidRDefault="000453CC" w:rsidP="000453CC">
      <w:pPr>
        <w:spacing w:after="240"/>
        <w:jc w:val="both"/>
        <w:rPr>
          <w:rFonts w:ascii="Calibri" w:hAnsi="Calibri" w:cs="Arial"/>
        </w:rPr>
      </w:pPr>
    </w:p>
    <w:p w14:paraId="4A1F1865" w14:textId="77777777" w:rsidR="000453CC" w:rsidRPr="000453CC" w:rsidRDefault="000453CC" w:rsidP="000453CC">
      <w:pPr>
        <w:spacing w:after="240"/>
        <w:jc w:val="both"/>
        <w:rPr>
          <w:rFonts w:ascii="Calibri" w:hAnsi="Calibri" w:cs="Calibri"/>
        </w:rPr>
      </w:pPr>
      <w:r w:rsidRPr="000453CC">
        <w:rPr>
          <w:rFonts w:ascii="Calibri" w:hAnsi="Calibri" w:cs="Calibr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 liście ocenionych wniosków o dofinansowanie projektu otrzymuje ten wniosek, w którym zaplanowano wyższą wartość wskaźników produktu lub rezultatu bezpośredniego, przy czym w przypadku tożsamej wartości danego wskaźnika decyduje wartość następnego wskaźnika według poniższej kolejności (jeżeli dany wskaźnik nie występuje we wniosku o dofinansowanie projektu, IOK  przyjmuje, iż jego wartość wynosi „0”):</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379"/>
        <w:gridCol w:w="2126"/>
      </w:tblGrid>
      <w:tr w:rsidR="000453CC" w:rsidRPr="00EA3B82" w14:paraId="1799D754" w14:textId="77777777" w:rsidTr="00F31F9E">
        <w:trPr>
          <w:tblHeader/>
        </w:trPr>
        <w:tc>
          <w:tcPr>
            <w:tcW w:w="524" w:type="dxa"/>
            <w:shd w:val="clear" w:color="auto" w:fill="C6D9F1"/>
            <w:vAlign w:val="center"/>
          </w:tcPr>
          <w:p w14:paraId="25F7B668"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Lp.</w:t>
            </w:r>
          </w:p>
        </w:tc>
        <w:tc>
          <w:tcPr>
            <w:tcW w:w="6379" w:type="dxa"/>
            <w:shd w:val="clear" w:color="auto" w:fill="C6D9F1"/>
            <w:vAlign w:val="center"/>
          </w:tcPr>
          <w:p w14:paraId="2B1D73D9"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Nazwa wskaźnika</w:t>
            </w:r>
          </w:p>
        </w:tc>
        <w:tc>
          <w:tcPr>
            <w:tcW w:w="2126" w:type="dxa"/>
            <w:shd w:val="clear" w:color="auto" w:fill="C6D9F1"/>
            <w:vAlign w:val="center"/>
          </w:tcPr>
          <w:p w14:paraId="23F20AEC"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Rodzaj wskaźnika</w:t>
            </w:r>
          </w:p>
        </w:tc>
      </w:tr>
      <w:tr w:rsidR="000453CC" w:rsidRPr="00EA3B82" w14:paraId="487FD7A4" w14:textId="77777777" w:rsidTr="00F31F9E">
        <w:tc>
          <w:tcPr>
            <w:tcW w:w="524" w:type="dxa"/>
            <w:vAlign w:val="center"/>
          </w:tcPr>
          <w:p w14:paraId="03E671F5" w14:textId="77777777" w:rsidR="000453CC" w:rsidRPr="00EA3B82" w:rsidRDefault="000453CC" w:rsidP="00F31F9E">
            <w:pPr>
              <w:spacing w:after="0"/>
              <w:jc w:val="center"/>
              <w:rPr>
                <w:rFonts w:ascii="Calibri" w:hAnsi="Calibri" w:cs="Calibri"/>
                <w:bCs/>
                <w:color w:val="000000"/>
              </w:rPr>
            </w:pPr>
            <w:r w:rsidRPr="00EA3B82">
              <w:rPr>
                <w:rFonts w:ascii="Calibri" w:hAnsi="Calibri" w:cs="Calibri"/>
                <w:bCs/>
                <w:color w:val="000000"/>
                <w:sz w:val="20"/>
                <w:szCs w:val="20"/>
              </w:rPr>
              <w:t>1</w:t>
            </w:r>
          </w:p>
        </w:tc>
        <w:tc>
          <w:tcPr>
            <w:tcW w:w="6379" w:type="dxa"/>
            <w:vAlign w:val="center"/>
          </w:tcPr>
          <w:p w14:paraId="3AAE7F93" w14:textId="77777777" w:rsidR="000453CC" w:rsidRPr="00BF5F6E" w:rsidRDefault="000453CC" w:rsidP="00F31F9E">
            <w:pPr>
              <w:spacing w:after="0"/>
              <w:rPr>
                <w:rFonts w:ascii="Calibri" w:hAnsi="Calibri" w:cs="Calibri"/>
                <w:b/>
                <w:bCs/>
                <w:color w:val="000000"/>
                <w:sz w:val="20"/>
                <w:szCs w:val="20"/>
              </w:rPr>
            </w:pPr>
            <w:r w:rsidRPr="00BF5F6E">
              <w:rPr>
                <w:rFonts w:ascii="Calibri" w:hAnsi="Calibri" w:cs="Calibri"/>
                <w:b/>
                <w:bCs/>
                <w:color w:val="000000"/>
                <w:sz w:val="20"/>
                <w:szCs w:val="20"/>
              </w:rPr>
              <w:t>Liczba osób zagrożonych ubóstwem lub wykluczeniem społecznym objętych usługami społecznymi świadczonymi w interesie ogólnym w Programie</w:t>
            </w:r>
          </w:p>
        </w:tc>
        <w:tc>
          <w:tcPr>
            <w:tcW w:w="2126" w:type="dxa"/>
            <w:vAlign w:val="center"/>
          </w:tcPr>
          <w:p w14:paraId="5360ED63" w14:textId="77777777" w:rsidR="000453CC" w:rsidRPr="00EA3B82" w:rsidRDefault="000453CC" w:rsidP="00F31F9E">
            <w:pPr>
              <w:spacing w:after="0"/>
              <w:jc w:val="center"/>
              <w:rPr>
                <w:rFonts w:ascii="Calibri" w:hAnsi="Calibri" w:cs="Calibri"/>
              </w:rPr>
            </w:pPr>
            <w:r w:rsidRPr="00EA3B82">
              <w:rPr>
                <w:rFonts w:ascii="Calibri" w:hAnsi="Calibri" w:cs="Calibri"/>
                <w:sz w:val="20"/>
                <w:szCs w:val="20"/>
              </w:rPr>
              <w:t>produktu</w:t>
            </w:r>
          </w:p>
        </w:tc>
      </w:tr>
      <w:tr w:rsidR="000453CC" w:rsidRPr="00EA3B82" w14:paraId="2B9B93D0" w14:textId="77777777" w:rsidTr="00F31F9E">
        <w:tc>
          <w:tcPr>
            <w:tcW w:w="524" w:type="dxa"/>
            <w:shd w:val="clear" w:color="auto" w:fill="F2F2F2"/>
            <w:vAlign w:val="center"/>
          </w:tcPr>
          <w:p w14:paraId="6B807EE6" w14:textId="77777777" w:rsidR="000453CC" w:rsidRPr="00EA3B82" w:rsidRDefault="000453CC" w:rsidP="00F31F9E">
            <w:pPr>
              <w:spacing w:after="0"/>
              <w:jc w:val="center"/>
              <w:rPr>
                <w:rFonts w:ascii="Calibri" w:hAnsi="Calibri" w:cs="Calibri"/>
                <w:szCs w:val="20"/>
              </w:rPr>
            </w:pPr>
            <w:r w:rsidRPr="00EA3B82">
              <w:rPr>
                <w:rFonts w:ascii="Calibri" w:hAnsi="Calibri" w:cs="Calibri"/>
                <w:sz w:val="20"/>
                <w:szCs w:val="20"/>
              </w:rPr>
              <w:t>2</w:t>
            </w:r>
          </w:p>
        </w:tc>
        <w:tc>
          <w:tcPr>
            <w:tcW w:w="6379" w:type="dxa"/>
            <w:shd w:val="clear" w:color="auto" w:fill="F2F2F2"/>
            <w:vAlign w:val="center"/>
          </w:tcPr>
          <w:p w14:paraId="3B9132F8" w14:textId="77777777" w:rsidR="000453CC" w:rsidRPr="001756CB" w:rsidRDefault="000453CC" w:rsidP="00F31F9E">
            <w:pPr>
              <w:spacing w:after="0"/>
              <w:jc w:val="both"/>
              <w:rPr>
                <w:rFonts w:ascii="Calibri" w:hAnsi="Calibri" w:cs="Calibri"/>
                <w:b/>
                <w:sz w:val="20"/>
                <w:szCs w:val="20"/>
              </w:rPr>
            </w:pPr>
            <w:r w:rsidRPr="00BF5F6E">
              <w:rPr>
                <w:rFonts w:ascii="Calibri" w:hAnsi="Calibri" w:cs="Calibri"/>
                <w:b/>
                <w:sz w:val="20"/>
                <w:szCs w:val="20"/>
              </w:rPr>
              <w:t xml:space="preserve">Liczba wspartych </w:t>
            </w:r>
            <w:r>
              <w:rPr>
                <w:rFonts w:ascii="Calibri" w:hAnsi="Calibri" w:cs="Calibri"/>
                <w:b/>
                <w:sz w:val="20"/>
                <w:szCs w:val="20"/>
              </w:rPr>
              <w:t>w Programie miejsc świadczenia usług społecznych istnieją</w:t>
            </w:r>
            <w:r w:rsidR="00236424">
              <w:rPr>
                <w:rFonts w:ascii="Calibri" w:hAnsi="Calibri" w:cs="Calibri"/>
                <w:b/>
                <w:sz w:val="20"/>
                <w:szCs w:val="20"/>
              </w:rPr>
              <w:t>c</w:t>
            </w:r>
            <w:r>
              <w:rPr>
                <w:rFonts w:ascii="Calibri" w:hAnsi="Calibri" w:cs="Calibri"/>
                <w:b/>
                <w:sz w:val="20"/>
                <w:szCs w:val="20"/>
              </w:rPr>
              <w:t>ych po zakończeniu projektu</w:t>
            </w:r>
          </w:p>
        </w:tc>
        <w:tc>
          <w:tcPr>
            <w:tcW w:w="2126" w:type="dxa"/>
            <w:shd w:val="clear" w:color="auto" w:fill="F2F2F2"/>
            <w:vAlign w:val="center"/>
          </w:tcPr>
          <w:p w14:paraId="4C5D1FD9" w14:textId="77777777" w:rsidR="000453CC" w:rsidRPr="00EA3B82" w:rsidRDefault="000453CC" w:rsidP="00F31F9E">
            <w:pPr>
              <w:spacing w:after="0"/>
              <w:jc w:val="center"/>
              <w:rPr>
                <w:rFonts w:ascii="Calibri" w:hAnsi="Calibri" w:cs="Calibri"/>
                <w:szCs w:val="20"/>
              </w:rPr>
            </w:pPr>
            <w:r w:rsidRPr="00EA3B82">
              <w:rPr>
                <w:rFonts w:ascii="Calibri" w:hAnsi="Calibri" w:cs="Calibri"/>
                <w:sz w:val="20"/>
                <w:szCs w:val="20"/>
              </w:rPr>
              <w:t>rezultatu bezpośredniego</w:t>
            </w:r>
          </w:p>
        </w:tc>
      </w:tr>
    </w:tbl>
    <w:p w14:paraId="0A824D16" w14:textId="77777777" w:rsidR="00952BB6" w:rsidRPr="00952BB6" w:rsidRDefault="00952BB6" w:rsidP="00952BB6">
      <w:pPr>
        <w:spacing w:after="0"/>
        <w:jc w:val="both"/>
        <w:rPr>
          <w:rFonts w:asciiTheme="minorHAnsi" w:eastAsia="MS Mincho" w:hAnsiTheme="minorHAnsi" w:cstheme="minorHAnsi"/>
          <w:lang w:eastAsia="ja-JP"/>
        </w:rPr>
      </w:pPr>
    </w:p>
    <w:p w14:paraId="3523CE73" w14:textId="77777777" w:rsidR="00740CD7" w:rsidRDefault="00740CD7" w:rsidP="00740CD7">
      <w:pPr>
        <w:autoSpaceDE w:val="0"/>
        <w:autoSpaceDN w:val="0"/>
        <w:adjustRightInd w:val="0"/>
        <w:spacing w:after="0"/>
        <w:jc w:val="both"/>
        <w:rPr>
          <w:rFonts w:ascii="Calibri" w:eastAsia="MS Mincho" w:hAnsi="Calibri" w:cs="Calibri"/>
          <w:lang w:eastAsia="ja-JP"/>
        </w:rPr>
      </w:pPr>
    </w:p>
    <w:p w14:paraId="39B3DCDB" w14:textId="77777777" w:rsidR="00740CD7" w:rsidRPr="00CD1EF1" w:rsidRDefault="00740CD7" w:rsidP="00740CD7">
      <w:pPr>
        <w:autoSpaceDE w:val="0"/>
        <w:autoSpaceDN w:val="0"/>
        <w:adjustRightInd w:val="0"/>
        <w:spacing w:after="0"/>
        <w:jc w:val="both"/>
        <w:rPr>
          <w:rFonts w:ascii="Calibri" w:hAnsi="Calibri"/>
        </w:rPr>
      </w:pPr>
      <w:r w:rsidRPr="00CD1EF1">
        <w:rPr>
          <w:rFonts w:ascii="Calibri" w:eastAsia="MS Mincho" w:hAnsi="Calibri" w:cs="Calibri"/>
          <w:lang w:eastAsia="ja-JP"/>
        </w:rPr>
        <w:t>W przypadku, gdy we wnioskach o dofinansowanie projektu założone zostały identyczne wartości ww. wskaźników,</w:t>
      </w:r>
      <w:r>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14:paraId="442C978C"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potrzeba realizacji projektu;</w:t>
      </w:r>
    </w:p>
    <w:p w14:paraId="7DBEB577"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kompleksowość projektu;</w:t>
      </w:r>
    </w:p>
    <w:p w14:paraId="18448DBE"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d</w:t>
      </w:r>
      <w:r>
        <w:rPr>
          <w:rFonts w:ascii="Calibri" w:eastAsia="MS Mincho" w:hAnsi="Calibri" w:cs="Calibri"/>
          <w:lang w:eastAsia="ja-JP"/>
        </w:rPr>
        <w:t>oświadczenie wnioskodawcy/</w:t>
      </w:r>
      <w:r w:rsidRPr="00E6075B">
        <w:rPr>
          <w:rFonts w:ascii="Calibri" w:eastAsia="MS Mincho" w:hAnsi="Calibri" w:cs="Calibri"/>
          <w:lang w:eastAsia="ja-JP"/>
        </w:rPr>
        <w:t>partnera.</w:t>
      </w:r>
    </w:p>
    <w:p w14:paraId="18FE8113" w14:textId="77777777" w:rsidR="00952BB6" w:rsidRPr="00952BB6" w:rsidRDefault="00952BB6" w:rsidP="00952BB6">
      <w:pPr>
        <w:spacing w:after="0"/>
        <w:jc w:val="both"/>
        <w:rPr>
          <w:rFonts w:asciiTheme="minorHAnsi" w:eastAsia="MS Mincho" w:hAnsiTheme="minorHAnsi" w:cstheme="minorHAnsi"/>
          <w:lang w:eastAsia="ja-JP"/>
        </w:rPr>
      </w:pPr>
    </w:p>
    <w:p w14:paraId="76AA8194" w14:textId="77777777" w:rsidR="00AF64C0" w:rsidRDefault="00AF64C0" w:rsidP="00AF64C0">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dostępnych w ramach konkursu.</w:t>
      </w:r>
    </w:p>
    <w:p w14:paraId="6CBA7251" w14:textId="77777777" w:rsidR="00897652" w:rsidRDefault="00897652" w:rsidP="00AF64C0">
      <w:pPr>
        <w:spacing w:after="0"/>
        <w:jc w:val="both"/>
        <w:rPr>
          <w:rFonts w:asciiTheme="minorHAnsi" w:eastAsia="MS Mincho" w:hAnsiTheme="minorHAnsi" w:cstheme="minorHAnsi"/>
          <w:lang w:eastAsia="ja-JP"/>
        </w:rPr>
      </w:pPr>
    </w:p>
    <w:p w14:paraId="0639F624" w14:textId="77777777" w:rsidR="00AF64C0" w:rsidRPr="00816EAA" w:rsidRDefault="00AF64C0" w:rsidP="00AF64C0">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78A481CA"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lastRenderedPageBreak/>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5A1423DC"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 dofinansowanie projektu;</w:t>
      </w:r>
    </w:p>
    <w:p w14:paraId="51B083F7" w14:textId="3FB8BA3D"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sidR="00897652">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7BC37AC9" w14:textId="77777777" w:rsidR="00AF64C0" w:rsidRPr="00952BB6" w:rsidRDefault="00AF64C0" w:rsidP="00AF64C0">
      <w:pPr>
        <w:spacing w:after="0"/>
        <w:jc w:val="both"/>
        <w:rPr>
          <w:rFonts w:asciiTheme="minorHAnsi" w:eastAsia="MS Mincho" w:hAnsiTheme="minorHAnsi" w:cstheme="minorHAnsi"/>
          <w:lang w:eastAsia="ja-JP"/>
        </w:rPr>
      </w:pPr>
    </w:p>
    <w:p w14:paraId="154A6BFB"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14:paraId="631D3281"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14:paraId="72277326"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14:paraId="6E797568"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14:paraId="449A19AE"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14:paraId="66D80EA3" w14:textId="77777777"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14:paraId="09B668AC" w14:textId="0FA05121"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 przesłanek jest podejmowana zgodnie z kolejnością zamieszczenia wniosków o dofinansowanie projektu na liście ocenionych projektów,</w:t>
      </w:r>
      <w:r w:rsidR="00CB5F5D" w:rsidRPr="00CB5F5D">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uwzględniającej</w:t>
      </w:r>
      <w:r w:rsidR="00CB5F5D" w:rsidRPr="00477870">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warunki rozstrzygające o </w:t>
      </w:r>
      <w:r w:rsidR="00CB5F5D" w:rsidRPr="00477870">
        <w:rPr>
          <w:rFonts w:asciiTheme="minorHAnsi" w:eastAsia="MS Mincho" w:hAnsiTheme="minorHAnsi" w:cstheme="minorHAnsi"/>
          <w:lang w:eastAsia="ja-JP"/>
        </w:rPr>
        <w:t>ostatecznej kolejności projektów na liście,</w:t>
      </w:r>
      <w:r w:rsidR="00CB5F5D">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35DA3FB7" w14:textId="77777777" w:rsidR="00952BB6" w:rsidRPr="00650E46" w:rsidRDefault="00952BB6" w:rsidP="00952BB6">
      <w:pPr>
        <w:spacing w:after="0"/>
        <w:jc w:val="both"/>
        <w:rPr>
          <w:rFonts w:asciiTheme="minorHAnsi" w:eastAsia="MS Mincho" w:hAnsiTheme="minorHAnsi" w:cstheme="minorHAnsi"/>
          <w:lang w:eastAsia="ja-JP"/>
        </w:rPr>
      </w:pPr>
    </w:p>
    <w:p w14:paraId="592E8C4D" w14:textId="16EF0FF6" w:rsidR="00952BB6" w:rsidRDefault="00AF64C0" w:rsidP="00952BB6">
      <w:pPr>
        <w:spacing w:after="0"/>
        <w:jc w:val="both"/>
        <w:rPr>
          <w:rFonts w:asciiTheme="minorHAnsi" w:eastAsia="MS Mincho" w:hAnsiTheme="minorHAnsi"/>
          <w:lang w:eastAsia="ja-JP"/>
        </w:rPr>
      </w:pPr>
      <w:r w:rsidRPr="00C42269">
        <w:rPr>
          <w:rFonts w:asciiTheme="minorHAnsi" w:eastAsia="MS Mincho" w:hAnsiTheme="minorHAnsi"/>
          <w:lang w:eastAsia="ja-JP"/>
        </w:rPr>
        <w:t xml:space="preserve">Pisemna informacja o </w:t>
      </w:r>
      <w:r w:rsidR="00CB5F5D">
        <w:rPr>
          <w:rFonts w:asciiTheme="minorHAnsi" w:eastAsia="MS Mincho" w:hAnsiTheme="minorHAnsi"/>
          <w:lang w:eastAsia="ja-JP"/>
        </w:rPr>
        <w:t xml:space="preserve">zakończeniu </w:t>
      </w:r>
      <w:r w:rsidRPr="00C42269">
        <w:rPr>
          <w:rFonts w:asciiTheme="minorHAnsi" w:eastAsia="MS Mincho" w:hAnsiTheme="minorHAnsi"/>
          <w:lang w:eastAsia="ja-JP"/>
        </w:rPr>
        <w:t>oceny wniosków o dofinansowanie projektu i</w:t>
      </w:r>
      <w:r w:rsidR="00CB5F5D">
        <w:rPr>
          <w:rFonts w:asciiTheme="minorHAnsi" w:eastAsia="MS Mincho" w:hAnsiTheme="minorHAnsi"/>
          <w:lang w:eastAsia="ja-JP"/>
        </w:rPr>
        <w:t> </w:t>
      </w:r>
      <w:r w:rsidRPr="00C42269">
        <w:rPr>
          <w:rFonts w:asciiTheme="minorHAnsi" w:eastAsia="MS Mincho" w:hAnsiTheme="minorHAnsi"/>
          <w:lang w:eastAsia="ja-JP"/>
        </w:rPr>
        <w:t>rozstrzygnięciu konkursu wraz z uzasadnieniem przekazywana jest wnioskodawcy niezwłocznie po</w:t>
      </w:r>
      <w:r w:rsidR="00B72467">
        <w:rPr>
          <w:rFonts w:asciiTheme="minorHAnsi" w:eastAsia="MS Mincho" w:hAnsiTheme="minorHAnsi"/>
          <w:lang w:eastAsia="ja-JP"/>
        </w:rPr>
        <w:t> </w:t>
      </w:r>
      <w:r w:rsidRPr="00C42269">
        <w:rPr>
          <w:rFonts w:asciiTheme="minorHAnsi" w:eastAsia="MS Mincho" w:hAnsiTheme="minorHAnsi"/>
          <w:lang w:eastAsia="ja-JP"/>
        </w:rPr>
        <w:t>posiedzeniu ZWP, na którym dokonano wyboru wniosków do dofinansowania projektów.</w:t>
      </w:r>
    </w:p>
    <w:p w14:paraId="2CCD81D7" w14:textId="77777777" w:rsidR="00897652" w:rsidRPr="00952BB6" w:rsidRDefault="00897652" w:rsidP="00952BB6">
      <w:pPr>
        <w:spacing w:after="0"/>
        <w:jc w:val="both"/>
        <w:rPr>
          <w:rFonts w:asciiTheme="minorHAnsi" w:eastAsia="MS Mincho" w:hAnsiTheme="minorHAnsi" w:cstheme="minorHAnsi"/>
          <w:lang w:eastAsia="ja-JP"/>
        </w:rPr>
      </w:pPr>
    </w:p>
    <w:p w14:paraId="69C94F52"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14:paraId="6AF4E576"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5013D68E" w14:textId="0C36DA66" w:rsidR="00952BB6" w:rsidRPr="00952BB6" w:rsidRDefault="00952BB6" w:rsidP="00952BB6">
      <w:pPr>
        <w:spacing w:after="0"/>
        <w:jc w:val="both"/>
        <w:rPr>
          <w:rFonts w:asciiTheme="minorHAnsi" w:hAnsiTheme="minorHAnsi" w:cstheme="minorHAnsi"/>
          <w:u w:val="single"/>
        </w:rPr>
      </w:pPr>
      <w:r w:rsidRPr="00952BB6">
        <w:rPr>
          <w:rFonts w:ascii="Calibri" w:eastAsia="Times New Roman" w:hAnsi="Calibri" w:cs="Calibri"/>
          <w:lang w:eastAsia="pl-PL"/>
        </w:rPr>
        <w:t>Lista projektów</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r w:rsidRPr="00952BB6">
        <w:rPr>
          <w:rFonts w:asciiTheme="minorHAnsi" w:eastAsia="MS Mincho" w:hAnsiTheme="minorHAnsi"/>
          <w:lang w:eastAsia="ja-JP"/>
        </w:rPr>
        <w:t xml:space="preserve">RPO WP 2014-2020 </w:t>
      </w:r>
      <w:hyperlink r:id="rId37" w:history="1">
        <w:r w:rsidRPr="00952BB6">
          <w:rPr>
            <w:rFonts w:asciiTheme="minorHAnsi" w:hAnsiTheme="minorHAnsi" w:cstheme="minorHAnsi"/>
            <w:color w:val="0000FF" w:themeColor="hyperlink"/>
            <w:u w:val="single"/>
          </w:rPr>
          <w:t>www.rpo.pomorskie.eu</w:t>
        </w:r>
      </w:hyperlink>
      <w:r w:rsidRPr="00952BB6">
        <w:rPr>
          <w:rFonts w:asciiTheme="minorHAnsi" w:hAnsiTheme="minorHAnsi" w:cstheme="minorHAnsi"/>
        </w:rPr>
        <w:t xml:space="preserve"> oraz na portalu funduszy europejskich </w:t>
      </w:r>
      <w:hyperlink r:id="rId38" w:history="1">
        <w:r w:rsidRPr="00952BB6">
          <w:rPr>
            <w:rFonts w:asciiTheme="minorHAnsi" w:hAnsiTheme="minorHAnsi" w:cstheme="minorHAnsi"/>
            <w:color w:val="0000FF" w:themeColor="hyperlink"/>
            <w:u w:val="single"/>
          </w:rPr>
          <w:t>www.funduszeeuropejskie.gov.pl</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 xml:space="preserve">nie później niż w terminie </w:t>
      </w:r>
      <w:r w:rsidRPr="00952BB6">
        <w:rPr>
          <w:rFonts w:asciiTheme="minorHAnsi" w:eastAsia="MS Mincho" w:hAnsiTheme="minorHAnsi" w:cstheme="minorHAnsi"/>
          <w:b/>
          <w:lang w:eastAsia="ja-JP"/>
        </w:rPr>
        <w:t>7 dni kalendarzowy</w:t>
      </w:r>
      <w:r w:rsidR="000A2AE4">
        <w:rPr>
          <w:rFonts w:asciiTheme="minorHAnsi" w:eastAsia="MS Mincho" w:hAnsiTheme="minorHAnsi" w:cstheme="minorHAnsi"/>
          <w:b/>
          <w:lang w:eastAsia="ja-JP"/>
        </w:rPr>
        <w:t xml:space="preserve">ch </w:t>
      </w:r>
      <w:r w:rsidRPr="00952BB6">
        <w:rPr>
          <w:rFonts w:asciiTheme="minorHAnsi" w:eastAsia="MS Mincho" w:hAnsiTheme="minorHAnsi" w:cstheme="minorHAnsi"/>
          <w:lang w:eastAsia="ja-JP"/>
        </w:rPr>
        <w:t xml:space="preserve">od dnia rozstrzygnięcia konkursu. </w:t>
      </w:r>
    </w:p>
    <w:p w14:paraId="241AD4A3" w14:textId="77777777" w:rsidR="00AF64C0" w:rsidRDefault="00AF64C0">
      <w:pPr>
        <w:spacing w:after="0"/>
        <w:rPr>
          <w:rFonts w:asciiTheme="minorHAnsi" w:hAnsiTheme="minorHAnsi" w:cstheme="minorHAnsi"/>
          <w:b/>
          <w:bCs/>
          <w:i/>
        </w:rPr>
      </w:pPr>
      <w:r>
        <w:rPr>
          <w:rFonts w:asciiTheme="minorHAnsi" w:hAnsiTheme="minorHAnsi" w:cstheme="minorHAnsi"/>
          <w:b/>
          <w:bCs/>
          <w:i/>
        </w:rPr>
        <w:br w:type="page"/>
      </w:r>
    </w:p>
    <w:p w14:paraId="0A11D4A6" w14:textId="5C68893F" w:rsidR="00046DDB" w:rsidRPr="00046DDB" w:rsidRDefault="00740CD7" w:rsidP="00046DDB">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38" w:name="_Toc422301678"/>
      <w:bookmarkStart w:id="239" w:name="_Toc440885223"/>
      <w:bookmarkStart w:id="240" w:name="_Toc447262916"/>
      <w:bookmarkStart w:id="241" w:name="_Toc483383111"/>
      <w:bookmarkStart w:id="242" w:name="_Toc464561957"/>
      <w:r>
        <w:rPr>
          <w:rFonts w:asciiTheme="minorHAnsi" w:eastAsiaTheme="majorEastAsia" w:hAnsiTheme="minorHAnsi" w:cs="Times New Roman"/>
          <w:b/>
          <w:bCs/>
          <w:iCs/>
          <w:color w:val="FFFFFF" w:themeColor="background1"/>
          <w:sz w:val="24"/>
          <w:szCs w:val="24"/>
        </w:rPr>
        <w:lastRenderedPageBreak/>
        <w:t>4</w:t>
      </w:r>
      <w:r w:rsidR="000D410C">
        <w:rPr>
          <w:rFonts w:asciiTheme="minorHAnsi" w:eastAsiaTheme="majorEastAsia" w:hAnsiTheme="minorHAnsi" w:cs="Times New Roman"/>
          <w:b/>
          <w:bCs/>
          <w:iCs/>
          <w:color w:val="FFFFFF" w:themeColor="background1"/>
          <w:sz w:val="24"/>
          <w:szCs w:val="24"/>
        </w:rPr>
        <w:t>.3</w:t>
      </w:r>
      <w:r w:rsidR="00046DDB">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38"/>
      <w:bookmarkEnd w:id="239"/>
      <w:bookmarkEnd w:id="240"/>
      <w:bookmarkEnd w:id="241"/>
      <w:r w:rsidR="0071023E" w:rsidRPr="00503217">
        <w:rPr>
          <w:rFonts w:asciiTheme="minorHAnsi" w:hAnsiTheme="minorHAnsi"/>
          <w:b/>
          <w:color w:val="FFFFFF" w:themeColor="background1"/>
          <w:sz w:val="24"/>
        </w:rPr>
        <w:t xml:space="preserve"> </w:t>
      </w:r>
      <w:bookmarkStart w:id="243" w:name="_Toc422301679"/>
      <w:bookmarkStart w:id="244" w:name="_Toc433201306"/>
      <w:bookmarkStart w:id="245" w:name="_Toc433201919"/>
      <w:bookmarkStart w:id="246" w:name="_Toc436213500"/>
      <w:bookmarkStart w:id="247" w:name="_Toc440885224"/>
      <w:bookmarkStart w:id="248" w:name="_Toc447262917"/>
      <w:bookmarkStart w:id="249" w:name="_Toc447275494"/>
      <w:bookmarkStart w:id="250" w:name="_Toc448399240"/>
      <w:bookmarkEnd w:id="242"/>
    </w:p>
    <w:p w14:paraId="5198E233" w14:textId="4351D4BC" w:rsidR="00557DDF" w:rsidRDefault="00557DDF" w:rsidP="00557DDF">
      <w:pPr>
        <w:jc w:val="both"/>
        <w:rPr>
          <w:rFonts w:asciiTheme="minorHAnsi" w:hAnsiTheme="minorHAnsi"/>
          <w:b/>
        </w:rPr>
      </w:pPr>
    </w:p>
    <w:bookmarkEnd w:id="243"/>
    <w:bookmarkEnd w:id="244"/>
    <w:bookmarkEnd w:id="245"/>
    <w:bookmarkEnd w:id="246"/>
    <w:bookmarkEnd w:id="247"/>
    <w:bookmarkEnd w:id="248"/>
    <w:bookmarkEnd w:id="249"/>
    <w:bookmarkEnd w:id="250"/>
    <w:p w14:paraId="0BD06C8E" w14:textId="77777777" w:rsidR="00740CD7" w:rsidRDefault="00740CD7" w:rsidP="00740CD7">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3BF33385" w14:textId="1694898B" w:rsidR="00740CD7" w:rsidRPr="003B1479" w:rsidRDefault="00740CD7" w:rsidP="005260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 xml:space="preserve">dury odwoławczej przysługuje </w:t>
      </w:r>
      <w:r w:rsidR="00C61755">
        <w:rPr>
          <w:rFonts w:asciiTheme="minorHAnsi" w:hAnsiTheme="minorHAnsi"/>
        </w:rPr>
        <w:t>po</w:t>
      </w:r>
      <w:r>
        <w:rPr>
          <w:rFonts w:asciiTheme="minorHAnsi" w:hAnsiTheme="minorHAnsi"/>
        </w:rPr>
        <w:t>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7E654D49" w14:textId="5B6D69BE" w:rsidR="00740CD7" w:rsidRDefault="00740CD7" w:rsidP="005260FE">
      <w:pPr>
        <w:autoSpaceDE w:val="0"/>
        <w:autoSpaceDN w:val="0"/>
        <w:adjustRightInd w:val="0"/>
        <w:jc w:val="both"/>
        <w:rPr>
          <w:rFonts w:asciiTheme="minorHAnsi" w:hAnsiTheme="minorHAnsi"/>
        </w:rPr>
      </w:pPr>
      <w:r w:rsidRPr="003B1479">
        <w:rPr>
          <w:rFonts w:asciiTheme="minorHAnsi" w:hAnsiTheme="minorHAnsi"/>
        </w:rPr>
        <w:t>Protest wnoszony jest bezpośrednio do</w:t>
      </w:r>
      <w:r w:rsidR="00C61755">
        <w:rPr>
          <w:rFonts w:asciiTheme="minorHAnsi" w:hAnsiTheme="minorHAnsi"/>
        </w:rPr>
        <w:t xml:space="preserve"> </w:t>
      </w:r>
      <w:r w:rsidR="00C61755"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0F52F7D0" w14:textId="77777777" w:rsidR="00740CD7" w:rsidRPr="00CE3111" w:rsidRDefault="00740CD7" w:rsidP="00740CD7">
      <w:pPr>
        <w:rPr>
          <w:rFonts w:asciiTheme="minorHAnsi" w:hAnsiTheme="minorHAnsi"/>
        </w:rPr>
      </w:pPr>
      <w:r w:rsidRPr="003B1479">
        <w:rPr>
          <w:rFonts w:asciiTheme="minorHAnsi" w:hAnsiTheme="minorHAnsi"/>
        </w:rPr>
        <w:t xml:space="preserve">Protest składany jest w: </w:t>
      </w:r>
    </w:p>
    <w:p w14:paraId="7CF997A3"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0E3B4772"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30A461"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C1EC70C" w14:textId="77777777" w:rsidR="00740CD7" w:rsidRPr="003B1479" w:rsidRDefault="00740CD7" w:rsidP="00740CD7">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53C6FED6" w14:textId="77777777" w:rsidR="00740CD7" w:rsidRPr="00F953F8" w:rsidRDefault="00740CD7" w:rsidP="00740CD7">
      <w:pPr>
        <w:autoSpaceDE w:val="0"/>
        <w:autoSpaceDN w:val="0"/>
        <w:adjustRightInd w:val="0"/>
        <w:jc w:val="both"/>
        <w:rPr>
          <w:rFonts w:asciiTheme="minorHAnsi" w:hAnsiTheme="minorHAnsi"/>
        </w:rPr>
      </w:pPr>
    </w:p>
    <w:p w14:paraId="142B2BAA" w14:textId="77777777" w:rsidR="00740CD7" w:rsidRPr="00F953F8" w:rsidRDefault="00740CD7" w:rsidP="00740CD7">
      <w:pPr>
        <w:autoSpaceDE w:val="0"/>
        <w:autoSpaceDN w:val="0"/>
        <w:adjustRightInd w:val="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5736DD04" w14:textId="77777777" w:rsidR="00740CD7" w:rsidRPr="00F953F8" w:rsidRDefault="00740CD7" w:rsidP="00890E3F">
      <w:pPr>
        <w:numPr>
          <w:ilvl w:val="0"/>
          <w:numId w:val="63"/>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C9CE7F" w14:textId="77777777" w:rsidR="00740CD7" w:rsidRPr="00F953F8" w:rsidRDefault="00740CD7" w:rsidP="00890E3F">
      <w:pPr>
        <w:numPr>
          <w:ilvl w:val="0"/>
          <w:numId w:val="63"/>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4F03DB7E" w14:textId="77777777" w:rsidR="00740CD7" w:rsidRPr="00F953F8" w:rsidRDefault="00740CD7" w:rsidP="00740CD7">
      <w:pPr>
        <w:autoSpaceDE w:val="0"/>
        <w:autoSpaceDN w:val="0"/>
        <w:adjustRightInd w:val="0"/>
        <w:jc w:val="both"/>
        <w:rPr>
          <w:rFonts w:asciiTheme="minorHAnsi" w:hAnsiTheme="minorHAnsi"/>
        </w:rPr>
      </w:pPr>
    </w:p>
    <w:p w14:paraId="727C8235" w14:textId="1F25D530" w:rsidR="00740CD7" w:rsidRPr="003B1479" w:rsidRDefault="00740CD7" w:rsidP="00740CD7">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umieścić go</w:t>
      </w:r>
      <w:r>
        <w:rPr>
          <w:rFonts w:asciiTheme="minorHAnsi" w:hAnsiTheme="minorHAnsi"/>
        </w:rPr>
        <w:t xml:space="preserve"> </w:t>
      </w:r>
      <w:r w:rsidRPr="003B1479">
        <w:rPr>
          <w:rFonts w:asciiTheme="minorHAnsi" w:hAnsiTheme="minorHAnsi"/>
        </w:rPr>
        <w:t xml:space="preserve">na liście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pozostawienia go bez rozpatrzenia wnioskodawca będzie miał prawo wniesienia w tym zakresie skargi do wojewódzkiego sądu administracyjnego. </w:t>
      </w:r>
    </w:p>
    <w:p w14:paraId="2D9C0D7D" w14:textId="18618414" w:rsidR="00A577B5" w:rsidRDefault="00740CD7" w:rsidP="00740CD7">
      <w:pPr>
        <w:jc w:val="both"/>
        <w:rPr>
          <w:rFonts w:asciiTheme="minorHAnsi" w:hAnsiTheme="minorHAnsi"/>
        </w:rPr>
      </w:pPr>
      <w:r w:rsidRPr="003B1479">
        <w:rPr>
          <w:rFonts w:asciiTheme="minorHAnsi" w:hAnsiTheme="minorHAnsi"/>
        </w:rPr>
        <w:t>Procedura odwoławcza nie wstrzymuje zawierania umów z wnioskodawcami, których projekty zostały wybrane do dofinansowania w ramach danego konkursu. Oznacza to, że w odniesieniu do wniosków o</w:t>
      </w:r>
      <w:r>
        <w:rPr>
          <w:rFonts w:asciiTheme="minorHAnsi" w:hAnsiTheme="minorHAnsi"/>
        </w:rPr>
        <w:t> </w:t>
      </w:r>
      <w:r w:rsidRPr="003B1479">
        <w:rPr>
          <w:rFonts w:asciiTheme="minorHAnsi" w:hAnsiTheme="minorHAnsi"/>
        </w:rPr>
        <w:t>dofinansowanie projektu nieobjętych procedurą odwoławczą ich ocena odbywa się w normalnym trybie przewidzianym systemem realizacji, z zawarciem umowy o dofinansowanie projektu włącznie.</w:t>
      </w:r>
    </w:p>
    <w:p w14:paraId="7014BF51" w14:textId="77777777" w:rsidR="00A577B5" w:rsidRDefault="00A577B5">
      <w:pPr>
        <w:spacing w:after="0"/>
        <w:rPr>
          <w:rFonts w:asciiTheme="minorHAnsi" w:hAnsiTheme="minorHAnsi"/>
        </w:rPr>
      </w:pPr>
      <w:r>
        <w:rPr>
          <w:rFonts w:asciiTheme="minorHAnsi" w:hAnsiTheme="minorHAnsi"/>
        </w:rPr>
        <w:br w:type="page"/>
      </w:r>
    </w:p>
    <w:p w14:paraId="7F270E6E" w14:textId="77777777" w:rsidR="00740CD7" w:rsidRDefault="00740CD7" w:rsidP="00740CD7">
      <w:pPr>
        <w:jc w:val="both"/>
        <w:rPr>
          <w:rFonts w:asciiTheme="minorHAnsi" w:hAnsiTheme="minorHAnsi"/>
        </w:rPr>
      </w:pPr>
    </w:p>
    <w:p w14:paraId="56BE2CFB" w14:textId="77777777" w:rsidR="007D20A0" w:rsidRDefault="00B4227F" w:rsidP="00890E3F">
      <w:pPr>
        <w:pStyle w:val="Nagwek1"/>
        <w:numPr>
          <w:ilvl w:val="0"/>
          <w:numId w:val="57"/>
        </w:numPr>
        <w:ind w:left="426" w:hanging="426"/>
      </w:pPr>
      <w:bookmarkStart w:id="251" w:name="_Toc422301680"/>
      <w:bookmarkStart w:id="252" w:name="_Toc440885225"/>
      <w:bookmarkStart w:id="253" w:name="_Toc447262918"/>
      <w:bookmarkStart w:id="254" w:name="_Toc483383112"/>
      <w:bookmarkStart w:id="255" w:name="_Toc464561958"/>
      <w:r>
        <w:t xml:space="preserve">OGÓLNE WARUNKI ZAWARCIA </w:t>
      </w:r>
      <w:r w:rsidR="005F5237">
        <w:t>UMOW</w:t>
      </w:r>
      <w:r>
        <w:t>Y</w:t>
      </w:r>
      <w:r w:rsidR="005F5237">
        <w:t xml:space="preserve"> O DOFINANSOWANIE PROJEKTU</w:t>
      </w:r>
      <w:bookmarkEnd w:id="251"/>
      <w:bookmarkEnd w:id="252"/>
      <w:bookmarkEnd w:id="253"/>
      <w:bookmarkEnd w:id="254"/>
      <w:r w:rsidR="0071023E" w:rsidRPr="00503217">
        <w:t xml:space="preserve"> </w:t>
      </w:r>
      <w:bookmarkEnd w:id="255"/>
    </w:p>
    <w:p w14:paraId="58D07857" w14:textId="4B2752DA" w:rsidR="00E22623" w:rsidRDefault="009D6A44" w:rsidP="00503217">
      <w:pPr>
        <w:spacing w:before="240"/>
        <w:jc w:val="both"/>
      </w:pPr>
      <w:bookmarkStart w:id="256" w:name="_Toc422301681"/>
      <w:bookmarkStart w:id="257" w:name="_Toc431281548"/>
      <w:bookmarkStart w:id="258" w:name="_Toc433201308"/>
      <w:bookmarkStart w:id="259" w:name="_Toc433201921"/>
      <w:bookmarkStart w:id="260" w:name="_Toc436213502"/>
      <w:bookmarkStart w:id="261"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56"/>
      <w:bookmarkEnd w:id="257"/>
      <w:bookmarkEnd w:id="258"/>
      <w:bookmarkEnd w:id="259"/>
      <w:bookmarkEnd w:id="260"/>
      <w:bookmarkEnd w:id="261"/>
    </w:p>
    <w:p w14:paraId="50A595AB" w14:textId="77777777"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14:paraId="7B6BA8D2" w14:textId="77777777"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14:paraId="6C38691D" w14:textId="77777777" w:rsidR="00C363F8" w:rsidRPr="008C48CF" w:rsidRDefault="00C363F8" w:rsidP="008C48CF">
      <w:pPr>
        <w:spacing w:after="0"/>
        <w:jc w:val="both"/>
        <w:rPr>
          <w:rFonts w:asciiTheme="minorHAnsi" w:hAnsiTheme="minorHAnsi"/>
        </w:rPr>
      </w:pPr>
    </w:p>
    <w:p w14:paraId="4B255BDF" w14:textId="77777777"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14:paraId="734247DC" w14:textId="77777777" w:rsidR="009D004C" w:rsidRDefault="009D004C" w:rsidP="00CB7343">
      <w:pPr>
        <w:spacing w:after="0"/>
        <w:jc w:val="both"/>
        <w:rPr>
          <w:rFonts w:ascii="Calibri" w:hAnsi="Calibri"/>
        </w:rPr>
      </w:pPr>
      <w:bookmarkStart w:id="262" w:name="_Toc431281549"/>
      <w:bookmarkStart w:id="263" w:name="_Toc433201309"/>
      <w:bookmarkStart w:id="264" w:name="_Toc433201922"/>
      <w:bookmarkStart w:id="265" w:name="_Toc436213503"/>
    </w:p>
    <w:p w14:paraId="50CBB88F" w14:textId="77777777" w:rsidR="00E22623" w:rsidRDefault="009D6A44" w:rsidP="008003A0">
      <w:pPr>
        <w:spacing w:after="0"/>
      </w:pPr>
      <w:bookmarkStart w:id="266" w:name="_Toc422301682"/>
      <w:bookmarkStart w:id="267" w:name="_Toc440885228"/>
      <w:r w:rsidRPr="009D6A44">
        <w:rPr>
          <w:rFonts w:asciiTheme="minorHAnsi" w:hAnsiTheme="minorHAnsi"/>
          <w:b/>
        </w:rPr>
        <w:t>PODPISANIE UMOWY O DOFINANSOWANIE PROJEKTU</w:t>
      </w:r>
      <w:bookmarkEnd w:id="262"/>
      <w:bookmarkEnd w:id="263"/>
      <w:bookmarkEnd w:id="264"/>
      <w:bookmarkEnd w:id="265"/>
      <w:bookmarkEnd w:id="266"/>
      <w:bookmarkEnd w:id="267"/>
    </w:p>
    <w:p w14:paraId="327426AF" w14:textId="77777777"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14:paraId="2CFCCE28" w14:textId="77777777" w:rsidR="00C363F8" w:rsidRPr="008C48CF" w:rsidRDefault="00C363F8" w:rsidP="00D12E29">
      <w:pPr>
        <w:spacing w:after="0"/>
        <w:jc w:val="both"/>
        <w:rPr>
          <w:rFonts w:asciiTheme="minorHAnsi" w:hAnsiTheme="minorHAnsi"/>
        </w:rPr>
      </w:pPr>
    </w:p>
    <w:p w14:paraId="797DB26A" w14:textId="77777777"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14:paraId="66327D33" w14:textId="33E35F54" w:rsidR="006F6670" w:rsidRDefault="006F6670" w:rsidP="00890E3F">
      <w:pPr>
        <w:numPr>
          <w:ilvl w:val="0"/>
          <w:numId w:val="24"/>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8337CD">
        <w:rPr>
          <w:rFonts w:asciiTheme="minorHAnsi" w:hAnsiTheme="minorHAnsi"/>
          <w:u w:val="single"/>
        </w:rPr>
        <w:t xml:space="preserve">załącznik nr </w:t>
      </w:r>
      <w:r w:rsidR="009116A1" w:rsidRPr="004054FD">
        <w:rPr>
          <w:rFonts w:asciiTheme="minorHAnsi" w:hAnsiTheme="minorHAnsi"/>
          <w:u w:val="single"/>
        </w:rPr>
        <w:t>2</w:t>
      </w:r>
      <w:r w:rsidR="00046DDB" w:rsidRPr="004054FD">
        <w:rPr>
          <w:rFonts w:asciiTheme="minorHAnsi" w:hAnsiTheme="minorHAnsi"/>
          <w:u w:val="single"/>
        </w:rPr>
        <w:t>6</w:t>
      </w:r>
      <w:r w:rsidR="00740CD7"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1"/>
      </w:r>
      <w:r w:rsidRPr="009616DD">
        <w:rPr>
          <w:rFonts w:asciiTheme="minorHAnsi" w:hAnsiTheme="minorHAnsi"/>
        </w:rPr>
        <w:t>;</w:t>
      </w:r>
    </w:p>
    <w:p w14:paraId="39F9EE8F" w14:textId="77777777" w:rsidR="00740CD7" w:rsidRPr="00C213FE" w:rsidRDefault="00740CD7" w:rsidP="00890E3F">
      <w:pPr>
        <w:numPr>
          <w:ilvl w:val="0"/>
          <w:numId w:val="24"/>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C213FE">
        <w:rPr>
          <w:rFonts w:ascii="Calibri" w:hAnsi="Calibri"/>
        </w:rPr>
        <w:t>ych</w:t>
      </w:r>
      <w:proofErr w:type="spellEnd"/>
      <w:r w:rsidRPr="00C213FE">
        <w:rPr>
          <w:rFonts w:ascii="Calibri" w:hAnsi="Calibri"/>
        </w:rPr>
        <w:t xml:space="preserve"> do reprezentacji;</w:t>
      </w:r>
      <w:r w:rsidRPr="00C213FE">
        <w:rPr>
          <w:rFonts w:ascii="Calibri" w:hAnsi="Calibri"/>
          <w:vertAlign w:val="superscript"/>
        </w:rPr>
        <w:footnoteReference w:id="12"/>
      </w:r>
    </w:p>
    <w:p w14:paraId="4441C668" w14:textId="77777777" w:rsidR="00E22623" w:rsidRDefault="00113482" w:rsidP="00890E3F">
      <w:pPr>
        <w:numPr>
          <w:ilvl w:val="0"/>
          <w:numId w:val="24"/>
        </w:numPr>
        <w:spacing w:after="0"/>
        <w:ind w:left="426"/>
        <w:jc w:val="both"/>
        <w:rPr>
          <w:rFonts w:asciiTheme="minorHAnsi" w:hAnsiTheme="minorHAnsi"/>
        </w:rPr>
      </w:pPr>
      <w:r w:rsidRPr="008C48CF">
        <w:rPr>
          <w:rFonts w:asciiTheme="minorHAnsi" w:hAnsi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2A65512F" w14:textId="77777777" w:rsidR="00740CD7" w:rsidRDefault="006F6670" w:rsidP="00740CD7">
      <w:pPr>
        <w:spacing w:after="0"/>
        <w:ind w:left="426"/>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w:t>
      </w:r>
      <w:r w:rsidR="00740CD7">
        <w:rPr>
          <w:rFonts w:asciiTheme="minorHAnsi" w:hAnsiTheme="minorHAnsi" w:cstheme="minorHAnsi"/>
        </w:rPr>
        <w:t xml:space="preserve"> </w:t>
      </w:r>
      <w:r w:rsidR="00740CD7" w:rsidRPr="00C213FE">
        <w:rPr>
          <w:rFonts w:ascii="Calibri" w:eastAsia="Times New Roman" w:hAnsi="Calibri"/>
          <w:lang w:eastAsia="pl-PL"/>
        </w:rPr>
        <w:t>(w przypadku zabezpieczenia w formie weksla konieczna jest klauzula: „pełnomocnictwo do podpisania weksla in blanco i deklaracji wystawcy weksla in blanco”).</w:t>
      </w:r>
      <w:r w:rsidR="00740CD7" w:rsidDel="00740CD7">
        <w:rPr>
          <w:rFonts w:asciiTheme="minorHAnsi" w:hAnsiTheme="minorHAnsi" w:cstheme="minorHAnsi"/>
        </w:rPr>
        <w:t xml:space="preserve"> </w:t>
      </w:r>
    </w:p>
    <w:p w14:paraId="0BE843E8" w14:textId="77777777" w:rsidR="006F6670" w:rsidRPr="008337CD" w:rsidRDefault="006F6670" w:rsidP="00740CD7">
      <w:pPr>
        <w:spacing w:after="0"/>
        <w:ind w:left="426"/>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6881C7DD" w14:textId="35FF0AA5" w:rsidR="00E22623" w:rsidRDefault="00113482" w:rsidP="00890E3F">
      <w:pPr>
        <w:numPr>
          <w:ilvl w:val="0"/>
          <w:numId w:val="24"/>
        </w:numPr>
        <w:spacing w:after="0"/>
        <w:ind w:left="426"/>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3"/>
      </w:r>
      <w:r w:rsidRPr="008337CD">
        <w:rPr>
          <w:rFonts w:asciiTheme="minorHAnsi" w:hAnsiTheme="minorHAnsi"/>
        </w:rPr>
        <w:t xml:space="preserve">, o których mowa w art. 5 ust. 3 pkt 1 i 4 UFP, przewidzianej w art. 12 ust.1 pkt 1 ustawy z dnia 15 czerwca 2012 r. </w:t>
      </w:r>
      <w:r w:rsidRPr="008337CD">
        <w:rPr>
          <w:rFonts w:asciiTheme="minorHAnsi" w:hAnsiTheme="minorHAnsi"/>
          <w:i/>
        </w:rPr>
        <w:t>o skutkach powierzania wykonywania pracy cudzoziemcom przebywającym wbrew przepisom na terytorium Rzeczypospolitej Polskiej</w:t>
      </w:r>
      <w:r w:rsidRPr="008337CD">
        <w:rPr>
          <w:rFonts w:asciiTheme="minorHAnsi" w:hAnsiTheme="minorHAnsi"/>
        </w:rPr>
        <w:t xml:space="preserve"> (Dz.U. poz. 769)</w:t>
      </w:r>
      <w:r w:rsidRPr="008337CD">
        <w:rPr>
          <w:rFonts w:asciiTheme="minorHAnsi" w:hAnsiTheme="minorHAnsi"/>
          <w:vertAlign w:val="superscript"/>
        </w:rPr>
        <w:footnoteReference w:id="14"/>
      </w:r>
      <w:r w:rsidRPr="008337CD">
        <w:rPr>
          <w:rFonts w:asciiTheme="minorHAnsi" w:hAnsiTheme="minorHAnsi"/>
        </w:rPr>
        <w:t xml:space="preserve">, którego wzór stanowi </w:t>
      </w:r>
      <w:r w:rsidRPr="008337CD">
        <w:rPr>
          <w:rFonts w:asciiTheme="minorHAnsi" w:hAnsiTheme="minorHAnsi"/>
          <w:u w:val="single"/>
        </w:rPr>
        <w:t xml:space="preserve">załącznik nr </w:t>
      </w:r>
      <w:r w:rsidR="004C45D5" w:rsidRPr="004054FD">
        <w:rPr>
          <w:rFonts w:asciiTheme="minorHAnsi" w:hAnsiTheme="minorHAnsi"/>
          <w:u w:val="single"/>
        </w:rPr>
        <w:t>1</w:t>
      </w:r>
      <w:r w:rsidR="00046DDB" w:rsidRPr="004054FD">
        <w:rPr>
          <w:rFonts w:asciiTheme="minorHAnsi" w:hAnsiTheme="minorHAnsi"/>
          <w:u w:val="single"/>
        </w:rPr>
        <w:t>2</w:t>
      </w:r>
      <w:r w:rsidR="004C45D5" w:rsidRPr="008337CD">
        <w:rPr>
          <w:rFonts w:asciiTheme="minorHAnsi" w:hAnsiTheme="minorHAnsi"/>
          <w:u w:val="single"/>
        </w:rPr>
        <w:t xml:space="preserve"> </w:t>
      </w:r>
      <w:r w:rsidR="00340034" w:rsidRPr="008337CD">
        <w:rPr>
          <w:rFonts w:asciiTheme="minorHAnsi" w:hAnsiTheme="minorHAnsi"/>
        </w:rPr>
        <w:t>do </w:t>
      </w:r>
      <w:r w:rsidR="00A63F7A" w:rsidRPr="008337CD">
        <w:rPr>
          <w:rFonts w:asciiTheme="minorHAnsi" w:hAnsiTheme="minorHAnsi"/>
        </w:rPr>
        <w:t>niniejszego regulaminu;</w:t>
      </w:r>
    </w:p>
    <w:p w14:paraId="55DD460C" w14:textId="77777777" w:rsidR="00740CD7" w:rsidRDefault="00740CD7" w:rsidP="00890E3F">
      <w:pPr>
        <w:numPr>
          <w:ilvl w:val="0"/>
          <w:numId w:val="24"/>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5"/>
      </w:r>
      <w:r w:rsidRPr="00C213FE">
        <w:rPr>
          <w:rFonts w:ascii="Calibri" w:eastAsia="Times New Roman" w:hAnsi="Calibri"/>
          <w:lang w:eastAsia="pl-PL"/>
        </w:rPr>
        <w:t>;</w:t>
      </w:r>
    </w:p>
    <w:p w14:paraId="24D50F41" w14:textId="77777777" w:rsidR="0018030A" w:rsidRDefault="0018030A" w:rsidP="00890E3F">
      <w:pPr>
        <w:numPr>
          <w:ilvl w:val="0"/>
          <w:numId w:val="24"/>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6"/>
      </w:r>
      <w:r>
        <w:rPr>
          <w:rFonts w:ascii="Calibri" w:eastAsia="Times New Roman" w:hAnsi="Calibri"/>
          <w:lang w:eastAsia="pl-PL"/>
        </w:rPr>
        <w:t>,</w:t>
      </w:r>
    </w:p>
    <w:p w14:paraId="1CB702BD" w14:textId="77777777" w:rsidR="00E22623" w:rsidRPr="004214C8" w:rsidRDefault="00572C1B" w:rsidP="00890E3F">
      <w:pPr>
        <w:numPr>
          <w:ilvl w:val="0"/>
          <w:numId w:val="24"/>
        </w:numPr>
        <w:spacing w:after="0"/>
        <w:ind w:left="426"/>
        <w:jc w:val="both"/>
        <w:rPr>
          <w:rFonts w:ascii="Calibri" w:eastAsia="Times New Roman" w:hAnsi="Calibri"/>
          <w:lang w:eastAsia="pl-PL"/>
        </w:rPr>
      </w:pPr>
      <w:r w:rsidRPr="0018030A">
        <w:rPr>
          <w:rFonts w:asciiTheme="minorHAnsi" w:hAnsiTheme="minorHAnsi"/>
        </w:rPr>
        <w:t>p</w:t>
      </w:r>
      <w:r w:rsidR="00113482" w:rsidRPr="0018030A">
        <w:rPr>
          <w:rFonts w:asciiTheme="minorHAnsi" w:hAnsiTheme="minorHAnsi"/>
        </w:rPr>
        <w:t>otwierdzenia otwarcia wyodrębnionego rachunku bankowego</w:t>
      </w:r>
      <w:r w:rsidRPr="0018030A">
        <w:rPr>
          <w:rFonts w:asciiTheme="minorHAnsi" w:hAnsiTheme="minorHAnsi"/>
        </w:rPr>
        <w:t xml:space="preserve"> dla projektu (np. kopia umowy </w:t>
      </w:r>
      <w:r w:rsidR="00113482" w:rsidRPr="0018030A">
        <w:rPr>
          <w:rFonts w:asciiTheme="minorHAnsi" w:hAnsiTheme="minorHAnsi"/>
        </w:rPr>
        <w:t>o</w:t>
      </w:r>
      <w:r w:rsidRPr="0018030A">
        <w:rPr>
          <w:rFonts w:asciiTheme="minorHAnsi" w:hAnsiTheme="minorHAnsi"/>
        </w:rPr>
        <w:t> </w:t>
      </w:r>
      <w:r w:rsidR="00113482" w:rsidRPr="0018030A">
        <w:rPr>
          <w:rFonts w:asciiTheme="minorHAnsi" w:hAnsiTheme="minorHAnsi"/>
        </w:rPr>
        <w:t>prowadzenie rachunku bankowego, zaświadczenie z banku o prowadzeniu rachunku</w:t>
      </w:r>
      <w:r w:rsidRPr="0018030A">
        <w:rPr>
          <w:rFonts w:asciiTheme="minorHAnsi" w:hAnsiTheme="minorHAnsi"/>
        </w:rPr>
        <w:t xml:space="preserve"> </w:t>
      </w:r>
      <w:r w:rsidR="00113482" w:rsidRPr="00D32E68">
        <w:rPr>
          <w:rFonts w:asciiTheme="minorHAnsi" w:hAnsiTheme="minorHAnsi"/>
        </w:rPr>
        <w:lastRenderedPageBreak/>
        <w:t>bankowego, oświadczenie wnioskodawcy) zawierającego naz</w:t>
      </w:r>
      <w:r w:rsidR="00340034" w:rsidRPr="00D32E68">
        <w:rPr>
          <w:rFonts w:asciiTheme="minorHAnsi" w:hAnsiTheme="minorHAnsi"/>
        </w:rPr>
        <w:t>wę właściciela rachunku, nazwę i adres banku oraz </w:t>
      </w:r>
      <w:r w:rsidR="00113482" w:rsidRPr="00D32E68">
        <w:rPr>
          <w:rFonts w:asciiTheme="minorHAnsi" w:hAnsiTheme="minorHAnsi"/>
        </w:rPr>
        <w:t>numer rachunku bankowego</w:t>
      </w:r>
      <w:r w:rsidR="00DE02C3" w:rsidRPr="008337CD">
        <w:rPr>
          <w:rStyle w:val="Odwoanieprzypisudolnego"/>
          <w:rFonts w:asciiTheme="minorHAnsi" w:hAnsiTheme="minorHAnsi"/>
        </w:rPr>
        <w:footnoteReference w:id="17"/>
      </w:r>
      <w:r w:rsidR="00340034" w:rsidRPr="0018030A">
        <w:rPr>
          <w:rFonts w:asciiTheme="minorHAnsi" w:hAnsiTheme="minorHAnsi"/>
          <w:vertAlign w:val="superscript"/>
        </w:rPr>
        <w:t>,</w:t>
      </w:r>
      <w:r w:rsidR="003822D1" w:rsidRPr="0018030A">
        <w:rPr>
          <w:rFonts w:asciiTheme="minorHAnsi" w:hAnsiTheme="minorHAnsi"/>
        </w:rPr>
        <w:t xml:space="preserve"> </w:t>
      </w:r>
      <w:r w:rsidR="003822D1" w:rsidRPr="008337CD">
        <w:rPr>
          <w:rStyle w:val="Odwoanieprzypisudolnego"/>
          <w:rFonts w:asciiTheme="minorHAnsi" w:hAnsiTheme="minorHAnsi"/>
        </w:rPr>
        <w:footnoteReference w:id="18"/>
      </w:r>
      <w:r w:rsidR="00A63F7A" w:rsidRPr="0018030A">
        <w:rPr>
          <w:rFonts w:asciiTheme="minorHAnsi" w:hAnsiTheme="minorHAnsi"/>
        </w:rPr>
        <w:t>;</w:t>
      </w:r>
    </w:p>
    <w:p w14:paraId="33F0C322" w14:textId="1CF10B6C" w:rsidR="00E22623" w:rsidRPr="008337CD" w:rsidRDefault="00113482" w:rsidP="00890E3F">
      <w:pPr>
        <w:numPr>
          <w:ilvl w:val="0"/>
          <w:numId w:val="24"/>
        </w:numPr>
        <w:spacing w:after="0"/>
        <w:ind w:left="426"/>
        <w:jc w:val="both"/>
        <w:rPr>
          <w:rFonts w:asciiTheme="minorHAnsi" w:hAnsiTheme="minorHAnsi"/>
        </w:rPr>
      </w:pPr>
      <w:r w:rsidRPr="008337CD">
        <w:rPr>
          <w:rFonts w:asciiTheme="minorHAnsi" w:hAnsiTheme="minorHAnsi"/>
        </w:rPr>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8337CD">
        <w:rPr>
          <w:rFonts w:asciiTheme="minorHAnsi" w:hAnsiTheme="minorHAnsi"/>
          <w:u w:val="single"/>
        </w:rPr>
        <w:t xml:space="preserve">załącznik </w:t>
      </w:r>
      <w:r w:rsidRPr="004054FD">
        <w:rPr>
          <w:rFonts w:asciiTheme="minorHAnsi" w:hAnsiTheme="minorHAnsi"/>
          <w:u w:val="single"/>
        </w:rPr>
        <w:t xml:space="preserve">nr </w:t>
      </w:r>
      <w:r w:rsidR="00046DDB" w:rsidRPr="004054FD">
        <w:rPr>
          <w:rFonts w:asciiTheme="minorHAnsi" w:hAnsiTheme="minorHAnsi"/>
          <w:u w:val="single"/>
        </w:rPr>
        <w:t>6</w:t>
      </w:r>
      <w:r w:rsidR="00046DDB" w:rsidRPr="008337CD">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14:paraId="367ACB37" w14:textId="57F93F4B" w:rsidR="009333C2" w:rsidRPr="00190B54" w:rsidRDefault="009333C2" w:rsidP="00890E3F">
      <w:pPr>
        <w:numPr>
          <w:ilvl w:val="0"/>
          <w:numId w:val="24"/>
        </w:numPr>
        <w:spacing w:after="0"/>
        <w:ind w:left="426"/>
        <w:jc w:val="both"/>
        <w:rPr>
          <w:rFonts w:asciiTheme="minorHAnsi" w:hAnsiTheme="minorHAnsi"/>
        </w:rPr>
      </w:pPr>
      <w:r w:rsidRPr="00190B54">
        <w:rPr>
          <w:rFonts w:asciiTheme="minorHAnsi" w:hAnsiTheme="minorHAnsi"/>
        </w:rPr>
        <w:t>harmonogramu dokonywania wydatków (harmonogram płatności)</w:t>
      </w:r>
      <w:r w:rsidR="00340034" w:rsidRPr="00190B54">
        <w:rPr>
          <w:rFonts w:ascii="Calibri" w:hAnsi="Calibri"/>
        </w:rPr>
        <w:t xml:space="preserve"> </w:t>
      </w:r>
      <w:r w:rsidRPr="00190B54">
        <w:rPr>
          <w:rFonts w:asciiTheme="minorHAnsi" w:hAnsiTheme="minorHAnsi"/>
        </w:rPr>
        <w:t>– załącznik wymagan</w:t>
      </w:r>
      <w:r w:rsidR="0095255B" w:rsidRPr="00190B54">
        <w:rPr>
          <w:rFonts w:asciiTheme="minorHAnsi" w:hAnsiTheme="minorHAnsi"/>
        </w:rPr>
        <w:t>y</w:t>
      </w:r>
      <w:r w:rsidRPr="00190B54">
        <w:rPr>
          <w:rFonts w:asciiTheme="minorHAnsi" w:hAnsiTheme="minorHAnsi"/>
        </w:rPr>
        <w:t xml:space="preserve"> w</w:t>
      </w:r>
      <w:r w:rsidR="00046DDB" w:rsidRPr="00190B54">
        <w:rPr>
          <w:rFonts w:asciiTheme="minorHAnsi" w:hAnsiTheme="minorHAnsi"/>
        </w:rPr>
        <w:t> </w:t>
      </w:r>
      <w:r w:rsidRPr="00190B54">
        <w:rPr>
          <w:rFonts w:asciiTheme="minorHAnsi" w:hAnsiTheme="minorHAnsi"/>
        </w:rPr>
        <w:t>dwóch egzemplarzach, któr</w:t>
      </w:r>
      <w:r w:rsidR="009116A1" w:rsidRPr="00190B54">
        <w:rPr>
          <w:rFonts w:asciiTheme="minorHAnsi" w:hAnsiTheme="minorHAnsi"/>
        </w:rPr>
        <w:t>ego</w:t>
      </w:r>
      <w:r w:rsidRPr="00190B54">
        <w:rPr>
          <w:rFonts w:asciiTheme="minorHAnsi" w:hAnsiTheme="minorHAnsi"/>
        </w:rPr>
        <w:t xml:space="preserve"> wz</w:t>
      </w:r>
      <w:r w:rsidR="009116A1" w:rsidRPr="00190B54">
        <w:rPr>
          <w:rFonts w:asciiTheme="minorHAnsi" w:hAnsiTheme="minorHAnsi"/>
        </w:rPr>
        <w:t>ór</w:t>
      </w:r>
      <w:r w:rsidRPr="00190B54">
        <w:rPr>
          <w:rFonts w:asciiTheme="minorHAnsi" w:hAnsiTheme="minorHAnsi"/>
        </w:rPr>
        <w:t xml:space="preserve"> stanowi </w:t>
      </w:r>
      <w:r w:rsidRPr="00190B54">
        <w:rPr>
          <w:rFonts w:asciiTheme="minorHAnsi" w:hAnsiTheme="minorHAnsi"/>
          <w:u w:val="single"/>
        </w:rPr>
        <w:t xml:space="preserve">załącznik nr </w:t>
      </w:r>
      <w:r w:rsidR="004C45D5" w:rsidRPr="00190B54">
        <w:rPr>
          <w:rFonts w:asciiTheme="minorHAnsi" w:hAnsiTheme="minorHAnsi"/>
          <w:u w:val="single"/>
        </w:rPr>
        <w:t>1</w:t>
      </w:r>
      <w:r w:rsidR="00046DDB" w:rsidRPr="00190B54">
        <w:rPr>
          <w:rFonts w:asciiTheme="minorHAnsi" w:hAnsiTheme="minorHAnsi"/>
          <w:u w:val="single"/>
        </w:rPr>
        <w:t xml:space="preserve">1 </w:t>
      </w:r>
      <w:r w:rsidRPr="00190B54">
        <w:rPr>
          <w:rFonts w:asciiTheme="minorHAnsi" w:hAnsiTheme="minorHAnsi"/>
        </w:rPr>
        <w:t>do niniejszego regulaminu</w:t>
      </w:r>
      <w:r w:rsidR="00A63F7A" w:rsidRPr="00190B54">
        <w:rPr>
          <w:rFonts w:asciiTheme="minorHAnsi" w:hAnsiTheme="minorHAnsi"/>
        </w:rPr>
        <w:t>;</w:t>
      </w:r>
    </w:p>
    <w:p w14:paraId="1FD2CAFC" w14:textId="46986B14" w:rsidR="00740CD7" w:rsidRPr="00776FE7" w:rsidRDefault="00740CD7" w:rsidP="00890E3F">
      <w:pPr>
        <w:numPr>
          <w:ilvl w:val="0"/>
          <w:numId w:val="24"/>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oświadczenia o zgodzie na zaciągnięcie przez małżonka osoby fizycznej zobowiązań wynikających z umowy o dofinansowanie projektu (jeżeli wnioskodawcą jest osoba fizyczna prowadząca działalność gospodarczą, pozostając</w:t>
      </w:r>
      <w:r w:rsidR="0018030A">
        <w:rPr>
          <w:rFonts w:ascii="Calibri" w:eastAsia="Times New Roman" w:hAnsi="Calibri"/>
          <w:szCs w:val="24"/>
          <w:lang w:eastAsia="pl-PL"/>
        </w:rPr>
        <w:t>a</w:t>
      </w:r>
      <w:r w:rsidRPr="00C213FE">
        <w:rPr>
          <w:rFonts w:ascii="Calibri" w:eastAsia="Times New Roman" w:hAnsi="Calibri"/>
          <w:szCs w:val="24"/>
          <w:lang w:eastAsia="pl-PL"/>
        </w:rPr>
        <w:t xml:space="preserve"> w związku małżeńskim bez ustanowionej rozdzielności majątkowej), którego wzór stanowi </w:t>
      </w:r>
      <w:r w:rsidRPr="00C213FE">
        <w:rPr>
          <w:rFonts w:ascii="Calibri" w:eastAsia="Times New Roman" w:hAnsi="Calibri"/>
          <w:szCs w:val="24"/>
          <w:u w:val="single"/>
          <w:lang w:eastAsia="pl-PL"/>
        </w:rPr>
        <w:t xml:space="preserve">załącznik </w:t>
      </w:r>
      <w:r w:rsidRPr="00776FE7">
        <w:rPr>
          <w:rFonts w:ascii="Calibri" w:eastAsia="Times New Roman" w:hAnsi="Calibri"/>
          <w:szCs w:val="24"/>
          <w:u w:val="single"/>
          <w:lang w:eastAsia="pl-PL"/>
        </w:rPr>
        <w:t xml:space="preserve">nr </w:t>
      </w:r>
      <w:r w:rsidR="00046DDB" w:rsidRPr="004054FD">
        <w:rPr>
          <w:rFonts w:ascii="Calibri" w:eastAsia="Times New Roman" w:hAnsi="Calibri"/>
          <w:szCs w:val="24"/>
          <w:u w:val="single"/>
          <w:lang w:eastAsia="pl-PL"/>
        </w:rPr>
        <w:t>13</w:t>
      </w:r>
      <w:r w:rsidR="00046DDB"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14:paraId="74C1DC64" w14:textId="433DD4DC" w:rsidR="007D20A0" w:rsidRPr="008337CD" w:rsidRDefault="00786812" w:rsidP="00890E3F">
      <w:pPr>
        <w:pStyle w:val="Akapitzlist"/>
        <w:numPr>
          <w:ilvl w:val="0"/>
          <w:numId w:val="24"/>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8337CD">
        <w:rPr>
          <w:rFonts w:asciiTheme="minorHAnsi" w:hAnsiTheme="minorHAnsi"/>
          <w:u w:val="single"/>
        </w:rPr>
        <w:t xml:space="preserve">załącznik nr </w:t>
      </w:r>
      <w:r w:rsidR="002C6031" w:rsidRPr="004054FD">
        <w:rPr>
          <w:rFonts w:asciiTheme="minorHAnsi" w:hAnsiTheme="minorHAnsi"/>
          <w:u w:val="single"/>
        </w:rPr>
        <w:t>27</w:t>
      </w:r>
      <w:r w:rsidR="002C6031" w:rsidRPr="008337CD">
        <w:rPr>
          <w:rFonts w:asciiTheme="minorHAnsi" w:hAnsiTheme="minorHAnsi"/>
        </w:rPr>
        <w:t xml:space="preserve"> </w:t>
      </w:r>
      <w:r w:rsidRPr="008337CD">
        <w:rPr>
          <w:rFonts w:asciiTheme="minorHAnsi" w:hAnsiTheme="minorHAnsi"/>
        </w:rPr>
        <w:t xml:space="preserve">do niniejszego regulaminu. </w:t>
      </w:r>
    </w:p>
    <w:p w14:paraId="4C30E708" w14:textId="77777777"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14:paraId="0B1BFDBE" w14:textId="77777777" w:rsidR="00E07A04" w:rsidRPr="00503217" w:rsidRDefault="00E07A04" w:rsidP="00E07A04">
      <w:pPr>
        <w:spacing w:after="0"/>
        <w:jc w:val="both"/>
        <w:rPr>
          <w:rFonts w:asciiTheme="minorHAnsi" w:hAnsiTheme="minorHAnsi"/>
          <w:sz w:val="16"/>
        </w:rPr>
      </w:pPr>
    </w:p>
    <w:p w14:paraId="4BE221B6" w14:textId="77777777"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14:paraId="3D342C18" w14:textId="77777777" w:rsidR="00E07A04" w:rsidRPr="00503217" w:rsidRDefault="00E07A04" w:rsidP="00E07A04">
      <w:pPr>
        <w:autoSpaceDE w:val="0"/>
        <w:autoSpaceDN w:val="0"/>
        <w:adjustRightInd w:val="0"/>
        <w:spacing w:after="0"/>
        <w:jc w:val="both"/>
        <w:rPr>
          <w:rFonts w:asciiTheme="minorHAnsi" w:hAnsiTheme="minorHAnsi"/>
          <w:sz w:val="16"/>
        </w:rPr>
      </w:pPr>
    </w:p>
    <w:p w14:paraId="158C5A8E" w14:textId="77777777" w:rsidR="00E07A04" w:rsidRPr="00E07A04" w:rsidRDefault="00E07A04" w:rsidP="00E07A04">
      <w:pPr>
        <w:spacing w:after="0"/>
        <w:jc w:val="both"/>
        <w:rPr>
          <w:rFonts w:asciiTheme="minorHAnsi" w:hAnsiTheme="minorHAnsi"/>
        </w:rPr>
      </w:pPr>
      <w:r w:rsidRPr="00E07A04">
        <w:rPr>
          <w:rFonts w:asciiTheme="minorHAnsi" w:hAnsiTheme="minorHAnsi"/>
        </w:rPr>
        <w:t xml:space="preserve">IZ RPO WP dokonuje weryfikacji wszystkich wymaganych załączników pod względem formalno-prawnym, w kolejności zgodnej z terminem ich dostarczenia. </w:t>
      </w:r>
    </w:p>
    <w:p w14:paraId="447AB827" w14:textId="77777777" w:rsidR="00E07A04" w:rsidRPr="00503217" w:rsidRDefault="00E07A04" w:rsidP="00E07A04">
      <w:pPr>
        <w:autoSpaceDE w:val="0"/>
        <w:autoSpaceDN w:val="0"/>
        <w:adjustRightInd w:val="0"/>
        <w:spacing w:after="0"/>
        <w:jc w:val="both"/>
        <w:rPr>
          <w:rFonts w:asciiTheme="minorHAnsi" w:hAnsiTheme="minorHAnsi"/>
          <w:sz w:val="16"/>
        </w:rPr>
      </w:pPr>
    </w:p>
    <w:p w14:paraId="32F77D58" w14:textId="4AD52A5F" w:rsidR="00E07A04" w:rsidRPr="00E07A04" w:rsidRDefault="00E07A04" w:rsidP="00E07A04">
      <w:pPr>
        <w:spacing w:after="0"/>
        <w:jc w:val="both"/>
        <w:rPr>
          <w:rFonts w:asciiTheme="minorHAnsi" w:hAnsiTheme="minorHAnsi"/>
        </w:rPr>
      </w:pPr>
      <w:r w:rsidRPr="00E07A04">
        <w:rPr>
          <w:rFonts w:asciiTheme="minorHAnsi" w:hAnsi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w:t>
      </w:r>
      <w:r w:rsidR="000C0FD3">
        <w:rPr>
          <w:rFonts w:asciiTheme="minorHAnsi" w:hAnsiTheme="minorHAnsi"/>
        </w:rPr>
        <w:t> </w:t>
      </w:r>
      <w:r w:rsidRPr="00E07A04">
        <w:rPr>
          <w:rFonts w:asciiTheme="minorHAnsi" w:hAnsiTheme="minorHAnsi"/>
        </w:rPr>
        <w:t>wnioskiem o dofinansowanie projektu oświadczenie o kwalifikowalności podatku VAT.</w:t>
      </w:r>
    </w:p>
    <w:p w14:paraId="5B907641" w14:textId="77777777" w:rsidR="00E07A04" w:rsidRPr="00503217" w:rsidRDefault="00E07A04" w:rsidP="00E07A04">
      <w:pPr>
        <w:spacing w:after="0"/>
        <w:jc w:val="both"/>
        <w:rPr>
          <w:rFonts w:asciiTheme="minorHAnsi" w:hAnsiTheme="minorHAnsi"/>
          <w:sz w:val="16"/>
        </w:rPr>
      </w:pPr>
    </w:p>
    <w:p w14:paraId="50157AEC" w14:textId="66DDA7DD" w:rsid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8337CD">
        <w:rPr>
          <w:rFonts w:asciiTheme="minorHAnsi" w:hAnsiTheme="minorHAnsi"/>
          <w:u w:val="single"/>
        </w:rPr>
        <w:t>załącznik</w:t>
      </w:r>
      <w:r w:rsidR="009333C2" w:rsidRPr="008337CD">
        <w:rPr>
          <w:rFonts w:asciiTheme="minorHAnsi" w:hAnsiTheme="minorHAnsi"/>
          <w:u w:val="single"/>
        </w:rPr>
        <w:t>i</w:t>
      </w:r>
      <w:r w:rsidRPr="008337CD">
        <w:rPr>
          <w:rFonts w:asciiTheme="minorHAnsi" w:hAnsiTheme="minorHAnsi"/>
          <w:u w:val="single"/>
        </w:rPr>
        <w:t xml:space="preserve"> nr</w:t>
      </w:r>
      <w:r w:rsidR="002D73B7" w:rsidRPr="008337CD">
        <w:rPr>
          <w:rFonts w:asciiTheme="minorHAnsi" w:hAnsiTheme="minorHAnsi"/>
          <w:u w:val="single"/>
        </w:rPr>
        <w:t xml:space="preserve"> </w:t>
      </w:r>
      <w:r w:rsidR="004C45D5" w:rsidRPr="004054FD">
        <w:rPr>
          <w:rFonts w:asciiTheme="minorHAnsi" w:hAnsiTheme="minorHAnsi"/>
          <w:u w:val="single"/>
        </w:rPr>
        <w:t>9</w:t>
      </w:r>
      <w:r w:rsidR="00103883" w:rsidRPr="004054FD">
        <w:rPr>
          <w:rFonts w:asciiTheme="minorHAnsi" w:hAnsiTheme="minorHAnsi"/>
          <w:u w:val="single"/>
        </w:rPr>
        <w:t xml:space="preserve"> i 10</w:t>
      </w:r>
      <w:r w:rsidR="004C45D5" w:rsidRPr="008337CD">
        <w:rPr>
          <w:rFonts w:asciiTheme="minorHAnsi" w:hAnsiTheme="minorHAnsi"/>
          <w:u w:val="single"/>
        </w:rPr>
        <w:t xml:space="preserve"> </w:t>
      </w:r>
      <w:r w:rsidRPr="008337CD">
        <w:rPr>
          <w:rFonts w:asciiTheme="minorHAnsi" w:hAnsiTheme="minorHAnsi"/>
        </w:rPr>
        <w:t>do niniejszego</w:t>
      </w:r>
      <w:r w:rsidRPr="00E07A04">
        <w:rPr>
          <w:rFonts w:asciiTheme="minorHAnsi" w:hAnsiTheme="minorHAnsi"/>
        </w:rPr>
        <w:t xml:space="preserve"> regulaminu.</w:t>
      </w:r>
    </w:p>
    <w:p w14:paraId="63198B5F" w14:textId="77777777" w:rsidR="0018030A" w:rsidRPr="00E07A04" w:rsidRDefault="0018030A" w:rsidP="00E07A04">
      <w:pPr>
        <w:spacing w:after="0"/>
        <w:jc w:val="both"/>
        <w:rPr>
          <w:rFonts w:asciiTheme="minorHAnsi" w:hAnsiTheme="minorHAnsi"/>
        </w:rPr>
      </w:pPr>
    </w:p>
    <w:p w14:paraId="66049AF8" w14:textId="77777777" w:rsidR="00E07A04" w:rsidRPr="008C48CF" w:rsidRDefault="00E07A04" w:rsidP="008C48CF">
      <w:pPr>
        <w:jc w:val="both"/>
        <w:rPr>
          <w:rFonts w:asciiTheme="minorHAnsi" w:hAnsiTheme="minorHAnsi"/>
        </w:rPr>
      </w:pPr>
      <w:r w:rsidRPr="008C48CF">
        <w:rPr>
          <w:rFonts w:asciiTheme="minorHAnsi" w:hAnsiTheme="minorHAnsi"/>
        </w:rPr>
        <w:lastRenderedPageBreak/>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14:paraId="59BA05AB" w14:textId="77777777" w:rsidR="002C75BA"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50784856" w14:textId="77777777" w:rsidR="00E07A04" w:rsidRPr="008C48CF" w:rsidRDefault="00E07A04" w:rsidP="008C48CF">
      <w:pPr>
        <w:jc w:val="both"/>
        <w:rPr>
          <w:rFonts w:asciiTheme="minorHAnsi" w:hAnsiTheme="minorHAnsi"/>
        </w:rPr>
      </w:pPr>
      <w:r w:rsidRPr="008C48CF">
        <w:rPr>
          <w:rFonts w:asciiTheme="minorHAnsi" w:hAnsiTheme="minorHAnsi"/>
        </w:rPr>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14:paraId="317BF591" w14:textId="77777777" w:rsidR="00E07A04" w:rsidRPr="008C48CF" w:rsidRDefault="00E07A04" w:rsidP="008C48CF">
      <w:pPr>
        <w:spacing w:after="0"/>
        <w:jc w:val="both"/>
        <w:rPr>
          <w:rFonts w:asciiTheme="minorHAnsi" w:hAnsiTheme="minorHAnsi"/>
        </w:rPr>
      </w:pPr>
      <w:r w:rsidRPr="008C48CF">
        <w:rPr>
          <w:rFonts w:asciiTheme="minorHAnsi" w:hAnsiTheme="minorHAnsi"/>
        </w:rPr>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14:paraId="7B888BD9" w14:textId="0639D8FD" w:rsidR="003F7CE3" w:rsidRDefault="003F7CE3" w:rsidP="003F7CE3">
      <w:pPr>
        <w:spacing w:after="0"/>
        <w:jc w:val="both"/>
        <w:rPr>
          <w:rFonts w:ascii="Calibri" w:hAnsi="Calibri"/>
        </w:rPr>
      </w:pPr>
      <w:r w:rsidRPr="00D96188">
        <w:rPr>
          <w:rFonts w:ascii="Calibri" w:hAnsi="Calibri"/>
        </w:rPr>
        <w:t xml:space="preserve">W przypadku jednostek sektora finansów publicznych dodatkowo na umowie o dofinansowanie projektu wymagana jest kontrasygnata </w:t>
      </w:r>
      <w:r w:rsidR="0018030A">
        <w:rPr>
          <w:rFonts w:ascii="Calibri" w:hAnsi="Calibri"/>
        </w:rPr>
        <w:t>s</w:t>
      </w:r>
      <w:r w:rsidRPr="00D96188">
        <w:rPr>
          <w:rFonts w:ascii="Calibri" w:hAnsi="Calibri"/>
        </w:rPr>
        <w:t>karbnika/</w:t>
      </w:r>
      <w:r w:rsidR="0018030A">
        <w:rPr>
          <w:rFonts w:ascii="Calibri" w:hAnsi="Calibri"/>
        </w:rPr>
        <w:t>g</w:t>
      </w:r>
      <w:r w:rsidRPr="00D96188">
        <w:rPr>
          <w:rFonts w:ascii="Calibri" w:hAnsi="Calibri"/>
        </w:rPr>
        <w:t xml:space="preserve">łównego </w:t>
      </w:r>
      <w:r w:rsidR="0018030A">
        <w:rPr>
          <w:rFonts w:ascii="Calibri" w:hAnsi="Calibri"/>
        </w:rPr>
        <w:t>k</w:t>
      </w:r>
      <w:r w:rsidRPr="00D96188">
        <w:rPr>
          <w:rFonts w:ascii="Calibri" w:hAnsi="Calibri"/>
        </w:rPr>
        <w:t>sięgowego beneficjenta.</w:t>
      </w:r>
    </w:p>
    <w:p w14:paraId="4069EB4F" w14:textId="77777777" w:rsidR="003F7CE3" w:rsidRDefault="003F7CE3" w:rsidP="00A04B94">
      <w:pPr>
        <w:spacing w:after="0"/>
        <w:jc w:val="both"/>
        <w:rPr>
          <w:rFonts w:ascii="Calibri" w:hAnsi="Calibri"/>
        </w:rPr>
      </w:pPr>
      <w:bookmarkStart w:id="268" w:name="_Toc422301683"/>
      <w:bookmarkStart w:id="269" w:name="_Toc436213504"/>
      <w:bookmarkStart w:id="270" w:name="_Toc440885229"/>
    </w:p>
    <w:bookmarkEnd w:id="268"/>
    <w:p w14:paraId="3A7509B2" w14:textId="77777777"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9"/>
      <w:bookmarkEnd w:id="270"/>
    </w:p>
    <w:p w14:paraId="3701BCE5" w14:textId="77777777" w:rsidR="00A04B94" w:rsidRPr="008C48CF" w:rsidRDefault="00A04B94" w:rsidP="00503217">
      <w:pPr>
        <w:spacing w:before="240" w:after="0"/>
        <w:jc w:val="both"/>
        <w:rPr>
          <w:rFonts w:asciiTheme="minorHAnsi" w:hAnsiTheme="minorHAnsi"/>
        </w:rPr>
      </w:pPr>
      <w:bookmarkStart w:id="271" w:name="_Toc436213505"/>
      <w:bookmarkStart w:id="272"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71"/>
      <w:bookmarkEnd w:id="272"/>
    </w:p>
    <w:p w14:paraId="58B85EC1" w14:textId="77777777" w:rsidR="003C2EDE" w:rsidRDefault="003C2EDE" w:rsidP="00A04B94">
      <w:pPr>
        <w:autoSpaceDE w:val="0"/>
        <w:autoSpaceDN w:val="0"/>
        <w:adjustRightInd w:val="0"/>
        <w:spacing w:after="0"/>
        <w:jc w:val="both"/>
        <w:rPr>
          <w:rFonts w:asciiTheme="minorHAnsi" w:hAnsiTheme="minorHAnsi"/>
        </w:rPr>
      </w:pPr>
      <w:bookmarkStart w:id="273" w:name="_Toc436213506"/>
      <w:bookmarkStart w:id="274" w:name="_Toc440885231"/>
    </w:p>
    <w:p w14:paraId="3417E97B" w14:textId="77777777" w:rsidR="003C2EDE" w:rsidRPr="003C2EDE" w:rsidRDefault="003C2EDE" w:rsidP="003C2EDE">
      <w:pPr>
        <w:autoSpaceDE w:val="0"/>
        <w:autoSpaceDN w:val="0"/>
        <w:adjustRightInd w:val="0"/>
        <w:spacing w:after="0"/>
        <w:jc w:val="both"/>
        <w:rPr>
          <w:rFonts w:asciiTheme="minorHAnsi" w:hAnsiTheme="minorHAnsi" w:cstheme="minorHAnsi"/>
        </w:rPr>
      </w:pPr>
      <w:bookmarkStart w:id="275" w:name="_Toc430777837"/>
      <w:bookmarkStart w:id="276" w:name="_Toc431281568"/>
      <w:bookmarkStart w:id="277" w:name="_Toc431290116"/>
      <w:bookmarkStart w:id="278" w:name="_Toc436032928"/>
      <w:bookmarkEnd w:id="273"/>
      <w:bookmarkEnd w:id="274"/>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14:paraId="1464E595" w14:textId="77777777" w:rsidR="003C2EDE" w:rsidRPr="003C2EDE" w:rsidRDefault="003C2EDE" w:rsidP="003C2EDE">
      <w:pPr>
        <w:autoSpaceDE w:val="0"/>
        <w:autoSpaceDN w:val="0"/>
        <w:adjustRightInd w:val="0"/>
        <w:spacing w:after="0"/>
        <w:jc w:val="both"/>
        <w:rPr>
          <w:rFonts w:asciiTheme="minorHAnsi" w:hAnsiTheme="minorHAnsi" w:cstheme="minorHAnsi"/>
        </w:rPr>
      </w:pPr>
    </w:p>
    <w:p w14:paraId="7DC84D0E" w14:textId="77777777" w:rsidR="003C2EDE" w:rsidRPr="003C2EDE" w:rsidRDefault="003C2EDE" w:rsidP="003C2EDE">
      <w:pPr>
        <w:autoSpaceDE w:val="0"/>
        <w:autoSpaceDN w:val="0"/>
        <w:adjustRightInd w:val="0"/>
        <w:spacing w:after="0"/>
        <w:jc w:val="both"/>
        <w:rPr>
          <w:rFonts w:asciiTheme="minorHAnsi" w:hAnsiTheme="minorHAnsi" w:cstheme="minorHAnsi"/>
        </w:rPr>
      </w:pPr>
      <w:bookmarkStart w:id="279" w:name="_Toc436213507"/>
      <w:bookmarkStart w:id="280"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9"/>
      <w:bookmarkEnd w:id="280"/>
      <w:r w:rsidRPr="003C2EDE">
        <w:rPr>
          <w:rFonts w:asciiTheme="minorHAnsi" w:hAnsiTheme="minorHAnsi" w:cstheme="minorHAnsi"/>
        </w:rPr>
        <w:t xml:space="preserve"> </w:t>
      </w:r>
    </w:p>
    <w:p w14:paraId="084120AE" w14:textId="77777777" w:rsidR="003C2EDE" w:rsidRPr="003C2EDE" w:rsidRDefault="003C2EDE" w:rsidP="003C2EDE">
      <w:pPr>
        <w:spacing w:after="0"/>
        <w:jc w:val="both"/>
        <w:rPr>
          <w:rFonts w:asciiTheme="minorHAnsi" w:hAnsiTheme="minorHAnsi" w:cstheme="minorHAnsi"/>
        </w:rPr>
      </w:pPr>
      <w:bookmarkStart w:id="281" w:name="_Toc436213508"/>
      <w:bookmarkStart w:id="282"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81"/>
      <w:bookmarkEnd w:id="282"/>
      <w:r w:rsidRPr="003C2EDE">
        <w:rPr>
          <w:rFonts w:asciiTheme="minorHAnsi" w:hAnsiTheme="minorHAnsi" w:cstheme="minorHAnsi"/>
        </w:rPr>
        <w:t xml:space="preserve"> </w:t>
      </w:r>
    </w:p>
    <w:p w14:paraId="458F59CD" w14:textId="77777777" w:rsidR="00EB7A46" w:rsidRDefault="00EB7A46" w:rsidP="00A04B94">
      <w:pPr>
        <w:autoSpaceDE w:val="0"/>
        <w:autoSpaceDN w:val="0"/>
        <w:adjustRightInd w:val="0"/>
        <w:spacing w:after="0"/>
        <w:jc w:val="both"/>
        <w:rPr>
          <w:b/>
          <w:lang w:eastAsia="pl-PL"/>
        </w:rPr>
      </w:pPr>
    </w:p>
    <w:bookmarkEnd w:id="275"/>
    <w:bookmarkEnd w:id="276"/>
    <w:bookmarkEnd w:id="277"/>
    <w:bookmarkEnd w:id="278"/>
    <w:p w14:paraId="69725208" w14:textId="77777777" w:rsidR="00582FBA" w:rsidRDefault="00582FBA" w:rsidP="003C2EDE">
      <w:pPr>
        <w:shd w:val="clear" w:color="auto" w:fill="FFFFFF"/>
        <w:spacing w:after="0"/>
        <w:jc w:val="both"/>
        <w:rPr>
          <w:rFonts w:asciiTheme="minorHAnsi" w:hAnsiTheme="minorHAnsi" w:cstheme="minorHAnsi"/>
        </w:rPr>
      </w:pPr>
    </w:p>
    <w:p w14:paraId="61C1F4DD" w14:textId="77777777" w:rsidR="00740CD7" w:rsidRPr="00C213FE" w:rsidRDefault="00693135" w:rsidP="00740CD7">
      <w:pPr>
        <w:spacing w:after="0"/>
        <w:jc w:val="both"/>
        <w:rPr>
          <w:rFonts w:ascii="Calibri" w:hAnsi="Calibri"/>
          <w:b/>
        </w:rPr>
      </w:pPr>
      <w:bookmarkStart w:id="283" w:name="_Toc464561959"/>
      <w:r>
        <w:rPr>
          <w:rFonts w:asciiTheme="minorHAnsi" w:hAnsiTheme="minorHAnsi" w:cstheme="minorHAnsi"/>
        </w:rPr>
        <w:br w:type="page"/>
      </w:r>
      <w:r w:rsidR="00740CD7" w:rsidRPr="00C213FE">
        <w:rPr>
          <w:rFonts w:ascii="Calibri" w:hAnsi="Calibri"/>
          <w:b/>
        </w:rPr>
        <w:lastRenderedPageBreak/>
        <w:t xml:space="preserve">ZŁOŻENIE ZABEZPIECZENIA PRAWIDŁOWEJ REALIZACJI UMOWY O DOFINANSOWANIE PROJEKTU </w:t>
      </w:r>
    </w:p>
    <w:p w14:paraId="68DBBB11" w14:textId="77777777" w:rsidR="00740CD7" w:rsidRPr="00C213FE" w:rsidRDefault="00740CD7" w:rsidP="00740CD7">
      <w:pPr>
        <w:spacing w:after="0"/>
        <w:jc w:val="both"/>
        <w:rPr>
          <w:rFonts w:ascii="Calibri" w:hAnsi="Calibri"/>
          <w:b/>
          <w:sz w:val="8"/>
        </w:rPr>
      </w:pPr>
    </w:p>
    <w:p w14:paraId="50A473E2"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19"/>
      </w:r>
      <w:r w:rsidRPr="00C213FE">
        <w:rPr>
          <w:rFonts w:ascii="Calibri" w:hAnsi="Calibri"/>
        </w:rPr>
        <w:t>, w jednej z następujących form:</w:t>
      </w:r>
    </w:p>
    <w:p w14:paraId="4FFE96D8" w14:textId="77777777" w:rsidR="00740CD7" w:rsidRPr="00C213FE" w:rsidRDefault="00740CD7" w:rsidP="00890E3F">
      <w:pPr>
        <w:numPr>
          <w:ilvl w:val="0"/>
          <w:numId w:val="64"/>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14:paraId="74EDABF7" w14:textId="77777777" w:rsidR="00740CD7" w:rsidRDefault="00740CD7" w:rsidP="00890E3F">
      <w:pPr>
        <w:numPr>
          <w:ilvl w:val="0"/>
          <w:numId w:val="64"/>
        </w:numPr>
        <w:shd w:val="clear" w:color="auto" w:fill="FFFFFF"/>
        <w:spacing w:after="0"/>
        <w:ind w:left="426" w:hanging="426"/>
        <w:jc w:val="both"/>
        <w:rPr>
          <w:rFonts w:ascii="Calibri" w:hAnsi="Calibri"/>
        </w:rPr>
      </w:pPr>
      <w:r w:rsidRPr="00C213FE">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CEB1837" w14:textId="77777777" w:rsidR="00D32E68" w:rsidRPr="00C213FE" w:rsidRDefault="00D32E68" w:rsidP="004214C8">
      <w:pPr>
        <w:shd w:val="clear" w:color="auto" w:fill="FFFFFF"/>
        <w:spacing w:after="0"/>
        <w:ind w:left="426"/>
        <w:jc w:val="both"/>
        <w:rPr>
          <w:rFonts w:ascii="Calibri" w:hAnsi="Calibri"/>
        </w:rPr>
      </w:pPr>
    </w:p>
    <w:p w14:paraId="420CEEFD"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 xml:space="preserve">w wysokości </w:t>
      </w:r>
      <w:r w:rsidRPr="004214C8">
        <w:rPr>
          <w:rFonts w:ascii="Calibri" w:hAnsi="Calibri"/>
          <w:b/>
          <w:u w:val="single"/>
          <w:lang w:eastAsia="pl-PL"/>
        </w:rPr>
        <w:t>co najmniej</w:t>
      </w:r>
      <w:r w:rsidRPr="00C213FE">
        <w:rPr>
          <w:rFonts w:ascii="Calibri" w:hAnsi="Calibri"/>
          <w:b/>
          <w:lang w:eastAsia="pl-PL"/>
        </w:rPr>
        <w:t xml:space="preserve">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0539472A"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p>
    <w:p w14:paraId="016BD547"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14:paraId="20E1AF0E" w14:textId="77777777" w:rsidR="00740CD7" w:rsidRPr="00C213FE" w:rsidRDefault="00740CD7" w:rsidP="00740CD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14:paraId="0D0570A6" w14:textId="77777777" w:rsidR="00740CD7" w:rsidRPr="00C213FE" w:rsidRDefault="00740CD7" w:rsidP="00740CD7">
      <w:pPr>
        <w:shd w:val="clear" w:color="auto" w:fill="FFFFFF"/>
        <w:spacing w:after="0"/>
        <w:jc w:val="both"/>
        <w:rPr>
          <w:rFonts w:ascii="Calibri" w:hAnsi="Calibri"/>
        </w:rPr>
      </w:pPr>
    </w:p>
    <w:p w14:paraId="24BF5700"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14:paraId="5B797028" w14:textId="77777777" w:rsidR="00740CD7" w:rsidRPr="00C213FE" w:rsidRDefault="00740CD7" w:rsidP="00740CD7">
      <w:pPr>
        <w:shd w:val="clear" w:color="auto" w:fill="FFFFFF"/>
        <w:spacing w:after="0"/>
        <w:jc w:val="both"/>
        <w:rPr>
          <w:rFonts w:ascii="Calibri" w:hAnsi="Calibri"/>
        </w:rPr>
      </w:pPr>
    </w:p>
    <w:p w14:paraId="5CD085DC" w14:textId="77777777" w:rsidR="00740CD7" w:rsidRPr="00C213FE" w:rsidRDefault="00740CD7" w:rsidP="00740CD7">
      <w:pPr>
        <w:shd w:val="clear" w:color="auto" w:fill="FFFFFF"/>
        <w:spacing w:after="0"/>
        <w:jc w:val="both"/>
        <w:rPr>
          <w:rFonts w:ascii="Calibri" w:hAnsi="Calibri"/>
        </w:rPr>
      </w:pPr>
      <w:r w:rsidRPr="00C213FE">
        <w:rPr>
          <w:rFonts w:ascii="Calibri" w:hAnsi="Calibri"/>
        </w:rPr>
        <w:lastRenderedPageBreak/>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46AC2A7A" w14:textId="77777777" w:rsidR="00740CD7" w:rsidRPr="00C213FE" w:rsidRDefault="00740CD7" w:rsidP="00740CD7">
      <w:pPr>
        <w:shd w:val="clear" w:color="auto" w:fill="FFFFFF"/>
        <w:spacing w:after="0"/>
        <w:jc w:val="both"/>
        <w:rPr>
          <w:rFonts w:ascii="Calibri" w:hAnsi="Calibri"/>
        </w:rPr>
      </w:pPr>
    </w:p>
    <w:p w14:paraId="55E67731"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057769B9" w14:textId="77777777" w:rsidR="00740CD7" w:rsidRPr="00C213FE" w:rsidRDefault="00740CD7" w:rsidP="00740CD7">
      <w:pPr>
        <w:shd w:val="clear" w:color="auto" w:fill="FFFFFF"/>
        <w:spacing w:after="0"/>
        <w:jc w:val="both"/>
        <w:rPr>
          <w:rFonts w:ascii="Calibri" w:hAnsi="Calibri"/>
        </w:rPr>
      </w:pPr>
    </w:p>
    <w:p w14:paraId="511F864B" w14:textId="2096F7CA" w:rsidR="00740CD7" w:rsidRPr="00C213FE" w:rsidRDefault="00740CD7" w:rsidP="00A577B5">
      <w:pPr>
        <w:shd w:val="clear" w:color="auto" w:fill="FFFFFF"/>
        <w:spacing w:after="0"/>
        <w:ind w:left="-142"/>
        <w:jc w:val="both"/>
        <w:rPr>
          <w:rFonts w:ascii="Calibri" w:hAnsi="Calibri"/>
        </w:rPr>
      </w:pPr>
      <w:r w:rsidRPr="004054FD">
        <w:rPr>
          <w:rFonts w:ascii="Calibri" w:hAnsi="Calibri"/>
        </w:rPr>
        <w:t xml:space="preserve">Obowiązujący w konkursie </w:t>
      </w:r>
      <w:r w:rsidRPr="004054FD">
        <w:rPr>
          <w:rFonts w:ascii="Calibri" w:hAnsi="Calibri"/>
          <w:i/>
        </w:rPr>
        <w:t>Wzór weksla in blanco</w:t>
      </w:r>
      <w:r w:rsidRPr="004054FD">
        <w:rPr>
          <w:rFonts w:ascii="Calibri" w:hAnsi="Calibri"/>
        </w:rPr>
        <w:t xml:space="preserve"> stanowi </w:t>
      </w:r>
      <w:r w:rsidRPr="004054FD">
        <w:rPr>
          <w:rFonts w:ascii="Calibri" w:hAnsi="Calibri"/>
          <w:u w:val="single"/>
        </w:rPr>
        <w:t>załącznik nr 1</w:t>
      </w:r>
      <w:r w:rsidR="002C6031" w:rsidRPr="004054FD">
        <w:rPr>
          <w:rFonts w:ascii="Calibri" w:hAnsi="Calibri"/>
          <w:u w:val="single"/>
        </w:rPr>
        <w:t>4</w:t>
      </w:r>
      <w:r w:rsidRPr="004054FD">
        <w:rPr>
          <w:rFonts w:ascii="Calibri" w:hAnsi="Calibri"/>
        </w:rPr>
        <w:t xml:space="preserve">, a wzory deklaracji wekslowych - </w:t>
      </w:r>
      <w:r w:rsidRPr="004054FD">
        <w:rPr>
          <w:rFonts w:ascii="Calibri" w:hAnsi="Calibri"/>
          <w:u w:val="single"/>
        </w:rPr>
        <w:t>załączniki nr 1</w:t>
      </w:r>
      <w:r w:rsidR="001A7CBD" w:rsidRPr="004054FD">
        <w:rPr>
          <w:rFonts w:ascii="Calibri" w:hAnsi="Calibri"/>
          <w:u w:val="single"/>
        </w:rPr>
        <w:t>5</w:t>
      </w:r>
      <w:r w:rsidR="002C6031" w:rsidRPr="004054FD">
        <w:rPr>
          <w:rFonts w:ascii="Calibri" w:hAnsi="Calibri"/>
          <w:u w:val="single"/>
        </w:rPr>
        <w:t>,</w:t>
      </w:r>
      <w:r w:rsidRPr="004054FD">
        <w:rPr>
          <w:rFonts w:ascii="Calibri" w:hAnsi="Calibri"/>
          <w:u w:val="single"/>
        </w:rPr>
        <w:t xml:space="preserve"> 1</w:t>
      </w:r>
      <w:r w:rsidR="001A7CBD" w:rsidRPr="004054FD">
        <w:rPr>
          <w:rFonts w:ascii="Calibri" w:hAnsi="Calibri"/>
          <w:u w:val="single"/>
        </w:rPr>
        <w:t>6</w:t>
      </w:r>
      <w:r w:rsidR="002C6031" w:rsidRPr="004054FD">
        <w:rPr>
          <w:rFonts w:ascii="Calibri" w:hAnsi="Calibri"/>
          <w:u w:val="single"/>
        </w:rPr>
        <w:t>, 17</w:t>
      </w:r>
      <w:r w:rsidRPr="00C213FE">
        <w:rPr>
          <w:rFonts w:ascii="Calibri" w:hAnsi="Calibri"/>
        </w:rPr>
        <w:t xml:space="preserve"> do niniejszego regulaminu.</w:t>
      </w:r>
    </w:p>
    <w:p w14:paraId="416FCBE7" w14:textId="77777777" w:rsidR="00740CD7" w:rsidRPr="00C213FE" w:rsidRDefault="00740CD7" w:rsidP="00740CD7">
      <w:pPr>
        <w:shd w:val="clear" w:color="auto" w:fill="FFFFFF"/>
        <w:spacing w:after="0"/>
        <w:jc w:val="both"/>
        <w:rPr>
          <w:rFonts w:ascii="Calibri" w:eastAsia="Times New Roman" w:hAnsi="Calibri"/>
          <w:lang w:eastAsia="pl-PL"/>
        </w:rPr>
      </w:pPr>
    </w:p>
    <w:p w14:paraId="57F1359A" w14:textId="77777777" w:rsidR="00CB5F5D" w:rsidRPr="00CB5F5D" w:rsidRDefault="00CB5F5D" w:rsidP="00CB5F5D">
      <w:pPr>
        <w:spacing w:after="0"/>
        <w:jc w:val="both"/>
        <w:rPr>
          <w:rFonts w:ascii="Calibri" w:hAnsi="Calibri"/>
          <w:b/>
        </w:rPr>
      </w:pPr>
      <w:r w:rsidRPr="00CB5F5D">
        <w:rPr>
          <w:rFonts w:ascii="Calibri" w:hAnsi="Calibri"/>
          <w:b/>
        </w:rPr>
        <w:t>POSTĘPOWANIE Z WNIOSKAMI O DOFINANSOWANIE PROJEKTU PO ROZSTRZYGNIĘCIU KONKURSU</w:t>
      </w:r>
    </w:p>
    <w:p w14:paraId="5BA22B7C" w14:textId="77777777" w:rsidR="00CB5F5D" w:rsidRPr="00CB5F5D" w:rsidRDefault="00CB5F5D" w:rsidP="00CB5F5D">
      <w:pPr>
        <w:spacing w:after="0"/>
        <w:rPr>
          <w:rFonts w:ascii="Calibri" w:hAnsi="Calibri" w:cs="Calibri"/>
          <w:b/>
          <w:lang w:eastAsia="pl-PL"/>
        </w:rPr>
      </w:pPr>
    </w:p>
    <w:p w14:paraId="78EE42E4" w14:textId="776B2C61" w:rsidR="00740CD7" w:rsidRPr="00C213FE" w:rsidRDefault="00CB5F5D" w:rsidP="00CB5F5D">
      <w:pPr>
        <w:shd w:val="clear" w:color="auto" w:fill="FFFFFF"/>
        <w:spacing w:after="0"/>
        <w:jc w:val="both"/>
        <w:rPr>
          <w:rFonts w:ascii="Calibri" w:hAnsi="Calibri"/>
        </w:rPr>
      </w:pPr>
      <w:r w:rsidRPr="00CB5F5D">
        <w:rPr>
          <w:rFonts w:ascii="Calibri" w:hAnsi="Calibri" w:cs="Calibri"/>
          <w:lang w:eastAsia="pl-PL"/>
        </w:rPr>
        <w:t>Formularze wniosków wraz ze złożonymi załącznikami po rozstrzygnięciu konkursu lub zakończeniu realizacji umowy o dofinansowanie projektu podlegają archiwizacji na zasadach przyjętych w IOK.</w:t>
      </w:r>
    </w:p>
    <w:p w14:paraId="67892D32" w14:textId="77777777" w:rsidR="00740CD7" w:rsidRPr="005C46CC" w:rsidRDefault="00740CD7" w:rsidP="00740CD7">
      <w:pPr>
        <w:spacing w:after="0"/>
        <w:rPr>
          <w:rFonts w:ascii="Calibri" w:hAnsi="Calibri"/>
        </w:rPr>
      </w:pPr>
    </w:p>
    <w:p w14:paraId="1497C77C" w14:textId="77777777" w:rsidR="00740CD7" w:rsidRDefault="00740CD7" w:rsidP="00740CD7">
      <w:pPr>
        <w:spacing w:after="0"/>
        <w:rPr>
          <w:rFonts w:ascii="Calibri" w:hAnsi="Calibri" w:cs="Calibri"/>
          <w:b/>
          <w:lang w:eastAsia="pl-PL"/>
        </w:rPr>
      </w:pPr>
      <w:r>
        <w:rPr>
          <w:rFonts w:ascii="Calibri" w:hAnsi="Calibri" w:cs="Calibri"/>
          <w:b/>
          <w:lang w:eastAsia="pl-PL"/>
        </w:rPr>
        <w:br w:type="page"/>
      </w:r>
    </w:p>
    <w:p w14:paraId="1DCC9E3D" w14:textId="77777777" w:rsidR="00740CD7" w:rsidRDefault="00740CD7">
      <w:pPr>
        <w:spacing w:after="0"/>
        <w:rPr>
          <w:rFonts w:asciiTheme="minorHAnsi" w:hAnsiTheme="minorHAnsi" w:cstheme="minorHAnsi"/>
        </w:rPr>
      </w:pPr>
    </w:p>
    <w:p w14:paraId="4DDF5ADB" w14:textId="77777777" w:rsidR="005F5237" w:rsidRPr="00503217" w:rsidRDefault="005F5237" w:rsidP="00890E3F">
      <w:pPr>
        <w:pStyle w:val="Nagwek1"/>
        <w:numPr>
          <w:ilvl w:val="0"/>
          <w:numId w:val="57"/>
        </w:numPr>
        <w:ind w:hanging="643"/>
      </w:pPr>
      <w:bookmarkStart w:id="284" w:name="_Toc422301684"/>
      <w:bookmarkStart w:id="285" w:name="_Toc440885235"/>
      <w:bookmarkStart w:id="286" w:name="_Toc447262919"/>
      <w:bookmarkStart w:id="287" w:name="_Toc483383113"/>
      <w:r>
        <w:t>POSTANOWIENIA KOŃCOWE</w:t>
      </w:r>
      <w:bookmarkEnd w:id="284"/>
      <w:bookmarkEnd w:id="285"/>
      <w:bookmarkEnd w:id="286"/>
      <w:bookmarkEnd w:id="287"/>
      <w:r w:rsidR="0071023E" w:rsidRPr="00503217">
        <w:t xml:space="preserve"> </w:t>
      </w:r>
      <w:bookmarkEnd w:id="283"/>
    </w:p>
    <w:p w14:paraId="0CAD7574" w14:textId="77777777"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14:paraId="757F9A36" w14:textId="77777777" w:rsidR="00FE3E1B" w:rsidRDefault="00FE3E1B" w:rsidP="00CB7343">
      <w:pPr>
        <w:spacing w:after="0"/>
        <w:jc w:val="both"/>
        <w:rPr>
          <w:rFonts w:asciiTheme="minorHAnsi" w:hAnsiTheme="minorHAnsi"/>
        </w:rPr>
      </w:pPr>
    </w:p>
    <w:p w14:paraId="3B4BF6DD" w14:textId="77777777"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t>RPO WP </w:t>
      </w:r>
      <w:r w:rsidR="00885E4B">
        <w:rPr>
          <w:rFonts w:asciiTheme="minorHAnsi" w:hAnsiTheme="minorHAnsi"/>
        </w:rPr>
        <w:t xml:space="preserve">2014-2020 </w:t>
      </w:r>
      <w:hyperlink r:id="rId39" w:history="1">
        <w:r w:rsidRPr="008C7651">
          <w:rPr>
            <w:rStyle w:val="Hipercze"/>
            <w:rFonts w:asciiTheme="minorHAnsi" w:hAnsiTheme="minorHAnsi"/>
          </w:rPr>
          <w:t>www.rpo.pomorskie.eu</w:t>
        </w:r>
      </w:hyperlink>
      <w:r w:rsidRPr="008C7651">
        <w:rPr>
          <w:rFonts w:asciiTheme="minorHAnsi" w:hAnsiTheme="minorHAnsi"/>
        </w:rPr>
        <w:t xml:space="preserve"> oraz na portalu funduszy</w:t>
      </w:r>
      <w:r w:rsidR="002C75BA">
        <w:rPr>
          <w:rFonts w:asciiTheme="minorHAnsi" w:hAnsiTheme="minorHAnsi"/>
        </w:rPr>
        <w:t xml:space="preserve"> europejskich</w:t>
      </w:r>
      <w:r w:rsidRPr="008C7651">
        <w:rPr>
          <w:rFonts w:asciiTheme="minorHAnsi" w:hAnsiTheme="minorHAnsi"/>
        </w:rPr>
        <w:t xml:space="preserve"> </w:t>
      </w:r>
      <w:hyperlink r:id="rId40"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14:paraId="6C4A4FD4"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14:paraId="79E56628"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14:paraId="708D0D55"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14:paraId="6E455902"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termin, od którego zmiana obowiązuje. </w:t>
      </w:r>
    </w:p>
    <w:p w14:paraId="7574878D" w14:textId="77777777" w:rsidR="00A47021" w:rsidRDefault="00A47021" w:rsidP="00CB7343">
      <w:pPr>
        <w:spacing w:after="0"/>
        <w:jc w:val="both"/>
        <w:rPr>
          <w:rFonts w:asciiTheme="minorHAnsi" w:hAnsiTheme="minorHAnsi"/>
        </w:rPr>
      </w:pPr>
    </w:p>
    <w:p w14:paraId="128126BC" w14:textId="6A6314E2"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 xml:space="preserve">iału </w:t>
      </w:r>
      <w:r w:rsidR="00DC37AC" w:rsidRPr="004054FD">
        <w:rPr>
          <w:rFonts w:asciiTheme="minorHAnsi" w:hAnsiTheme="minorHAnsi"/>
        </w:rPr>
        <w:t>1.10</w:t>
      </w:r>
      <w:r w:rsidR="002C75BA" w:rsidRPr="004C45D5">
        <w:rPr>
          <w:rFonts w:asciiTheme="minorHAnsi" w:hAnsiTheme="minorHAnsi"/>
        </w:rPr>
        <w:t xml:space="preserve"> niniejszego</w:t>
      </w:r>
      <w:r w:rsidR="002C75BA">
        <w:rPr>
          <w:rFonts w:asciiTheme="minorHAnsi" w:hAnsiTheme="minorHAnsi"/>
        </w:rPr>
        <w:t xml:space="preserve"> Regulaminu.</w:t>
      </w:r>
    </w:p>
    <w:p w14:paraId="7FB7AD2B" w14:textId="77777777"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14:paraId="447B57A3" w14:textId="77777777" w:rsidR="00D11D8C" w:rsidRPr="00D11D8C" w:rsidRDefault="00D11D8C" w:rsidP="00D11D8C">
      <w:pPr>
        <w:pStyle w:val="Akapitzlist"/>
        <w:spacing w:after="0"/>
        <w:ind w:left="360"/>
        <w:rPr>
          <w:rFonts w:asciiTheme="minorHAnsi" w:hAnsiTheme="minorHAnsi"/>
        </w:rPr>
      </w:pPr>
    </w:p>
    <w:p w14:paraId="4ADDDC5C" w14:textId="77777777"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14:paraId="3C5B8E96"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14:paraId="1F79F02E"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14:paraId="23FFC677"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14:paraId="266D8E16" w14:textId="77777777" w:rsidR="0034049C" w:rsidRDefault="0034049C" w:rsidP="00890E3F">
      <w:pPr>
        <w:pStyle w:val="Akapitzlist"/>
        <w:numPr>
          <w:ilvl w:val="0"/>
          <w:numId w:val="22"/>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14:paraId="53F0A713" w14:textId="77777777" w:rsidR="0034049C" w:rsidRDefault="0034049C" w:rsidP="00890E3F">
      <w:pPr>
        <w:pStyle w:val="Akapitzlist"/>
        <w:numPr>
          <w:ilvl w:val="0"/>
          <w:numId w:val="22"/>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14:paraId="52466FE0" w14:textId="77777777" w:rsidR="00D87A9A" w:rsidRPr="00704E24" w:rsidRDefault="00D87A9A" w:rsidP="00704E24">
      <w:pPr>
        <w:spacing w:after="0"/>
        <w:jc w:val="both"/>
        <w:rPr>
          <w:rFonts w:asciiTheme="minorHAnsi" w:hAnsiTheme="minorHAnsi"/>
        </w:rPr>
      </w:pPr>
    </w:p>
    <w:p w14:paraId="733EB465" w14:textId="77777777" w:rsidR="008C7651" w:rsidRDefault="008C7651">
      <w:pPr>
        <w:spacing w:after="0"/>
        <w:rPr>
          <w:rFonts w:asciiTheme="minorHAnsi" w:hAnsiTheme="minorHAnsi"/>
        </w:rPr>
      </w:pPr>
      <w:r>
        <w:rPr>
          <w:rFonts w:asciiTheme="minorHAnsi" w:hAnsiTheme="minorHAnsi"/>
        </w:rPr>
        <w:br w:type="page"/>
      </w:r>
    </w:p>
    <w:p w14:paraId="479B8698" w14:textId="77777777" w:rsidR="005F5237" w:rsidRPr="003F0E6E" w:rsidRDefault="0026443D" w:rsidP="0026443D">
      <w:pPr>
        <w:pStyle w:val="Nagwek1"/>
      </w:pPr>
      <w:bookmarkStart w:id="288" w:name="_Toc422301685"/>
      <w:bookmarkStart w:id="289" w:name="_Toc440885237"/>
      <w:bookmarkStart w:id="290" w:name="_Toc447262921"/>
      <w:bookmarkStart w:id="291" w:name="_Toc464561960"/>
      <w:bookmarkStart w:id="292" w:name="_Toc483383114"/>
      <w:r>
        <w:lastRenderedPageBreak/>
        <w:t>Z</w:t>
      </w:r>
      <w:r w:rsidR="005F5237">
        <w:t>AŁĄCZNIKI</w:t>
      </w:r>
      <w:bookmarkEnd w:id="288"/>
      <w:bookmarkEnd w:id="289"/>
      <w:bookmarkEnd w:id="290"/>
      <w:bookmarkEnd w:id="291"/>
      <w:bookmarkEnd w:id="292"/>
    </w:p>
    <w:p w14:paraId="34875175" w14:textId="77777777" w:rsidR="0035598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p>
    <w:p w14:paraId="464CBFFC" w14:textId="77777777" w:rsidR="00AF64C0" w:rsidRDefault="00AF64C0" w:rsidP="00890E3F">
      <w:pPr>
        <w:numPr>
          <w:ilvl w:val="0"/>
          <w:numId w:val="25"/>
        </w:numPr>
        <w:spacing w:after="0"/>
        <w:ind w:left="426"/>
        <w:contextualSpacing/>
        <w:jc w:val="both"/>
        <w:rPr>
          <w:rFonts w:asciiTheme="minorHAnsi" w:hAnsiTheme="minorHAnsi" w:cstheme="minorHAnsi"/>
        </w:rPr>
      </w:pPr>
      <w:r w:rsidRPr="00D6709F">
        <w:rPr>
          <w:rFonts w:asciiTheme="minorHAnsi" w:hAnsiTheme="minorHAnsi" w:cs="Arial"/>
        </w:rPr>
        <w:t xml:space="preserve">Schemat przebiegu oceny formalnej i merytorycznej projektów złożonych w trybie konkursowym dla </w:t>
      </w:r>
      <w:r>
        <w:rPr>
          <w:rFonts w:asciiTheme="minorHAnsi" w:hAnsiTheme="minorHAnsi" w:cs="Arial"/>
        </w:rPr>
        <w:t>Podd</w:t>
      </w:r>
      <w:r w:rsidRPr="00D6709F">
        <w:rPr>
          <w:rFonts w:asciiTheme="minorHAnsi" w:hAnsiTheme="minorHAnsi" w:cs="Arial"/>
        </w:rPr>
        <w:t xml:space="preserve">ziałania </w:t>
      </w:r>
      <w:r>
        <w:rPr>
          <w:rFonts w:asciiTheme="minorHAnsi" w:eastAsia="Calibri" w:hAnsiTheme="minorHAnsi"/>
        </w:rPr>
        <w:t xml:space="preserve">5.2.2. </w:t>
      </w:r>
      <w:r w:rsidRPr="00816EAA">
        <w:rPr>
          <w:rFonts w:asciiTheme="minorHAnsi" w:eastAsia="Calibri" w:hAnsiTheme="minorHAnsi"/>
        </w:rPr>
        <w:t>Rozwój usług społecznych</w:t>
      </w:r>
      <w:r>
        <w:rPr>
          <w:rFonts w:asciiTheme="minorHAnsi" w:eastAsia="Calibri" w:hAnsiTheme="minorHAnsi"/>
          <w:i/>
        </w:rPr>
        <w:t xml:space="preserve"> </w:t>
      </w:r>
      <w:r w:rsidRPr="00E24CFB">
        <w:rPr>
          <w:rFonts w:ascii="Calibri" w:eastAsia="Calibri" w:hAnsi="Calibri"/>
        </w:rPr>
        <w:t xml:space="preserve"> RPO WP 2014-2020</w:t>
      </w:r>
      <w:r w:rsidRPr="00E24CFB">
        <w:rPr>
          <w:rFonts w:asciiTheme="minorHAnsi" w:hAnsiTheme="minorHAnsi" w:cs="Arial"/>
        </w:rPr>
        <w:t>.</w:t>
      </w:r>
    </w:p>
    <w:p w14:paraId="096DEF28" w14:textId="77777777" w:rsidR="00355982" w:rsidRPr="00915C6B" w:rsidRDefault="00355982" w:rsidP="00890E3F">
      <w:pPr>
        <w:numPr>
          <w:ilvl w:val="0"/>
          <w:numId w:val="25"/>
        </w:numPr>
        <w:spacing w:after="0"/>
        <w:ind w:left="426"/>
        <w:contextualSpacing/>
        <w:jc w:val="both"/>
        <w:rPr>
          <w:rFonts w:asciiTheme="minorHAnsi" w:hAnsiTheme="minorHAnsi"/>
        </w:rPr>
      </w:pPr>
      <w:r w:rsidRPr="00915C6B">
        <w:rPr>
          <w:rFonts w:asciiTheme="minorHAnsi" w:hAnsiTheme="minorHAnsi"/>
        </w:rPr>
        <w:t>Standardy realizacji wsparcia w zakresie Działania 6.</w:t>
      </w:r>
      <w:r>
        <w:rPr>
          <w:rFonts w:asciiTheme="minorHAnsi" w:hAnsiTheme="minorHAnsi"/>
        </w:rPr>
        <w:t>2</w:t>
      </w:r>
      <w:r w:rsidRPr="00915C6B">
        <w:rPr>
          <w:rFonts w:asciiTheme="minorHAnsi" w:hAnsiTheme="minorHAnsi"/>
        </w:rPr>
        <w:t xml:space="preserve">. </w:t>
      </w:r>
      <w:r>
        <w:rPr>
          <w:rFonts w:asciiTheme="minorHAnsi" w:hAnsiTheme="minorHAnsi"/>
        </w:rPr>
        <w:t>Usługi społeczne</w:t>
      </w:r>
      <w:r w:rsidRPr="00915C6B">
        <w:rPr>
          <w:rFonts w:asciiTheme="minorHAnsi" w:hAnsiTheme="minorHAnsi"/>
        </w:rPr>
        <w:t xml:space="preserve"> RPO WP 2014-2020 </w:t>
      </w:r>
      <w:r w:rsidRPr="00915C6B">
        <w:rPr>
          <w:rFonts w:asciiTheme="minorHAnsi" w:hAnsiTheme="minorHAnsi"/>
          <w:i/>
        </w:rPr>
        <w:t xml:space="preserve">(dokument ten stanowi załącznik nr </w:t>
      </w:r>
      <w:r w:rsidR="00816A47">
        <w:rPr>
          <w:rFonts w:asciiTheme="minorHAnsi" w:hAnsiTheme="minorHAnsi"/>
          <w:i/>
        </w:rPr>
        <w:t>7</w:t>
      </w:r>
      <w:r w:rsidR="00816A47" w:rsidRPr="00915C6B">
        <w:rPr>
          <w:rFonts w:asciiTheme="minorHAnsi" w:hAnsiTheme="minorHAnsi"/>
          <w:i/>
        </w:rPr>
        <w:t xml:space="preserve"> </w:t>
      </w:r>
      <w:r w:rsidRPr="00915C6B">
        <w:rPr>
          <w:rFonts w:asciiTheme="minorHAnsi" w:hAnsiTheme="minorHAnsi"/>
          <w:i/>
        </w:rPr>
        <w:t>do umowy</w:t>
      </w:r>
      <w:r w:rsidRPr="00915C6B">
        <w:rPr>
          <w:rFonts w:asciiTheme="minorHAnsi" w:hAnsiTheme="minorHAnsi"/>
          <w:i/>
          <w:iCs/>
        </w:rPr>
        <w:t xml:space="preserve"> o dofinansowanie projektu</w:t>
      </w:r>
      <w:r w:rsidRPr="00915C6B">
        <w:rPr>
          <w:rFonts w:asciiTheme="minorHAnsi" w:hAnsiTheme="minorHAnsi"/>
          <w:i/>
        </w:rPr>
        <w:t>)</w:t>
      </w:r>
      <w:r>
        <w:rPr>
          <w:rFonts w:asciiTheme="minorHAnsi" w:hAnsiTheme="minorHAnsi"/>
          <w:i/>
        </w:rPr>
        <w:t>.</w:t>
      </w:r>
    </w:p>
    <w:p w14:paraId="597C8561"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14:paraId="1915CEC1"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p>
    <w:p w14:paraId="74A986E5" w14:textId="77777777" w:rsidR="00355982" w:rsidRPr="00D25BD2" w:rsidRDefault="00355982" w:rsidP="00890E3F">
      <w:pPr>
        <w:numPr>
          <w:ilvl w:val="0"/>
          <w:numId w:val="25"/>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p>
    <w:p w14:paraId="26A8F5A8"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Pr>
          <w:rFonts w:asciiTheme="minorHAnsi" w:hAnsiTheme="minorHAnsi" w:cstheme="minorHAnsi"/>
        </w:rPr>
        <w:t> ramach RPO WP 2014-</w:t>
      </w:r>
      <w:r w:rsidRPr="00D25BD2">
        <w:rPr>
          <w:rFonts w:asciiTheme="minorHAnsi" w:hAnsiTheme="minorHAnsi" w:cstheme="minorHAnsi"/>
        </w:rPr>
        <w:t xml:space="preserve">2020. </w:t>
      </w:r>
    </w:p>
    <w:p w14:paraId="3AE4E840"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Pr>
          <w:rFonts w:asciiTheme="minorHAnsi" w:hAnsiTheme="minorHAnsi" w:cstheme="minorHAnsi"/>
        </w:rPr>
        <w:t>-</w:t>
      </w:r>
      <w:r w:rsidRPr="00D25BD2">
        <w:rPr>
          <w:rFonts w:asciiTheme="minorHAnsi" w:hAnsiTheme="minorHAnsi" w:cstheme="minorHAnsi"/>
        </w:rPr>
        <w:t>2020.</w:t>
      </w:r>
    </w:p>
    <w:p w14:paraId="7AAEBE41"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p>
    <w:p w14:paraId="1CC5D01B"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14:paraId="6BCD6576"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Pr>
          <w:rFonts w:asciiTheme="minorHAnsi" w:hAnsiTheme="minorHAnsi" w:cstheme="minorHAnsi"/>
          <w:i/>
          <w:iCs/>
        </w:rPr>
        <w:t xml:space="preserve"> o </w:t>
      </w:r>
      <w:r w:rsidRPr="00D25BD2">
        <w:rPr>
          <w:rFonts w:asciiTheme="minorHAnsi" w:hAnsiTheme="minorHAnsi" w:cstheme="minorHAnsi"/>
          <w:i/>
          <w:iCs/>
        </w:rPr>
        <w:t>dofinansowanie projektu)</w:t>
      </w:r>
    </w:p>
    <w:p w14:paraId="237221FA" w14:textId="77777777" w:rsidR="00355982" w:rsidRPr="004214C8" w:rsidRDefault="00355982" w:rsidP="00890E3F">
      <w:pPr>
        <w:numPr>
          <w:ilvl w:val="0"/>
          <w:numId w:val="25"/>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C8E4BC9" w14:textId="77777777" w:rsidR="00280454" w:rsidRPr="004214C8" w:rsidRDefault="00280454" w:rsidP="00890E3F">
      <w:pPr>
        <w:numPr>
          <w:ilvl w:val="0"/>
          <w:numId w:val="25"/>
        </w:numPr>
        <w:spacing w:after="0"/>
        <w:ind w:left="426"/>
        <w:contextualSpacing/>
        <w:jc w:val="both"/>
        <w:rPr>
          <w:rFonts w:asciiTheme="minorHAnsi" w:hAnsiTheme="minorHAnsi"/>
          <w:b/>
        </w:rPr>
      </w:pPr>
      <w:r w:rsidRPr="000031FB">
        <w:rPr>
          <w:rFonts w:asciiTheme="minorHAnsi" w:hAnsiTheme="minorHAnsi"/>
        </w:rPr>
        <w:t xml:space="preserve">Wzór oświadczenia </w:t>
      </w:r>
      <w:r w:rsidRPr="000031FB">
        <w:rPr>
          <w:rFonts w:ascii="Calibri" w:hAnsi="Calibri" w:cs="Calibri"/>
        </w:rPr>
        <w:t xml:space="preserve">o zgodzie na zaciągnięcie przez małżonka osoby fizycznej zobowiązań wynikających z umowy o dofinansowanie projektu. </w:t>
      </w:r>
    </w:p>
    <w:p w14:paraId="29FE414D" w14:textId="3F2E0046" w:rsidR="008A3778" w:rsidRDefault="008A3778" w:rsidP="00890E3F">
      <w:pPr>
        <w:numPr>
          <w:ilvl w:val="0"/>
          <w:numId w:val="25"/>
        </w:numPr>
        <w:spacing w:after="0"/>
        <w:ind w:left="426"/>
        <w:contextualSpacing/>
        <w:jc w:val="both"/>
        <w:rPr>
          <w:rFonts w:asciiTheme="minorHAnsi" w:hAnsiTheme="minorHAnsi" w:cstheme="minorHAnsi"/>
        </w:rPr>
      </w:pPr>
      <w:r>
        <w:rPr>
          <w:rFonts w:asciiTheme="minorHAnsi" w:hAnsiTheme="minorHAnsi" w:cstheme="minorHAnsi"/>
        </w:rPr>
        <w:t>Wzór weksla in blanco</w:t>
      </w:r>
      <w:r w:rsidR="0068721E">
        <w:rPr>
          <w:rFonts w:asciiTheme="minorHAnsi" w:hAnsiTheme="minorHAnsi" w:cstheme="minorHAnsi"/>
        </w:rPr>
        <w:t>.</w:t>
      </w:r>
    </w:p>
    <w:p w14:paraId="1A1BF460" w14:textId="62CD582B" w:rsidR="008A3778" w:rsidRPr="004214C8" w:rsidRDefault="008A3778" w:rsidP="00890E3F">
      <w:pPr>
        <w:numPr>
          <w:ilvl w:val="0"/>
          <w:numId w:val="25"/>
        </w:numPr>
        <w:spacing w:after="0"/>
        <w:ind w:left="426"/>
        <w:contextualSpacing/>
        <w:jc w:val="both"/>
        <w:rPr>
          <w:rFonts w:asciiTheme="minorHAnsi" w:hAnsiTheme="minorHAnsi" w:cstheme="minorHAnsi"/>
        </w:rPr>
      </w:pPr>
      <w:r w:rsidRPr="00280454">
        <w:rPr>
          <w:rFonts w:asciiTheme="minorHAnsi" w:hAnsiTheme="minorHAnsi"/>
        </w:rPr>
        <w:t>Wzór deklaracji wystawcy weksla in blanco dla osób fizycznych prowadzących działalność   gospodarczą</w:t>
      </w:r>
      <w:r w:rsidR="0068721E">
        <w:rPr>
          <w:rFonts w:asciiTheme="minorHAnsi" w:hAnsiTheme="minorHAnsi"/>
        </w:rPr>
        <w:t>.</w:t>
      </w:r>
    </w:p>
    <w:p w14:paraId="3D7AD2B4" w14:textId="77777777" w:rsidR="00280454" w:rsidRPr="000031FB" w:rsidRDefault="00280454" w:rsidP="00890E3F">
      <w:pPr>
        <w:numPr>
          <w:ilvl w:val="0"/>
          <w:numId w:val="25"/>
        </w:numPr>
        <w:spacing w:after="0"/>
        <w:ind w:left="426"/>
        <w:contextualSpacing/>
        <w:jc w:val="both"/>
        <w:rPr>
          <w:rFonts w:asciiTheme="minorHAnsi" w:hAnsiTheme="minorHAnsi"/>
        </w:rPr>
      </w:pPr>
      <w:r w:rsidRPr="000031FB">
        <w:rPr>
          <w:rFonts w:asciiTheme="minorHAnsi" w:hAnsiTheme="minorHAnsi"/>
        </w:rPr>
        <w:t xml:space="preserve">Wzór deklaracji wystawcy weksla in blanco dla osób fizycznych prowadzących działalność gospodarczą w formie spółki cywilnej. </w:t>
      </w:r>
    </w:p>
    <w:p w14:paraId="2BF21656" w14:textId="77777777" w:rsidR="00280454" w:rsidRPr="004214C8" w:rsidRDefault="00280454" w:rsidP="00890E3F">
      <w:pPr>
        <w:numPr>
          <w:ilvl w:val="0"/>
          <w:numId w:val="25"/>
        </w:numPr>
        <w:spacing w:after="0"/>
        <w:ind w:left="426"/>
        <w:contextualSpacing/>
        <w:jc w:val="both"/>
        <w:rPr>
          <w:rFonts w:asciiTheme="minorHAnsi" w:hAnsiTheme="minorHAnsi"/>
          <w:b/>
        </w:rPr>
      </w:pPr>
      <w:r w:rsidRPr="000031FB">
        <w:rPr>
          <w:rFonts w:asciiTheme="minorHAnsi" w:hAnsiTheme="minorHAnsi"/>
        </w:rPr>
        <w:t xml:space="preserve">Wzór deklaracji wystawcy weksla in blanco dla osób prawnych. </w:t>
      </w:r>
    </w:p>
    <w:p w14:paraId="014FBE02"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14:paraId="6B390141"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8</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04F2131A"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 xml:space="preserve">9 </w:t>
      </w:r>
      <w:r w:rsidRPr="00D25BD2">
        <w:rPr>
          <w:rFonts w:asciiTheme="minorHAnsi" w:hAnsiTheme="minorHAnsi" w:cstheme="minorHAnsi"/>
          <w:i/>
          <w:iCs/>
        </w:rPr>
        <w:t>do umowy o dofinansowanie projektu).</w:t>
      </w:r>
    </w:p>
    <w:p w14:paraId="55D38E75"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10</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300CF951"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 xml:space="preserve">1 </w:t>
      </w:r>
      <w:r w:rsidRPr="00D25BD2">
        <w:rPr>
          <w:rFonts w:asciiTheme="minorHAnsi" w:hAnsiTheme="minorHAnsi" w:cstheme="minorHAnsi"/>
          <w:i/>
          <w:iCs/>
        </w:rPr>
        <w:t>do umowy o dofinansowanie projektu).</w:t>
      </w:r>
    </w:p>
    <w:p w14:paraId="7CC577F5"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2</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3E97E28C"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Pomorskiego na lata 2014-2020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3</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63DAE81A"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w:t>
      </w:r>
      <w:r>
        <w:rPr>
          <w:rFonts w:asciiTheme="minorHAnsi" w:hAnsiTheme="minorHAnsi" w:cstheme="minorHAnsi"/>
        </w:rPr>
        <w:t xml:space="preserve">Pomorskiego na lata 2014-2020 – </w:t>
      </w:r>
      <w:r w:rsidRPr="00D25BD2">
        <w:rPr>
          <w:rFonts w:asciiTheme="minorHAnsi" w:hAnsiTheme="minorHAnsi" w:cstheme="minorHAnsi"/>
        </w:rPr>
        <w:t>dane</w:t>
      </w:r>
      <w:r>
        <w:rPr>
          <w:rFonts w:asciiTheme="minorHAnsi" w:hAnsiTheme="minorHAnsi" w:cstheme="minorHAnsi"/>
        </w:rPr>
        <w:t xml:space="preserve"> </w:t>
      </w:r>
      <w:r w:rsidRPr="00D25BD2">
        <w:rPr>
          <w:rFonts w:asciiTheme="minorHAnsi" w:hAnsiTheme="minorHAnsi" w:cstheme="minorHAnsi"/>
        </w:rPr>
        <w:t xml:space="preserve">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4</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60072614" w14:textId="77777777" w:rsidR="00355982" w:rsidRPr="00D55B51" w:rsidRDefault="00355982" w:rsidP="00890E3F">
      <w:pPr>
        <w:numPr>
          <w:ilvl w:val="0"/>
          <w:numId w:val="25"/>
        </w:numPr>
        <w:spacing w:after="0"/>
        <w:ind w:left="426"/>
        <w:jc w:val="both"/>
        <w:rPr>
          <w:rFonts w:ascii="Calibri" w:hAnsi="Calibri"/>
        </w:rPr>
      </w:pPr>
      <w:r w:rsidRPr="00D55B51">
        <w:rPr>
          <w:rFonts w:ascii="Calibri" w:hAnsi="Calibri" w:cs="Calibri"/>
          <w:spacing w:val="-2"/>
        </w:rPr>
        <w:t xml:space="preserve">Wzór wniosku o nadanie/ zmianę/ wycofanie dostępu dla osoby uprawnionej w ramach SL2014 </w:t>
      </w:r>
      <w:r w:rsidRPr="00D55B51">
        <w:rPr>
          <w:rFonts w:ascii="Calibri" w:hAnsi="Calibri"/>
          <w:i/>
        </w:rPr>
        <w:t>(dokument ten stanowi załącznik nr 3 do umowy</w:t>
      </w:r>
      <w:r w:rsidRPr="00D55B51">
        <w:rPr>
          <w:rFonts w:ascii="Calibri" w:hAnsi="Calibri"/>
          <w:iCs/>
        </w:rPr>
        <w:t xml:space="preserve"> o dofinansowanie projektu</w:t>
      </w:r>
      <w:r w:rsidRPr="00D55B51">
        <w:rPr>
          <w:rFonts w:ascii="Calibri" w:hAnsi="Calibri"/>
          <w:i/>
        </w:rPr>
        <w:t>)</w:t>
      </w:r>
      <w:r w:rsidRPr="00D55B51">
        <w:rPr>
          <w:rFonts w:ascii="Calibri" w:hAnsi="Calibri"/>
        </w:rPr>
        <w:t>.</w:t>
      </w:r>
    </w:p>
    <w:p w14:paraId="0D4CB80B" w14:textId="77777777" w:rsidR="00355982" w:rsidRPr="002D27C0" w:rsidRDefault="00355982" w:rsidP="00890E3F">
      <w:pPr>
        <w:numPr>
          <w:ilvl w:val="0"/>
          <w:numId w:val="25"/>
        </w:numPr>
        <w:spacing w:after="0"/>
        <w:ind w:left="426"/>
        <w:jc w:val="both"/>
        <w:rPr>
          <w:rFonts w:ascii="Calibri" w:hAnsi="Calibri"/>
        </w:rPr>
      </w:pPr>
      <w:r w:rsidRPr="00D55B51">
        <w:rPr>
          <w:rFonts w:ascii="Calibri" w:hAnsi="Calibri" w:cs="Calibri"/>
          <w:spacing w:val="-2"/>
        </w:rPr>
        <w:t xml:space="preserve">Wzór oświadczenia o </w:t>
      </w:r>
      <w:r w:rsidRPr="00D55B51">
        <w:rPr>
          <w:rFonts w:ascii="Calibri" w:hAnsi="Calibri" w:cs="Arial"/>
        </w:rPr>
        <w:t>wyborze wykorzystania funkcjonalności rozliczania projektu w SL2014.</w:t>
      </w:r>
    </w:p>
    <w:p w14:paraId="6CB12B5C" w14:textId="77777777" w:rsidR="008C4739" w:rsidRPr="008C4739" w:rsidRDefault="008C4739" w:rsidP="00890E3F">
      <w:pPr>
        <w:numPr>
          <w:ilvl w:val="0"/>
          <w:numId w:val="25"/>
        </w:numPr>
        <w:spacing w:after="0"/>
        <w:ind w:left="426"/>
        <w:jc w:val="both"/>
        <w:rPr>
          <w:rFonts w:asciiTheme="minorHAnsi" w:hAnsiTheme="minorHAnsi" w:cstheme="minorHAnsi"/>
        </w:rPr>
      </w:pPr>
      <w:r w:rsidRPr="00A577B5">
        <w:rPr>
          <w:rFonts w:asciiTheme="minorHAnsi" w:hAnsiTheme="minorHAnsi" w:cstheme="minorHAnsi"/>
        </w:rPr>
        <w:t>Wykaz obszarów</w:t>
      </w:r>
      <w:r w:rsidR="00ED45C2" w:rsidRPr="00A577B5">
        <w:rPr>
          <w:rFonts w:asciiTheme="minorHAnsi" w:hAnsiTheme="minorHAnsi"/>
        </w:rPr>
        <w:t xml:space="preserve"> charakteryzujących się</w:t>
      </w:r>
      <w:r w:rsidRPr="00A577B5">
        <w:rPr>
          <w:rFonts w:asciiTheme="minorHAnsi" w:hAnsiTheme="minorHAnsi" w:cstheme="minorHAnsi"/>
        </w:rPr>
        <w:t xml:space="preserve"> ponadprzeciętnym poziom</w:t>
      </w:r>
      <w:r w:rsidR="00ED45C2" w:rsidRPr="00A577B5">
        <w:rPr>
          <w:rFonts w:asciiTheme="minorHAnsi" w:hAnsiTheme="minorHAnsi" w:cstheme="minorHAnsi"/>
        </w:rPr>
        <w:t>em</w:t>
      </w:r>
      <w:r w:rsidRPr="00A577B5">
        <w:rPr>
          <w:rFonts w:asciiTheme="minorHAnsi" w:hAnsiTheme="minorHAnsi" w:cstheme="minorHAnsi"/>
        </w:rPr>
        <w:t xml:space="preserve"> wykluczenia społecznego.</w:t>
      </w:r>
    </w:p>
    <w:p w14:paraId="63D964F3" w14:textId="77777777" w:rsidR="002D27C0" w:rsidRPr="00D55B51" w:rsidRDefault="002D27C0" w:rsidP="002D27C0">
      <w:pPr>
        <w:spacing w:after="0"/>
        <w:ind w:left="426"/>
        <w:jc w:val="both"/>
        <w:rPr>
          <w:rFonts w:ascii="Calibri" w:hAnsi="Calibri"/>
        </w:rPr>
      </w:pPr>
    </w:p>
    <w:p w14:paraId="2602BA49" w14:textId="77777777" w:rsidR="005F5237" w:rsidRDefault="005F5237" w:rsidP="00CB7343">
      <w:pPr>
        <w:spacing w:after="0"/>
        <w:contextualSpacing/>
        <w:rPr>
          <w:rFonts w:asciiTheme="minorHAnsi" w:hAnsiTheme="minorHAnsi" w:cs="Arial"/>
          <w:b/>
          <w:bCs/>
          <w:i/>
        </w:rPr>
      </w:pPr>
    </w:p>
    <w:p w14:paraId="51B14D99" w14:textId="77777777" w:rsidR="000A3002" w:rsidRPr="000A3002" w:rsidRDefault="000A3002" w:rsidP="000A3002">
      <w:pPr>
        <w:spacing w:after="0"/>
        <w:jc w:val="both"/>
        <w:rPr>
          <w:rFonts w:asciiTheme="minorHAnsi" w:hAnsiTheme="minorHAnsi"/>
        </w:rPr>
      </w:pPr>
    </w:p>
    <w:sectPr w:rsidR="000A3002" w:rsidRPr="000A3002" w:rsidSect="00A52F02">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3BD3" w14:textId="77777777" w:rsidR="006D34C6" w:rsidRDefault="006D34C6" w:rsidP="00AA6756">
      <w:pPr>
        <w:spacing w:line="240" w:lineRule="auto"/>
      </w:pPr>
      <w:r>
        <w:separator/>
      </w:r>
    </w:p>
    <w:p w14:paraId="76DB05FC" w14:textId="77777777" w:rsidR="006D34C6" w:rsidRDefault="006D34C6"/>
  </w:endnote>
  <w:endnote w:type="continuationSeparator" w:id="0">
    <w:p w14:paraId="4390AE61" w14:textId="77777777" w:rsidR="006D34C6" w:rsidRDefault="006D34C6" w:rsidP="00AA6756">
      <w:pPr>
        <w:spacing w:line="240" w:lineRule="auto"/>
      </w:pPr>
      <w:r>
        <w:continuationSeparator/>
      </w:r>
    </w:p>
    <w:p w14:paraId="207E9376" w14:textId="77777777" w:rsidR="006D34C6" w:rsidRDefault="006D34C6"/>
  </w:endnote>
  <w:endnote w:type="continuationNotice" w:id="1">
    <w:p w14:paraId="1B897BC8" w14:textId="77777777" w:rsidR="006D34C6" w:rsidRDefault="006D3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9B92" w14:textId="77777777" w:rsidR="00DE49F0" w:rsidRDefault="00DE49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45811"/>
      <w:docPartObj>
        <w:docPartGallery w:val="Page Numbers (Bottom of Page)"/>
        <w:docPartUnique/>
      </w:docPartObj>
    </w:sdtPr>
    <w:sdtEndPr/>
    <w:sdtContent>
      <w:p w14:paraId="59FCAB03" w14:textId="50F04449" w:rsidR="00DE49F0" w:rsidRDefault="00DE49F0">
        <w:pPr>
          <w:pStyle w:val="Stopka"/>
          <w:jc w:val="right"/>
        </w:pPr>
        <w:r>
          <w:fldChar w:fldCharType="begin"/>
        </w:r>
        <w:r>
          <w:instrText>PAGE   \* MERGEFORMAT</w:instrText>
        </w:r>
        <w:r>
          <w:fldChar w:fldCharType="separate"/>
        </w:r>
        <w:r w:rsidR="00F0663E">
          <w:rPr>
            <w:noProof/>
          </w:rPr>
          <w:t>12</w:t>
        </w:r>
        <w:r>
          <w:fldChar w:fldCharType="end"/>
        </w:r>
      </w:p>
    </w:sdtContent>
  </w:sdt>
  <w:p w14:paraId="0B5E20EA" w14:textId="60B22750" w:rsidR="00DE49F0" w:rsidRDefault="00DE49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1068" w14:textId="77777777" w:rsidR="00DE49F0" w:rsidRDefault="00DE49F0" w:rsidP="00046FEA">
    <w:pPr>
      <w:pStyle w:val="Stopka"/>
    </w:pPr>
  </w:p>
  <w:p w14:paraId="79D3ABEC" w14:textId="78F472C8" w:rsidR="00DE49F0" w:rsidRDefault="00DE49F0" w:rsidP="00046FEA">
    <w:pPr>
      <w:pStyle w:val="Stopka"/>
    </w:pPr>
    <w:r>
      <w:rPr>
        <w:noProof/>
        <w:lang w:eastAsia="pl-PL"/>
      </w:rPr>
      <w:drawing>
        <wp:inline distT="0" distB="0" distL="0" distR="0" wp14:anchorId="54E45E83" wp14:editId="053D7DAC">
          <wp:extent cx="590804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273" cy="401050"/>
                  </a:xfrm>
                  <a:prstGeom prst="rect">
                    <a:avLst/>
                  </a:prstGeom>
                  <a:noFill/>
                </pic:spPr>
              </pic:pic>
            </a:graphicData>
          </a:graphic>
        </wp:inline>
      </w:drawing>
    </w:r>
  </w:p>
  <w:p w14:paraId="5FABEEB5" w14:textId="13554752" w:rsidR="00DE49F0" w:rsidRDefault="00DE49F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AFA2" w14:textId="77777777" w:rsidR="00DE49F0" w:rsidRDefault="00DE49F0">
    <w:pPr>
      <w:pStyle w:val="Stopka"/>
    </w:pPr>
  </w:p>
  <w:p w14:paraId="48C5DA94" w14:textId="77777777" w:rsidR="00DE49F0" w:rsidRDefault="00DE49F0"/>
  <w:p w14:paraId="695F3C00" w14:textId="77777777" w:rsidR="00DE49F0" w:rsidRDefault="00DE49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7507"/>
      <w:docPartObj>
        <w:docPartGallery w:val="Page Numbers (Bottom of Page)"/>
        <w:docPartUnique/>
      </w:docPartObj>
    </w:sdtPr>
    <w:sdtEndPr/>
    <w:sdtContent>
      <w:p w14:paraId="29927313" w14:textId="65310283" w:rsidR="00DE49F0" w:rsidRDefault="00DE49F0">
        <w:pPr>
          <w:pStyle w:val="Stopka"/>
          <w:jc w:val="right"/>
        </w:pPr>
        <w:r>
          <w:fldChar w:fldCharType="begin"/>
        </w:r>
        <w:r>
          <w:instrText xml:space="preserve"> PAGE   \* MERGEFORMAT </w:instrText>
        </w:r>
        <w:r>
          <w:fldChar w:fldCharType="separate"/>
        </w:r>
        <w:r w:rsidR="00F0663E">
          <w:rPr>
            <w:noProof/>
          </w:rPr>
          <w:t>47</w:t>
        </w:r>
        <w:r>
          <w:fldChar w:fldCharType="end"/>
        </w:r>
      </w:p>
    </w:sdtContent>
  </w:sdt>
  <w:p w14:paraId="72557A1D" w14:textId="77777777" w:rsidR="00DE49F0" w:rsidRDefault="00DE49F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C38D" w14:textId="37D38909" w:rsidR="00DE49F0" w:rsidRDefault="00DE49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0112" w14:textId="77777777" w:rsidR="006D34C6" w:rsidRDefault="006D34C6" w:rsidP="00AA6756">
      <w:pPr>
        <w:spacing w:line="240" w:lineRule="auto"/>
      </w:pPr>
      <w:r>
        <w:separator/>
      </w:r>
    </w:p>
    <w:p w14:paraId="6173F1B2" w14:textId="77777777" w:rsidR="006D34C6" w:rsidRDefault="006D34C6"/>
  </w:footnote>
  <w:footnote w:type="continuationSeparator" w:id="0">
    <w:p w14:paraId="420A50E6" w14:textId="77777777" w:rsidR="006D34C6" w:rsidRDefault="006D34C6" w:rsidP="00AA6756">
      <w:pPr>
        <w:spacing w:line="240" w:lineRule="auto"/>
      </w:pPr>
      <w:r>
        <w:continuationSeparator/>
      </w:r>
    </w:p>
    <w:p w14:paraId="20CE5901" w14:textId="77777777" w:rsidR="006D34C6" w:rsidRDefault="006D34C6"/>
  </w:footnote>
  <w:footnote w:type="continuationNotice" w:id="1">
    <w:p w14:paraId="5A53426B" w14:textId="77777777" w:rsidR="006D34C6" w:rsidRDefault="006D34C6">
      <w:pPr>
        <w:spacing w:after="0" w:line="240" w:lineRule="auto"/>
      </w:pPr>
    </w:p>
  </w:footnote>
  <w:footnote w:id="2">
    <w:p w14:paraId="548E48DF" w14:textId="77777777" w:rsidR="00DE49F0" w:rsidRPr="00957E47" w:rsidRDefault="00DE49F0"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14:paraId="718E832D" w14:textId="77777777" w:rsidR="00DE49F0" w:rsidRPr="00C816C3" w:rsidRDefault="00DE49F0" w:rsidP="002633A1">
      <w:pPr>
        <w:pStyle w:val="Tekstprzypisudolnego"/>
        <w:spacing w:after="0" w:line="276" w:lineRule="auto"/>
        <w:jc w:val="both"/>
        <w:rPr>
          <w:rFonts w:asciiTheme="minorHAnsi" w:hAnsiTheme="minorHAnsi" w:cs="Times New Roman"/>
        </w:rPr>
      </w:pPr>
    </w:p>
  </w:footnote>
  <w:footnote w:id="3">
    <w:p w14:paraId="034B5255" w14:textId="27EC239F" w:rsidR="00DE49F0" w:rsidRPr="00F42E10" w:rsidRDefault="00DE49F0" w:rsidP="001D4644">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w:t>
      </w:r>
      <w:r w:rsidRPr="00426037">
        <w:rPr>
          <w:rFonts w:asciiTheme="minorHAnsi" w:hAnsiTheme="minorHAnsi"/>
          <w:sz w:val="18"/>
          <w:szCs w:val="18"/>
        </w:rPr>
        <w:t>1 EUR 4,2216 PLN.</w:t>
      </w:r>
    </w:p>
  </w:footnote>
  <w:footnote w:id="4">
    <w:p w14:paraId="5C549502" w14:textId="02E57BF0" w:rsidR="00DE49F0" w:rsidRPr="00CD61B9" w:rsidRDefault="00DE49F0">
      <w:pPr>
        <w:pStyle w:val="Tekstprzypisudolnego"/>
      </w:pPr>
      <w:r>
        <w:rPr>
          <w:rStyle w:val="Odwoanieprzypisudolnego"/>
        </w:rPr>
        <w:footnoteRef/>
      </w:r>
      <w:r>
        <w:t xml:space="preserve"> </w:t>
      </w:r>
      <w:r w:rsidRPr="00CD61B9">
        <w:rPr>
          <w:rFonts w:asciiTheme="minorHAnsi" w:hAnsiTheme="minorHAnsi"/>
        </w:rPr>
        <w:t xml:space="preserve">Opracowano na podstawie Sprawozdania </w:t>
      </w:r>
      <w:proofErr w:type="spellStart"/>
      <w:r w:rsidRPr="00CD61B9">
        <w:rPr>
          <w:rFonts w:asciiTheme="minorHAnsi" w:hAnsiTheme="minorHAnsi"/>
        </w:rPr>
        <w:t>MPiPS</w:t>
      </w:r>
      <w:proofErr w:type="spellEnd"/>
      <w:r w:rsidRPr="00CD61B9">
        <w:rPr>
          <w:rFonts w:asciiTheme="minorHAnsi" w:hAnsiTheme="minorHAnsi"/>
        </w:rPr>
        <w:t xml:space="preserve"> - 03 za rok 2016, Oceny Zasobów Pomocy Społecznej 2015, źródeł własnych Regionalnego Ośrodka Polityki Społecznej UMWP.</w:t>
      </w:r>
    </w:p>
  </w:footnote>
  <w:footnote w:id="5">
    <w:p w14:paraId="52E1ADB6" w14:textId="77777777" w:rsidR="00DE49F0" w:rsidRPr="0058415E" w:rsidRDefault="00DE49F0" w:rsidP="00F652F6">
      <w:pPr>
        <w:pStyle w:val="Tekstprzypisudolnego"/>
        <w:jc w:val="both"/>
        <w:rPr>
          <w:rFonts w:asciiTheme="minorHAnsi" w:hAnsiTheme="minorHAnsi"/>
        </w:rPr>
      </w:pPr>
      <w:r w:rsidRPr="0058415E">
        <w:rPr>
          <w:rStyle w:val="Odwoanieprzypisudolnego"/>
          <w:rFonts w:asciiTheme="minorHAnsi" w:hAnsiTheme="minorHAnsi"/>
        </w:rPr>
        <w:footnoteRef/>
      </w:r>
      <w:r w:rsidRPr="0058415E">
        <w:rPr>
          <w:rFonts w:asciiTheme="minorHAnsi" w:hAnsiTheme="minorHAnsi"/>
        </w:rPr>
        <w:t xml:space="preserve"> Zgodnie z ustawą z dnia 9 marca 2011 r. </w:t>
      </w:r>
      <w:r w:rsidRPr="0058415E">
        <w:rPr>
          <w:rFonts w:asciiTheme="minorHAnsi" w:hAnsiTheme="minorHAnsi"/>
          <w:i/>
        </w:rPr>
        <w:t>o wspieraniu rodziny i systemie pieczy zastępczej</w:t>
      </w:r>
      <w:r w:rsidRPr="0058415E">
        <w:rPr>
          <w:rFonts w:asciiTheme="minorHAnsi" w:hAnsiTheme="minorHAnsi"/>
        </w:rPr>
        <w:t xml:space="preserve"> (</w:t>
      </w:r>
      <w:r w:rsidRPr="0058415E">
        <w:rPr>
          <w:rFonts w:asciiTheme="minorHAnsi" w:hAnsiTheme="minorHAnsi"/>
          <w:bCs/>
        </w:rPr>
        <w:t xml:space="preserve">Dz.U. </w:t>
      </w:r>
      <w:r>
        <w:rPr>
          <w:rFonts w:asciiTheme="minorHAnsi" w:hAnsiTheme="minorHAnsi"/>
          <w:bCs/>
        </w:rPr>
        <w:t xml:space="preserve">z </w:t>
      </w:r>
      <w:r w:rsidRPr="0058415E">
        <w:rPr>
          <w:rFonts w:asciiTheme="minorHAnsi" w:hAnsiTheme="minorHAnsi"/>
          <w:bCs/>
        </w:rPr>
        <w:t>201</w:t>
      </w:r>
      <w:r>
        <w:rPr>
          <w:rFonts w:asciiTheme="minorHAnsi" w:hAnsiTheme="minorHAnsi"/>
          <w:bCs/>
        </w:rPr>
        <w:t>6</w:t>
      </w:r>
      <w:r w:rsidRPr="0058415E">
        <w:rPr>
          <w:rFonts w:asciiTheme="minorHAnsi" w:hAnsiTheme="minorHAnsi"/>
          <w:bCs/>
        </w:rPr>
        <w:t xml:space="preserve"> poz. </w:t>
      </w:r>
      <w:r>
        <w:rPr>
          <w:rFonts w:asciiTheme="minorHAnsi" w:hAnsiTheme="minorHAnsi"/>
          <w:bCs/>
        </w:rPr>
        <w:t>575</w:t>
      </w:r>
      <w:r w:rsidRPr="0058415E">
        <w:rPr>
          <w:rFonts w:asciiTheme="minorHAnsi" w:hAnsiTheme="minorHAnsi"/>
          <w:bCs/>
        </w:rPr>
        <w:t>).</w:t>
      </w:r>
    </w:p>
  </w:footnote>
  <w:footnote w:id="6">
    <w:p w14:paraId="36D20D1D" w14:textId="77777777" w:rsidR="00DE49F0" w:rsidRPr="00651D3A" w:rsidRDefault="00DE49F0" w:rsidP="00EC7897">
      <w:pPr>
        <w:pStyle w:val="Tekstprzypisudolnego"/>
        <w:jc w:val="both"/>
      </w:pPr>
      <w:r w:rsidRPr="0058415E">
        <w:rPr>
          <w:rStyle w:val="Odwoanieprzypisudolnego"/>
          <w:rFonts w:asciiTheme="minorHAnsi" w:hAnsiTheme="minorHAnsi"/>
        </w:rPr>
        <w:footnoteRef/>
      </w:r>
      <w:r w:rsidRPr="0058415E">
        <w:rPr>
          <w:rFonts w:asciiTheme="minorHAnsi" w:hAnsiTheme="minorHAnsi"/>
        </w:rPr>
        <w:t xml:space="preserve"> </w:t>
      </w:r>
      <w:r w:rsidRPr="00423E1D">
        <w:rPr>
          <w:rFonts w:asciiTheme="minorHAnsi" w:hAnsiTheme="minorHAnsi"/>
        </w:rPr>
        <w:t xml:space="preserve">Zgodnie z ustawą z dnia 9 marca 2011 r. </w:t>
      </w:r>
      <w:r w:rsidRPr="00EC7897">
        <w:rPr>
          <w:rFonts w:asciiTheme="minorHAnsi" w:hAnsiTheme="minorHAnsi"/>
        </w:rPr>
        <w:t>o wspieraniu rodziny i systemie pieczy zastępczej</w:t>
      </w:r>
      <w:r w:rsidRPr="00423E1D">
        <w:rPr>
          <w:rFonts w:asciiTheme="minorHAnsi" w:hAnsiTheme="minorHAnsi"/>
        </w:rPr>
        <w:t xml:space="preserve"> (</w:t>
      </w:r>
      <w:r w:rsidRPr="00423E1D">
        <w:rPr>
          <w:rFonts w:asciiTheme="minorHAnsi" w:hAnsiTheme="minorHAnsi"/>
          <w:bCs/>
        </w:rPr>
        <w:t xml:space="preserve">Dz.U. </w:t>
      </w:r>
      <w:r>
        <w:rPr>
          <w:rFonts w:asciiTheme="minorHAnsi" w:hAnsiTheme="minorHAnsi"/>
          <w:bCs/>
        </w:rPr>
        <w:t xml:space="preserve">z </w:t>
      </w:r>
      <w:r w:rsidRPr="00423E1D">
        <w:rPr>
          <w:rFonts w:asciiTheme="minorHAnsi" w:hAnsiTheme="minorHAnsi"/>
          <w:bCs/>
        </w:rPr>
        <w:t>201</w:t>
      </w:r>
      <w:r>
        <w:rPr>
          <w:rFonts w:asciiTheme="minorHAnsi" w:hAnsiTheme="minorHAnsi"/>
          <w:bCs/>
        </w:rPr>
        <w:t>6</w:t>
      </w:r>
      <w:r w:rsidRPr="00423E1D">
        <w:rPr>
          <w:rFonts w:asciiTheme="minorHAnsi" w:hAnsiTheme="minorHAnsi"/>
          <w:bCs/>
        </w:rPr>
        <w:t xml:space="preserve"> poz. </w:t>
      </w:r>
      <w:r>
        <w:rPr>
          <w:rFonts w:asciiTheme="minorHAnsi" w:hAnsiTheme="minorHAnsi"/>
          <w:bCs/>
        </w:rPr>
        <w:t>575</w:t>
      </w:r>
      <w:r w:rsidRPr="00423E1D">
        <w:rPr>
          <w:rFonts w:asciiTheme="minorHAnsi" w:hAnsiTheme="minorHAnsi"/>
          <w:bCs/>
        </w:rPr>
        <w:t>).</w:t>
      </w:r>
    </w:p>
  </w:footnote>
  <w:footnote w:id="7">
    <w:p w14:paraId="13156F41" w14:textId="77777777" w:rsidR="00DE49F0" w:rsidRDefault="00DE49F0" w:rsidP="002C65C2">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Pełna definicja wskaźników znajduje się w </w:t>
      </w:r>
      <w:r>
        <w:rPr>
          <w:rFonts w:ascii="Calibri" w:hAnsi="Calibri"/>
          <w:sz w:val="18"/>
          <w:u w:val="single"/>
        </w:rPr>
        <w:t>załączniku nr 4</w:t>
      </w:r>
      <w:r>
        <w:rPr>
          <w:rFonts w:ascii="Calibri" w:hAnsi="Calibri"/>
          <w:sz w:val="18"/>
        </w:rPr>
        <w:t xml:space="preserve"> do niniejszego regulaminu.</w:t>
      </w:r>
    </w:p>
  </w:footnote>
  <w:footnote w:id="8">
    <w:p w14:paraId="4D462AD3" w14:textId="6770A30F" w:rsidR="00DE49F0" w:rsidRDefault="00DE49F0" w:rsidP="007A432B">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860452">
        <w:rPr>
          <w:rFonts w:ascii="Calibri" w:hAnsi="Calibri"/>
          <w:u w:val="single"/>
        </w:rPr>
        <w:t>załączniku nr 4</w:t>
      </w:r>
      <w:r w:rsidRPr="00C27B51">
        <w:rPr>
          <w:rFonts w:ascii="Calibri" w:hAnsi="Calibri"/>
        </w:rPr>
        <w:t xml:space="preserve"> do niniejszego regulaminu.</w:t>
      </w:r>
    </w:p>
  </w:footnote>
  <w:footnote w:id="9">
    <w:p w14:paraId="17E5C6EF" w14:textId="77777777" w:rsidR="00DE49F0" w:rsidRDefault="00DE49F0"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0">
    <w:p w14:paraId="650D6FFA" w14:textId="77777777" w:rsidR="00DE49F0" w:rsidRPr="006F5BC6" w:rsidRDefault="00DE49F0"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Do przeliczenia ww. kwoty na PLN należy stosować miesięczny obrachunkowy kurs wymiany stosowany przez KE (kurs opublikowany w:</w:t>
      </w:r>
      <w:r w:rsidRPr="004C45D5">
        <w:rPr>
          <w:rFonts w:asciiTheme="minorHAnsi" w:hAnsiTheme="minorHAnsi"/>
          <w:color w:val="0000FF"/>
          <w:sz w:val="20"/>
        </w:rPr>
        <w:t>http://ec.europa.eu/budget/inforeuro/index.cfm?fuseaction=home&amp;Language=en</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1">
    <w:p w14:paraId="4F8DA9A7" w14:textId="77777777" w:rsidR="00DE49F0" w:rsidRPr="00496EA5" w:rsidRDefault="00DE49F0"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Wytycznych w zakresie warunków gromadzenia i przekazywania danych w postaci elektronicznej na lata 2014-2020, które dostępne są na stronie internetowej RPO WP 2014-2020</w:t>
      </w:r>
      <w:r w:rsidRPr="00496EA5">
        <w:rPr>
          <w:rFonts w:asciiTheme="minorHAnsi" w:hAnsiTheme="minorHAnsi" w:cstheme="minorHAnsi"/>
        </w:rPr>
        <w:t xml:space="preserve">: </w:t>
      </w:r>
      <w:hyperlink r:id="rId3" w:history="1">
        <w:r w:rsidRPr="00503217">
          <w:rPr>
            <w:rStyle w:val="Hipercze"/>
            <w:rFonts w:ascii="Calibri" w:hAnsi="Calibri"/>
          </w:rPr>
          <w:t>www.rpo.pomorskie.eu</w:t>
        </w:r>
      </w:hyperlink>
      <w:r w:rsidRPr="00AD34D7">
        <w:rPr>
          <w:rFonts w:asciiTheme="minorHAnsi" w:hAnsiTheme="minorHAnsi" w:cstheme="minorHAnsi"/>
          <w:sz w:val="18"/>
        </w:rPr>
        <w:t>.</w:t>
      </w:r>
    </w:p>
  </w:footnote>
  <w:footnote w:id="12">
    <w:p w14:paraId="08B251B9" w14:textId="77777777" w:rsidR="00DE49F0" w:rsidRPr="008C48CF" w:rsidRDefault="00DE49F0" w:rsidP="00740CD7">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14:paraId="3BF5E8D2" w14:textId="77777777" w:rsidR="00DE49F0" w:rsidRPr="00503217" w:rsidRDefault="00DE49F0"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4">
    <w:p w14:paraId="63F1861F" w14:textId="77777777" w:rsidR="00DE49F0" w:rsidRPr="00503217" w:rsidRDefault="00DE49F0"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 ustawy z dnia 28</w:t>
      </w:r>
      <w:r>
        <w:rPr>
          <w:rFonts w:asciiTheme="minorHAnsi" w:hAnsiTheme="minorHAnsi" w:cstheme="minorHAnsi"/>
        </w:rPr>
        <w:t> </w:t>
      </w:r>
      <w:r w:rsidRPr="00503217">
        <w:rPr>
          <w:rFonts w:asciiTheme="minorHAnsi" w:hAnsiTheme="minorHAnsi"/>
        </w:rPr>
        <w:t>października 2002 r. o odpowiedzialności podmiotów zbiorowych za czyny zabronione pod groźbą k</w:t>
      </w:r>
      <w:r>
        <w:rPr>
          <w:rFonts w:asciiTheme="minorHAnsi" w:hAnsiTheme="minorHAnsi"/>
        </w:rPr>
        <w:t>ary (Dz.U. z 2016 r. poz. 1541</w:t>
      </w:r>
      <w:r w:rsidRPr="00503217">
        <w:rPr>
          <w:rFonts w:asciiTheme="minorHAnsi" w:hAnsiTheme="minorHAnsi"/>
        </w:rPr>
        <w:t xml:space="preserve">), tzn. Skarbu Państwa, jednostek samorządu terytorialnego i ich związków. </w:t>
      </w:r>
    </w:p>
  </w:footnote>
  <w:footnote w:id="15">
    <w:p w14:paraId="43B33831" w14:textId="77777777" w:rsidR="00DE49F0" w:rsidRPr="00C213FE" w:rsidRDefault="00DE49F0" w:rsidP="00740CD7">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6">
    <w:p w14:paraId="4D7F7CFA" w14:textId="77777777" w:rsidR="00DE49F0" w:rsidRPr="00C213FE" w:rsidRDefault="00DE49F0" w:rsidP="0018030A">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7">
    <w:p w14:paraId="2EEA601B" w14:textId="77777777" w:rsidR="00DE49F0" w:rsidRPr="00503217" w:rsidRDefault="00DE49F0"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8">
    <w:p w14:paraId="7075CB1D" w14:textId="77777777" w:rsidR="00DE49F0" w:rsidRDefault="00DE49F0"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 w:id="19">
    <w:p w14:paraId="3C267C4E" w14:textId="77777777" w:rsidR="00DE49F0" w:rsidRPr="00C213FE" w:rsidRDefault="00DE49F0" w:rsidP="00740CD7">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6332" w14:textId="77777777" w:rsidR="00DE49F0" w:rsidRDefault="00DE49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5CCA" w14:textId="02D92499" w:rsidR="00DE49F0" w:rsidRDefault="00DE49F0" w:rsidP="000F7691">
    <w:pPr>
      <w:pStyle w:val="Nagwek"/>
      <w:ind w:left="-42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2232" w14:textId="5AD12CAF" w:rsidR="00DE49F0" w:rsidRDefault="00DE49F0">
    <w:pPr>
      <w:pStyle w:val="Nagwek"/>
    </w:pPr>
    <w:r>
      <w:rPr>
        <w:noProof/>
        <w:lang w:eastAsia="pl-PL"/>
      </w:rPr>
      <w:drawing>
        <wp:anchor distT="0" distB="0" distL="114300" distR="114300" simplePos="0" relativeHeight="251660288" behindDoc="0" locked="0" layoutInCell="0" allowOverlap="1" wp14:anchorId="25AC2751" wp14:editId="0786B154">
          <wp:simplePos x="0" y="0"/>
          <wp:positionH relativeFrom="page">
            <wp:posOffset>309245</wp:posOffset>
          </wp:positionH>
          <wp:positionV relativeFrom="page">
            <wp:posOffset>67945</wp:posOffset>
          </wp:positionV>
          <wp:extent cx="7058025" cy="762000"/>
          <wp:effectExtent l="19050" t="0" r="9525" b="0"/>
          <wp:wrapNone/>
          <wp:docPr id="1" name="Obraz 1"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F4E5" w14:textId="77777777" w:rsidR="00DE49F0" w:rsidRDefault="00DE49F0">
    <w:pPr>
      <w:pStyle w:val="Nagwek"/>
    </w:pPr>
  </w:p>
  <w:p w14:paraId="7A29EE7F" w14:textId="77777777" w:rsidR="00DE49F0" w:rsidRDefault="00DE49F0"/>
  <w:p w14:paraId="35AF8143" w14:textId="77777777" w:rsidR="00DE49F0" w:rsidRDefault="00DE49F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DBA9" w14:textId="77777777" w:rsidR="00DE49F0" w:rsidRDefault="00DE49F0">
    <w:pPr>
      <w:pStyle w:val="Nagwek"/>
    </w:pPr>
  </w:p>
  <w:p w14:paraId="1030B6FE" w14:textId="77777777" w:rsidR="00DE49F0" w:rsidRDefault="00DE49F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7A94" w14:textId="3D711F88" w:rsidR="00DE49F0" w:rsidRDefault="00DE49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5"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6" w15:restartNumberingAfterBreak="0">
    <w:nsid w:val="1B5416E4"/>
    <w:multiLevelType w:val="hybridMultilevel"/>
    <w:tmpl w:val="401E3D06"/>
    <w:lvl w:ilvl="0" w:tplc="04150017">
      <w:start w:val="1"/>
      <w:numFmt w:val="lowerLetter"/>
      <w:lvlText w:val="%1)"/>
      <w:lvlJc w:val="left"/>
      <w:pPr>
        <w:ind w:left="862" w:hanging="360"/>
      </w:pPr>
    </w:lvl>
    <w:lvl w:ilvl="1" w:tplc="3EB27CD6">
      <w:start w:val="4"/>
      <w:numFmt w:val="lowerLetter"/>
      <w:lvlText w:val="%2)"/>
      <w:lvlJc w:val="left"/>
      <w:pPr>
        <w:ind w:left="1582" w:hanging="360"/>
      </w:pPr>
      <w:rPr>
        <w:rFonts w:hint="default"/>
        <w:sz w:val="22"/>
        <w:szCs w:val="22"/>
      </w:rPr>
    </w:lvl>
    <w:lvl w:ilvl="2" w:tplc="8228B506">
      <w:start w:val="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3" w15:restartNumberingAfterBreak="0">
    <w:nsid w:val="2AF66890"/>
    <w:multiLevelType w:val="hybridMultilevel"/>
    <w:tmpl w:val="286625AC"/>
    <w:lvl w:ilvl="0" w:tplc="C4C075F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D217487"/>
    <w:multiLevelType w:val="hybridMultilevel"/>
    <w:tmpl w:val="7EFA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EA399F"/>
    <w:multiLevelType w:val="hybridMultilevel"/>
    <w:tmpl w:val="73E203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5"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3E51708F"/>
    <w:multiLevelType w:val="multilevel"/>
    <w:tmpl w:val="1A881DDE"/>
    <w:lvl w:ilvl="0">
      <w:start w:val="1"/>
      <w:numFmt w:val="decimal"/>
      <w:lvlText w:val="%1."/>
      <w:lvlJc w:val="left"/>
      <w:pPr>
        <w:ind w:left="643" w:hanging="360"/>
      </w:pPr>
    </w:lvl>
    <w:lvl w:ilvl="1">
      <w:start w:val="1"/>
      <w:numFmt w:val="decimal"/>
      <w:pStyle w:val="Nagwek2"/>
      <w:isLgl/>
      <w:lvlText w:val="%1.%2"/>
      <w:lvlJc w:val="left"/>
      <w:pPr>
        <w:ind w:left="709" w:hanging="360"/>
      </w:pPr>
      <w:rPr>
        <w:rFonts w:hint="default"/>
        <w:color w:val="FFFFFF" w:themeColor="background1"/>
      </w:rPr>
    </w:lvl>
    <w:lvl w:ilvl="2">
      <w:start w:val="1"/>
      <w:numFmt w:val="decimal"/>
      <w:isLgl/>
      <w:lvlText w:val="%1.%2.%3"/>
      <w:lvlJc w:val="left"/>
      <w:pPr>
        <w:ind w:left="1135" w:hanging="720"/>
      </w:pPr>
      <w:rPr>
        <w:rFonts w:hint="default"/>
        <w:color w:val="FFFFFF" w:themeColor="background1"/>
      </w:rPr>
    </w:lvl>
    <w:lvl w:ilvl="3">
      <w:start w:val="1"/>
      <w:numFmt w:val="decimal"/>
      <w:isLgl/>
      <w:lvlText w:val="%1.%2.%3.%4"/>
      <w:lvlJc w:val="left"/>
      <w:pPr>
        <w:ind w:left="1201" w:hanging="720"/>
      </w:pPr>
      <w:rPr>
        <w:rFonts w:hint="default"/>
        <w:color w:val="FFFFFF" w:themeColor="background1"/>
      </w:rPr>
    </w:lvl>
    <w:lvl w:ilvl="4">
      <w:start w:val="1"/>
      <w:numFmt w:val="decimal"/>
      <w:isLgl/>
      <w:lvlText w:val="%1.%2.%3.%4.%5"/>
      <w:lvlJc w:val="left"/>
      <w:pPr>
        <w:ind w:left="1627" w:hanging="1080"/>
      </w:pPr>
      <w:rPr>
        <w:rFonts w:hint="default"/>
        <w:color w:val="FFFFFF" w:themeColor="background1"/>
      </w:rPr>
    </w:lvl>
    <w:lvl w:ilvl="5">
      <w:start w:val="1"/>
      <w:numFmt w:val="decimal"/>
      <w:isLgl/>
      <w:lvlText w:val="%1.%2.%3.%4.%5.%6"/>
      <w:lvlJc w:val="left"/>
      <w:pPr>
        <w:ind w:left="1693" w:hanging="1080"/>
      </w:pPr>
      <w:rPr>
        <w:rFonts w:hint="default"/>
        <w:color w:val="FFFFFF" w:themeColor="background1"/>
      </w:rPr>
    </w:lvl>
    <w:lvl w:ilvl="6">
      <w:start w:val="1"/>
      <w:numFmt w:val="decimal"/>
      <w:isLgl/>
      <w:lvlText w:val="%1.%2.%3.%4.%5.%6.%7"/>
      <w:lvlJc w:val="left"/>
      <w:pPr>
        <w:ind w:left="2119" w:hanging="1440"/>
      </w:pPr>
      <w:rPr>
        <w:rFonts w:hint="default"/>
        <w:color w:val="FFFFFF" w:themeColor="background1"/>
      </w:rPr>
    </w:lvl>
    <w:lvl w:ilvl="7">
      <w:start w:val="1"/>
      <w:numFmt w:val="decimal"/>
      <w:isLgl/>
      <w:lvlText w:val="%1.%2.%3.%4.%5.%6.%7.%8"/>
      <w:lvlJc w:val="left"/>
      <w:pPr>
        <w:ind w:left="2185" w:hanging="1440"/>
      </w:pPr>
      <w:rPr>
        <w:rFonts w:hint="default"/>
        <w:color w:val="FFFFFF" w:themeColor="background1"/>
      </w:rPr>
    </w:lvl>
    <w:lvl w:ilvl="8">
      <w:start w:val="1"/>
      <w:numFmt w:val="decimal"/>
      <w:isLgl/>
      <w:lvlText w:val="%1.%2.%3.%4.%5.%6.%7.%8.%9"/>
      <w:lvlJc w:val="left"/>
      <w:pPr>
        <w:ind w:left="2611" w:hanging="1800"/>
      </w:pPr>
      <w:rPr>
        <w:rFonts w:hint="default"/>
        <w:color w:val="FFFFFF" w:themeColor="background1"/>
      </w:rPr>
    </w:lvl>
  </w:abstractNum>
  <w:abstractNum w:abstractNumId="37" w15:restartNumberingAfterBreak="0">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0"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7"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E68215F"/>
    <w:multiLevelType w:val="hybridMultilevel"/>
    <w:tmpl w:val="F49CC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F096413"/>
    <w:multiLevelType w:val="hybridMultilevel"/>
    <w:tmpl w:val="664ABA1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9">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6"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7"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7" w15:restartNumberingAfterBreak="0">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6F5321E3"/>
    <w:multiLevelType w:val="hybridMultilevel"/>
    <w:tmpl w:val="E8521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30A2608"/>
    <w:multiLevelType w:val="hybridMultilevel"/>
    <w:tmpl w:val="7994B0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1"/>
  </w:num>
  <w:num w:numId="2">
    <w:abstractNumId w:val="20"/>
  </w:num>
  <w:num w:numId="3">
    <w:abstractNumId w:val="9"/>
  </w:num>
  <w:num w:numId="4">
    <w:abstractNumId w:val="60"/>
  </w:num>
  <w:num w:numId="5">
    <w:abstractNumId w:val="30"/>
  </w:num>
  <w:num w:numId="6">
    <w:abstractNumId w:val="59"/>
  </w:num>
  <w:num w:numId="7">
    <w:abstractNumId w:val="1"/>
  </w:num>
  <w:num w:numId="8">
    <w:abstractNumId w:val="6"/>
  </w:num>
  <w:num w:numId="9">
    <w:abstractNumId w:val="54"/>
  </w:num>
  <w:num w:numId="10">
    <w:abstractNumId w:val="14"/>
  </w:num>
  <w:num w:numId="11">
    <w:abstractNumId w:val="40"/>
  </w:num>
  <w:num w:numId="12">
    <w:abstractNumId w:val="25"/>
  </w:num>
  <w:num w:numId="13">
    <w:abstractNumId w:val="56"/>
  </w:num>
  <w:num w:numId="14">
    <w:abstractNumId w:val="42"/>
  </w:num>
  <w:num w:numId="15">
    <w:abstractNumId w:val="7"/>
  </w:num>
  <w:num w:numId="16">
    <w:abstractNumId w:val="45"/>
  </w:num>
  <w:num w:numId="17">
    <w:abstractNumId w:val="27"/>
  </w:num>
  <w:num w:numId="18">
    <w:abstractNumId w:val="21"/>
  </w:num>
  <w:num w:numId="19">
    <w:abstractNumId w:val="66"/>
  </w:num>
  <w:num w:numId="20">
    <w:abstractNumId w:val="38"/>
  </w:num>
  <w:num w:numId="21">
    <w:abstractNumId w:val="28"/>
  </w:num>
  <w:num w:numId="22">
    <w:abstractNumId w:val="48"/>
  </w:num>
  <w:num w:numId="23">
    <w:abstractNumId w:val="13"/>
  </w:num>
  <w:num w:numId="24">
    <w:abstractNumId w:val="64"/>
  </w:num>
  <w:num w:numId="25">
    <w:abstractNumId w:val="23"/>
  </w:num>
  <w:num w:numId="26">
    <w:abstractNumId w:val="17"/>
  </w:num>
  <w:num w:numId="27">
    <w:abstractNumId w:val="47"/>
  </w:num>
  <w:num w:numId="28">
    <w:abstractNumId w:val="31"/>
  </w:num>
  <w:num w:numId="29">
    <w:abstractNumId w:val="67"/>
  </w:num>
  <w:num w:numId="30">
    <w:abstractNumId w:val="43"/>
  </w:num>
  <w:num w:numId="31">
    <w:abstractNumId w:val="33"/>
  </w:num>
  <w:num w:numId="32">
    <w:abstractNumId w:val="63"/>
  </w:num>
  <w:num w:numId="33">
    <w:abstractNumId w:val="41"/>
  </w:num>
  <w:num w:numId="34">
    <w:abstractNumId w:val="3"/>
  </w:num>
  <w:num w:numId="35">
    <w:abstractNumId w:val="65"/>
  </w:num>
  <w:num w:numId="36">
    <w:abstractNumId w:val="2"/>
  </w:num>
  <w:num w:numId="37">
    <w:abstractNumId w:val="38"/>
  </w:num>
  <w:num w:numId="38">
    <w:abstractNumId w:val="69"/>
  </w:num>
  <w:num w:numId="39">
    <w:abstractNumId w:val="35"/>
  </w:num>
  <w:num w:numId="40">
    <w:abstractNumId w:val="39"/>
  </w:num>
  <w:num w:numId="41">
    <w:abstractNumId w:val="46"/>
  </w:num>
  <w:num w:numId="42">
    <w:abstractNumId w:val="19"/>
  </w:num>
  <w:num w:numId="43">
    <w:abstractNumId w:val="34"/>
  </w:num>
  <w:num w:numId="44">
    <w:abstractNumId w:val="11"/>
  </w:num>
  <w:num w:numId="45">
    <w:abstractNumId w:val="22"/>
  </w:num>
  <w:num w:numId="46">
    <w:abstractNumId w:val="55"/>
  </w:num>
  <w:num w:numId="47">
    <w:abstractNumId w:val="15"/>
  </w:num>
  <w:num w:numId="48">
    <w:abstractNumId w:val="5"/>
  </w:num>
  <w:num w:numId="49">
    <w:abstractNumId w:val="29"/>
  </w:num>
  <w:num w:numId="50">
    <w:abstractNumId w:val="53"/>
  </w:num>
  <w:num w:numId="51">
    <w:abstractNumId w:val="61"/>
  </w:num>
  <w:num w:numId="52">
    <w:abstractNumId w:val="71"/>
  </w:num>
  <w:num w:numId="53">
    <w:abstractNumId w:val="0"/>
  </w:num>
  <w:num w:numId="54">
    <w:abstractNumId w:val="10"/>
  </w:num>
  <w:num w:numId="55">
    <w:abstractNumId w:val="4"/>
  </w:num>
  <w:num w:numId="56">
    <w:abstractNumId w:val="16"/>
  </w:num>
  <w:num w:numId="57">
    <w:abstractNumId w:val="36"/>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lvlOverride w:ilvl="2"/>
    <w:lvlOverride w:ilvl="3"/>
    <w:lvlOverride w:ilvl="4"/>
    <w:lvlOverride w:ilvl="5"/>
    <w:lvlOverride w:ilvl="6"/>
    <w:lvlOverride w:ilvl="7"/>
    <w:lvlOverride w:ilvl="8"/>
  </w:num>
  <w:num w:numId="60">
    <w:abstractNumId w:val="12"/>
  </w:num>
  <w:num w:numId="61">
    <w:abstractNumId w:val="18"/>
  </w:num>
  <w:num w:numId="62">
    <w:abstractNumId w:val="8"/>
  </w:num>
  <w:num w:numId="63">
    <w:abstractNumId w:val="57"/>
  </w:num>
  <w:num w:numId="64">
    <w:abstractNumId w:val="68"/>
  </w:num>
  <w:num w:numId="65">
    <w:abstractNumId w:val="32"/>
  </w:num>
  <w:num w:numId="66">
    <w:abstractNumId w:val="50"/>
  </w:num>
  <w:num w:numId="67">
    <w:abstractNumId w:val="70"/>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52"/>
  </w:num>
  <w:num w:numId="71">
    <w:abstractNumId w:val="37"/>
  </w:num>
  <w:num w:numId="72">
    <w:abstractNumId w:val="51"/>
  </w:num>
  <w:num w:numId="73">
    <w:abstractNumId w:val="58"/>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10398"/>
    <w:rsid w:val="0001097C"/>
    <w:rsid w:val="00010AFD"/>
    <w:rsid w:val="00010D41"/>
    <w:rsid w:val="0001107F"/>
    <w:rsid w:val="00011793"/>
    <w:rsid w:val="00011BBA"/>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381"/>
    <w:rsid w:val="000276AE"/>
    <w:rsid w:val="00027711"/>
    <w:rsid w:val="00027EAB"/>
    <w:rsid w:val="00030D36"/>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37C03"/>
    <w:rsid w:val="000403FD"/>
    <w:rsid w:val="0004060D"/>
    <w:rsid w:val="00040E16"/>
    <w:rsid w:val="00041B3F"/>
    <w:rsid w:val="00041CCC"/>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3CC"/>
    <w:rsid w:val="0004592C"/>
    <w:rsid w:val="00045BDB"/>
    <w:rsid w:val="00045CC5"/>
    <w:rsid w:val="0004610F"/>
    <w:rsid w:val="00046BCD"/>
    <w:rsid w:val="00046DDB"/>
    <w:rsid w:val="00046FEA"/>
    <w:rsid w:val="000472E6"/>
    <w:rsid w:val="0004781E"/>
    <w:rsid w:val="000479C7"/>
    <w:rsid w:val="00047F57"/>
    <w:rsid w:val="0005040E"/>
    <w:rsid w:val="00050C58"/>
    <w:rsid w:val="00050E88"/>
    <w:rsid w:val="00050F0D"/>
    <w:rsid w:val="00051201"/>
    <w:rsid w:val="0005174A"/>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667"/>
    <w:rsid w:val="000558A6"/>
    <w:rsid w:val="00055B6B"/>
    <w:rsid w:val="00055C79"/>
    <w:rsid w:val="00056148"/>
    <w:rsid w:val="00056162"/>
    <w:rsid w:val="000568FD"/>
    <w:rsid w:val="00056F10"/>
    <w:rsid w:val="000574A1"/>
    <w:rsid w:val="0005760B"/>
    <w:rsid w:val="00060ABD"/>
    <w:rsid w:val="000612C8"/>
    <w:rsid w:val="00061531"/>
    <w:rsid w:val="00061B2B"/>
    <w:rsid w:val="00061C44"/>
    <w:rsid w:val="000621B7"/>
    <w:rsid w:val="00062BE0"/>
    <w:rsid w:val="000631AB"/>
    <w:rsid w:val="00063463"/>
    <w:rsid w:val="000639C1"/>
    <w:rsid w:val="0006434E"/>
    <w:rsid w:val="000644D8"/>
    <w:rsid w:val="000648FC"/>
    <w:rsid w:val="00064D9A"/>
    <w:rsid w:val="00064F04"/>
    <w:rsid w:val="00065C17"/>
    <w:rsid w:val="00065EE6"/>
    <w:rsid w:val="0006696C"/>
    <w:rsid w:val="000673B6"/>
    <w:rsid w:val="0006789E"/>
    <w:rsid w:val="000678CF"/>
    <w:rsid w:val="000702CC"/>
    <w:rsid w:val="00070410"/>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60B9"/>
    <w:rsid w:val="0009642C"/>
    <w:rsid w:val="00096687"/>
    <w:rsid w:val="00097245"/>
    <w:rsid w:val="000975D0"/>
    <w:rsid w:val="00097AF9"/>
    <w:rsid w:val="00097C2D"/>
    <w:rsid w:val="000A0036"/>
    <w:rsid w:val="000A00F2"/>
    <w:rsid w:val="000A0409"/>
    <w:rsid w:val="000A0ECE"/>
    <w:rsid w:val="000A1750"/>
    <w:rsid w:val="000A2192"/>
    <w:rsid w:val="000A21B9"/>
    <w:rsid w:val="000A264B"/>
    <w:rsid w:val="000A2AD7"/>
    <w:rsid w:val="000A2AE4"/>
    <w:rsid w:val="000A2C1E"/>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2FE"/>
    <w:rsid w:val="000B7AA1"/>
    <w:rsid w:val="000B7DBC"/>
    <w:rsid w:val="000C083C"/>
    <w:rsid w:val="000C0DD9"/>
    <w:rsid w:val="000C0FD3"/>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1463"/>
    <w:rsid w:val="000D191C"/>
    <w:rsid w:val="000D195F"/>
    <w:rsid w:val="000D1C82"/>
    <w:rsid w:val="000D1E17"/>
    <w:rsid w:val="000D24E4"/>
    <w:rsid w:val="000D2E60"/>
    <w:rsid w:val="000D2E9F"/>
    <w:rsid w:val="000D3172"/>
    <w:rsid w:val="000D3220"/>
    <w:rsid w:val="000D358A"/>
    <w:rsid w:val="000D3991"/>
    <w:rsid w:val="000D3AC2"/>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421"/>
    <w:rsid w:val="000D788E"/>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691"/>
    <w:rsid w:val="000F7C80"/>
    <w:rsid w:val="000F7CA3"/>
    <w:rsid w:val="000F7D74"/>
    <w:rsid w:val="000F7EC6"/>
    <w:rsid w:val="0010021B"/>
    <w:rsid w:val="001014CA"/>
    <w:rsid w:val="00101D67"/>
    <w:rsid w:val="00101E26"/>
    <w:rsid w:val="001020B4"/>
    <w:rsid w:val="001022ED"/>
    <w:rsid w:val="001027EF"/>
    <w:rsid w:val="00103138"/>
    <w:rsid w:val="001033BB"/>
    <w:rsid w:val="00103883"/>
    <w:rsid w:val="00103BC3"/>
    <w:rsid w:val="00104587"/>
    <w:rsid w:val="00104EAD"/>
    <w:rsid w:val="001050D3"/>
    <w:rsid w:val="00106007"/>
    <w:rsid w:val="00106B4E"/>
    <w:rsid w:val="0010770A"/>
    <w:rsid w:val="001079A1"/>
    <w:rsid w:val="00107DC8"/>
    <w:rsid w:val="001109C5"/>
    <w:rsid w:val="00110B9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459"/>
    <w:rsid w:val="00114957"/>
    <w:rsid w:val="00114A97"/>
    <w:rsid w:val="001153D3"/>
    <w:rsid w:val="001154CB"/>
    <w:rsid w:val="00115DA5"/>
    <w:rsid w:val="00116050"/>
    <w:rsid w:val="00116620"/>
    <w:rsid w:val="0011664D"/>
    <w:rsid w:val="0011684A"/>
    <w:rsid w:val="001168FE"/>
    <w:rsid w:val="00116EB0"/>
    <w:rsid w:val="00117120"/>
    <w:rsid w:val="00117C3A"/>
    <w:rsid w:val="00117D3A"/>
    <w:rsid w:val="00120091"/>
    <w:rsid w:val="0012067E"/>
    <w:rsid w:val="00120D1D"/>
    <w:rsid w:val="0012126D"/>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2E8"/>
    <w:rsid w:val="0012664D"/>
    <w:rsid w:val="00126819"/>
    <w:rsid w:val="00126E0B"/>
    <w:rsid w:val="00127B57"/>
    <w:rsid w:val="00131D39"/>
    <w:rsid w:val="001326E5"/>
    <w:rsid w:val="00132B69"/>
    <w:rsid w:val="00133081"/>
    <w:rsid w:val="00133F3D"/>
    <w:rsid w:val="00133F83"/>
    <w:rsid w:val="001348B8"/>
    <w:rsid w:val="00134EF6"/>
    <w:rsid w:val="0013544D"/>
    <w:rsid w:val="00136534"/>
    <w:rsid w:val="00136A5A"/>
    <w:rsid w:val="00136A65"/>
    <w:rsid w:val="00136B58"/>
    <w:rsid w:val="0013733E"/>
    <w:rsid w:val="001377C0"/>
    <w:rsid w:val="001403BC"/>
    <w:rsid w:val="00140485"/>
    <w:rsid w:val="00140B5D"/>
    <w:rsid w:val="00140B84"/>
    <w:rsid w:val="00141002"/>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6579"/>
    <w:rsid w:val="00156DED"/>
    <w:rsid w:val="00156F44"/>
    <w:rsid w:val="00157BE1"/>
    <w:rsid w:val="001606A2"/>
    <w:rsid w:val="001608DF"/>
    <w:rsid w:val="0016096A"/>
    <w:rsid w:val="00160991"/>
    <w:rsid w:val="001610B0"/>
    <w:rsid w:val="00161517"/>
    <w:rsid w:val="0016165C"/>
    <w:rsid w:val="00161B17"/>
    <w:rsid w:val="001620B9"/>
    <w:rsid w:val="00162707"/>
    <w:rsid w:val="0016453D"/>
    <w:rsid w:val="001645B4"/>
    <w:rsid w:val="00164F2D"/>
    <w:rsid w:val="00165425"/>
    <w:rsid w:val="0016565B"/>
    <w:rsid w:val="001657F6"/>
    <w:rsid w:val="00165C92"/>
    <w:rsid w:val="00165D3B"/>
    <w:rsid w:val="00165F9B"/>
    <w:rsid w:val="00166934"/>
    <w:rsid w:val="00166BD1"/>
    <w:rsid w:val="00167356"/>
    <w:rsid w:val="001673B6"/>
    <w:rsid w:val="00167979"/>
    <w:rsid w:val="00167BD5"/>
    <w:rsid w:val="00170670"/>
    <w:rsid w:val="00170A3C"/>
    <w:rsid w:val="00170F1A"/>
    <w:rsid w:val="00171466"/>
    <w:rsid w:val="0017197B"/>
    <w:rsid w:val="001719C1"/>
    <w:rsid w:val="001731B6"/>
    <w:rsid w:val="001732B7"/>
    <w:rsid w:val="00173383"/>
    <w:rsid w:val="00173903"/>
    <w:rsid w:val="00173DDA"/>
    <w:rsid w:val="00174283"/>
    <w:rsid w:val="001742D7"/>
    <w:rsid w:val="001746C8"/>
    <w:rsid w:val="00174814"/>
    <w:rsid w:val="001756CB"/>
    <w:rsid w:val="00175E1B"/>
    <w:rsid w:val="00176048"/>
    <w:rsid w:val="00176231"/>
    <w:rsid w:val="00176395"/>
    <w:rsid w:val="00176EDE"/>
    <w:rsid w:val="0017788B"/>
    <w:rsid w:val="00177AF7"/>
    <w:rsid w:val="001800A3"/>
    <w:rsid w:val="0018030A"/>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87CE7"/>
    <w:rsid w:val="0019024E"/>
    <w:rsid w:val="0019058B"/>
    <w:rsid w:val="00190717"/>
    <w:rsid w:val="00190B54"/>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1F75"/>
    <w:rsid w:val="001A2B5B"/>
    <w:rsid w:val="001A2BEF"/>
    <w:rsid w:val="001A2C33"/>
    <w:rsid w:val="001A2EA1"/>
    <w:rsid w:val="001A32C2"/>
    <w:rsid w:val="001A347E"/>
    <w:rsid w:val="001A3A40"/>
    <w:rsid w:val="001A4BF4"/>
    <w:rsid w:val="001A6057"/>
    <w:rsid w:val="001A6A03"/>
    <w:rsid w:val="001A6C38"/>
    <w:rsid w:val="001A6CF4"/>
    <w:rsid w:val="001A70CE"/>
    <w:rsid w:val="001A713E"/>
    <w:rsid w:val="001A7241"/>
    <w:rsid w:val="001A77D2"/>
    <w:rsid w:val="001A7B70"/>
    <w:rsid w:val="001A7CBD"/>
    <w:rsid w:val="001B011A"/>
    <w:rsid w:val="001B0C09"/>
    <w:rsid w:val="001B0C4C"/>
    <w:rsid w:val="001B0CBE"/>
    <w:rsid w:val="001B0D2A"/>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17FE"/>
    <w:rsid w:val="001C2484"/>
    <w:rsid w:val="001C254A"/>
    <w:rsid w:val="001C2B96"/>
    <w:rsid w:val="001C324F"/>
    <w:rsid w:val="001C3477"/>
    <w:rsid w:val="001C3C4E"/>
    <w:rsid w:val="001C3E41"/>
    <w:rsid w:val="001C457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16C9"/>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E4E"/>
    <w:rsid w:val="001E7F8D"/>
    <w:rsid w:val="001F026B"/>
    <w:rsid w:val="001F02E8"/>
    <w:rsid w:val="001F0814"/>
    <w:rsid w:val="001F137C"/>
    <w:rsid w:val="001F143C"/>
    <w:rsid w:val="001F234A"/>
    <w:rsid w:val="001F29B6"/>
    <w:rsid w:val="001F2AF8"/>
    <w:rsid w:val="001F3229"/>
    <w:rsid w:val="001F37F4"/>
    <w:rsid w:val="001F3BA8"/>
    <w:rsid w:val="001F3CE9"/>
    <w:rsid w:val="001F420C"/>
    <w:rsid w:val="001F4899"/>
    <w:rsid w:val="001F4B6E"/>
    <w:rsid w:val="001F4C5A"/>
    <w:rsid w:val="001F4E46"/>
    <w:rsid w:val="001F561A"/>
    <w:rsid w:val="001F566A"/>
    <w:rsid w:val="001F5952"/>
    <w:rsid w:val="001F5F1C"/>
    <w:rsid w:val="001F6143"/>
    <w:rsid w:val="001F632A"/>
    <w:rsid w:val="001F669A"/>
    <w:rsid w:val="001F70FF"/>
    <w:rsid w:val="00200030"/>
    <w:rsid w:val="0020045E"/>
    <w:rsid w:val="00200498"/>
    <w:rsid w:val="002006E0"/>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BB6"/>
    <w:rsid w:val="00210FE0"/>
    <w:rsid w:val="0021197B"/>
    <w:rsid w:val="00211A69"/>
    <w:rsid w:val="002123B2"/>
    <w:rsid w:val="00212CCC"/>
    <w:rsid w:val="00213339"/>
    <w:rsid w:val="00213779"/>
    <w:rsid w:val="00214881"/>
    <w:rsid w:val="00214FD9"/>
    <w:rsid w:val="0021527D"/>
    <w:rsid w:val="00215305"/>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568"/>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F4A"/>
    <w:rsid w:val="0023337C"/>
    <w:rsid w:val="0023396D"/>
    <w:rsid w:val="0023447B"/>
    <w:rsid w:val="00234858"/>
    <w:rsid w:val="00234B21"/>
    <w:rsid w:val="00235130"/>
    <w:rsid w:val="00236424"/>
    <w:rsid w:val="0023690E"/>
    <w:rsid w:val="0023720E"/>
    <w:rsid w:val="0023772B"/>
    <w:rsid w:val="00237BFB"/>
    <w:rsid w:val="00240117"/>
    <w:rsid w:val="002405E7"/>
    <w:rsid w:val="00241499"/>
    <w:rsid w:val="002414E1"/>
    <w:rsid w:val="002415DD"/>
    <w:rsid w:val="00241A35"/>
    <w:rsid w:val="00241C33"/>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47D1E"/>
    <w:rsid w:val="0025033A"/>
    <w:rsid w:val="00251482"/>
    <w:rsid w:val="00251BB7"/>
    <w:rsid w:val="00252100"/>
    <w:rsid w:val="002527DC"/>
    <w:rsid w:val="002527E7"/>
    <w:rsid w:val="00253560"/>
    <w:rsid w:val="0025366B"/>
    <w:rsid w:val="00253AAC"/>
    <w:rsid w:val="00253E21"/>
    <w:rsid w:val="002547A0"/>
    <w:rsid w:val="00254B9C"/>
    <w:rsid w:val="00254FEC"/>
    <w:rsid w:val="00255A66"/>
    <w:rsid w:val="00255E76"/>
    <w:rsid w:val="00255E92"/>
    <w:rsid w:val="00256839"/>
    <w:rsid w:val="00256AB6"/>
    <w:rsid w:val="00256C15"/>
    <w:rsid w:val="00257485"/>
    <w:rsid w:val="00257669"/>
    <w:rsid w:val="00257A32"/>
    <w:rsid w:val="00257D4E"/>
    <w:rsid w:val="002601D4"/>
    <w:rsid w:val="00260489"/>
    <w:rsid w:val="00260490"/>
    <w:rsid w:val="0026061B"/>
    <w:rsid w:val="002607FB"/>
    <w:rsid w:val="00260ACB"/>
    <w:rsid w:val="002611C8"/>
    <w:rsid w:val="00261710"/>
    <w:rsid w:val="0026194C"/>
    <w:rsid w:val="00261E1A"/>
    <w:rsid w:val="0026268B"/>
    <w:rsid w:val="00262B5D"/>
    <w:rsid w:val="00262D1C"/>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539"/>
    <w:rsid w:val="00265603"/>
    <w:rsid w:val="00265AB5"/>
    <w:rsid w:val="0026603E"/>
    <w:rsid w:val="00266BF7"/>
    <w:rsid w:val="0027041D"/>
    <w:rsid w:val="002704D4"/>
    <w:rsid w:val="00270519"/>
    <w:rsid w:val="00270985"/>
    <w:rsid w:val="002713A2"/>
    <w:rsid w:val="002716DD"/>
    <w:rsid w:val="00271E44"/>
    <w:rsid w:val="00271F9E"/>
    <w:rsid w:val="002723D1"/>
    <w:rsid w:val="002723D7"/>
    <w:rsid w:val="0027407F"/>
    <w:rsid w:val="00274750"/>
    <w:rsid w:val="00274C41"/>
    <w:rsid w:val="0027502B"/>
    <w:rsid w:val="002754BA"/>
    <w:rsid w:val="002755B0"/>
    <w:rsid w:val="00275F58"/>
    <w:rsid w:val="002761DA"/>
    <w:rsid w:val="002764DB"/>
    <w:rsid w:val="002765C4"/>
    <w:rsid w:val="00276A3A"/>
    <w:rsid w:val="00276D43"/>
    <w:rsid w:val="002771A6"/>
    <w:rsid w:val="00280454"/>
    <w:rsid w:val="0028086A"/>
    <w:rsid w:val="00280C95"/>
    <w:rsid w:val="00280DF1"/>
    <w:rsid w:val="00280E8D"/>
    <w:rsid w:val="00281667"/>
    <w:rsid w:val="00281770"/>
    <w:rsid w:val="002818E3"/>
    <w:rsid w:val="002824EB"/>
    <w:rsid w:val="0028267E"/>
    <w:rsid w:val="0028278E"/>
    <w:rsid w:val="00283520"/>
    <w:rsid w:val="002836C8"/>
    <w:rsid w:val="00283B42"/>
    <w:rsid w:val="00283D81"/>
    <w:rsid w:val="00283FF3"/>
    <w:rsid w:val="00284757"/>
    <w:rsid w:val="0028481C"/>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07F"/>
    <w:rsid w:val="002926E4"/>
    <w:rsid w:val="00292CB3"/>
    <w:rsid w:val="00292F6D"/>
    <w:rsid w:val="00293661"/>
    <w:rsid w:val="0029370F"/>
    <w:rsid w:val="00293BC0"/>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1F7"/>
    <w:rsid w:val="002B2ED4"/>
    <w:rsid w:val="002B339F"/>
    <w:rsid w:val="002B37EE"/>
    <w:rsid w:val="002B3AE8"/>
    <w:rsid w:val="002B4D6D"/>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05B"/>
    <w:rsid w:val="002C596D"/>
    <w:rsid w:val="002C5A29"/>
    <w:rsid w:val="002C6031"/>
    <w:rsid w:val="002C65C2"/>
    <w:rsid w:val="002C70C2"/>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6D7"/>
    <w:rsid w:val="002D3EEC"/>
    <w:rsid w:val="002D3F97"/>
    <w:rsid w:val="002D3FCF"/>
    <w:rsid w:val="002D548C"/>
    <w:rsid w:val="002D5C4F"/>
    <w:rsid w:val="002D5CAD"/>
    <w:rsid w:val="002D5E83"/>
    <w:rsid w:val="002D6F47"/>
    <w:rsid w:val="002D724F"/>
    <w:rsid w:val="002D72BA"/>
    <w:rsid w:val="002D73B7"/>
    <w:rsid w:val="002D74C4"/>
    <w:rsid w:val="002D7E50"/>
    <w:rsid w:val="002E057B"/>
    <w:rsid w:val="002E0583"/>
    <w:rsid w:val="002E0B32"/>
    <w:rsid w:val="002E1812"/>
    <w:rsid w:val="002E1CEE"/>
    <w:rsid w:val="002E1DAE"/>
    <w:rsid w:val="002E2664"/>
    <w:rsid w:val="002E287B"/>
    <w:rsid w:val="002E2A95"/>
    <w:rsid w:val="002E30A3"/>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0B8"/>
    <w:rsid w:val="003003EB"/>
    <w:rsid w:val="003005DB"/>
    <w:rsid w:val="00300620"/>
    <w:rsid w:val="003011BB"/>
    <w:rsid w:val="003011D0"/>
    <w:rsid w:val="00301342"/>
    <w:rsid w:val="00301F7E"/>
    <w:rsid w:val="0030254C"/>
    <w:rsid w:val="00302637"/>
    <w:rsid w:val="003028F7"/>
    <w:rsid w:val="003029FE"/>
    <w:rsid w:val="003038DF"/>
    <w:rsid w:val="003048BC"/>
    <w:rsid w:val="00304F47"/>
    <w:rsid w:val="0030508F"/>
    <w:rsid w:val="00305254"/>
    <w:rsid w:val="003052EE"/>
    <w:rsid w:val="00305BD0"/>
    <w:rsid w:val="00305D62"/>
    <w:rsid w:val="00306408"/>
    <w:rsid w:val="00306997"/>
    <w:rsid w:val="00306C7C"/>
    <w:rsid w:val="00306D1A"/>
    <w:rsid w:val="00310528"/>
    <w:rsid w:val="00310722"/>
    <w:rsid w:val="00310FB8"/>
    <w:rsid w:val="00311000"/>
    <w:rsid w:val="0031189B"/>
    <w:rsid w:val="003122C5"/>
    <w:rsid w:val="00312ADD"/>
    <w:rsid w:val="00312BDB"/>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20B"/>
    <w:rsid w:val="00317654"/>
    <w:rsid w:val="00317C36"/>
    <w:rsid w:val="0032096E"/>
    <w:rsid w:val="00320E00"/>
    <w:rsid w:val="00320E35"/>
    <w:rsid w:val="0032106C"/>
    <w:rsid w:val="003214D7"/>
    <w:rsid w:val="00321EFF"/>
    <w:rsid w:val="00321F76"/>
    <w:rsid w:val="00322996"/>
    <w:rsid w:val="0032326E"/>
    <w:rsid w:val="00323EEA"/>
    <w:rsid w:val="00323FA8"/>
    <w:rsid w:val="00323FC7"/>
    <w:rsid w:val="003246F3"/>
    <w:rsid w:val="00324B18"/>
    <w:rsid w:val="003250ED"/>
    <w:rsid w:val="003254D7"/>
    <w:rsid w:val="00325634"/>
    <w:rsid w:val="00325E27"/>
    <w:rsid w:val="0032612F"/>
    <w:rsid w:val="00326652"/>
    <w:rsid w:val="0032674A"/>
    <w:rsid w:val="00326751"/>
    <w:rsid w:val="00326E0F"/>
    <w:rsid w:val="00327541"/>
    <w:rsid w:val="00327DD2"/>
    <w:rsid w:val="00327F49"/>
    <w:rsid w:val="00330352"/>
    <w:rsid w:val="00330D4E"/>
    <w:rsid w:val="00331B9D"/>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525"/>
    <w:rsid w:val="003438CC"/>
    <w:rsid w:val="00343A57"/>
    <w:rsid w:val="003449BF"/>
    <w:rsid w:val="00345093"/>
    <w:rsid w:val="0034565F"/>
    <w:rsid w:val="00345981"/>
    <w:rsid w:val="00345CF4"/>
    <w:rsid w:val="00345D6C"/>
    <w:rsid w:val="00345EE4"/>
    <w:rsid w:val="003469E5"/>
    <w:rsid w:val="00346D40"/>
    <w:rsid w:val="00347212"/>
    <w:rsid w:val="00347303"/>
    <w:rsid w:val="00347374"/>
    <w:rsid w:val="00347AFA"/>
    <w:rsid w:val="00347B6F"/>
    <w:rsid w:val="00347D28"/>
    <w:rsid w:val="00350712"/>
    <w:rsid w:val="00350BA0"/>
    <w:rsid w:val="00350BF8"/>
    <w:rsid w:val="00350EA3"/>
    <w:rsid w:val="0035149C"/>
    <w:rsid w:val="003519FF"/>
    <w:rsid w:val="00351CD7"/>
    <w:rsid w:val="00352158"/>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3EB1"/>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35F1"/>
    <w:rsid w:val="003737D1"/>
    <w:rsid w:val="00373AFF"/>
    <w:rsid w:val="003747D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3E99"/>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4C"/>
    <w:rsid w:val="003940A1"/>
    <w:rsid w:val="00394175"/>
    <w:rsid w:val="0039491E"/>
    <w:rsid w:val="00394A95"/>
    <w:rsid w:val="00395C45"/>
    <w:rsid w:val="00395D27"/>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6BE"/>
    <w:rsid w:val="003A6B67"/>
    <w:rsid w:val="003B226C"/>
    <w:rsid w:val="003B3162"/>
    <w:rsid w:val="003B3309"/>
    <w:rsid w:val="003B405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2EDE"/>
    <w:rsid w:val="003C3C7D"/>
    <w:rsid w:val="003C4012"/>
    <w:rsid w:val="003C43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9EE"/>
    <w:rsid w:val="003D3F81"/>
    <w:rsid w:val="003D457B"/>
    <w:rsid w:val="003D5260"/>
    <w:rsid w:val="003D5A1D"/>
    <w:rsid w:val="003D5F46"/>
    <w:rsid w:val="003D620D"/>
    <w:rsid w:val="003D695A"/>
    <w:rsid w:val="003D6D15"/>
    <w:rsid w:val="003D6EB1"/>
    <w:rsid w:val="003D74C6"/>
    <w:rsid w:val="003E0321"/>
    <w:rsid w:val="003E033F"/>
    <w:rsid w:val="003E0424"/>
    <w:rsid w:val="003E0522"/>
    <w:rsid w:val="003E06E0"/>
    <w:rsid w:val="003E08E8"/>
    <w:rsid w:val="003E0D29"/>
    <w:rsid w:val="003E135D"/>
    <w:rsid w:val="003E14EC"/>
    <w:rsid w:val="003E1FEE"/>
    <w:rsid w:val="003E2052"/>
    <w:rsid w:val="003E309B"/>
    <w:rsid w:val="003E311F"/>
    <w:rsid w:val="003E3492"/>
    <w:rsid w:val="003E384F"/>
    <w:rsid w:val="003E3BA1"/>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581"/>
    <w:rsid w:val="003F07AB"/>
    <w:rsid w:val="003F0E6E"/>
    <w:rsid w:val="003F0F32"/>
    <w:rsid w:val="003F1091"/>
    <w:rsid w:val="003F18D5"/>
    <w:rsid w:val="003F1C76"/>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F09"/>
    <w:rsid w:val="004053AE"/>
    <w:rsid w:val="004054FD"/>
    <w:rsid w:val="00405768"/>
    <w:rsid w:val="004058FD"/>
    <w:rsid w:val="00405D41"/>
    <w:rsid w:val="004066CE"/>
    <w:rsid w:val="004069CA"/>
    <w:rsid w:val="00406F4C"/>
    <w:rsid w:val="00407142"/>
    <w:rsid w:val="00407473"/>
    <w:rsid w:val="00407843"/>
    <w:rsid w:val="00407A08"/>
    <w:rsid w:val="004105E7"/>
    <w:rsid w:val="00410FAD"/>
    <w:rsid w:val="00411310"/>
    <w:rsid w:val="0041146F"/>
    <w:rsid w:val="00411832"/>
    <w:rsid w:val="00411E1D"/>
    <w:rsid w:val="00412017"/>
    <w:rsid w:val="0041279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350"/>
    <w:rsid w:val="0041750C"/>
    <w:rsid w:val="00417DA1"/>
    <w:rsid w:val="00417E2B"/>
    <w:rsid w:val="00420110"/>
    <w:rsid w:val="00421267"/>
    <w:rsid w:val="004214C8"/>
    <w:rsid w:val="00421898"/>
    <w:rsid w:val="00421F7C"/>
    <w:rsid w:val="00422107"/>
    <w:rsid w:val="00422578"/>
    <w:rsid w:val="004229E2"/>
    <w:rsid w:val="00422A85"/>
    <w:rsid w:val="00422D0B"/>
    <w:rsid w:val="0042300D"/>
    <w:rsid w:val="00423231"/>
    <w:rsid w:val="00423467"/>
    <w:rsid w:val="004239E8"/>
    <w:rsid w:val="00423DA2"/>
    <w:rsid w:val="00423E1D"/>
    <w:rsid w:val="004246AE"/>
    <w:rsid w:val="004246BD"/>
    <w:rsid w:val="00424EFF"/>
    <w:rsid w:val="00425D5C"/>
    <w:rsid w:val="00425FE8"/>
    <w:rsid w:val="00426037"/>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06B"/>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712"/>
    <w:rsid w:val="00446D51"/>
    <w:rsid w:val="00446FDE"/>
    <w:rsid w:val="004470AB"/>
    <w:rsid w:val="0044728C"/>
    <w:rsid w:val="004479B2"/>
    <w:rsid w:val="00447B21"/>
    <w:rsid w:val="00447F4C"/>
    <w:rsid w:val="0045035F"/>
    <w:rsid w:val="0045069E"/>
    <w:rsid w:val="00450703"/>
    <w:rsid w:val="004516BF"/>
    <w:rsid w:val="00451AF5"/>
    <w:rsid w:val="00451C3D"/>
    <w:rsid w:val="00452DBC"/>
    <w:rsid w:val="00452DC1"/>
    <w:rsid w:val="004537C8"/>
    <w:rsid w:val="00453902"/>
    <w:rsid w:val="00453984"/>
    <w:rsid w:val="00453ACC"/>
    <w:rsid w:val="00454206"/>
    <w:rsid w:val="00454B07"/>
    <w:rsid w:val="00455216"/>
    <w:rsid w:val="00456538"/>
    <w:rsid w:val="004567C2"/>
    <w:rsid w:val="00456ECC"/>
    <w:rsid w:val="00456EDA"/>
    <w:rsid w:val="00457799"/>
    <w:rsid w:val="004578A5"/>
    <w:rsid w:val="00457928"/>
    <w:rsid w:val="004579B9"/>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38A"/>
    <w:rsid w:val="004824D9"/>
    <w:rsid w:val="00482938"/>
    <w:rsid w:val="00483300"/>
    <w:rsid w:val="00483A84"/>
    <w:rsid w:val="00483AD0"/>
    <w:rsid w:val="00483BE0"/>
    <w:rsid w:val="00483CCF"/>
    <w:rsid w:val="004840B7"/>
    <w:rsid w:val="0048414F"/>
    <w:rsid w:val="004842EA"/>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A0311"/>
    <w:rsid w:val="004A05BA"/>
    <w:rsid w:val="004A09A4"/>
    <w:rsid w:val="004A1785"/>
    <w:rsid w:val="004A2803"/>
    <w:rsid w:val="004A2A79"/>
    <w:rsid w:val="004A2A8A"/>
    <w:rsid w:val="004A3485"/>
    <w:rsid w:val="004A376D"/>
    <w:rsid w:val="004A396C"/>
    <w:rsid w:val="004A3E3D"/>
    <w:rsid w:val="004A453B"/>
    <w:rsid w:val="004A49DC"/>
    <w:rsid w:val="004A50CA"/>
    <w:rsid w:val="004A6250"/>
    <w:rsid w:val="004A6388"/>
    <w:rsid w:val="004A645D"/>
    <w:rsid w:val="004A650F"/>
    <w:rsid w:val="004A695A"/>
    <w:rsid w:val="004A6D1F"/>
    <w:rsid w:val="004A6EAD"/>
    <w:rsid w:val="004A7447"/>
    <w:rsid w:val="004A7D26"/>
    <w:rsid w:val="004A7F04"/>
    <w:rsid w:val="004B039B"/>
    <w:rsid w:val="004B08AD"/>
    <w:rsid w:val="004B104F"/>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460"/>
    <w:rsid w:val="004B56BC"/>
    <w:rsid w:val="004B5AFF"/>
    <w:rsid w:val="004B5B3A"/>
    <w:rsid w:val="004B5DAB"/>
    <w:rsid w:val="004B5DE0"/>
    <w:rsid w:val="004B6206"/>
    <w:rsid w:val="004B677C"/>
    <w:rsid w:val="004B729B"/>
    <w:rsid w:val="004B72B6"/>
    <w:rsid w:val="004B7682"/>
    <w:rsid w:val="004B76BF"/>
    <w:rsid w:val="004B771F"/>
    <w:rsid w:val="004C029A"/>
    <w:rsid w:val="004C030F"/>
    <w:rsid w:val="004C061B"/>
    <w:rsid w:val="004C0908"/>
    <w:rsid w:val="004C0F8A"/>
    <w:rsid w:val="004C1315"/>
    <w:rsid w:val="004C13C6"/>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45D5"/>
    <w:rsid w:val="004C513D"/>
    <w:rsid w:val="004C51E5"/>
    <w:rsid w:val="004C5D46"/>
    <w:rsid w:val="004C5F25"/>
    <w:rsid w:val="004C624B"/>
    <w:rsid w:val="004C6584"/>
    <w:rsid w:val="004C6884"/>
    <w:rsid w:val="004C69AC"/>
    <w:rsid w:val="004C6C12"/>
    <w:rsid w:val="004C70BD"/>
    <w:rsid w:val="004C75A2"/>
    <w:rsid w:val="004D0186"/>
    <w:rsid w:val="004D0351"/>
    <w:rsid w:val="004D0A32"/>
    <w:rsid w:val="004D0A94"/>
    <w:rsid w:val="004D0E3A"/>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0F60"/>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3FE"/>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2E37"/>
    <w:rsid w:val="00503217"/>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200C"/>
    <w:rsid w:val="005221B3"/>
    <w:rsid w:val="00522D47"/>
    <w:rsid w:val="00523EB5"/>
    <w:rsid w:val="005245B4"/>
    <w:rsid w:val="005252E0"/>
    <w:rsid w:val="00525D3E"/>
    <w:rsid w:val="00526022"/>
    <w:rsid w:val="005260FE"/>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736"/>
    <w:rsid w:val="00562D55"/>
    <w:rsid w:val="00562FC7"/>
    <w:rsid w:val="0056314F"/>
    <w:rsid w:val="00563478"/>
    <w:rsid w:val="00564F80"/>
    <w:rsid w:val="0056690D"/>
    <w:rsid w:val="00566B77"/>
    <w:rsid w:val="00566D76"/>
    <w:rsid w:val="00566EFA"/>
    <w:rsid w:val="00567153"/>
    <w:rsid w:val="0056757B"/>
    <w:rsid w:val="00567AED"/>
    <w:rsid w:val="005701BC"/>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29D"/>
    <w:rsid w:val="00585B85"/>
    <w:rsid w:val="00585CA2"/>
    <w:rsid w:val="00585D01"/>
    <w:rsid w:val="00585FCF"/>
    <w:rsid w:val="005865F1"/>
    <w:rsid w:val="0058671E"/>
    <w:rsid w:val="0058693B"/>
    <w:rsid w:val="00586941"/>
    <w:rsid w:val="00586EE4"/>
    <w:rsid w:val="0058741A"/>
    <w:rsid w:val="00587D57"/>
    <w:rsid w:val="00587FC9"/>
    <w:rsid w:val="00590384"/>
    <w:rsid w:val="005905B1"/>
    <w:rsid w:val="0059066A"/>
    <w:rsid w:val="00590E71"/>
    <w:rsid w:val="005911F0"/>
    <w:rsid w:val="0059179F"/>
    <w:rsid w:val="005919B1"/>
    <w:rsid w:val="005922CE"/>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45"/>
    <w:rsid w:val="005A4658"/>
    <w:rsid w:val="005A4677"/>
    <w:rsid w:val="005A49C4"/>
    <w:rsid w:val="005A5619"/>
    <w:rsid w:val="005A5831"/>
    <w:rsid w:val="005A5B6C"/>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32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C01B4"/>
    <w:rsid w:val="005C15CC"/>
    <w:rsid w:val="005C1808"/>
    <w:rsid w:val="005C1C14"/>
    <w:rsid w:val="005C1D35"/>
    <w:rsid w:val="005C2252"/>
    <w:rsid w:val="005C22F4"/>
    <w:rsid w:val="005C2687"/>
    <w:rsid w:val="005C318F"/>
    <w:rsid w:val="005C3A69"/>
    <w:rsid w:val="005C3BD6"/>
    <w:rsid w:val="005C3ECF"/>
    <w:rsid w:val="005C41A8"/>
    <w:rsid w:val="005C4466"/>
    <w:rsid w:val="005C44B2"/>
    <w:rsid w:val="005C45DF"/>
    <w:rsid w:val="005C47BD"/>
    <w:rsid w:val="005C4A65"/>
    <w:rsid w:val="005C4BC2"/>
    <w:rsid w:val="005C4D51"/>
    <w:rsid w:val="005C503B"/>
    <w:rsid w:val="005C57F5"/>
    <w:rsid w:val="005C5B3D"/>
    <w:rsid w:val="005C6120"/>
    <w:rsid w:val="005C6D09"/>
    <w:rsid w:val="005C6F2B"/>
    <w:rsid w:val="005C74FD"/>
    <w:rsid w:val="005C7806"/>
    <w:rsid w:val="005D0089"/>
    <w:rsid w:val="005D0192"/>
    <w:rsid w:val="005D0338"/>
    <w:rsid w:val="005D0AC2"/>
    <w:rsid w:val="005D0CC8"/>
    <w:rsid w:val="005D0FC5"/>
    <w:rsid w:val="005D1009"/>
    <w:rsid w:val="005D1736"/>
    <w:rsid w:val="005D1C46"/>
    <w:rsid w:val="005D1E9D"/>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A76"/>
    <w:rsid w:val="005E5143"/>
    <w:rsid w:val="005E53B9"/>
    <w:rsid w:val="005E59E2"/>
    <w:rsid w:val="005E5C01"/>
    <w:rsid w:val="005E5C04"/>
    <w:rsid w:val="005E6492"/>
    <w:rsid w:val="005E64F4"/>
    <w:rsid w:val="005E6A37"/>
    <w:rsid w:val="005E7F6A"/>
    <w:rsid w:val="005F004A"/>
    <w:rsid w:val="005F082E"/>
    <w:rsid w:val="005F0C35"/>
    <w:rsid w:val="005F21A2"/>
    <w:rsid w:val="005F244A"/>
    <w:rsid w:val="005F28E7"/>
    <w:rsid w:val="005F2F39"/>
    <w:rsid w:val="005F3875"/>
    <w:rsid w:val="005F3894"/>
    <w:rsid w:val="005F3F29"/>
    <w:rsid w:val="005F4840"/>
    <w:rsid w:val="005F5237"/>
    <w:rsid w:val="005F5410"/>
    <w:rsid w:val="005F5852"/>
    <w:rsid w:val="005F5888"/>
    <w:rsid w:val="005F5DA8"/>
    <w:rsid w:val="005F69B7"/>
    <w:rsid w:val="005F7B4E"/>
    <w:rsid w:val="005F7DBB"/>
    <w:rsid w:val="00600398"/>
    <w:rsid w:val="00600D8C"/>
    <w:rsid w:val="00600E55"/>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2F4"/>
    <w:rsid w:val="006133D5"/>
    <w:rsid w:val="006137B7"/>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C54"/>
    <w:rsid w:val="00625B5F"/>
    <w:rsid w:val="00626D49"/>
    <w:rsid w:val="00627181"/>
    <w:rsid w:val="006271A6"/>
    <w:rsid w:val="006279D2"/>
    <w:rsid w:val="00627D1D"/>
    <w:rsid w:val="00631074"/>
    <w:rsid w:val="006316EC"/>
    <w:rsid w:val="00631ECA"/>
    <w:rsid w:val="0063215F"/>
    <w:rsid w:val="00632578"/>
    <w:rsid w:val="00632B8E"/>
    <w:rsid w:val="00633545"/>
    <w:rsid w:val="006338F5"/>
    <w:rsid w:val="00633BCC"/>
    <w:rsid w:val="006347A4"/>
    <w:rsid w:val="00634C9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0CB4"/>
    <w:rsid w:val="00650E46"/>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57944"/>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7BD"/>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B9D"/>
    <w:rsid w:val="00684F3A"/>
    <w:rsid w:val="00686886"/>
    <w:rsid w:val="0068721E"/>
    <w:rsid w:val="006872B8"/>
    <w:rsid w:val="00687476"/>
    <w:rsid w:val="00687E91"/>
    <w:rsid w:val="00690158"/>
    <w:rsid w:val="00690201"/>
    <w:rsid w:val="00690705"/>
    <w:rsid w:val="00690D60"/>
    <w:rsid w:val="006915DA"/>
    <w:rsid w:val="00691C77"/>
    <w:rsid w:val="00691F5F"/>
    <w:rsid w:val="0069216C"/>
    <w:rsid w:val="00692196"/>
    <w:rsid w:val="006923DC"/>
    <w:rsid w:val="00692487"/>
    <w:rsid w:val="00692953"/>
    <w:rsid w:val="00693135"/>
    <w:rsid w:val="00693505"/>
    <w:rsid w:val="006935F5"/>
    <w:rsid w:val="00694737"/>
    <w:rsid w:val="00694976"/>
    <w:rsid w:val="00694BB1"/>
    <w:rsid w:val="00694BDE"/>
    <w:rsid w:val="00694CD7"/>
    <w:rsid w:val="0069517E"/>
    <w:rsid w:val="00695DD3"/>
    <w:rsid w:val="00696414"/>
    <w:rsid w:val="00696452"/>
    <w:rsid w:val="00696998"/>
    <w:rsid w:val="00696E90"/>
    <w:rsid w:val="00697243"/>
    <w:rsid w:val="00697B9C"/>
    <w:rsid w:val="006A0683"/>
    <w:rsid w:val="006A08BA"/>
    <w:rsid w:val="006A08DE"/>
    <w:rsid w:val="006A0BFD"/>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47"/>
    <w:rsid w:val="006A3C9B"/>
    <w:rsid w:val="006A3E84"/>
    <w:rsid w:val="006A44F0"/>
    <w:rsid w:val="006A4560"/>
    <w:rsid w:val="006A53CB"/>
    <w:rsid w:val="006A599C"/>
    <w:rsid w:val="006A6DC4"/>
    <w:rsid w:val="006A73C8"/>
    <w:rsid w:val="006A78AA"/>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677"/>
    <w:rsid w:val="006C0C3B"/>
    <w:rsid w:val="006C0CA1"/>
    <w:rsid w:val="006C23A2"/>
    <w:rsid w:val="006C2C42"/>
    <w:rsid w:val="006C2CF4"/>
    <w:rsid w:val="006C3327"/>
    <w:rsid w:val="006C3560"/>
    <w:rsid w:val="006C3B86"/>
    <w:rsid w:val="006C3DA2"/>
    <w:rsid w:val="006C4101"/>
    <w:rsid w:val="006C41A3"/>
    <w:rsid w:val="006C4264"/>
    <w:rsid w:val="006C451D"/>
    <w:rsid w:val="006C47DE"/>
    <w:rsid w:val="006C4ABC"/>
    <w:rsid w:val="006C4E5A"/>
    <w:rsid w:val="006C556F"/>
    <w:rsid w:val="006C6119"/>
    <w:rsid w:val="006C64F6"/>
    <w:rsid w:val="006C6521"/>
    <w:rsid w:val="006C679B"/>
    <w:rsid w:val="006C67A5"/>
    <w:rsid w:val="006C7168"/>
    <w:rsid w:val="006C7407"/>
    <w:rsid w:val="006C750E"/>
    <w:rsid w:val="006C7773"/>
    <w:rsid w:val="006C78BB"/>
    <w:rsid w:val="006C7A86"/>
    <w:rsid w:val="006D03BF"/>
    <w:rsid w:val="006D049C"/>
    <w:rsid w:val="006D0726"/>
    <w:rsid w:val="006D0CC0"/>
    <w:rsid w:val="006D0E70"/>
    <w:rsid w:val="006D13A3"/>
    <w:rsid w:val="006D1B98"/>
    <w:rsid w:val="006D1E5C"/>
    <w:rsid w:val="006D34C6"/>
    <w:rsid w:val="006D3599"/>
    <w:rsid w:val="006D3DA9"/>
    <w:rsid w:val="006D3E1E"/>
    <w:rsid w:val="006D4090"/>
    <w:rsid w:val="006D462F"/>
    <w:rsid w:val="006D4671"/>
    <w:rsid w:val="006D48FB"/>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0ADA"/>
    <w:rsid w:val="006F1544"/>
    <w:rsid w:val="006F2774"/>
    <w:rsid w:val="006F36E2"/>
    <w:rsid w:val="006F3759"/>
    <w:rsid w:val="006F429E"/>
    <w:rsid w:val="006F42C5"/>
    <w:rsid w:val="006F4474"/>
    <w:rsid w:val="006F47B9"/>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35"/>
    <w:rsid w:val="00701263"/>
    <w:rsid w:val="00701808"/>
    <w:rsid w:val="00701EC3"/>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821"/>
    <w:rsid w:val="00712B34"/>
    <w:rsid w:val="00712C6A"/>
    <w:rsid w:val="00712E65"/>
    <w:rsid w:val="007130FC"/>
    <w:rsid w:val="00713A44"/>
    <w:rsid w:val="00713A8B"/>
    <w:rsid w:val="00713E72"/>
    <w:rsid w:val="007143BD"/>
    <w:rsid w:val="00714545"/>
    <w:rsid w:val="007149FC"/>
    <w:rsid w:val="00714DB1"/>
    <w:rsid w:val="00714E58"/>
    <w:rsid w:val="0071501F"/>
    <w:rsid w:val="0071517B"/>
    <w:rsid w:val="00715445"/>
    <w:rsid w:val="007156C5"/>
    <w:rsid w:val="00715854"/>
    <w:rsid w:val="00715FBD"/>
    <w:rsid w:val="00716120"/>
    <w:rsid w:val="0071657A"/>
    <w:rsid w:val="00716822"/>
    <w:rsid w:val="00716B79"/>
    <w:rsid w:val="007174D3"/>
    <w:rsid w:val="00717E7B"/>
    <w:rsid w:val="007205C8"/>
    <w:rsid w:val="007210A7"/>
    <w:rsid w:val="007219CC"/>
    <w:rsid w:val="00721F24"/>
    <w:rsid w:val="007226DE"/>
    <w:rsid w:val="00722A01"/>
    <w:rsid w:val="00722EC6"/>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5C7"/>
    <w:rsid w:val="00727E0E"/>
    <w:rsid w:val="00727F97"/>
    <w:rsid w:val="0073004B"/>
    <w:rsid w:val="00730763"/>
    <w:rsid w:val="00730897"/>
    <w:rsid w:val="00730E0C"/>
    <w:rsid w:val="0073121A"/>
    <w:rsid w:val="00731688"/>
    <w:rsid w:val="00731700"/>
    <w:rsid w:val="007318DB"/>
    <w:rsid w:val="00731BB2"/>
    <w:rsid w:val="007325B6"/>
    <w:rsid w:val="007327C3"/>
    <w:rsid w:val="0073290F"/>
    <w:rsid w:val="0073298F"/>
    <w:rsid w:val="007334FF"/>
    <w:rsid w:val="00734451"/>
    <w:rsid w:val="007346A5"/>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CD7"/>
    <w:rsid w:val="00740DFD"/>
    <w:rsid w:val="00740E0D"/>
    <w:rsid w:val="00741111"/>
    <w:rsid w:val="00741A7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369"/>
    <w:rsid w:val="007475A3"/>
    <w:rsid w:val="007477AB"/>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20A"/>
    <w:rsid w:val="00762545"/>
    <w:rsid w:val="00762B0D"/>
    <w:rsid w:val="00763195"/>
    <w:rsid w:val="0076336B"/>
    <w:rsid w:val="00763546"/>
    <w:rsid w:val="00763747"/>
    <w:rsid w:val="00763A58"/>
    <w:rsid w:val="0076449C"/>
    <w:rsid w:val="00764638"/>
    <w:rsid w:val="0076484B"/>
    <w:rsid w:val="00764FFA"/>
    <w:rsid w:val="0076515F"/>
    <w:rsid w:val="007654BA"/>
    <w:rsid w:val="007656CF"/>
    <w:rsid w:val="00765DB9"/>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E80"/>
    <w:rsid w:val="007721B4"/>
    <w:rsid w:val="007727DE"/>
    <w:rsid w:val="00772B77"/>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2B2"/>
    <w:rsid w:val="007756C7"/>
    <w:rsid w:val="00776F27"/>
    <w:rsid w:val="00776FB1"/>
    <w:rsid w:val="007770CD"/>
    <w:rsid w:val="00777542"/>
    <w:rsid w:val="00780015"/>
    <w:rsid w:val="00780255"/>
    <w:rsid w:val="007802FA"/>
    <w:rsid w:val="00780591"/>
    <w:rsid w:val="007806DC"/>
    <w:rsid w:val="00780A56"/>
    <w:rsid w:val="00780D11"/>
    <w:rsid w:val="00780F60"/>
    <w:rsid w:val="0078115E"/>
    <w:rsid w:val="00781640"/>
    <w:rsid w:val="007823ED"/>
    <w:rsid w:val="00783DBF"/>
    <w:rsid w:val="0078421C"/>
    <w:rsid w:val="007845D8"/>
    <w:rsid w:val="0078479A"/>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D0C"/>
    <w:rsid w:val="007B26A8"/>
    <w:rsid w:val="007B2985"/>
    <w:rsid w:val="007B2F86"/>
    <w:rsid w:val="007B316D"/>
    <w:rsid w:val="007B3456"/>
    <w:rsid w:val="007B351D"/>
    <w:rsid w:val="007B3522"/>
    <w:rsid w:val="007B3632"/>
    <w:rsid w:val="007B4110"/>
    <w:rsid w:val="007B452A"/>
    <w:rsid w:val="007B4E78"/>
    <w:rsid w:val="007B5119"/>
    <w:rsid w:val="007B56F0"/>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6914"/>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2CC1"/>
    <w:rsid w:val="007E348E"/>
    <w:rsid w:val="007E34C9"/>
    <w:rsid w:val="007E37E1"/>
    <w:rsid w:val="007E45E1"/>
    <w:rsid w:val="007E4819"/>
    <w:rsid w:val="007E48B0"/>
    <w:rsid w:val="007E4C91"/>
    <w:rsid w:val="007E4FA3"/>
    <w:rsid w:val="007E5359"/>
    <w:rsid w:val="007E5679"/>
    <w:rsid w:val="007E5865"/>
    <w:rsid w:val="007E5E44"/>
    <w:rsid w:val="007E612E"/>
    <w:rsid w:val="007E6237"/>
    <w:rsid w:val="007E64D4"/>
    <w:rsid w:val="007E6689"/>
    <w:rsid w:val="007E68E9"/>
    <w:rsid w:val="007E6A07"/>
    <w:rsid w:val="007E6A56"/>
    <w:rsid w:val="007E6F59"/>
    <w:rsid w:val="007E7EA7"/>
    <w:rsid w:val="007F054F"/>
    <w:rsid w:val="007F05CF"/>
    <w:rsid w:val="007F0AD1"/>
    <w:rsid w:val="007F175D"/>
    <w:rsid w:val="007F1D34"/>
    <w:rsid w:val="007F205E"/>
    <w:rsid w:val="007F21D1"/>
    <w:rsid w:val="007F2963"/>
    <w:rsid w:val="007F2A04"/>
    <w:rsid w:val="007F3603"/>
    <w:rsid w:val="007F3B21"/>
    <w:rsid w:val="007F5AA8"/>
    <w:rsid w:val="007F6832"/>
    <w:rsid w:val="007F68BF"/>
    <w:rsid w:val="007F6A5C"/>
    <w:rsid w:val="007F6C85"/>
    <w:rsid w:val="007F6EFF"/>
    <w:rsid w:val="007F6FA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137"/>
    <w:rsid w:val="0080534D"/>
    <w:rsid w:val="00805A0B"/>
    <w:rsid w:val="00805B4D"/>
    <w:rsid w:val="00805C50"/>
    <w:rsid w:val="00805F99"/>
    <w:rsid w:val="008060E0"/>
    <w:rsid w:val="008067F3"/>
    <w:rsid w:val="008079DE"/>
    <w:rsid w:val="0081020A"/>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CD"/>
    <w:rsid w:val="008343E6"/>
    <w:rsid w:val="0083448A"/>
    <w:rsid w:val="00834690"/>
    <w:rsid w:val="0083494D"/>
    <w:rsid w:val="00834AD1"/>
    <w:rsid w:val="00835C81"/>
    <w:rsid w:val="00836175"/>
    <w:rsid w:val="00836A0E"/>
    <w:rsid w:val="00836D7C"/>
    <w:rsid w:val="0083705B"/>
    <w:rsid w:val="00837283"/>
    <w:rsid w:val="00837905"/>
    <w:rsid w:val="00840326"/>
    <w:rsid w:val="0084034F"/>
    <w:rsid w:val="00840ACB"/>
    <w:rsid w:val="00841393"/>
    <w:rsid w:val="008418A5"/>
    <w:rsid w:val="00841992"/>
    <w:rsid w:val="00841C44"/>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452"/>
    <w:rsid w:val="00860617"/>
    <w:rsid w:val="00860657"/>
    <w:rsid w:val="00860836"/>
    <w:rsid w:val="00860A7C"/>
    <w:rsid w:val="00860D00"/>
    <w:rsid w:val="00861066"/>
    <w:rsid w:val="00861399"/>
    <w:rsid w:val="00861489"/>
    <w:rsid w:val="008614F7"/>
    <w:rsid w:val="008615C6"/>
    <w:rsid w:val="00861984"/>
    <w:rsid w:val="00861D12"/>
    <w:rsid w:val="00861F05"/>
    <w:rsid w:val="00861FE3"/>
    <w:rsid w:val="008620CC"/>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651"/>
    <w:rsid w:val="008708FD"/>
    <w:rsid w:val="00871154"/>
    <w:rsid w:val="0087136C"/>
    <w:rsid w:val="00871AD4"/>
    <w:rsid w:val="00871DDF"/>
    <w:rsid w:val="008739E5"/>
    <w:rsid w:val="0087406F"/>
    <w:rsid w:val="008741AB"/>
    <w:rsid w:val="0087452C"/>
    <w:rsid w:val="008745F8"/>
    <w:rsid w:val="0087491F"/>
    <w:rsid w:val="00875421"/>
    <w:rsid w:val="0087576B"/>
    <w:rsid w:val="0087586F"/>
    <w:rsid w:val="008758AC"/>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6A1"/>
    <w:rsid w:val="00881BD2"/>
    <w:rsid w:val="00881EB8"/>
    <w:rsid w:val="008822DA"/>
    <w:rsid w:val="008827EE"/>
    <w:rsid w:val="0088283C"/>
    <w:rsid w:val="00882B37"/>
    <w:rsid w:val="00882CD4"/>
    <w:rsid w:val="00882FC6"/>
    <w:rsid w:val="008837A1"/>
    <w:rsid w:val="008838A5"/>
    <w:rsid w:val="00884137"/>
    <w:rsid w:val="0088489D"/>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0E3F"/>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652"/>
    <w:rsid w:val="008979EB"/>
    <w:rsid w:val="00897A76"/>
    <w:rsid w:val="008A043E"/>
    <w:rsid w:val="008A067F"/>
    <w:rsid w:val="008A06C7"/>
    <w:rsid w:val="008A0A35"/>
    <w:rsid w:val="008A1396"/>
    <w:rsid w:val="008A1D12"/>
    <w:rsid w:val="008A1FB5"/>
    <w:rsid w:val="008A2247"/>
    <w:rsid w:val="008A2523"/>
    <w:rsid w:val="008A25E2"/>
    <w:rsid w:val="008A3005"/>
    <w:rsid w:val="008A323A"/>
    <w:rsid w:val="008A3778"/>
    <w:rsid w:val="008A3889"/>
    <w:rsid w:val="008A423D"/>
    <w:rsid w:val="008A491D"/>
    <w:rsid w:val="008A49BC"/>
    <w:rsid w:val="008A4AE1"/>
    <w:rsid w:val="008A4C33"/>
    <w:rsid w:val="008A4E33"/>
    <w:rsid w:val="008A5EC9"/>
    <w:rsid w:val="008A6237"/>
    <w:rsid w:val="008A62C5"/>
    <w:rsid w:val="008A6357"/>
    <w:rsid w:val="008A6AB6"/>
    <w:rsid w:val="008A74EF"/>
    <w:rsid w:val="008A7C38"/>
    <w:rsid w:val="008A7F68"/>
    <w:rsid w:val="008B0029"/>
    <w:rsid w:val="008B01A9"/>
    <w:rsid w:val="008B01C0"/>
    <w:rsid w:val="008B0D29"/>
    <w:rsid w:val="008B12F8"/>
    <w:rsid w:val="008B1579"/>
    <w:rsid w:val="008B1B17"/>
    <w:rsid w:val="008B2168"/>
    <w:rsid w:val="008B2242"/>
    <w:rsid w:val="008B2813"/>
    <w:rsid w:val="008B2975"/>
    <w:rsid w:val="008B2DAE"/>
    <w:rsid w:val="008B2E16"/>
    <w:rsid w:val="008B3200"/>
    <w:rsid w:val="008B36CF"/>
    <w:rsid w:val="008B42A7"/>
    <w:rsid w:val="008B4B2E"/>
    <w:rsid w:val="008B4D3A"/>
    <w:rsid w:val="008B4FD1"/>
    <w:rsid w:val="008B512C"/>
    <w:rsid w:val="008B5625"/>
    <w:rsid w:val="008B5686"/>
    <w:rsid w:val="008B61A0"/>
    <w:rsid w:val="008B65F0"/>
    <w:rsid w:val="008B6869"/>
    <w:rsid w:val="008B6FFA"/>
    <w:rsid w:val="008B75CC"/>
    <w:rsid w:val="008B7DEF"/>
    <w:rsid w:val="008C0C73"/>
    <w:rsid w:val="008C111C"/>
    <w:rsid w:val="008C114B"/>
    <w:rsid w:val="008C1886"/>
    <w:rsid w:val="008C18AF"/>
    <w:rsid w:val="008C18EB"/>
    <w:rsid w:val="008C19BA"/>
    <w:rsid w:val="008C1B6F"/>
    <w:rsid w:val="008C2A11"/>
    <w:rsid w:val="008C2E80"/>
    <w:rsid w:val="008C39D8"/>
    <w:rsid w:val="008C3DAF"/>
    <w:rsid w:val="008C3E0E"/>
    <w:rsid w:val="008C43EB"/>
    <w:rsid w:val="008C4739"/>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969"/>
    <w:rsid w:val="008D4A86"/>
    <w:rsid w:val="008D5EB2"/>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660D"/>
    <w:rsid w:val="008E7EF1"/>
    <w:rsid w:val="008F0027"/>
    <w:rsid w:val="008F0652"/>
    <w:rsid w:val="008F095C"/>
    <w:rsid w:val="008F0B59"/>
    <w:rsid w:val="008F0EC1"/>
    <w:rsid w:val="008F1433"/>
    <w:rsid w:val="008F161E"/>
    <w:rsid w:val="008F1750"/>
    <w:rsid w:val="008F1F3D"/>
    <w:rsid w:val="008F201E"/>
    <w:rsid w:val="008F28F2"/>
    <w:rsid w:val="008F2A20"/>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D47"/>
    <w:rsid w:val="008F7ECC"/>
    <w:rsid w:val="009000C4"/>
    <w:rsid w:val="0090094E"/>
    <w:rsid w:val="00900BEF"/>
    <w:rsid w:val="00900D8B"/>
    <w:rsid w:val="00900EB0"/>
    <w:rsid w:val="00900F9D"/>
    <w:rsid w:val="009012D2"/>
    <w:rsid w:val="0090166A"/>
    <w:rsid w:val="0090205D"/>
    <w:rsid w:val="00902555"/>
    <w:rsid w:val="009025C8"/>
    <w:rsid w:val="009030AF"/>
    <w:rsid w:val="009035FE"/>
    <w:rsid w:val="00903B09"/>
    <w:rsid w:val="00903C37"/>
    <w:rsid w:val="00903F89"/>
    <w:rsid w:val="0090436B"/>
    <w:rsid w:val="00904529"/>
    <w:rsid w:val="00904A8A"/>
    <w:rsid w:val="00904C8F"/>
    <w:rsid w:val="00905251"/>
    <w:rsid w:val="00905755"/>
    <w:rsid w:val="00905B7E"/>
    <w:rsid w:val="00905BA0"/>
    <w:rsid w:val="00905E82"/>
    <w:rsid w:val="009062FB"/>
    <w:rsid w:val="0090664F"/>
    <w:rsid w:val="00906698"/>
    <w:rsid w:val="00906BA7"/>
    <w:rsid w:val="00906FAC"/>
    <w:rsid w:val="00907C04"/>
    <w:rsid w:val="009102C3"/>
    <w:rsid w:val="009104BF"/>
    <w:rsid w:val="00910828"/>
    <w:rsid w:val="009108BB"/>
    <w:rsid w:val="00910C71"/>
    <w:rsid w:val="00910FF6"/>
    <w:rsid w:val="009112FD"/>
    <w:rsid w:val="00911304"/>
    <w:rsid w:val="009116A1"/>
    <w:rsid w:val="00911A47"/>
    <w:rsid w:val="00912278"/>
    <w:rsid w:val="00912AA2"/>
    <w:rsid w:val="00912D0A"/>
    <w:rsid w:val="00912E82"/>
    <w:rsid w:val="00913581"/>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6CE9"/>
    <w:rsid w:val="00926EB8"/>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B12"/>
    <w:rsid w:val="00934B43"/>
    <w:rsid w:val="00935380"/>
    <w:rsid w:val="00935CE6"/>
    <w:rsid w:val="00935D1C"/>
    <w:rsid w:val="00935F34"/>
    <w:rsid w:val="00936557"/>
    <w:rsid w:val="0093700A"/>
    <w:rsid w:val="009371B5"/>
    <w:rsid w:val="00937610"/>
    <w:rsid w:val="00937BB5"/>
    <w:rsid w:val="009408FC"/>
    <w:rsid w:val="009410D4"/>
    <w:rsid w:val="00941534"/>
    <w:rsid w:val="009417F0"/>
    <w:rsid w:val="00941D52"/>
    <w:rsid w:val="00941E76"/>
    <w:rsid w:val="0094221A"/>
    <w:rsid w:val="00942326"/>
    <w:rsid w:val="00942E6A"/>
    <w:rsid w:val="00943183"/>
    <w:rsid w:val="00943FF5"/>
    <w:rsid w:val="00944148"/>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1C3A"/>
    <w:rsid w:val="0095255B"/>
    <w:rsid w:val="00952633"/>
    <w:rsid w:val="00952949"/>
    <w:rsid w:val="00952BB6"/>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D4C"/>
    <w:rsid w:val="00957F68"/>
    <w:rsid w:val="00960096"/>
    <w:rsid w:val="009605DF"/>
    <w:rsid w:val="00960A8B"/>
    <w:rsid w:val="00960A8F"/>
    <w:rsid w:val="00960BB4"/>
    <w:rsid w:val="00960F11"/>
    <w:rsid w:val="00961C4D"/>
    <w:rsid w:val="009620C7"/>
    <w:rsid w:val="009622E2"/>
    <w:rsid w:val="009625C4"/>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860"/>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B17"/>
    <w:rsid w:val="00974DDD"/>
    <w:rsid w:val="009752BD"/>
    <w:rsid w:val="00975371"/>
    <w:rsid w:val="009753C6"/>
    <w:rsid w:val="009758BB"/>
    <w:rsid w:val="00975E0C"/>
    <w:rsid w:val="00975E64"/>
    <w:rsid w:val="00975ED7"/>
    <w:rsid w:val="00975FC0"/>
    <w:rsid w:val="00976238"/>
    <w:rsid w:val="009766F9"/>
    <w:rsid w:val="009773A4"/>
    <w:rsid w:val="0097756F"/>
    <w:rsid w:val="00977788"/>
    <w:rsid w:val="00977D1E"/>
    <w:rsid w:val="0098055C"/>
    <w:rsid w:val="009808E2"/>
    <w:rsid w:val="0098109B"/>
    <w:rsid w:val="00981572"/>
    <w:rsid w:val="00981E93"/>
    <w:rsid w:val="00982DC1"/>
    <w:rsid w:val="009837B2"/>
    <w:rsid w:val="0098388D"/>
    <w:rsid w:val="00984899"/>
    <w:rsid w:val="00984934"/>
    <w:rsid w:val="00984B84"/>
    <w:rsid w:val="00984C97"/>
    <w:rsid w:val="00984F15"/>
    <w:rsid w:val="00986EFD"/>
    <w:rsid w:val="00987144"/>
    <w:rsid w:val="009900EF"/>
    <w:rsid w:val="00990170"/>
    <w:rsid w:val="00990790"/>
    <w:rsid w:val="00990CC7"/>
    <w:rsid w:val="009912F7"/>
    <w:rsid w:val="00991AAA"/>
    <w:rsid w:val="0099270D"/>
    <w:rsid w:val="009929E8"/>
    <w:rsid w:val="00992B70"/>
    <w:rsid w:val="00992E62"/>
    <w:rsid w:val="00993565"/>
    <w:rsid w:val="00993C26"/>
    <w:rsid w:val="00993C93"/>
    <w:rsid w:val="009940A7"/>
    <w:rsid w:val="00994550"/>
    <w:rsid w:val="009957EB"/>
    <w:rsid w:val="00995828"/>
    <w:rsid w:val="00995A79"/>
    <w:rsid w:val="00995D16"/>
    <w:rsid w:val="00995DD0"/>
    <w:rsid w:val="00996B35"/>
    <w:rsid w:val="00996B78"/>
    <w:rsid w:val="009970AA"/>
    <w:rsid w:val="0099731E"/>
    <w:rsid w:val="00997361"/>
    <w:rsid w:val="00997FA5"/>
    <w:rsid w:val="009A0058"/>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4E3C"/>
    <w:rsid w:val="009B55FD"/>
    <w:rsid w:val="009B5E37"/>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3484"/>
    <w:rsid w:val="009C38EF"/>
    <w:rsid w:val="009C44BD"/>
    <w:rsid w:val="009C49E7"/>
    <w:rsid w:val="009C4AF5"/>
    <w:rsid w:val="009C5132"/>
    <w:rsid w:val="009C52B4"/>
    <w:rsid w:val="009C5875"/>
    <w:rsid w:val="009C5942"/>
    <w:rsid w:val="009C61A8"/>
    <w:rsid w:val="009C6503"/>
    <w:rsid w:val="009C65CA"/>
    <w:rsid w:val="009C6780"/>
    <w:rsid w:val="009C6827"/>
    <w:rsid w:val="009C727A"/>
    <w:rsid w:val="009C72C4"/>
    <w:rsid w:val="009C7581"/>
    <w:rsid w:val="009D004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69D4"/>
    <w:rsid w:val="009D6A44"/>
    <w:rsid w:val="009D6B1F"/>
    <w:rsid w:val="009D6E59"/>
    <w:rsid w:val="009D7215"/>
    <w:rsid w:val="009D7834"/>
    <w:rsid w:val="009D7AED"/>
    <w:rsid w:val="009D7E72"/>
    <w:rsid w:val="009D7F1F"/>
    <w:rsid w:val="009E0034"/>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2DC"/>
    <w:rsid w:val="009F4654"/>
    <w:rsid w:val="009F4F27"/>
    <w:rsid w:val="009F57B9"/>
    <w:rsid w:val="009F5B22"/>
    <w:rsid w:val="009F5BAD"/>
    <w:rsid w:val="009F5EE5"/>
    <w:rsid w:val="009F611F"/>
    <w:rsid w:val="009F61CF"/>
    <w:rsid w:val="009F62A3"/>
    <w:rsid w:val="009F6B02"/>
    <w:rsid w:val="009F6ECD"/>
    <w:rsid w:val="009F70CF"/>
    <w:rsid w:val="009F7E0F"/>
    <w:rsid w:val="00A004B4"/>
    <w:rsid w:val="00A00FC6"/>
    <w:rsid w:val="00A011D1"/>
    <w:rsid w:val="00A0160E"/>
    <w:rsid w:val="00A01867"/>
    <w:rsid w:val="00A018F7"/>
    <w:rsid w:val="00A01D8F"/>
    <w:rsid w:val="00A01FF2"/>
    <w:rsid w:val="00A022F6"/>
    <w:rsid w:val="00A02307"/>
    <w:rsid w:val="00A033EB"/>
    <w:rsid w:val="00A03BA8"/>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500"/>
    <w:rsid w:val="00A1189A"/>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351"/>
    <w:rsid w:val="00A208A5"/>
    <w:rsid w:val="00A20E01"/>
    <w:rsid w:val="00A21046"/>
    <w:rsid w:val="00A21457"/>
    <w:rsid w:val="00A21625"/>
    <w:rsid w:val="00A21649"/>
    <w:rsid w:val="00A21A3F"/>
    <w:rsid w:val="00A223C1"/>
    <w:rsid w:val="00A22A08"/>
    <w:rsid w:val="00A22ACB"/>
    <w:rsid w:val="00A22D66"/>
    <w:rsid w:val="00A22D7D"/>
    <w:rsid w:val="00A22E9C"/>
    <w:rsid w:val="00A24F5E"/>
    <w:rsid w:val="00A25019"/>
    <w:rsid w:val="00A25500"/>
    <w:rsid w:val="00A25940"/>
    <w:rsid w:val="00A25AC1"/>
    <w:rsid w:val="00A25D51"/>
    <w:rsid w:val="00A25E09"/>
    <w:rsid w:val="00A260C5"/>
    <w:rsid w:val="00A26412"/>
    <w:rsid w:val="00A264FE"/>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4434"/>
    <w:rsid w:val="00A35067"/>
    <w:rsid w:val="00A3599C"/>
    <w:rsid w:val="00A35C87"/>
    <w:rsid w:val="00A3620F"/>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447"/>
    <w:rsid w:val="00A5275B"/>
    <w:rsid w:val="00A5299B"/>
    <w:rsid w:val="00A52F02"/>
    <w:rsid w:val="00A52F7F"/>
    <w:rsid w:val="00A53238"/>
    <w:rsid w:val="00A53838"/>
    <w:rsid w:val="00A53B17"/>
    <w:rsid w:val="00A53E72"/>
    <w:rsid w:val="00A53EB2"/>
    <w:rsid w:val="00A540D9"/>
    <w:rsid w:val="00A54969"/>
    <w:rsid w:val="00A54F7F"/>
    <w:rsid w:val="00A55465"/>
    <w:rsid w:val="00A55D22"/>
    <w:rsid w:val="00A55ECB"/>
    <w:rsid w:val="00A561B9"/>
    <w:rsid w:val="00A56697"/>
    <w:rsid w:val="00A567D9"/>
    <w:rsid w:val="00A56C3A"/>
    <w:rsid w:val="00A56F4D"/>
    <w:rsid w:val="00A56FDF"/>
    <w:rsid w:val="00A5726A"/>
    <w:rsid w:val="00A577B5"/>
    <w:rsid w:val="00A579C0"/>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986"/>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78F"/>
    <w:rsid w:val="00A76BA3"/>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48D"/>
    <w:rsid w:val="00A86796"/>
    <w:rsid w:val="00A86959"/>
    <w:rsid w:val="00A86ADE"/>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49A3"/>
    <w:rsid w:val="00AB54E0"/>
    <w:rsid w:val="00AB5D95"/>
    <w:rsid w:val="00AB7C2D"/>
    <w:rsid w:val="00AB7D31"/>
    <w:rsid w:val="00AC0038"/>
    <w:rsid w:val="00AC0650"/>
    <w:rsid w:val="00AC110D"/>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4C0"/>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3DDE"/>
    <w:rsid w:val="00B040FF"/>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266"/>
    <w:rsid w:val="00B14335"/>
    <w:rsid w:val="00B1498B"/>
    <w:rsid w:val="00B14B8E"/>
    <w:rsid w:val="00B15526"/>
    <w:rsid w:val="00B15732"/>
    <w:rsid w:val="00B15E68"/>
    <w:rsid w:val="00B1702E"/>
    <w:rsid w:val="00B17A16"/>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113"/>
    <w:rsid w:val="00B37976"/>
    <w:rsid w:val="00B37ABE"/>
    <w:rsid w:val="00B37BDE"/>
    <w:rsid w:val="00B37BF8"/>
    <w:rsid w:val="00B37D06"/>
    <w:rsid w:val="00B37E0E"/>
    <w:rsid w:val="00B40CA3"/>
    <w:rsid w:val="00B40D18"/>
    <w:rsid w:val="00B4102E"/>
    <w:rsid w:val="00B41517"/>
    <w:rsid w:val="00B416C7"/>
    <w:rsid w:val="00B41975"/>
    <w:rsid w:val="00B41999"/>
    <w:rsid w:val="00B41C57"/>
    <w:rsid w:val="00B4227F"/>
    <w:rsid w:val="00B4316E"/>
    <w:rsid w:val="00B44497"/>
    <w:rsid w:val="00B44D15"/>
    <w:rsid w:val="00B452CF"/>
    <w:rsid w:val="00B45E09"/>
    <w:rsid w:val="00B463E9"/>
    <w:rsid w:val="00B465E5"/>
    <w:rsid w:val="00B46B52"/>
    <w:rsid w:val="00B4738D"/>
    <w:rsid w:val="00B47E23"/>
    <w:rsid w:val="00B47FA2"/>
    <w:rsid w:val="00B5037C"/>
    <w:rsid w:val="00B503EB"/>
    <w:rsid w:val="00B50540"/>
    <w:rsid w:val="00B506D4"/>
    <w:rsid w:val="00B507DF"/>
    <w:rsid w:val="00B50DDF"/>
    <w:rsid w:val="00B51491"/>
    <w:rsid w:val="00B51A6E"/>
    <w:rsid w:val="00B5296F"/>
    <w:rsid w:val="00B52DCC"/>
    <w:rsid w:val="00B530CB"/>
    <w:rsid w:val="00B535F2"/>
    <w:rsid w:val="00B53727"/>
    <w:rsid w:val="00B538DF"/>
    <w:rsid w:val="00B53FBD"/>
    <w:rsid w:val="00B54006"/>
    <w:rsid w:val="00B541D8"/>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7F6"/>
    <w:rsid w:val="00B6286E"/>
    <w:rsid w:val="00B62DE2"/>
    <w:rsid w:val="00B6406B"/>
    <w:rsid w:val="00B64260"/>
    <w:rsid w:val="00B645C1"/>
    <w:rsid w:val="00B64B14"/>
    <w:rsid w:val="00B64F62"/>
    <w:rsid w:val="00B6520A"/>
    <w:rsid w:val="00B65645"/>
    <w:rsid w:val="00B65C42"/>
    <w:rsid w:val="00B65DFA"/>
    <w:rsid w:val="00B663E8"/>
    <w:rsid w:val="00B6652A"/>
    <w:rsid w:val="00B6692A"/>
    <w:rsid w:val="00B66AC7"/>
    <w:rsid w:val="00B675FB"/>
    <w:rsid w:val="00B67B7D"/>
    <w:rsid w:val="00B67D3F"/>
    <w:rsid w:val="00B7005C"/>
    <w:rsid w:val="00B70536"/>
    <w:rsid w:val="00B70FAE"/>
    <w:rsid w:val="00B71DC6"/>
    <w:rsid w:val="00B72467"/>
    <w:rsid w:val="00B72524"/>
    <w:rsid w:val="00B72615"/>
    <w:rsid w:val="00B728DE"/>
    <w:rsid w:val="00B72BB7"/>
    <w:rsid w:val="00B72BE8"/>
    <w:rsid w:val="00B73726"/>
    <w:rsid w:val="00B7435E"/>
    <w:rsid w:val="00B751D0"/>
    <w:rsid w:val="00B758B3"/>
    <w:rsid w:val="00B75EBF"/>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5E1"/>
    <w:rsid w:val="00B83657"/>
    <w:rsid w:val="00B8366D"/>
    <w:rsid w:val="00B83BAE"/>
    <w:rsid w:val="00B84228"/>
    <w:rsid w:val="00B84464"/>
    <w:rsid w:val="00B84614"/>
    <w:rsid w:val="00B847CB"/>
    <w:rsid w:val="00B84A07"/>
    <w:rsid w:val="00B84DF5"/>
    <w:rsid w:val="00B855AA"/>
    <w:rsid w:val="00B8573F"/>
    <w:rsid w:val="00B85DF6"/>
    <w:rsid w:val="00B85FCE"/>
    <w:rsid w:val="00B86642"/>
    <w:rsid w:val="00B86F42"/>
    <w:rsid w:val="00B87B1C"/>
    <w:rsid w:val="00B87F68"/>
    <w:rsid w:val="00B902FB"/>
    <w:rsid w:val="00B90573"/>
    <w:rsid w:val="00B90C63"/>
    <w:rsid w:val="00B91139"/>
    <w:rsid w:val="00B918E4"/>
    <w:rsid w:val="00B92033"/>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069"/>
    <w:rsid w:val="00BA6434"/>
    <w:rsid w:val="00BA79C0"/>
    <w:rsid w:val="00BB067A"/>
    <w:rsid w:val="00BB0739"/>
    <w:rsid w:val="00BB0880"/>
    <w:rsid w:val="00BB096C"/>
    <w:rsid w:val="00BB09E9"/>
    <w:rsid w:val="00BB14AF"/>
    <w:rsid w:val="00BB22A7"/>
    <w:rsid w:val="00BB2E26"/>
    <w:rsid w:val="00BB38E2"/>
    <w:rsid w:val="00BB4509"/>
    <w:rsid w:val="00BB4752"/>
    <w:rsid w:val="00BB4BD6"/>
    <w:rsid w:val="00BB4E12"/>
    <w:rsid w:val="00BB4E29"/>
    <w:rsid w:val="00BB50D9"/>
    <w:rsid w:val="00BB5236"/>
    <w:rsid w:val="00BB53E9"/>
    <w:rsid w:val="00BB553A"/>
    <w:rsid w:val="00BB5618"/>
    <w:rsid w:val="00BB5D86"/>
    <w:rsid w:val="00BB65F6"/>
    <w:rsid w:val="00BB678E"/>
    <w:rsid w:val="00BB6A5D"/>
    <w:rsid w:val="00BB6AC5"/>
    <w:rsid w:val="00BB7862"/>
    <w:rsid w:val="00BB7AB4"/>
    <w:rsid w:val="00BC00F0"/>
    <w:rsid w:val="00BC08B8"/>
    <w:rsid w:val="00BC08D5"/>
    <w:rsid w:val="00BC0972"/>
    <w:rsid w:val="00BC0FC3"/>
    <w:rsid w:val="00BC16E7"/>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1F6C"/>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5F6E"/>
    <w:rsid w:val="00BF6256"/>
    <w:rsid w:val="00BF63D8"/>
    <w:rsid w:val="00BF680D"/>
    <w:rsid w:val="00BF6B52"/>
    <w:rsid w:val="00BF7844"/>
    <w:rsid w:val="00C010AF"/>
    <w:rsid w:val="00C01951"/>
    <w:rsid w:val="00C01C33"/>
    <w:rsid w:val="00C01FE8"/>
    <w:rsid w:val="00C02092"/>
    <w:rsid w:val="00C02738"/>
    <w:rsid w:val="00C02A45"/>
    <w:rsid w:val="00C034BC"/>
    <w:rsid w:val="00C039B8"/>
    <w:rsid w:val="00C03A2B"/>
    <w:rsid w:val="00C03EF7"/>
    <w:rsid w:val="00C0465D"/>
    <w:rsid w:val="00C046DA"/>
    <w:rsid w:val="00C0475D"/>
    <w:rsid w:val="00C04874"/>
    <w:rsid w:val="00C05000"/>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8B"/>
    <w:rsid w:val="00C20EDC"/>
    <w:rsid w:val="00C20EE6"/>
    <w:rsid w:val="00C213EA"/>
    <w:rsid w:val="00C217DB"/>
    <w:rsid w:val="00C2264F"/>
    <w:rsid w:val="00C22683"/>
    <w:rsid w:val="00C229BC"/>
    <w:rsid w:val="00C23FFF"/>
    <w:rsid w:val="00C24287"/>
    <w:rsid w:val="00C24443"/>
    <w:rsid w:val="00C24A11"/>
    <w:rsid w:val="00C250E8"/>
    <w:rsid w:val="00C2529D"/>
    <w:rsid w:val="00C254A9"/>
    <w:rsid w:val="00C258FE"/>
    <w:rsid w:val="00C2670F"/>
    <w:rsid w:val="00C267E8"/>
    <w:rsid w:val="00C26AA1"/>
    <w:rsid w:val="00C2703A"/>
    <w:rsid w:val="00C2739B"/>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BB5"/>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2891"/>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B46"/>
    <w:rsid w:val="00C52B79"/>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755"/>
    <w:rsid w:val="00C61A8F"/>
    <w:rsid w:val="00C61AFB"/>
    <w:rsid w:val="00C61D46"/>
    <w:rsid w:val="00C61DAA"/>
    <w:rsid w:val="00C62046"/>
    <w:rsid w:val="00C6209D"/>
    <w:rsid w:val="00C6235A"/>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2B47"/>
    <w:rsid w:val="00C83355"/>
    <w:rsid w:val="00C834AD"/>
    <w:rsid w:val="00C836AE"/>
    <w:rsid w:val="00C838C2"/>
    <w:rsid w:val="00C83CB0"/>
    <w:rsid w:val="00C841E5"/>
    <w:rsid w:val="00C84C1C"/>
    <w:rsid w:val="00C84EC2"/>
    <w:rsid w:val="00C8538D"/>
    <w:rsid w:val="00C85590"/>
    <w:rsid w:val="00C86343"/>
    <w:rsid w:val="00C865E5"/>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828"/>
    <w:rsid w:val="00C93977"/>
    <w:rsid w:val="00C93D0C"/>
    <w:rsid w:val="00C93D4F"/>
    <w:rsid w:val="00C93E47"/>
    <w:rsid w:val="00C94600"/>
    <w:rsid w:val="00C94771"/>
    <w:rsid w:val="00C94B71"/>
    <w:rsid w:val="00C94D51"/>
    <w:rsid w:val="00C94DF6"/>
    <w:rsid w:val="00C94F1F"/>
    <w:rsid w:val="00C94F72"/>
    <w:rsid w:val="00C9523B"/>
    <w:rsid w:val="00C9537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604"/>
    <w:rsid w:val="00CA3ABE"/>
    <w:rsid w:val="00CA3C0E"/>
    <w:rsid w:val="00CA40E5"/>
    <w:rsid w:val="00CA58A3"/>
    <w:rsid w:val="00CA632C"/>
    <w:rsid w:val="00CA67CB"/>
    <w:rsid w:val="00CA6918"/>
    <w:rsid w:val="00CA6A23"/>
    <w:rsid w:val="00CA735D"/>
    <w:rsid w:val="00CA7542"/>
    <w:rsid w:val="00CA75A3"/>
    <w:rsid w:val="00CA76B7"/>
    <w:rsid w:val="00CA779F"/>
    <w:rsid w:val="00CA7BA3"/>
    <w:rsid w:val="00CB0AFB"/>
    <w:rsid w:val="00CB0B42"/>
    <w:rsid w:val="00CB115E"/>
    <w:rsid w:val="00CB1283"/>
    <w:rsid w:val="00CB13D7"/>
    <w:rsid w:val="00CB14D1"/>
    <w:rsid w:val="00CB2CCD"/>
    <w:rsid w:val="00CB2FF1"/>
    <w:rsid w:val="00CB3652"/>
    <w:rsid w:val="00CB3C0E"/>
    <w:rsid w:val="00CB41F7"/>
    <w:rsid w:val="00CB493B"/>
    <w:rsid w:val="00CB59DF"/>
    <w:rsid w:val="00CB5B9A"/>
    <w:rsid w:val="00CB5EDA"/>
    <w:rsid w:val="00CB5F5D"/>
    <w:rsid w:val="00CB669D"/>
    <w:rsid w:val="00CB68C5"/>
    <w:rsid w:val="00CB69A4"/>
    <w:rsid w:val="00CB6C4E"/>
    <w:rsid w:val="00CB6F66"/>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99A"/>
    <w:rsid w:val="00CD3AE2"/>
    <w:rsid w:val="00CD3EB4"/>
    <w:rsid w:val="00CD46F7"/>
    <w:rsid w:val="00CD5276"/>
    <w:rsid w:val="00CD5861"/>
    <w:rsid w:val="00CD5A2B"/>
    <w:rsid w:val="00CD61B9"/>
    <w:rsid w:val="00CD6339"/>
    <w:rsid w:val="00CD6562"/>
    <w:rsid w:val="00CD6913"/>
    <w:rsid w:val="00CD70AA"/>
    <w:rsid w:val="00CD716A"/>
    <w:rsid w:val="00CD724E"/>
    <w:rsid w:val="00CD79DF"/>
    <w:rsid w:val="00CD7AB2"/>
    <w:rsid w:val="00CD7F2F"/>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516"/>
    <w:rsid w:val="00CE36EE"/>
    <w:rsid w:val="00CE3D04"/>
    <w:rsid w:val="00CE3DCD"/>
    <w:rsid w:val="00CE4AD5"/>
    <w:rsid w:val="00CE5159"/>
    <w:rsid w:val="00CE53B4"/>
    <w:rsid w:val="00CE644B"/>
    <w:rsid w:val="00CE6746"/>
    <w:rsid w:val="00CE67D9"/>
    <w:rsid w:val="00CE6F28"/>
    <w:rsid w:val="00CE770A"/>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3997"/>
    <w:rsid w:val="00D04064"/>
    <w:rsid w:val="00D04138"/>
    <w:rsid w:val="00D04464"/>
    <w:rsid w:val="00D04805"/>
    <w:rsid w:val="00D048FB"/>
    <w:rsid w:val="00D058AE"/>
    <w:rsid w:val="00D059B7"/>
    <w:rsid w:val="00D05BE4"/>
    <w:rsid w:val="00D064D7"/>
    <w:rsid w:val="00D06DF6"/>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A5"/>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2046D"/>
    <w:rsid w:val="00D20483"/>
    <w:rsid w:val="00D20545"/>
    <w:rsid w:val="00D216D7"/>
    <w:rsid w:val="00D21E46"/>
    <w:rsid w:val="00D21E5F"/>
    <w:rsid w:val="00D2201D"/>
    <w:rsid w:val="00D23162"/>
    <w:rsid w:val="00D23B6F"/>
    <w:rsid w:val="00D242A5"/>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2E68"/>
    <w:rsid w:val="00D330CA"/>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479D9"/>
    <w:rsid w:val="00D5002C"/>
    <w:rsid w:val="00D5076B"/>
    <w:rsid w:val="00D5127A"/>
    <w:rsid w:val="00D512AC"/>
    <w:rsid w:val="00D519D5"/>
    <w:rsid w:val="00D5216F"/>
    <w:rsid w:val="00D521D5"/>
    <w:rsid w:val="00D52346"/>
    <w:rsid w:val="00D531AC"/>
    <w:rsid w:val="00D53642"/>
    <w:rsid w:val="00D53AD2"/>
    <w:rsid w:val="00D53AE4"/>
    <w:rsid w:val="00D53D84"/>
    <w:rsid w:val="00D53D99"/>
    <w:rsid w:val="00D53EA9"/>
    <w:rsid w:val="00D54667"/>
    <w:rsid w:val="00D549C7"/>
    <w:rsid w:val="00D54EA1"/>
    <w:rsid w:val="00D54EC6"/>
    <w:rsid w:val="00D5574C"/>
    <w:rsid w:val="00D55935"/>
    <w:rsid w:val="00D56337"/>
    <w:rsid w:val="00D56970"/>
    <w:rsid w:val="00D570F5"/>
    <w:rsid w:val="00D5771B"/>
    <w:rsid w:val="00D57AD2"/>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86C"/>
    <w:rsid w:val="00D80CD6"/>
    <w:rsid w:val="00D80E28"/>
    <w:rsid w:val="00D8198E"/>
    <w:rsid w:val="00D81B75"/>
    <w:rsid w:val="00D821A1"/>
    <w:rsid w:val="00D82411"/>
    <w:rsid w:val="00D82C43"/>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1C8"/>
    <w:rsid w:val="00DA34A8"/>
    <w:rsid w:val="00DA3EF8"/>
    <w:rsid w:val="00DA40C1"/>
    <w:rsid w:val="00DA4422"/>
    <w:rsid w:val="00DA46F1"/>
    <w:rsid w:val="00DA52FA"/>
    <w:rsid w:val="00DA539A"/>
    <w:rsid w:val="00DA5670"/>
    <w:rsid w:val="00DA5821"/>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7AC"/>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C72CD"/>
    <w:rsid w:val="00DD0707"/>
    <w:rsid w:val="00DD073F"/>
    <w:rsid w:val="00DD0C24"/>
    <w:rsid w:val="00DD12A3"/>
    <w:rsid w:val="00DD1C63"/>
    <w:rsid w:val="00DD1E61"/>
    <w:rsid w:val="00DD2525"/>
    <w:rsid w:val="00DD292D"/>
    <w:rsid w:val="00DD304C"/>
    <w:rsid w:val="00DD312F"/>
    <w:rsid w:val="00DD35EC"/>
    <w:rsid w:val="00DD3DCE"/>
    <w:rsid w:val="00DD44AC"/>
    <w:rsid w:val="00DD4AB3"/>
    <w:rsid w:val="00DD4D61"/>
    <w:rsid w:val="00DD4F53"/>
    <w:rsid w:val="00DD5937"/>
    <w:rsid w:val="00DD593D"/>
    <w:rsid w:val="00DD64DA"/>
    <w:rsid w:val="00DD67C3"/>
    <w:rsid w:val="00DD6BEA"/>
    <w:rsid w:val="00DD727F"/>
    <w:rsid w:val="00DD7CC9"/>
    <w:rsid w:val="00DE0222"/>
    <w:rsid w:val="00DE02C3"/>
    <w:rsid w:val="00DE02E3"/>
    <w:rsid w:val="00DE04BC"/>
    <w:rsid w:val="00DE0A62"/>
    <w:rsid w:val="00DE0D1C"/>
    <w:rsid w:val="00DE0D4F"/>
    <w:rsid w:val="00DE11B4"/>
    <w:rsid w:val="00DE20A4"/>
    <w:rsid w:val="00DE26C7"/>
    <w:rsid w:val="00DE298F"/>
    <w:rsid w:val="00DE315D"/>
    <w:rsid w:val="00DE3BD5"/>
    <w:rsid w:val="00DE3F1E"/>
    <w:rsid w:val="00DE44F1"/>
    <w:rsid w:val="00DE49E4"/>
    <w:rsid w:val="00DE49F0"/>
    <w:rsid w:val="00DE4ACC"/>
    <w:rsid w:val="00DE5132"/>
    <w:rsid w:val="00DE5A23"/>
    <w:rsid w:val="00DE5BF3"/>
    <w:rsid w:val="00DE5CD1"/>
    <w:rsid w:val="00DE657A"/>
    <w:rsid w:val="00DE684D"/>
    <w:rsid w:val="00DE69D1"/>
    <w:rsid w:val="00DE7263"/>
    <w:rsid w:val="00DE76D2"/>
    <w:rsid w:val="00DE7964"/>
    <w:rsid w:val="00DE79AE"/>
    <w:rsid w:val="00DE7A4E"/>
    <w:rsid w:val="00DF0370"/>
    <w:rsid w:val="00DF0D3F"/>
    <w:rsid w:val="00DF0D57"/>
    <w:rsid w:val="00DF1150"/>
    <w:rsid w:val="00DF1358"/>
    <w:rsid w:val="00DF18A7"/>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6E8D"/>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083"/>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7DB"/>
    <w:rsid w:val="00E31A9F"/>
    <w:rsid w:val="00E31CEC"/>
    <w:rsid w:val="00E31E32"/>
    <w:rsid w:val="00E32095"/>
    <w:rsid w:val="00E32AF0"/>
    <w:rsid w:val="00E32EB9"/>
    <w:rsid w:val="00E3309E"/>
    <w:rsid w:val="00E33835"/>
    <w:rsid w:val="00E33887"/>
    <w:rsid w:val="00E34155"/>
    <w:rsid w:val="00E3449E"/>
    <w:rsid w:val="00E347B9"/>
    <w:rsid w:val="00E34CB2"/>
    <w:rsid w:val="00E34DDA"/>
    <w:rsid w:val="00E35016"/>
    <w:rsid w:val="00E35588"/>
    <w:rsid w:val="00E359B7"/>
    <w:rsid w:val="00E366AD"/>
    <w:rsid w:val="00E3681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095"/>
    <w:rsid w:val="00E505E4"/>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8E3"/>
    <w:rsid w:val="00E65ED4"/>
    <w:rsid w:val="00E66843"/>
    <w:rsid w:val="00E6746D"/>
    <w:rsid w:val="00E676AF"/>
    <w:rsid w:val="00E67F45"/>
    <w:rsid w:val="00E703B3"/>
    <w:rsid w:val="00E704DC"/>
    <w:rsid w:val="00E70674"/>
    <w:rsid w:val="00E708C1"/>
    <w:rsid w:val="00E70A52"/>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5462"/>
    <w:rsid w:val="00EB56CF"/>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5C2"/>
    <w:rsid w:val="00ED4903"/>
    <w:rsid w:val="00ED493D"/>
    <w:rsid w:val="00ED4BB3"/>
    <w:rsid w:val="00ED54E2"/>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32C"/>
    <w:rsid w:val="00EE5434"/>
    <w:rsid w:val="00EE569A"/>
    <w:rsid w:val="00EE57D5"/>
    <w:rsid w:val="00EE58C9"/>
    <w:rsid w:val="00EE5AA5"/>
    <w:rsid w:val="00EE5B70"/>
    <w:rsid w:val="00EE5D9B"/>
    <w:rsid w:val="00EE5FC0"/>
    <w:rsid w:val="00EE61D0"/>
    <w:rsid w:val="00EE65E6"/>
    <w:rsid w:val="00EE67FA"/>
    <w:rsid w:val="00EE6927"/>
    <w:rsid w:val="00EE77F2"/>
    <w:rsid w:val="00EE7958"/>
    <w:rsid w:val="00EE7A44"/>
    <w:rsid w:val="00EE7BC7"/>
    <w:rsid w:val="00EE7DDA"/>
    <w:rsid w:val="00EE7F1A"/>
    <w:rsid w:val="00EE7F9B"/>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63E"/>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B2C"/>
    <w:rsid w:val="00F14E05"/>
    <w:rsid w:val="00F14EB4"/>
    <w:rsid w:val="00F153B5"/>
    <w:rsid w:val="00F155C0"/>
    <w:rsid w:val="00F1567A"/>
    <w:rsid w:val="00F15833"/>
    <w:rsid w:val="00F158AC"/>
    <w:rsid w:val="00F16F5A"/>
    <w:rsid w:val="00F170F9"/>
    <w:rsid w:val="00F170FF"/>
    <w:rsid w:val="00F17306"/>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9E"/>
    <w:rsid w:val="00F31FA7"/>
    <w:rsid w:val="00F32036"/>
    <w:rsid w:val="00F3237D"/>
    <w:rsid w:val="00F32814"/>
    <w:rsid w:val="00F32BAE"/>
    <w:rsid w:val="00F32D8F"/>
    <w:rsid w:val="00F33113"/>
    <w:rsid w:val="00F33152"/>
    <w:rsid w:val="00F331C1"/>
    <w:rsid w:val="00F33D6B"/>
    <w:rsid w:val="00F3405E"/>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14B"/>
    <w:rsid w:val="00F43206"/>
    <w:rsid w:val="00F43783"/>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24F"/>
    <w:rsid w:val="00F574FB"/>
    <w:rsid w:val="00F576F3"/>
    <w:rsid w:val="00F57B2C"/>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BA"/>
    <w:rsid w:val="00F91589"/>
    <w:rsid w:val="00F9168B"/>
    <w:rsid w:val="00F917CC"/>
    <w:rsid w:val="00F9193D"/>
    <w:rsid w:val="00F91B2E"/>
    <w:rsid w:val="00F91E6A"/>
    <w:rsid w:val="00F91E6F"/>
    <w:rsid w:val="00F91FEB"/>
    <w:rsid w:val="00F922D7"/>
    <w:rsid w:val="00F92C48"/>
    <w:rsid w:val="00F93288"/>
    <w:rsid w:val="00F93F37"/>
    <w:rsid w:val="00F93F4B"/>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1F9F"/>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72A"/>
    <w:rsid w:val="00FB5C87"/>
    <w:rsid w:val="00FB605A"/>
    <w:rsid w:val="00FB6408"/>
    <w:rsid w:val="00FB694D"/>
    <w:rsid w:val="00FB698D"/>
    <w:rsid w:val="00FB6EFE"/>
    <w:rsid w:val="00FB6F4F"/>
    <w:rsid w:val="00FB74AA"/>
    <w:rsid w:val="00FB7874"/>
    <w:rsid w:val="00FC0385"/>
    <w:rsid w:val="00FC06A8"/>
    <w:rsid w:val="00FC0E18"/>
    <w:rsid w:val="00FC1C39"/>
    <w:rsid w:val="00FC26EC"/>
    <w:rsid w:val="00FC26F2"/>
    <w:rsid w:val="00FC27AB"/>
    <w:rsid w:val="00FC28D9"/>
    <w:rsid w:val="00FC2A39"/>
    <w:rsid w:val="00FC2A8A"/>
    <w:rsid w:val="00FC2C11"/>
    <w:rsid w:val="00FC395E"/>
    <w:rsid w:val="00FC3F86"/>
    <w:rsid w:val="00FC4001"/>
    <w:rsid w:val="00FC4431"/>
    <w:rsid w:val="00FC4880"/>
    <w:rsid w:val="00FC4C3A"/>
    <w:rsid w:val="00FC5340"/>
    <w:rsid w:val="00FC5BF5"/>
    <w:rsid w:val="00FC5EB6"/>
    <w:rsid w:val="00FC61B4"/>
    <w:rsid w:val="00FC636C"/>
    <w:rsid w:val="00FC6E29"/>
    <w:rsid w:val="00FC6E7B"/>
    <w:rsid w:val="00FC71AE"/>
    <w:rsid w:val="00FC726D"/>
    <w:rsid w:val="00FC72C1"/>
    <w:rsid w:val="00FC740B"/>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1D49"/>
    <w:rsid w:val="00FE2046"/>
    <w:rsid w:val="00FE26AA"/>
    <w:rsid w:val="00FE27D7"/>
    <w:rsid w:val="00FE2B48"/>
    <w:rsid w:val="00FE2EF9"/>
    <w:rsid w:val="00FE3636"/>
    <w:rsid w:val="00FE36B2"/>
    <w:rsid w:val="00FE36B5"/>
    <w:rsid w:val="00FE3751"/>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9A5F4"/>
  <w15:docId w15:val="{D0EFFF17-15F4-43AC-A7F9-DD934B79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4214C8"/>
    <w:pPr>
      <w:numPr>
        <w:ilvl w:val="1"/>
        <w:numId w:val="57"/>
      </w:numPr>
      <w:shd w:val="clear" w:color="auto" w:fill="8DB3E2" w:themeFill="text2" w:themeFillTint="66"/>
      <w:spacing w:after="0"/>
      <w:ind w:hanging="709"/>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4214C8"/>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22600A"/>
    <w:pPr>
      <w:tabs>
        <w:tab w:val="left" w:pos="440"/>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A25E09"/>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2638555">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11257685">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8287421">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46830704">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2249">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3824698">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gwa.pomorskie.eu" TargetMode="External"/><Relationship Id="rId39" Type="http://schemas.openxmlformats.org/officeDocument/2006/relationships/hyperlink" Target="http://www.rpo.pomorskie.eu" TargetMode="External"/><Relationship Id="rId21" Type="http://schemas.openxmlformats.org/officeDocument/2006/relationships/header" Target="header2.xml"/><Relationship Id="rId34" Type="http://schemas.openxmlformats.org/officeDocument/2006/relationships/hyperlink" Target="http://www.rpo.pomorskie.eu"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 TargetMode="External"/><Relationship Id="rId29"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rpo.pomorskie.eu" TargetMode="External"/><Relationship Id="rId37" Type="http://schemas.openxmlformats.org/officeDocument/2006/relationships/hyperlink" Target="http://www.rpo.pomorskie.eu" TargetMode="External"/><Relationship Id="rId40" Type="http://schemas.openxmlformats.org/officeDocument/2006/relationships/hyperlink" Target="http://www.funduszeeuropejskie.gov.pl"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footer" Target="footer2.xml"/><Relationship Id="rId28" Type="http://schemas.openxmlformats.org/officeDocument/2006/relationships/hyperlink" Target="http://www.rpo.pomorskie.eu"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kiw-pokl.org.p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footer" Target="footer1.xml"/><Relationship Id="rId27" Type="http://schemas.openxmlformats.org/officeDocument/2006/relationships/hyperlink" Target="mailto:efs.rpo@pomorskie.eu" TargetMode="External"/><Relationship Id="rId30" Type="http://schemas.openxmlformats.org/officeDocument/2006/relationships/hyperlink" Target="mailto:gwa.pomoc@pomorskie.eu" TargetMode="External"/><Relationship Id="rId35" Type="http://schemas.openxmlformats.org/officeDocument/2006/relationships/hyperlink" Target="http://www.rpo.pomorskie.eu"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footer" Target="footer3.xml"/><Relationship Id="rId33" Type="http://schemas.openxmlformats.org/officeDocument/2006/relationships/hyperlink" Target="http://www.rpo.pomorskie.eu" TargetMode="External"/><Relationship Id="rId38" Type="http://schemas.openxmlformats.org/officeDocument/2006/relationships/hyperlink" Target="http://www.funduszeeuropejskie.gov.pl" TargetMode="External"/><Relationship Id="rId46" Type="http://schemas.openxmlformats.org/officeDocument/2006/relationships/footer" Target="footer6.xml"/><Relationship Id="rId20" Type="http://schemas.openxmlformats.org/officeDocument/2006/relationships/header" Target="header1.xml"/><Relationship Id="rId41"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F5F5-2F0B-4C95-9DF2-87FCCABEA311}">
  <ds:schemaRefs>
    <ds:schemaRef ds:uri="http://schemas.openxmlformats.org/officeDocument/2006/bibliography"/>
  </ds:schemaRefs>
</ds:datastoreItem>
</file>

<file path=customXml/itemProps2.xml><?xml version="1.0" encoding="utf-8"?>
<ds:datastoreItem xmlns:ds="http://schemas.openxmlformats.org/officeDocument/2006/customXml" ds:itemID="{AB66C78E-9C8E-42A1-8D55-A2EA3573646B}">
  <ds:schemaRefs>
    <ds:schemaRef ds:uri="http://schemas.openxmlformats.org/officeDocument/2006/bibliography"/>
  </ds:schemaRefs>
</ds:datastoreItem>
</file>

<file path=customXml/itemProps3.xml><?xml version="1.0" encoding="utf-8"?>
<ds:datastoreItem xmlns:ds="http://schemas.openxmlformats.org/officeDocument/2006/customXml" ds:itemID="{80DB99DB-564E-4934-853B-57CABE5CB2BE}">
  <ds:schemaRefs>
    <ds:schemaRef ds:uri="http://schemas.openxmlformats.org/officeDocument/2006/bibliography"/>
  </ds:schemaRefs>
</ds:datastoreItem>
</file>

<file path=customXml/itemProps4.xml><?xml version="1.0" encoding="utf-8"?>
<ds:datastoreItem xmlns:ds="http://schemas.openxmlformats.org/officeDocument/2006/customXml" ds:itemID="{B63FFE37-70B1-4C01-BC8F-6DB0AD7F2508}">
  <ds:schemaRefs>
    <ds:schemaRef ds:uri="http://schemas.openxmlformats.org/officeDocument/2006/bibliography"/>
  </ds:schemaRefs>
</ds:datastoreItem>
</file>

<file path=customXml/itemProps5.xml><?xml version="1.0" encoding="utf-8"?>
<ds:datastoreItem xmlns:ds="http://schemas.openxmlformats.org/officeDocument/2006/customXml" ds:itemID="{7D2CEF88-295A-4DD1-8211-45836535F7E0}">
  <ds:schemaRefs>
    <ds:schemaRef ds:uri="http://schemas.openxmlformats.org/officeDocument/2006/bibliography"/>
  </ds:schemaRefs>
</ds:datastoreItem>
</file>

<file path=customXml/itemProps6.xml><?xml version="1.0" encoding="utf-8"?>
<ds:datastoreItem xmlns:ds="http://schemas.openxmlformats.org/officeDocument/2006/customXml" ds:itemID="{60730823-9D2A-4CBF-B974-C5519AD4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21096</Words>
  <Characters>126578</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Izabela</dc:creator>
  <cp:lastModifiedBy>Mazur Aleksandra</cp:lastModifiedBy>
  <cp:revision>5</cp:revision>
  <cp:lastPrinted>2017-04-28T09:32:00Z</cp:lastPrinted>
  <dcterms:created xsi:type="dcterms:W3CDTF">2017-05-25T11:51:00Z</dcterms:created>
  <dcterms:modified xsi:type="dcterms:W3CDTF">2017-05-30T09:35:00Z</dcterms:modified>
</cp:coreProperties>
</file>