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22" w:rsidRPr="00D25BD2" w:rsidRDefault="00F10222" w:rsidP="00CB7343">
      <w:pPr>
        <w:spacing w:after="0"/>
        <w:jc w:val="right"/>
        <w:rPr>
          <w:rFonts w:ascii="Calibri" w:hAnsi="Calibri" w:cs="Calibri"/>
          <w:i/>
          <w:lang w:eastAsia="pl-PL"/>
        </w:rPr>
      </w:pPr>
      <w:bookmarkStart w:id="0" w:name="_GoBack"/>
      <w:bookmarkEnd w:id="0"/>
    </w:p>
    <w:p w:rsidR="00F10222" w:rsidRPr="005C46CC" w:rsidRDefault="00F10222" w:rsidP="006E1D28">
      <w:pPr>
        <w:spacing w:after="0"/>
        <w:ind w:left="6381"/>
        <w:rPr>
          <w:rFonts w:ascii="Calibri" w:hAnsi="Calibri"/>
          <w:sz w:val="16"/>
        </w:rPr>
      </w:pPr>
      <w:r w:rsidRPr="005C46CC">
        <w:rPr>
          <w:rFonts w:ascii="Calibri" w:hAnsi="Calibri"/>
          <w:sz w:val="16"/>
        </w:rPr>
        <w:t>Załącznik</w:t>
      </w:r>
      <w:r w:rsidR="00FC3FD2">
        <w:rPr>
          <w:rFonts w:ascii="Calibri" w:hAnsi="Calibri"/>
          <w:sz w:val="16"/>
        </w:rPr>
        <w:t xml:space="preserve"> </w:t>
      </w:r>
      <w:r w:rsidR="00F064FB">
        <w:rPr>
          <w:rFonts w:ascii="Calibri" w:hAnsi="Calibri"/>
          <w:sz w:val="16"/>
        </w:rPr>
        <w:t xml:space="preserve"> </w:t>
      </w:r>
      <w:r w:rsidR="00F064FB">
        <w:rPr>
          <w:rFonts w:ascii="Calibri" w:hAnsi="Calibri"/>
          <w:sz w:val="16"/>
        </w:rPr>
        <w:br/>
        <w:t>do Uchwały nr 1364/200/16</w:t>
      </w:r>
    </w:p>
    <w:p w:rsidR="00F10222" w:rsidRPr="005C46CC" w:rsidRDefault="00F10222" w:rsidP="000D71B9">
      <w:pPr>
        <w:spacing w:after="0"/>
        <w:ind w:left="6381"/>
        <w:rPr>
          <w:rFonts w:ascii="Calibri" w:hAnsi="Calibri"/>
          <w:sz w:val="16"/>
        </w:rPr>
      </w:pPr>
      <w:r w:rsidRPr="005C46CC">
        <w:rPr>
          <w:rFonts w:ascii="Calibri" w:hAnsi="Calibri"/>
          <w:sz w:val="16"/>
        </w:rPr>
        <w:t>Zarządu Województwa Pomorskiego</w:t>
      </w:r>
    </w:p>
    <w:p w:rsidR="00F10222" w:rsidRPr="005C46CC" w:rsidRDefault="00F064FB" w:rsidP="000D71B9">
      <w:pPr>
        <w:spacing w:after="0"/>
        <w:ind w:left="6381"/>
        <w:rPr>
          <w:rFonts w:ascii="Calibri" w:hAnsi="Calibri"/>
          <w:sz w:val="16"/>
        </w:rPr>
      </w:pPr>
      <w:r>
        <w:rPr>
          <w:rFonts w:ascii="Calibri" w:hAnsi="Calibri"/>
          <w:sz w:val="16"/>
        </w:rPr>
        <w:t xml:space="preserve">z dnia 27 grudnia 2016 </w:t>
      </w:r>
      <w:r w:rsidR="00F10222" w:rsidRPr="005C46CC">
        <w:rPr>
          <w:rFonts w:ascii="Calibri" w:hAnsi="Calibri"/>
          <w:sz w:val="16"/>
        </w:rPr>
        <w:t>roku</w:t>
      </w:r>
    </w:p>
    <w:p w:rsidR="00F10222" w:rsidRPr="00D25BD2" w:rsidRDefault="00F10222" w:rsidP="001210F2">
      <w:pPr>
        <w:spacing w:after="0"/>
        <w:jc w:val="center"/>
        <w:rPr>
          <w:rFonts w:ascii="Calibri" w:hAnsi="Calibri" w:cs="Calibri"/>
          <w:b/>
        </w:rPr>
      </w:pPr>
      <w:r w:rsidRPr="00D25BD2">
        <w:rPr>
          <w:rFonts w:ascii="Calibri" w:hAnsi="Calibri" w:cs="Calibri"/>
          <w:b/>
        </w:rPr>
        <w:br/>
      </w:r>
      <w:r w:rsidRPr="00D25BD2">
        <w:rPr>
          <w:rFonts w:ascii="Calibri" w:hAnsi="Calibri" w:cs="Calibri"/>
          <w:b/>
        </w:rPr>
        <w:br/>
      </w:r>
      <w:r w:rsidRPr="00D25BD2">
        <w:rPr>
          <w:rFonts w:ascii="Calibri" w:hAnsi="Calibri" w:cs="Calibri"/>
          <w:b/>
        </w:rPr>
        <w:br/>
      </w:r>
    </w:p>
    <w:p w:rsidR="00F10222" w:rsidRPr="005C46CC" w:rsidRDefault="00F10222" w:rsidP="00CB7343">
      <w:pPr>
        <w:shd w:val="clear" w:color="auto" w:fill="4F81BD"/>
        <w:spacing w:after="0"/>
        <w:jc w:val="center"/>
        <w:rPr>
          <w:rFonts w:ascii="Calibri" w:hAnsi="Calibri"/>
          <w:b/>
          <w:color w:val="FFFFFF"/>
          <w:sz w:val="32"/>
        </w:rPr>
      </w:pPr>
      <w:r w:rsidRPr="005C46CC">
        <w:rPr>
          <w:rFonts w:ascii="Calibri" w:hAnsi="Calibri"/>
          <w:b/>
          <w:color w:val="FFFFFF"/>
          <w:sz w:val="32"/>
        </w:rPr>
        <w:t xml:space="preserve">REGULAMIN KONKURSU </w:t>
      </w:r>
    </w:p>
    <w:p w:rsidR="00F10222" w:rsidRPr="005C46CC" w:rsidRDefault="00F10222" w:rsidP="00CB7343">
      <w:pPr>
        <w:shd w:val="clear" w:color="auto" w:fill="4F81BD"/>
        <w:spacing w:after="0"/>
        <w:jc w:val="center"/>
        <w:rPr>
          <w:rFonts w:ascii="Calibri" w:hAnsi="Calibri"/>
          <w:b/>
          <w:color w:val="FFFFFF"/>
          <w:sz w:val="28"/>
        </w:rPr>
      </w:pPr>
      <w:r w:rsidRPr="005C46CC">
        <w:rPr>
          <w:rFonts w:ascii="Calibri" w:hAnsi="Calibri"/>
          <w:b/>
          <w:color w:val="FFFFFF"/>
          <w:sz w:val="28"/>
        </w:rPr>
        <w:t>w ramach</w:t>
      </w:r>
    </w:p>
    <w:p w:rsidR="00F10222" w:rsidRPr="005C46CC" w:rsidRDefault="00F10222" w:rsidP="00CB7343">
      <w:pPr>
        <w:shd w:val="clear" w:color="auto" w:fill="4F81BD"/>
        <w:spacing w:after="0"/>
        <w:jc w:val="center"/>
        <w:rPr>
          <w:rFonts w:ascii="Calibri" w:hAnsi="Calibri"/>
          <w:b/>
          <w:color w:val="FFFFFF"/>
          <w:sz w:val="28"/>
        </w:rPr>
      </w:pPr>
      <w:r w:rsidRPr="005C46CC">
        <w:rPr>
          <w:rFonts w:ascii="Calibri" w:hAnsi="Calibri"/>
          <w:b/>
          <w:color w:val="FFFFFF"/>
          <w:sz w:val="28"/>
        </w:rPr>
        <w:t xml:space="preserve">Regionalnego Programu Operacyjnego Województwa Pomorskiego </w:t>
      </w:r>
      <w:r w:rsidRPr="005C46CC">
        <w:rPr>
          <w:rFonts w:ascii="Calibri" w:hAnsi="Calibri"/>
          <w:b/>
          <w:color w:val="FFFFFF"/>
          <w:sz w:val="28"/>
        </w:rPr>
        <w:br/>
        <w:t>na lata 2014-2020</w:t>
      </w:r>
    </w:p>
    <w:p w:rsidR="00F10222" w:rsidRPr="005C46CC" w:rsidRDefault="00F10222" w:rsidP="00CB7343">
      <w:pPr>
        <w:spacing w:after="0"/>
        <w:jc w:val="center"/>
        <w:rPr>
          <w:rFonts w:ascii="Calibri" w:hAnsi="Calibri"/>
          <w:b/>
          <w:color w:val="000000"/>
          <w:sz w:val="28"/>
        </w:rPr>
      </w:pPr>
    </w:p>
    <w:p w:rsidR="00F10222" w:rsidRPr="005C46CC" w:rsidRDefault="00F10222" w:rsidP="00CB7343">
      <w:pPr>
        <w:tabs>
          <w:tab w:val="center" w:pos="4536"/>
          <w:tab w:val="right" w:pos="9072"/>
        </w:tabs>
        <w:spacing w:after="0"/>
        <w:jc w:val="center"/>
        <w:rPr>
          <w:rFonts w:ascii="Calibri" w:hAnsi="Calibri"/>
          <w:b/>
          <w:color w:val="365F91"/>
          <w:sz w:val="28"/>
        </w:rPr>
      </w:pPr>
      <w:r w:rsidRPr="005C46CC">
        <w:rPr>
          <w:rFonts w:ascii="Calibri" w:hAnsi="Calibri"/>
          <w:b/>
          <w:color w:val="365F91"/>
          <w:sz w:val="28"/>
        </w:rPr>
        <w:t>OŚ PRIORYTETOWA</w:t>
      </w:r>
      <w:r w:rsidR="00F86BF0">
        <w:rPr>
          <w:rFonts w:ascii="Calibri" w:hAnsi="Calibri"/>
          <w:b/>
          <w:color w:val="365F91"/>
          <w:sz w:val="28"/>
        </w:rPr>
        <w:t xml:space="preserve"> </w:t>
      </w:r>
      <w:r>
        <w:rPr>
          <w:rFonts w:ascii="Calibri" w:hAnsi="Calibri"/>
          <w:b/>
          <w:color w:val="365F91"/>
          <w:sz w:val="28"/>
        </w:rPr>
        <w:t>5</w:t>
      </w:r>
    </w:p>
    <w:p w:rsidR="00F10222" w:rsidRPr="005C46CC" w:rsidRDefault="00F10222" w:rsidP="00CB7343">
      <w:pPr>
        <w:spacing w:after="0"/>
        <w:jc w:val="center"/>
        <w:rPr>
          <w:rFonts w:ascii="Calibri" w:hAnsi="Calibri"/>
          <w:b/>
          <w:color w:val="365F91"/>
          <w:sz w:val="28"/>
        </w:rPr>
      </w:pPr>
      <w:r>
        <w:rPr>
          <w:rFonts w:ascii="Calibri" w:hAnsi="Calibri"/>
          <w:b/>
          <w:color w:val="365F91"/>
          <w:sz w:val="28"/>
        </w:rPr>
        <w:t>ZATRUDNIENIE</w:t>
      </w:r>
    </w:p>
    <w:p w:rsidR="00F10222" w:rsidRPr="005C46CC" w:rsidRDefault="00F10222" w:rsidP="00CB7343">
      <w:pPr>
        <w:spacing w:after="0"/>
        <w:jc w:val="center"/>
        <w:rPr>
          <w:rFonts w:ascii="Calibri" w:hAnsi="Calibri"/>
          <w:b/>
          <w:color w:val="365F91"/>
          <w:sz w:val="28"/>
        </w:rPr>
      </w:pPr>
    </w:p>
    <w:p w:rsidR="00F10222" w:rsidRPr="005C46CC" w:rsidRDefault="00F10222" w:rsidP="00CB7343">
      <w:pPr>
        <w:autoSpaceDE w:val="0"/>
        <w:autoSpaceDN w:val="0"/>
        <w:adjustRightInd w:val="0"/>
        <w:spacing w:after="0"/>
        <w:jc w:val="center"/>
        <w:rPr>
          <w:rFonts w:ascii="Calibri" w:hAnsi="Calibri"/>
          <w:b/>
          <w:color w:val="365F91"/>
          <w:sz w:val="28"/>
        </w:rPr>
      </w:pPr>
      <w:r w:rsidRPr="005C46CC">
        <w:rPr>
          <w:rFonts w:ascii="Calibri" w:hAnsi="Calibri"/>
          <w:b/>
          <w:color w:val="365F91"/>
          <w:sz w:val="28"/>
        </w:rPr>
        <w:t xml:space="preserve">DZIAŁANIE </w:t>
      </w:r>
      <w:r>
        <w:rPr>
          <w:rFonts w:ascii="Calibri" w:hAnsi="Calibri"/>
          <w:b/>
          <w:color w:val="365F91"/>
          <w:sz w:val="28"/>
        </w:rPr>
        <w:t>5</w:t>
      </w:r>
      <w:r w:rsidRPr="005C46CC">
        <w:rPr>
          <w:rFonts w:ascii="Calibri" w:hAnsi="Calibri"/>
          <w:b/>
          <w:color w:val="365F91"/>
          <w:sz w:val="28"/>
        </w:rPr>
        <w:t>.</w:t>
      </w:r>
      <w:r>
        <w:rPr>
          <w:rFonts w:ascii="Calibri" w:hAnsi="Calibri"/>
          <w:b/>
          <w:color w:val="365F91"/>
          <w:sz w:val="28"/>
        </w:rPr>
        <w:t>4</w:t>
      </w:r>
      <w:r w:rsidRPr="005C46CC">
        <w:rPr>
          <w:rFonts w:ascii="Calibri" w:hAnsi="Calibri"/>
          <w:b/>
          <w:color w:val="365F91"/>
          <w:sz w:val="28"/>
        </w:rPr>
        <w:t>.</w:t>
      </w:r>
    </w:p>
    <w:p w:rsidR="00F10222" w:rsidRPr="005C46CC" w:rsidRDefault="00F10222" w:rsidP="00CB7343">
      <w:pPr>
        <w:autoSpaceDE w:val="0"/>
        <w:autoSpaceDN w:val="0"/>
        <w:adjustRightInd w:val="0"/>
        <w:spacing w:after="0"/>
        <w:jc w:val="center"/>
        <w:rPr>
          <w:rFonts w:ascii="Calibri" w:hAnsi="Calibri"/>
          <w:b/>
          <w:color w:val="365F91"/>
          <w:sz w:val="28"/>
        </w:rPr>
      </w:pPr>
      <w:r>
        <w:rPr>
          <w:rFonts w:ascii="Calibri" w:hAnsi="Calibri"/>
          <w:b/>
          <w:color w:val="365F91"/>
          <w:sz w:val="28"/>
        </w:rPr>
        <w:t>ZDROWIE NA RYNKU PRACY</w:t>
      </w:r>
    </w:p>
    <w:p w:rsidR="00F10222" w:rsidRPr="005C46CC" w:rsidRDefault="00F10222" w:rsidP="00CB7343">
      <w:pPr>
        <w:autoSpaceDE w:val="0"/>
        <w:autoSpaceDN w:val="0"/>
        <w:adjustRightInd w:val="0"/>
        <w:spacing w:after="0"/>
        <w:jc w:val="center"/>
        <w:rPr>
          <w:rFonts w:ascii="Calibri" w:hAnsi="Calibri"/>
          <w:b/>
          <w:sz w:val="28"/>
        </w:rPr>
      </w:pPr>
    </w:p>
    <w:p w:rsidR="00F10222" w:rsidRPr="005C46CC" w:rsidRDefault="00F10222" w:rsidP="00CB7343">
      <w:pPr>
        <w:shd w:val="clear" w:color="auto" w:fill="4F81BD"/>
        <w:spacing w:after="0"/>
        <w:jc w:val="center"/>
        <w:rPr>
          <w:rFonts w:ascii="Calibri" w:hAnsi="Calibri"/>
          <w:b/>
          <w:color w:val="FFFFFF"/>
          <w:sz w:val="32"/>
        </w:rPr>
      </w:pPr>
      <w:r w:rsidRPr="005C46CC">
        <w:rPr>
          <w:rFonts w:ascii="Calibri" w:hAnsi="Calibri"/>
          <w:b/>
          <w:color w:val="FFFFFF"/>
          <w:sz w:val="32"/>
        </w:rPr>
        <w:t xml:space="preserve">PODDZIAŁANIE </w:t>
      </w:r>
      <w:r>
        <w:rPr>
          <w:rFonts w:ascii="Calibri" w:hAnsi="Calibri"/>
          <w:b/>
          <w:color w:val="FFFFFF"/>
          <w:sz w:val="32"/>
        </w:rPr>
        <w:t>5</w:t>
      </w:r>
      <w:r w:rsidRPr="005C46CC">
        <w:rPr>
          <w:rFonts w:ascii="Calibri" w:hAnsi="Calibri"/>
          <w:b/>
          <w:color w:val="FFFFFF"/>
          <w:sz w:val="32"/>
        </w:rPr>
        <w:t>.</w:t>
      </w:r>
      <w:r>
        <w:rPr>
          <w:rFonts w:ascii="Calibri" w:hAnsi="Calibri"/>
          <w:b/>
          <w:color w:val="FFFFFF"/>
          <w:sz w:val="32"/>
        </w:rPr>
        <w:t>4</w:t>
      </w:r>
      <w:r w:rsidRPr="005C46CC">
        <w:rPr>
          <w:rFonts w:ascii="Calibri" w:hAnsi="Calibri"/>
          <w:b/>
          <w:color w:val="FFFFFF"/>
          <w:sz w:val="32"/>
        </w:rPr>
        <w:t>.2.</w:t>
      </w:r>
    </w:p>
    <w:p w:rsidR="00F10222" w:rsidRPr="005C46CC" w:rsidRDefault="00F10222" w:rsidP="00CB7343">
      <w:pPr>
        <w:shd w:val="clear" w:color="auto" w:fill="4F81BD"/>
        <w:spacing w:after="0"/>
        <w:jc w:val="center"/>
        <w:rPr>
          <w:rFonts w:ascii="Calibri" w:hAnsi="Calibri"/>
          <w:b/>
          <w:color w:val="FFFFFF"/>
          <w:sz w:val="32"/>
        </w:rPr>
      </w:pPr>
      <w:r>
        <w:rPr>
          <w:rFonts w:ascii="Calibri" w:hAnsi="Calibri"/>
          <w:b/>
          <w:color w:val="FFFFFF"/>
          <w:sz w:val="32"/>
        </w:rPr>
        <w:t>ZDROWIE NA RYNKU PRACY</w:t>
      </w:r>
    </w:p>
    <w:p w:rsidR="00F10222" w:rsidRPr="005C46CC" w:rsidRDefault="00F10222" w:rsidP="00CB7343">
      <w:pPr>
        <w:spacing w:after="0"/>
        <w:jc w:val="center"/>
        <w:rPr>
          <w:rFonts w:ascii="Calibri" w:hAnsi="Calibri"/>
          <w:b/>
          <w:sz w:val="28"/>
        </w:rPr>
      </w:pPr>
    </w:p>
    <w:p w:rsidR="00F10222" w:rsidRPr="005C46CC" w:rsidRDefault="00F10222" w:rsidP="00CB7343">
      <w:pPr>
        <w:spacing w:after="0"/>
        <w:rPr>
          <w:rFonts w:ascii="Calibri" w:hAnsi="Calibri"/>
          <w:b/>
          <w:sz w:val="28"/>
        </w:rPr>
      </w:pPr>
    </w:p>
    <w:p w:rsidR="00F10222" w:rsidRPr="005C46CC" w:rsidRDefault="00F10222" w:rsidP="00CB7343">
      <w:pPr>
        <w:shd w:val="clear" w:color="auto" w:fill="4F81BD"/>
        <w:spacing w:after="0"/>
        <w:jc w:val="center"/>
        <w:rPr>
          <w:rFonts w:ascii="Calibri" w:hAnsi="Calibri"/>
          <w:b/>
          <w:color w:val="FFFFFF"/>
          <w:sz w:val="32"/>
        </w:rPr>
      </w:pPr>
      <w:r w:rsidRPr="005C46CC">
        <w:rPr>
          <w:rFonts w:ascii="Calibri" w:hAnsi="Calibri"/>
          <w:b/>
          <w:color w:val="FFFFFF"/>
          <w:sz w:val="32"/>
        </w:rPr>
        <w:t>KONKURS NR RPPM.0</w:t>
      </w:r>
      <w:r>
        <w:rPr>
          <w:rFonts w:ascii="Calibri" w:hAnsi="Calibri"/>
          <w:b/>
          <w:color w:val="FFFFFF"/>
          <w:sz w:val="32"/>
        </w:rPr>
        <w:t>5</w:t>
      </w:r>
      <w:r w:rsidRPr="005C46CC">
        <w:rPr>
          <w:rFonts w:ascii="Calibri" w:hAnsi="Calibri"/>
          <w:b/>
          <w:color w:val="FFFFFF"/>
          <w:sz w:val="32"/>
        </w:rPr>
        <w:t>.0</w:t>
      </w:r>
      <w:r>
        <w:rPr>
          <w:rFonts w:ascii="Calibri" w:hAnsi="Calibri"/>
          <w:b/>
          <w:color w:val="FFFFFF"/>
          <w:sz w:val="32"/>
        </w:rPr>
        <w:t>4</w:t>
      </w:r>
      <w:r w:rsidRPr="005C46CC">
        <w:rPr>
          <w:rFonts w:ascii="Calibri" w:hAnsi="Calibri"/>
          <w:b/>
          <w:color w:val="FFFFFF"/>
          <w:sz w:val="32"/>
        </w:rPr>
        <w:t>.02-IZ.00-22-00</w:t>
      </w:r>
      <w:r>
        <w:rPr>
          <w:rFonts w:ascii="Calibri" w:hAnsi="Calibri"/>
          <w:b/>
          <w:color w:val="FFFFFF"/>
          <w:sz w:val="32"/>
        </w:rPr>
        <w:t>1</w:t>
      </w:r>
      <w:r w:rsidRPr="005C46CC">
        <w:rPr>
          <w:rFonts w:ascii="Calibri" w:hAnsi="Calibri"/>
          <w:b/>
          <w:color w:val="FFFFFF"/>
          <w:sz w:val="32"/>
        </w:rPr>
        <w:t>/</w:t>
      </w:r>
      <w:r w:rsidR="003543D1" w:rsidRPr="005C46CC">
        <w:rPr>
          <w:rFonts w:ascii="Calibri" w:hAnsi="Calibri"/>
          <w:b/>
          <w:color w:val="FFFFFF"/>
          <w:sz w:val="32"/>
        </w:rPr>
        <w:t>1</w:t>
      </w:r>
      <w:r w:rsidR="003543D1">
        <w:rPr>
          <w:rFonts w:ascii="Calibri" w:hAnsi="Calibri"/>
          <w:b/>
          <w:color w:val="FFFFFF"/>
          <w:sz w:val="32"/>
        </w:rPr>
        <w:t>7</w:t>
      </w:r>
    </w:p>
    <w:p w:rsidR="00F10222" w:rsidRPr="00D25BD2" w:rsidRDefault="00F10222" w:rsidP="003B4F29">
      <w:pPr>
        <w:spacing w:after="0"/>
        <w:jc w:val="center"/>
        <w:rPr>
          <w:rFonts w:ascii="Calibri" w:hAnsi="Calibri" w:cs="Calibri"/>
        </w:rPr>
      </w:pP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002B2240" w:rsidRPr="00036071">
        <w:rPr>
          <w:rFonts w:ascii="Calibri" w:hAnsi="Calibri" w:cs="Calibri"/>
        </w:rPr>
        <w:t xml:space="preserve">Data ogłoszenia konkursu </w:t>
      </w:r>
      <w:r w:rsidR="00522E97" w:rsidRPr="00036071">
        <w:rPr>
          <w:rFonts w:ascii="Calibri" w:hAnsi="Calibri" w:cs="Calibri"/>
        </w:rPr>
        <w:t>29</w:t>
      </w:r>
      <w:r w:rsidR="002B2240" w:rsidRPr="00036071">
        <w:rPr>
          <w:rFonts w:ascii="Calibri" w:hAnsi="Calibri" w:cs="Calibri"/>
        </w:rPr>
        <w:t>.12.</w:t>
      </w:r>
      <w:r w:rsidRPr="00036071">
        <w:rPr>
          <w:rFonts w:ascii="Calibri" w:hAnsi="Calibri" w:cs="Calibri"/>
        </w:rPr>
        <w:t>2016 r.</w:t>
      </w:r>
    </w:p>
    <w:p w:rsidR="00F10222" w:rsidRPr="00D25BD2" w:rsidRDefault="00F10222">
      <w:pPr>
        <w:spacing w:after="0"/>
        <w:rPr>
          <w:rFonts w:ascii="Calibri" w:hAnsi="Calibri" w:cs="Calibri"/>
        </w:rPr>
      </w:pPr>
      <w:r w:rsidRPr="00D25BD2">
        <w:rPr>
          <w:rFonts w:ascii="Calibri" w:hAnsi="Calibri" w:cs="Calibri"/>
        </w:rPr>
        <w:br w:type="page"/>
      </w:r>
    </w:p>
    <w:p w:rsidR="00F10222" w:rsidRPr="005C46CC" w:rsidRDefault="00F10222">
      <w:pPr>
        <w:pStyle w:val="Nagwekspisutreci"/>
        <w:rPr>
          <w:rFonts w:ascii="Calibri" w:hAnsi="Calibri"/>
          <w:color w:val="FFFFFF"/>
          <w:sz w:val="24"/>
        </w:rPr>
      </w:pPr>
      <w:r w:rsidRPr="005C46CC">
        <w:rPr>
          <w:rFonts w:ascii="Calibri" w:hAnsi="Calibri"/>
          <w:color w:val="FFFFFF"/>
          <w:sz w:val="24"/>
        </w:rPr>
        <w:lastRenderedPageBreak/>
        <w:t>Spis treści</w:t>
      </w:r>
    </w:p>
    <w:p w:rsidR="00CF1B0E" w:rsidRDefault="00CA3AE1">
      <w:pPr>
        <w:pStyle w:val="Spistreci1"/>
        <w:rPr>
          <w:rFonts w:asciiTheme="minorHAnsi" w:eastAsiaTheme="minorEastAsia" w:hAnsiTheme="minorHAnsi" w:cstheme="minorBidi"/>
          <w:b w:val="0"/>
          <w:bCs w:val="0"/>
          <w:caps w:val="0"/>
          <w:noProof/>
          <w:sz w:val="22"/>
          <w:szCs w:val="22"/>
          <w:lang w:eastAsia="pl-PL"/>
        </w:rPr>
      </w:pPr>
      <w:r w:rsidRPr="00D25BD2">
        <w:fldChar w:fldCharType="begin"/>
      </w:r>
      <w:r w:rsidR="00F10222" w:rsidRPr="00D25BD2">
        <w:instrText xml:space="preserve"> TOC \o "1-3" \h \z \u </w:instrText>
      </w:r>
      <w:r w:rsidRPr="00D25BD2">
        <w:fldChar w:fldCharType="separate"/>
      </w:r>
      <w:hyperlink w:anchor="_Toc470592286" w:history="1">
        <w:r w:rsidR="00CF1B0E" w:rsidRPr="00820373">
          <w:rPr>
            <w:rStyle w:val="Hipercze"/>
            <w:noProof/>
          </w:rPr>
          <w:t>WYKAZ STOSOWANYCH SKRÓTÓW</w:t>
        </w:r>
        <w:r w:rsidR="00CF1B0E">
          <w:rPr>
            <w:noProof/>
            <w:webHidden/>
          </w:rPr>
          <w:tab/>
        </w:r>
        <w:r w:rsidR="00CF1B0E">
          <w:rPr>
            <w:noProof/>
            <w:webHidden/>
          </w:rPr>
          <w:fldChar w:fldCharType="begin"/>
        </w:r>
        <w:r w:rsidR="00CF1B0E">
          <w:rPr>
            <w:noProof/>
            <w:webHidden/>
          </w:rPr>
          <w:instrText xml:space="preserve"> PAGEREF _Toc470592286 \h </w:instrText>
        </w:r>
        <w:r w:rsidR="00CF1B0E">
          <w:rPr>
            <w:noProof/>
            <w:webHidden/>
          </w:rPr>
        </w:r>
        <w:r w:rsidR="00CF1B0E">
          <w:rPr>
            <w:noProof/>
            <w:webHidden/>
          </w:rPr>
          <w:fldChar w:fldCharType="separate"/>
        </w:r>
        <w:r w:rsidR="00CF1B0E">
          <w:rPr>
            <w:noProof/>
            <w:webHidden/>
          </w:rPr>
          <w:t>3</w:t>
        </w:r>
        <w:r w:rsidR="00CF1B0E">
          <w:rPr>
            <w:noProof/>
            <w:webHidden/>
          </w:rPr>
          <w:fldChar w:fldCharType="end"/>
        </w:r>
      </w:hyperlink>
    </w:p>
    <w:p w:rsidR="00CF1B0E" w:rsidRDefault="00423D46">
      <w:pPr>
        <w:pStyle w:val="Spistreci1"/>
        <w:rPr>
          <w:rFonts w:asciiTheme="minorHAnsi" w:eastAsiaTheme="minorEastAsia" w:hAnsiTheme="minorHAnsi" w:cstheme="minorBidi"/>
          <w:b w:val="0"/>
          <w:bCs w:val="0"/>
          <w:caps w:val="0"/>
          <w:noProof/>
          <w:sz w:val="22"/>
          <w:szCs w:val="22"/>
          <w:lang w:eastAsia="pl-PL"/>
        </w:rPr>
      </w:pPr>
      <w:hyperlink w:anchor="_Toc470592287" w:history="1">
        <w:r w:rsidR="00CF1B0E" w:rsidRPr="00820373">
          <w:rPr>
            <w:rStyle w:val="Hipercze"/>
            <w:noProof/>
          </w:rPr>
          <w:t>WYKAZ STOSOWANYCH POJĘĆ</w:t>
        </w:r>
        <w:r w:rsidR="00CF1B0E">
          <w:rPr>
            <w:noProof/>
            <w:webHidden/>
          </w:rPr>
          <w:tab/>
        </w:r>
        <w:r w:rsidR="00CF1B0E">
          <w:rPr>
            <w:noProof/>
            <w:webHidden/>
          </w:rPr>
          <w:fldChar w:fldCharType="begin"/>
        </w:r>
        <w:r w:rsidR="00CF1B0E">
          <w:rPr>
            <w:noProof/>
            <w:webHidden/>
          </w:rPr>
          <w:instrText xml:space="preserve"> PAGEREF _Toc470592287 \h </w:instrText>
        </w:r>
        <w:r w:rsidR="00CF1B0E">
          <w:rPr>
            <w:noProof/>
            <w:webHidden/>
          </w:rPr>
        </w:r>
        <w:r w:rsidR="00CF1B0E">
          <w:rPr>
            <w:noProof/>
            <w:webHidden/>
          </w:rPr>
          <w:fldChar w:fldCharType="separate"/>
        </w:r>
        <w:r w:rsidR="00CF1B0E">
          <w:rPr>
            <w:noProof/>
            <w:webHidden/>
          </w:rPr>
          <w:t>4</w:t>
        </w:r>
        <w:r w:rsidR="00CF1B0E">
          <w:rPr>
            <w:noProof/>
            <w:webHidden/>
          </w:rPr>
          <w:fldChar w:fldCharType="end"/>
        </w:r>
      </w:hyperlink>
    </w:p>
    <w:p w:rsidR="00CF1B0E" w:rsidRDefault="00423D46">
      <w:pPr>
        <w:pStyle w:val="Spistreci1"/>
        <w:rPr>
          <w:rFonts w:asciiTheme="minorHAnsi" w:eastAsiaTheme="minorEastAsia" w:hAnsiTheme="minorHAnsi" w:cstheme="minorBidi"/>
          <w:b w:val="0"/>
          <w:bCs w:val="0"/>
          <w:caps w:val="0"/>
          <w:noProof/>
          <w:sz w:val="22"/>
          <w:szCs w:val="22"/>
          <w:lang w:eastAsia="pl-PL"/>
        </w:rPr>
      </w:pPr>
      <w:hyperlink w:anchor="_Toc470592288" w:history="1">
        <w:r w:rsidR="00CF1B0E" w:rsidRPr="00820373">
          <w:rPr>
            <w:rStyle w:val="Hipercze"/>
            <w:noProof/>
          </w:rPr>
          <w:t>PODSTAWY PRAWNE</w:t>
        </w:r>
        <w:r w:rsidR="00CF1B0E">
          <w:rPr>
            <w:noProof/>
            <w:webHidden/>
          </w:rPr>
          <w:tab/>
        </w:r>
        <w:r w:rsidR="00CF1B0E">
          <w:rPr>
            <w:noProof/>
            <w:webHidden/>
          </w:rPr>
          <w:fldChar w:fldCharType="begin"/>
        </w:r>
        <w:r w:rsidR="00CF1B0E">
          <w:rPr>
            <w:noProof/>
            <w:webHidden/>
          </w:rPr>
          <w:instrText xml:space="preserve"> PAGEREF _Toc470592288 \h </w:instrText>
        </w:r>
        <w:r w:rsidR="00CF1B0E">
          <w:rPr>
            <w:noProof/>
            <w:webHidden/>
          </w:rPr>
        </w:r>
        <w:r w:rsidR="00CF1B0E">
          <w:rPr>
            <w:noProof/>
            <w:webHidden/>
          </w:rPr>
          <w:fldChar w:fldCharType="separate"/>
        </w:r>
        <w:r w:rsidR="00CF1B0E">
          <w:rPr>
            <w:noProof/>
            <w:webHidden/>
          </w:rPr>
          <w:t>4</w:t>
        </w:r>
        <w:r w:rsidR="00CF1B0E">
          <w:rPr>
            <w:noProof/>
            <w:webHidden/>
          </w:rPr>
          <w:fldChar w:fldCharType="end"/>
        </w:r>
      </w:hyperlink>
    </w:p>
    <w:p w:rsidR="00CF1B0E" w:rsidRDefault="00423D46">
      <w:pPr>
        <w:pStyle w:val="Spistreci1"/>
        <w:rPr>
          <w:rFonts w:asciiTheme="minorHAnsi" w:eastAsiaTheme="minorEastAsia" w:hAnsiTheme="minorHAnsi" w:cstheme="minorBidi"/>
          <w:b w:val="0"/>
          <w:bCs w:val="0"/>
          <w:caps w:val="0"/>
          <w:noProof/>
          <w:sz w:val="22"/>
          <w:szCs w:val="22"/>
          <w:lang w:eastAsia="pl-PL"/>
        </w:rPr>
      </w:pPr>
      <w:hyperlink w:anchor="_Toc470592289" w:history="1">
        <w:r w:rsidR="00CF1B0E" w:rsidRPr="00820373">
          <w:rPr>
            <w:rStyle w:val="Hipercze"/>
            <w:rFonts w:ascii="Calibri" w:hAnsi="Calibri"/>
            <w:noProof/>
          </w:rPr>
          <w:t>1.</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PODSTAWOWE INFORMACJE O KONKURSIE</w:t>
        </w:r>
        <w:r w:rsidR="00CF1B0E">
          <w:rPr>
            <w:noProof/>
            <w:webHidden/>
          </w:rPr>
          <w:tab/>
        </w:r>
        <w:r w:rsidR="00CF1B0E">
          <w:rPr>
            <w:noProof/>
            <w:webHidden/>
          </w:rPr>
          <w:fldChar w:fldCharType="begin"/>
        </w:r>
        <w:r w:rsidR="00CF1B0E">
          <w:rPr>
            <w:noProof/>
            <w:webHidden/>
          </w:rPr>
          <w:instrText xml:space="preserve"> PAGEREF _Toc470592289 \h </w:instrText>
        </w:r>
        <w:r w:rsidR="00CF1B0E">
          <w:rPr>
            <w:noProof/>
            <w:webHidden/>
          </w:rPr>
        </w:r>
        <w:r w:rsidR="00CF1B0E">
          <w:rPr>
            <w:noProof/>
            <w:webHidden/>
          </w:rPr>
          <w:fldChar w:fldCharType="separate"/>
        </w:r>
        <w:r w:rsidR="00CF1B0E">
          <w:rPr>
            <w:noProof/>
            <w:webHidden/>
          </w:rPr>
          <w:t>7</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290" w:history="1">
        <w:r w:rsidR="00CF1B0E" w:rsidRPr="00820373">
          <w:rPr>
            <w:rStyle w:val="Hipercze"/>
            <w:rFonts w:cs="Calibri"/>
            <w:b/>
            <w:noProof/>
          </w:rPr>
          <w:t>1.1</w:t>
        </w:r>
        <w:r w:rsidR="00CF1B0E">
          <w:rPr>
            <w:rFonts w:asciiTheme="minorHAnsi" w:eastAsiaTheme="minorEastAsia" w:hAnsiTheme="minorHAnsi" w:cstheme="minorBidi"/>
            <w:noProof/>
            <w:sz w:val="22"/>
            <w:szCs w:val="22"/>
            <w:lang w:eastAsia="pl-PL"/>
          </w:rPr>
          <w:tab/>
        </w:r>
        <w:r w:rsidR="00CF1B0E" w:rsidRPr="00820373">
          <w:rPr>
            <w:rStyle w:val="Hipercze"/>
            <w:b/>
            <w:noProof/>
          </w:rPr>
          <w:t>ZAKRES REGULAMINU KONKURSU</w:t>
        </w:r>
        <w:r w:rsidR="00CF1B0E">
          <w:rPr>
            <w:noProof/>
            <w:webHidden/>
          </w:rPr>
          <w:tab/>
        </w:r>
        <w:r w:rsidR="00CF1B0E">
          <w:rPr>
            <w:noProof/>
            <w:webHidden/>
          </w:rPr>
          <w:fldChar w:fldCharType="begin"/>
        </w:r>
        <w:r w:rsidR="00CF1B0E">
          <w:rPr>
            <w:noProof/>
            <w:webHidden/>
          </w:rPr>
          <w:instrText xml:space="preserve"> PAGEREF _Toc470592290 \h </w:instrText>
        </w:r>
        <w:r w:rsidR="00CF1B0E">
          <w:rPr>
            <w:noProof/>
            <w:webHidden/>
          </w:rPr>
        </w:r>
        <w:r w:rsidR="00CF1B0E">
          <w:rPr>
            <w:noProof/>
            <w:webHidden/>
          </w:rPr>
          <w:fldChar w:fldCharType="separate"/>
        </w:r>
        <w:r w:rsidR="00CF1B0E">
          <w:rPr>
            <w:noProof/>
            <w:webHidden/>
          </w:rPr>
          <w:t>7</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291" w:history="1">
        <w:r w:rsidR="00CF1B0E" w:rsidRPr="00820373">
          <w:rPr>
            <w:rStyle w:val="Hipercze"/>
            <w:rFonts w:cs="Calibri"/>
            <w:b/>
            <w:noProof/>
          </w:rPr>
          <w:t>1.2</w:t>
        </w:r>
        <w:r w:rsidR="00CF1B0E">
          <w:rPr>
            <w:rFonts w:asciiTheme="minorHAnsi" w:eastAsiaTheme="minorEastAsia" w:hAnsiTheme="minorHAnsi" w:cstheme="minorBidi"/>
            <w:noProof/>
            <w:sz w:val="22"/>
            <w:szCs w:val="22"/>
            <w:lang w:eastAsia="pl-PL"/>
          </w:rPr>
          <w:tab/>
        </w:r>
        <w:r w:rsidR="00CF1B0E" w:rsidRPr="00820373">
          <w:rPr>
            <w:rStyle w:val="Hipercze"/>
            <w:b/>
            <w:noProof/>
          </w:rPr>
          <w:t>NAZWA I ADRES INSTYTUCJI OGŁASZAJĄCEJ KONKURS</w:t>
        </w:r>
        <w:r w:rsidR="00CF1B0E">
          <w:rPr>
            <w:noProof/>
            <w:webHidden/>
          </w:rPr>
          <w:tab/>
        </w:r>
        <w:r w:rsidR="00CF1B0E">
          <w:rPr>
            <w:noProof/>
            <w:webHidden/>
          </w:rPr>
          <w:fldChar w:fldCharType="begin"/>
        </w:r>
        <w:r w:rsidR="00CF1B0E">
          <w:rPr>
            <w:noProof/>
            <w:webHidden/>
          </w:rPr>
          <w:instrText xml:space="preserve"> PAGEREF _Toc470592291 \h </w:instrText>
        </w:r>
        <w:r w:rsidR="00CF1B0E">
          <w:rPr>
            <w:noProof/>
            <w:webHidden/>
          </w:rPr>
        </w:r>
        <w:r w:rsidR="00CF1B0E">
          <w:rPr>
            <w:noProof/>
            <w:webHidden/>
          </w:rPr>
          <w:fldChar w:fldCharType="separate"/>
        </w:r>
        <w:r w:rsidR="00CF1B0E">
          <w:rPr>
            <w:noProof/>
            <w:webHidden/>
          </w:rPr>
          <w:t>8</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292" w:history="1">
        <w:r w:rsidR="00CF1B0E" w:rsidRPr="00820373">
          <w:rPr>
            <w:rStyle w:val="Hipercze"/>
            <w:rFonts w:cs="Calibri"/>
            <w:b/>
            <w:noProof/>
          </w:rPr>
          <w:t>1.3</w:t>
        </w:r>
        <w:r w:rsidR="00CF1B0E">
          <w:rPr>
            <w:rFonts w:asciiTheme="minorHAnsi" w:eastAsiaTheme="minorEastAsia" w:hAnsiTheme="minorHAnsi" w:cstheme="minorBidi"/>
            <w:noProof/>
            <w:sz w:val="22"/>
            <w:szCs w:val="22"/>
            <w:lang w:eastAsia="pl-PL"/>
          </w:rPr>
          <w:tab/>
        </w:r>
        <w:r w:rsidR="00CF1B0E" w:rsidRPr="00820373">
          <w:rPr>
            <w:rStyle w:val="Hipercze"/>
            <w:b/>
            <w:noProof/>
          </w:rPr>
          <w:t>PRZEDMIOT KONKURSU</w:t>
        </w:r>
        <w:r w:rsidR="00CF1B0E">
          <w:rPr>
            <w:noProof/>
            <w:webHidden/>
          </w:rPr>
          <w:tab/>
        </w:r>
        <w:r w:rsidR="00CF1B0E">
          <w:rPr>
            <w:noProof/>
            <w:webHidden/>
          </w:rPr>
          <w:fldChar w:fldCharType="begin"/>
        </w:r>
        <w:r w:rsidR="00CF1B0E">
          <w:rPr>
            <w:noProof/>
            <w:webHidden/>
          </w:rPr>
          <w:instrText xml:space="preserve"> PAGEREF _Toc470592292 \h </w:instrText>
        </w:r>
        <w:r w:rsidR="00CF1B0E">
          <w:rPr>
            <w:noProof/>
            <w:webHidden/>
          </w:rPr>
        </w:r>
        <w:r w:rsidR="00CF1B0E">
          <w:rPr>
            <w:noProof/>
            <w:webHidden/>
          </w:rPr>
          <w:fldChar w:fldCharType="separate"/>
        </w:r>
        <w:r w:rsidR="00CF1B0E">
          <w:rPr>
            <w:noProof/>
            <w:webHidden/>
          </w:rPr>
          <w:t>8</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293" w:history="1">
        <w:r w:rsidR="00CF1B0E" w:rsidRPr="00820373">
          <w:rPr>
            <w:rStyle w:val="Hipercze"/>
            <w:rFonts w:cs="Calibri"/>
            <w:b/>
            <w:noProof/>
          </w:rPr>
          <w:t>1.4</w:t>
        </w:r>
        <w:r w:rsidR="00CF1B0E">
          <w:rPr>
            <w:rFonts w:asciiTheme="minorHAnsi" w:eastAsiaTheme="minorEastAsia" w:hAnsiTheme="minorHAnsi" w:cstheme="minorBidi"/>
            <w:noProof/>
            <w:sz w:val="22"/>
            <w:szCs w:val="22"/>
            <w:lang w:eastAsia="pl-PL"/>
          </w:rPr>
          <w:tab/>
        </w:r>
        <w:r w:rsidR="00CF1B0E" w:rsidRPr="00820373">
          <w:rPr>
            <w:rStyle w:val="Hipercze"/>
            <w:b/>
            <w:noProof/>
          </w:rPr>
          <w:t>KWOTA PRZEZNACZONA NA DOFINANSOWANIE PROJEKTÓW W KONKURSIE</w:t>
        </w:r>
        <w:r w:rsidR="00CF1B0E">
          <w:rPr>
            <w:noProof/>
            <w:webHidden/>
          </w:rPr>
          <w:tab/>
        </w:r>
        <w:r w:rsidR="00CF1B0E">
          <w:rPr>
            <w:noProof/>
            <w:webHidden/>
          </w:rPr>
          <w:fldChar w:fldCharType="begin"/>
        </w:r>
        <w:r w:rsidR="00CF1B0E">
          <w:rPr>
            <w:noProof/>
            <w:webHidden/>
          </w:rPr>
          <w:instrText xml:space="preserve"> PAGEREF _Toc470592293 \h </w:instrText>
        </w:r>
        <w:r w:rsidR="00CF1B0E">
          <w:rPr>
            <w:noProof/>
            <w:webHidden/>
          </w:rPr>
        </w:r>
        <w:r w:rsidR="00CF1B0E">
          <w:rPr>
            <w:noProof/>
            <w:webHidden/>
          </w:rPr>
          <w:fldChar w:fldCharType="separate"/>
        </w:r>
        <w:r w:rsidR="00CF1B0E">
          <w:rPr>
            <w:noProof/>
            <w:webHidden/>
          </w:rPr>
          <w:t>8</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294" w:history="1">
        <w:r w:rsidR="00CF1B0E" w:rsidRPr="00820373">
          <w:rPr>
            <w:rStyle w:val="Hipercze"/>
            <w:rFonts w:cs="Calibri"/>
            <w:b/>
            <w:noProof/>
          </w:rPr>
          <w:t>1.5</w:t>
        </w:r>
        <w:r w:rsidR="00CF1B0E">
          <w:rPr>
            <w:rFonts w:asciiTheme="minorHAnsi" w:eastAsiaTheme="minorEastAsia" w:hAnsiTheme="minorHAnsi" w:cstheme="minorBidi"/>
            <w:noProof/>
            <w:sz w:val="22"/>
            <w:szCs w:val="22"/>
            <w:lang w:eastAsia="pl-PL"/>
          </w:rPr>
          <w:tab/>
        </w:r>
        <w:r w:rsidR="00CF1B0E" w:rsidRPr="00820373">
          <w:rPr>
            <w:rStyle w:val="Hipercze"/>
            <w:b/>
            <w:noProof/>
          </w:rPr>
          <w:t>DOPUSZCZALNY POZIOM DOFINANSOWANIA PROJEKTU W KONKURSIE</w:t>
        </w:r>
        <w:r w:rsidR="00CF1B0E">
          <w:rPr>
            <w:noProof/>
            <w:webHidden/>
          </w:rPr>
          <w:tab/>
        </w:r>
        <w:r w:rsidR="00CF1B0E">
          <w:rPr>
            <w:noProof/>
            <w:webHidden/>
          </w:rPr>
          <w:fldChar w:fldCharType="begin"/>
        </w:r>
        <w:r w:rsidR="00CF1B0E">
          <w:rPr>
            <w:noProof/>
            <w:webHidden/>
          </w:rPr>
          <w:instrText xml:space="preserve"> PAGEREF _Toc470592294 \h </w:instrText>
        </w:r>
        <w:r w:rsidR="00CF1B0E">
          <w:rPr>
            <w:noProof/>
            <w:webHidden/>
          </w:rPr>
        </w:r>
        <w:r w:rsidR="00CF1B0E">
          <w:rPr>
            <w:noProof/>
            <w:webHidden/>
          </w:rPr>
          <w:fldChar w:fldCharType="separate"/>
        </w:r>
        <w:r w:rsidR="00CF1B0E">
          <w:rPr>
            <w:noProof/>
            <w:webHidden/>
          </w:rPr>
          <w:t>10</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295" w:history="1">
        <w:r w:rsidR="00CF1B0E" w:rsidRPr="00820373">
          <w:rPr>
            <w:rStyle w:val="Hipercze"/>
            <w:rFonts w:cs="Calibri"/>
            <w:b/>
            <w:noProof/>
          </w:rPr>
          <w:t>1.6</w:t>
        </w:r>
        <w:r w:rsidR="00CF1B0E">
          <w:rPr>
            <w:rFonts w:asciiTheme="minorHAnsi" w:eastAsiaTheme="minorEastAsia" w:hAnsiTheme="minorHAnsi" w:cstheme="minorBidi"/>
            <w:noProof/>
            <w:sz w:val="22"/>
            <w:szCs w:val="22"/>
            <w:lang w:eastAsia="pl-PL"/>
          </w:rPr>
          <w:tab/>
        </w:r>
        <w:r w:rsidR="00CF1B0E" w:rsidRPr="00820373">
          <w:rPr>
            <w:rStyle w:val="Hipercze"/>
            <w:b/>
            <w:noProof/>
          </w:rPr>
          <w:t>MINIMALNA WARTOŚĆ PROJEKTU W KONKURSIE</w:t>
        </w:r>
        <w:r w:rsidR="00CF1B0E">
          <w:rPr>
            <w:noProof/>
            <w:webHidden/>
          </w:rPr>
          <w:tab/>
        </w:r>
        <w:r w:rsidR="00CF1B0E">
          <w:rPr>
            <w:noProof/>
            <w:webHidden/>
          </w:rPr>
          <w:fldChar w:fldCharType="begin"/>
        </w:r>
        <w:r w:rsidR="00CF1B0E">
          <w:rPr>
            <w:noProof/>
            <w:webHidden/>
          </w:rPr>
          <w:instrText xml:space="preserve"> PAGEREF _Toc470592295 \h </w:instrText>
        </w:r>
        <w:r w:rsidR="00CF1B0E">
          <w:rPr>
            <w:noProof/>
            <w:webHidden/>
          </w:rPr>
        </w:r>
        <w:r w:rsidR="00CF1B0E">
          <w:rPr>
            <w:noProof/>
            <w:webHidden/>
          </w:rPr>
          <w:fldChar w:fldCharType="separate"/>
        </w:r>
        <w:r w:rsidR="00CF1B0E">
          <w:rPr>
            <w:noProof/>
            <w:webHidden/>
          </w:rPr>
          <w:t>10</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296" w:history="1">
        <w:r w:rsidR="00CF1B0E" w:rsidRPr="00820373">
          <w:rPr>
            <w:rStyle w:val="Hipercze"/>
            <w:rFonts w:cs="Calibri"/>
            <w:b/>
            <w:noProof/>
          </w:rPr>
          <w:t>1.7</w:t>
        </w:r>
        <w:r w:rsidR="00CF1B0E">
          <w:rPr>
            <w:rFonts w:asciiTheme="minorHAnsi" w:eastAsiaTheme="minorEastAsia" w:hAnsiTheme="minorHAnsi" w:cstheme="minorBidi"/>
            <w:noProof/>
            <w:sz w:val="22"/>
            <w:szCs w:val="22"/>
            <w:lang w:eastAsia="pl-PL"/>
          </w:rPr>
          <w:tab/>
        </w:r>
        <w:r w:rsidR="00CF1B0E" w:rsidRPr="00820373">
          <w:rPr>
            <w:rStyle w:val="Hipercze"/>
            <w:b/>
            <w:noProof/>
          </w:rPr>
          <w:t>OKRES REALIZACJI PROJEKTU W KONKURSIE</w:t>
        </w:r>
        <w:r w:rsidR="00CF1B0E">
          <w:rPr>
            <w:noProof/>
            <w:webHidden/>
          </w:rPr>
          <w:tab/>
        </w:r>
        <w:r w:rsidR="00CF1B0E">
          <w:rPr>
            <w:noProof/>
            <w:webHidden/>
          </w:rPr>
          <w:fldChar w:fldCharType="begin"/>
        </w:r>
        <w:r w:rsidR="00CF1B0E">
          <w:rPr>
            <w:noProof/>
            <w:webHidden/>
          </w:rPr>
          <w:instrText xml:space="preserve"> PAGEREF _Toc470592296 \h </w:instrText>
        </w:r>
        <w:r w:rsidR="00CF1B0E">
          <w:rPr>
            <w:noProof/>
            <w:webHidden/>
          </w:rPr>
        </w:r>
        <w:r w:rsidR="00CF1B0E">
          <w:rPr>
            <w:noProof/>
            <w:webHidden/>
          </w:rPr>
          <w:fldChar w:fldCharType="separate"/>
        </w:r>
        <w:r w:rsidR="00CF1B0E">
          <w:rPr>
            <w:noProof/>
            <w:webHidden/>
          </w:rPr>
          <w:t>10</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297" w:history="1">
        <w:r w:rsidR="00CF1B0E" w:rsidRPr="00820373">
          <w:rPr>
            <w:rStyle w:val="Hipercze"/>
            <w:rFonts w:cs="Calibri"/>
            <w:b/>
            <w:noProof/>
          </w:rPr>
          <w:t>1.8</w:t>
        </w:r>
        <w:r w:rsidR="00CF1B0E">
          <w:rPr>
            <w:rFonts w:asciiTheme="minorHAnsi" w:eastAsiaTheme="minorEastAsia" w:hAnsiTheme="minorHAnsi" w:cstheme="minorBidi"/>
            <w:noProof/>
            <w:sz w:val="22"/>
            <w:szCs w:val="22"/>
            <w:lang w:eastAsia="pl-PL"/>
          </w:rPr>
          <w:tab/>
        </w:r>
        <w:r w:rsidR="00CF1B0E" w:rsidRPr="00820373">
          <w:rPr>
            <w:rStyle w:val="Hipercze"/>
            <w:b/>
            <w:noProof/>
          </w:rPr>
          <w:t>PODMIOTY UPRAWNIONE DO SKŁADANIA WNIOSKÓW O DOFINANSOWANIE PROJEKTU</w:t>
        </w:r>
        <w:r w:rsidR="00CF1B0E">
          <w:rPr>
            <w:noProof/>
            <w:webHidden/>
          </w:rPr>
          <w:tab/>
        </w:r>
        <w:r w:rsidR="00CF1B0E">
          <w:rPr>
            <w:noProof/>
            <w:webHidden/>
          </w:rPr>
          <w:fldChar w:fldCharType="begin"/>
        </w:r>
        <w:r w:rsidR="00CF1B0E">
          <w:rPr>
            <w:noProof/>
            <w:webHidden/>
          </w:rPr>
          <w:instrText xml:space="preserve"> PAGEREF _Toc470592297 \h </w:instrText>
        </w:r>
        <w:r w:rsidR="00CF1B0E">
          <w:rPr>
            <w:noProof/>
            <w:webHidden/>
          </w:rPr>
        </w:r>
        <w:r w:rsidR="00CF1B0E">
          <w:rPr>
            <w:noProof/>
            <w:webHidden/>
          </w:rPr>
          <w:fldChar w:fldCharType="separate"/>
        </w:r>
        <w:r w:rsidR="00CF1B0E">
          <w:rPr>
            <w:noProof/>
            <w:webHidden/>
          </w:rPr>
          <w:t>10</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298" w:history="1">
        <w:r w:rsidR="00CF1B0E" w:rsidRPr="00820373">
          <w:rPr>
            <w:rStyle w:val="Hipercze"/>
            <w:rFonts w:cs="Calibri"/>
            <w:b/>
            <w:noProof/>
          </w:rPr>
          <w:t>1.9</w:t>
        </w:r>
        <w:r w:rsidR="00CF1B0E">
          <w:rPr>
            <w:rFonts w:asciiTheme="minorHAnsi" w:eastAsiaTheme="minorEastAsia" w:hAnsiTheme="minorHAnsi" w:cstheme="minorBidi"/>
            <w:noProof/>
            <w:sz w:val="22"/>
            <w:szCs w:val="22"/>
            <w:lang w:eastAsia="pl-PL"/>
          </w:rPr>
          <w:tab/>
        </w:r>
        <w:r w:rsidR="00CF1B0E" w:rsidRPr="00820373">
          <w:rPr>
            <w:rStyle w:val="Hipercze"/>
            <w:b/>
            <w:noProof/>
          </w:rPr>
          <w:t>FORMY SKŁADANIA WNIOSKU O DOFINANSOWANIE PROJEKTU W KONKURSIE</w:t>
        </w:r>
        <w:r w:rsidR="00CF1B0E">
          <w:rPr>
            <w:noProof/>
            <w:webHidden/>
          </w:rPr>
          <w:tab/>
        </w:r>
        <w:r w:rsidR="00CF1B0E">
          <w:rPr>
            <w:noProof/>
            <w:webHidden/>
          </w:rPr>
          <w:fldChar w:fldCharType="begin"/>
        </w:r>
        <w:r w:rsidR="00CF1B0E">
          <w:rPr>
            <w:noProof/>
            <w:webHidden/>
          </w:rPr>
          <w:instrText xml:space="preserve"> PAGEREF _Toc470592298 \h </w:instrText>
        </w:r>
        <w:r w:rsidR="00CF1B0E">
          <w:rPr>
            <w:noProof/>
            <w:webHidden/>
          </w:rPr>
        </w:r>
        <w:r w:rsidR="00CF1B0E">
          <w:rPr>
            <w:noProof/>
            <w:webHidden/>
          </w:rPr>
          <w:fldChar w:fldCharType="separate"/>
        </w:r>
        <w:r w:rsidR="00CF1B0E">
          <w:rPr>
            <w:noProof/>
            <w:webHidden/>
          </w:rPr>
          <w:t>11</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299" w:history="1">
        <w:r w:rsidR="00CF1B0E" w:rsidRPr="00820373">
          <w:rPr>
            <w:rStyle w:val="Hipercze"/>
            <w:rFonts w:cs="Calibri"/>
            <w:b/>
            <w:noProof/>
          </w:rPr>
          <w:t>1.10</w:t>
        </w:r>
        <w:r w:rsidR="00CF1B0E">
          <w:rPr>
            <w:rFonts w:asciiTheme="minorHAnsi" w:eastAsiaTheme="minorEastAsia" w:hAnsiTheme="minorHAnsi" w:cstheme="minorBidi"/>
            <w:noProof/>
            <w:sz w:val="22"/>
            <w:szCs w:val="22"/>
            <w:lang w:eastAsia="pl-PL"/>
          </w:rPr>
          <w:tab/>
        </w:r>
        <w:r w:rsidR="00CF1B0E" w:rsidRPr="00820373">
          <w:rPr>
            <w:rStyle w:val="Hipercze"/>
            <w:b/>
            <w:noProof/>
          </w:rPr>
          <w:t>MIEJSCE SKŁADANIA WNIOSKÓW O DOFINANSOWANIE PROJEKTÓW W KONKURSIE</w:t>
        </w:r>
        <w:r w:rsidR="00CF1B0E">
          <w:rPr>
            <w:noProof/>
            <w:webHidden/>
          </w:rPr>
          <w:tab/>
        </w:r>
        <w:r w:rsidR="00CF1B0E">
          <w:rPr>
            <w:noProof/>
            <w:webHidden/>
          </w:rPr>
          <w:fldChar w:fldCharType="begin"/>
        </w:r>
        <w:r w:rsidR="00CF1B0E">
          <w:rPr>
            <w:noProof/>
            <w:webHidden/>
          </w:rPr>
          <w:instrText xml:space="preserve"> PAGEREF _Toc470592299 \h </w:instrText>
        </w:r>
        <w:r w:rsidR="00CF1B0E">
          <w:rPr>
            <w:noProof/>
            <w:webHidden/>
          </w:rPr>
        </w:r>
        <w:r w:rsidR="00CF1B0E">
          <w:rPr>
            <w:noProof/>
            <w:webHidden/>
          </w:rPr>
          <w:fldChar w:fldCharType="separate"/>
        </w:r>
        <w:r w:rsidR="00CF1B0E">
          <w:rPr>
            <w:noProof/>
            <w:webHidden/>
          </w:rPr>
          <w:t>14</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00" w:history="1">
        <w:r w:rsidR="00CF1B0E" w:rsidRPr="00820373">
          <w:rPr>
            <w:rStyle w:val="Hipercze"/>
            <w:rFonts w:cs="Calibri"/>
            <w:b/>
            <w:noProof/>
          </w:rPr>
          <w:t>1.11</w:t>
        </w:r>
        <w:r w:rsidR="00CF1B0E">
          <w:rPr>
            <w:rFonts w:asciiTheme="minorHAnsi" w:eastAsiaTheme="minorEastAsia" w:hAnsiTheme="minorHAnsi" w:cstheme="minorBidi"/>
            <w:noProof/>
            <w:sz w:val="22"/>
            <w:szCs w:val="22"/>
            <w:lang w:eastAsia="pl-PL"/>
          </w:rPr>
          <w:tab/>
        </w:r>
        <w:r w:rsidR="00CF1B0E" w:rsidRPr="00820373">
          <w:rPr>
            <w:rStyle w:val="Hipercze"/>
            <w:b/>
            <w:noProof/>
          </w:rPr>
          <w:t>TERMIN SKŁADANIA WNIOSKÓW O DOFINANSOWANIE PROJEKTÓW W KONKURSIE</w:t>
        </w:r>
        <w:r w:rsidR="00CF1B0E">
          <w:rPr>
            <w:noProof/>
            <w:webHidden/>
          </w:rPr>
          <w:tab/>
        </w:r>
        <w:r w:rsidR="00CF1B0E">
          <w:rPr>
            <w:noProof/>
            <w:webHidden/>
          </w:rPr>
          <w:fldChar w:fldCharType="begin"/>
        </w:r>
        <w:r w:rsidR="00CF1B0E">
          <w:rPr>
            <w:noProof/>
            <w:webHidden/>
          </w:rPr>
          <w:instrText xml:space="preserve"> PAGEREF _Toc470592300 \h </w:instrText>
        </w:r>
        <w:r w:rsidR="00CF1B0E">
          <w:rPr>
            <w:noProof/>
            <w:webHidden/>
          </w:rPr>
        </w:r>
        <w:r w:rsidR="00CF1B0E">
          <w:rPr>
            <w:noProof/>
            <w:webHidden/>
          </w:rPr>
          <w:fldChar w:fldCharType="separate"/>
        </w:r>
        <w:r w:rsidR="00CF1B0E">
          <w:rPr>
            <w:noProof/>
            <w:webHidden/>
          </w:rPr>
          <w:t>14</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01" w:history="1">
        <w:r w:rsidR="00CF1B0E" w:rsidRPr="00820373">
          <w:rPr>
            <w:rStyle w:val="Hipercze"/>
            <w:rFonts w:cs="Calibri"/>
            <w:b/>
            <w:noProof/>
          </w:rPr>
          <w:t>1.12</w:t>
        </w:r>
        <w:r w:rsidR="00CF1B0E">
          <w:rPr>
            <w:rFonts w:asciiTheme="minorHAnsi" w:eastAsiaTheme="minorEastAsia" w:hAnsiTheme="minorHAnsi" w:cstheme="minorBidi"/>
            <w:noProof/>
            <w:sz w:val="22"/>
            <w:szCs w:val="22"/>
            <w:lang w:eastAsia="pl-PL"/>
          </w:rPr>
          <w:tab/>
        </w:r>
        <w:r w:rsidR="00CF1B0E" w:rsidRPr="00820373">
          <w:rPr>
            <w:rStyle w:val="Hipercze"/>
            <w:b/>
            <w:noProof/>
          </w:rPr>
          <w:t>PLANOWANY TERMIN ROZSTRZYGNIĘCIA KONKURSU</w:t>
        </w:r>
        <w:r w:rsidR="00CF1B0E">
          <w:rPr>
            <w:noProof/>
            <w:webHidden/>
          </w:rPr>
          <w:tab/>
        </w:r>
        <w:r w:rsidR="00CF1B0E">
          <w:rPr>
            <w:noProof/>
            <w:webHidden/>
          </w:rPr>
          <w:fldChar w:fldCharType="begin"/>
        </w:r>
        <w:r w:rsidR="00CF1B0E">
          <w:rPr>
            <w:noProof/>
            <w:webHidden/>
          </w:rPr>
          <w:instrText xml:space="preserve"> PAGEREF _Toc470592301 \h </w:instrText>
        </w:r>
        <w:r w:rsidR="00CF1B0E">
          <w:rPr>
            <w:noProof/>
            <w:webHidden/>
          </w:rPr>
        </w:r>
        <w:r w:rsidR="00CF1B0E">
          <w:rPr>
            <w:noProof/>
            <w:webHidden/>
          </w:rPr>
          <w:fldChar w:fldCharType="separate"/>
        </w:r>
        <w:r w:rsidR="00CF1B0E">
          <w:rPr>
            <w:noProof/>
            <w:webHidden/>
          </w:rPr>
          <w:t>15</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02" w:history="1">
        <w:r w:rsidR="00CF1B0E" w:rsidRPr="00820373">
          <w:rPr>
            <w:rStyle w:val="Hipercze"/>
            <w:rFonts w:cs="Calibri"/>
            <w:b/>
            <w:noProof/>
          </w:rPr>
          <w:t>1.13</w:t>
        </w:r>
        <w:r w:rsidR="00CF1B0E">
          <w:rPr>
            <w:rFonts w:asciiTheme="minorHAnsi" w:eastAsiaTheme="minorEastAsia" w:hAnsiTheme="minorHAnsi" w:cstheme="minorBidi"/>
            <w:noProof/>
            <w:sz w:val="22"/>
            <w:szCs w:val="22"/>
            <w:lang w:eastAsia="pl-PL"/>
          </w:rPr>
          <w:tab/>
        </w:r>
        <w:r w:rsidR="00CF1B0E" w:rsidRPr="00820373">
          <w:rPr>
            <w:rStyle w:val="Hipercze"/>
            <w:b/>
            <w:noProof/>
          </w:rPr>
          <w:t>PROCEDURA WYCOFANIA WNIOSKU PRZEZ WNIOSKODAWCĘ</w:t>
        </w:r>
        <w:r w:rsidR="00CF1B0E">
          <w:rPr>
            <w:noProof/>
            <w:webHidden/>
          </w:rPr>
          <w:tab/>
        </w:r>
        <w:r w:rsidR="00CF1B0E">
          <w:rPr>
            <w:noProof/>
            <w:webHidden/>
          </w:rPr>
          <w:fldChar w:fldCharType="begin"/>
        </w:r>
        <w:r w:rsidR="00CF1B0E">
          <w:rPr>
            <w:noProof/>
            <w:webHidden/>
          </w:rPr>
          <w:instrText xml:space="preserve"> PAGEREF _Toc470592302 \h </w:instrText>
        </w:r>
        <w:r w:rsidR="00CF1B0E">
          <w:rPr>
            <w:noProof/>
            <w:webHidden/>
          </w:rPr>
        </w:r>
        <w:r w:rsidR="00CF1B0E">
          <w:rPr>
            <w:noProof/>
            <w:webHidden/>
          </w:rPr>
          <w:fldChar w:fldCharType="separate"/>
        </w:r>
        <w:r w:rsidR="00CF1B0E">
          <w:rPr>
            <w:noProof/>
            <w:webHidden/>
          </w:rPr>
          <w:t>15</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03" w:history="1">
        <w:r w:rsidR="00CF1B0E" w:rsidRPr="00820373">
          <w:rPr>
            <w:rStyle w:val="Hipercze"/>
            <w:rFonts w:cs="Calibri"/>
            <w:b/>
            <w:noProof/>
          </w:rPr>
          <w:t>1.14</w:t>
        </w:r>
        <w:r w:rsidR="00CF1B0E">
          <w:rPr>
            <w:rFonts w:asciiTheme="minorHAnsi" w:eastAsiaTheme="minorEastAsia" w:hAnsiTheme="minorHAnsi" w:cstheme="minorBidi"/>
            <w:noProof/>
            <w:sz w:val="22"/>
            <w:szCs w:val="22"/>
            <w:lang w:eastAsia="pl-PL"/>
          </w:rPr>
          <w:tab/>
        </w:r>
        <w:r w:rsidR="00CF1B0E" w:rsidRPr="00820373">
          <w:rPr>
            <w:rStyle w:val="Hipercze"/>
            <w:b/>
            <w:noProof/>
          </w:rPr>
          <w:t>FORMA I SPOSÓB UDZIELANIA WYJAŚNIEŃ W KWESTIACH DOTYCZĄCYCH KONKURSU</w:t>
        </w:r>
        <w:r w:rsidR="00CF1B0E">
          <w:rPr>
            <w:noProof/>
            <w:webHidden/>
          </w:rPr>
          <w:tab/>
        </w:r>
        <w:r w:rsidR="00CF1B0E">
          <w:rPr>
            <w:noProof/>
            <w:webHidden/>
          </w:rPr>
          <w:fldChar w:fldCharType="begin"/>
        </w:r>
        <w:r w:rsidR="00CF1B0E">
          <w:rPr>
            <w:noProof/>
            <w:webHidden/>
          </w:rPr>
          <w:instrText xml:space="preserve"> PAGEREF _Toc470592303 \h </w:instrText>
        </w:r>
        <w:r w:rsidR="00CF1B0E">
          <w:rPr>
            <w:noProof/>
            <w:webHidden/>
          </w:rPr>
        </w:r>
        <w:r w:rsidR="00CF1B0E">
          <w:rPr>
            <w:noProof/>
            <w:webHidden/>
          </w:rPr>
          <w:fldChar w:fldCharType="separate"/>
        </w:r>
        <w:r w:rsidR="00CF1B0E">
          <w:rPr>
            <w:noProof/>
            <w:webHidden/>
          </w:rPr>
          <w:t>15</w:t>
        </w:r>
        <w:r w:rsidR="00CF1B0E">
          <w:rPr>
            <w:noProof/>
            <w:webHidden/>
          </w:rPr>
          <w:fldChar w:fldCharType="end"/>
        </w:r>
      </w:hyperlink>
    </w:p>
    <w:p w:rsidR="00CF1B0E" w:rsidRDefault="00423D46">
      <w:pPr>
        <w:pStyle w:val="Spistreci1"/>
        <w:rPr>
          <w:rFonts w:asciiTheme="minorHAnsi" w:eastAsiaTheme="minorEastAsia" w:hAnsiTheme="minorHAnsi" w:cstheme="minorBidi"/>
          <w:b w:val="0"/>
          <w:bCs w:val="0"/>
          <w:caps w:val="0"/>
          <w:noProof/>
          <w:sz w:val="22"/>
          <w:szCs w:val="22"/>
          <w:lang w:eastAsia="pl-PL"/>
        </w:rPr>
      </w:pPr>
      <w:hyperlink w:anchor="_Toc470592304" w:history="1">
        <w:r w:rsidR="00CF1B0E" w:rsidRPr="00820373">
          <w:rPr>
            <w:rStyle w:val="Hipercze"/>
            <w:rFonts w:ascii="Calibri" w:hAnsi="Calibri"/>
            <w:noProof/>
          </w:rPr>
          <w:t>2.</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PRZEDMIOT KONKURSU</w:t>
        </w:r>
        <w:r w:rsidR="00CF1B0E">
          <w:rPr>
            <w:noProof/>
            <w:webHidden/>
          </w:rPr>
          <w:tab/>
        </w:r>
        <w:r w:rsidR="00CF1B0E">
          <w:rPr>
            <w:noProof/>
            <w:webHidden/>
          </w:rPr>
          <w:fldChar w:fldCharType="begin"/>
        </w:r>
        <w:r w:rsidR="00CF1B0E">
          <w:rPr>
            <w:noProof/>
            <w:webHidden/>
          </w:rPr>
          <w:instrText xml:space="preserve"> PAGEREF _Toc470592304 \h </w:instrText>
        </w:r>
        <w:r w:rsidR="00CF1B0E">
          <w:rPr>
            <w:noProof/>
            <w:webHidden/>
          </w:rPr>
        </w:r>
        <w:r w:rsidR="00CF1B0E">
          <w:rPr>
            <w:noProof/>
            <w:webHidden/>
          </w:rPr>
          <w:fldChar w:fldCharType="separate"/>
        </w:r>
        <w:r w:rsidR="00CF1B0E">
          <w:rPr>
            <w:noProof/>
            <w:webHidden/>
          </w:rPr>
          <w:t>17</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05" w:history="1">
        <w:r w:rsidR="00CF1B0E" w:rsidRPr="00820373">
          <w:rPr>
            <w:rStyle w:val="Hipercze"/>
            <w:rFonts w:cs="Calibri"/>
            <w:b/>
            <w:bCs/>
            <w:iCs/>
            <w:noProof/>
          </w:rPr>
          <w:t>2.1</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Cel konkursu</w:t>
        </w:r>
        <w:r w:rsidR="00CF1B0E">
          <w:rPr>
            <w:noProof/>
            <w:webHidden/>
          </w:rPr>
          <w:tab/>
        </w:r>
        <w:r w:rsidR="00CF1B0E">
          <w:rPr>
            <w:noProof/>
            <w:webHidden/>
          </w:rPr>
          <w:fldChar w:fldCharType="begin"/>
        </w:r>
        <w:r w:rsidR="00CF1B0E">
          <w:rPr>
            <w:noProof/>
            <w:webHidden/>
          </w:rPr>
          <w:instrText xml:space="preserve"> PAGEREF _Toc470592305 \h </w:instrText>
        </w:r>
        <w:r w:rsidR="00CF1B0E">
          <w:rPr>
            <w:noProof/>
            <w:webHidden/>
          </w:rPr>
        </w:r>
        <w:r w:rsidR="00CF1B0E">
          <w:rPr>
            <w:noProof/>
            <w:webHidden/>
          </w:rPr>
          <w:fldChar w:fldCharType="separate"/>
        </w:r>
        <w:r w:rsidR="00CF1B0E">
          <w:rPr>
            <w:noProof/>
            <w:webHidden/>
          </w:rPr>
          <w:t>17</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06" w:history="1">
        <w:r w:rsidR="00CF1B0E" w:rsidRPr="00820373">
          <w:rPr>
            <w:rStyle w:val="Hipercze"/>
            <w:rFonts w:cs="Calibri"/>
            <w:b/>
            <w:noProof/>
          </w:rPr>
          <w:t>2.2</w:t>
        </w:r>
        <w:r w:rsidR="00CF1B0E">
          <w:rPr>
            <w:rFonts w:asciiTheme="minorHAnsi" w:eastAsiaTheme="minorEastAsia" w:hAnsiTheme="minorHAnsi" w:cstheme="minorBidi"/>
            <w:noProof/>
            <w:sz w:val="22"/>
            <w:szCs w:val="22"/>
            <w:lang w:eastAsia="pl-PL"/>
          </w:rPr>
          <w:tab/>
        </w:r>
        <w:r w:rsidR="00CF1B0E" w:rsidRPr="00820373">
          <w:rPr>
            <w:rStyle w:val="Hipercze"/>
            <w:b/>
            <w:noProof/>
          </w:rPr>
          <w:t>TYPY PROJEKTÓW PODLEGAJĄCYCH DOFINANSOWANIU W KONKURSIE</w:t>
        </w:r>
        <w:r w:rsidR="00CF1B0E">
          <w:rPr>
            <w:noProof/>
            <w:webHidden/>
          </w:rPr>
          <w:tab/>
        </w:r>
        <w:r w:rsidR="00CF1B0E">
          <w:rPr>
            <w:noProof/>
            <w:webHidden/>
          </w:rPr>
          <w:fldChar w:fldCharType="begin"/>
        </w:r>
        <w:r w:rsidR="00CF1B0E">
          <w:rPr>
            <w:noProof/>
            <w:webHidden/>
          </w:rPr>
          <w:instrText xml:space="preserve"> PAGEREF _Toc470592306 \h </w:instrText>
        </w:r>
        <w:r w:rsidR="00CF1B0E">
          <w:rPr>
            <w:noProof/>
            <w:webHidden/>
          </w:rPr>
        </w:r>
        <w:r w:rsidR="00CF1B0E">
          <w:rPr>
            <w:noProof/>
            <w:webHidden/>
          </w:rPr>
          <w:fldChar w:fldCharType="separate"/>
        </w:r>
        <w:r w:rsidR="00CF1B0E">
          <w:rPr>
            <w:noProof/>
            <w:webHidden/>
          </w:rPr>
          <w:t>17</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07" w:history="1">
        <w:r w:rsidR="00CF1B0E" w:rsidRPr="00820373">
          <w:rPr>
            <w:rStyle w:val="Hipercze"/>
            <w:rFonts w:cs="Calibri"/>
            <w:b/>
            <w:noProof/>
          </w:rPr>
          <w:t>2.3</w:t>
        </w:r>
        <w:r w:rsidR="00CF1B0E">
          <w:rPr>
            <w:rFonts w:asciiTheme="minorHAnsi" w:eastAsiaTheme="minorEastAsia" w:hAnsiTheme="minorHAnsi" w:cstheme="minorBidi"/>
            <w:noProof/>
            <w:sz w:val="22"/>
            <w:szCs w:val="22"/>
            <w:lang w:eastAsia="pl-PL"/>
          </w:rPr>
          <w:tab/>
        </w:r>
        <w:r w:rsidR="00CF1B0E" w:rsidRPr="00820373">
          <w:rPr>
            <w:rStyle w:val="Hipercze"/>
            <w:b/>
            <w:noProof/>
          </w:rPr>
          <w:t>GRUPA DOCELOWA PROJEKTU</w:t>
        </w:r>
        <w:r w:rsidR="00CF1B0E">
          <w:rPr>
            <w:noProof/>
            <w:webHidden/>
          </w:rPr>
          <w:tab/>
        </w:r>
        <w:r w:rsidR="00CF1B0E">
          <w:rPr>
            <w:noProof/>
            <w:webHidden/>
          </w:rPr>
          <w:fldChar w:fldCharType="begin"/>
        </w:r>
        <w:r w:rsidR="00CF1B0E">
          <w:rPr>
            <w:noProof/>
            <w:webHidden/>
          </w:rPr>
          <w:instrText xml:space="preserve"> PAGEREF _Toc470592307 \h </w:instrText>
        </w:r>
        <w:r w:rsidR="00CF1B0E">
          <w:rPr>
            <w:noProof/>
            <w:webHidden/>
          </w:rPr>
        </w:r>
        <w:r w:rsidR="00CF1B0E">
          <w:rPr>
            <w:noProof/>
            <w:webHidden/>
          </w:rPr>
          <w:fldChar w:fldCharType="separate"/>
        </w:r>
        <w:r w:rsidR="00CF1B0E">
          <w:rPr>
            <w:noProof/>
            <w:webHidden/>
          </w:rPr>
          <w:t>17</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08" w:history="1">
        <w:r w:rsidR="00CF1B0E" w:rsidRPr="00820373">
          <w:rPr>
            <w:rStyle w:val="Hipercze"/>
            <w:rFonts w:cs="Calibri"/>
            <w:b/>
            <w:noProof/>
          </w:rPr>
          <w:t>2.4</w:t>
        </w:r>
        <w:r w:rsidR="00CF1B0E">
          <w:rPr>
            <w:rFonts w:asciiTheme="minorHAnsi" w:eastAsiaTheme="minorEastAsia" w:hAnsiTheme="minorHAnsi" w:cstheme="minorBidi"/>
            <w:noProof/>
            <w:sz w:val="22"/>
            <w:szCs w:val="22"/>
            <w:lang w:eastAsia="pl-PL"/>
          </w:rPr>
          <w:tab/>
        </w:r>
        <w:r w:rsidR="00CF1B0E" w:rsidRPr="00820373">
          <w:rPr>
            <w:rStyle w:val="Hipercze"/>
            <w:b/>
            <w:noProof/>
          </w:rPr>
          <w:t>SPECYFICZNE KRYTERIA WYBORU PROJEKTÓW</w:t>
        </w:r>
        <w:r w:rsidR="00CF1B0E">
          <w:rPr>
            <w:noProof/>
            <w:webHidden/>
          </w:rPr>
          <w:tab/>
        </w:r>
        <w:r w:rsidR="00CF1B0E">
          <w:rPr>
            <w:noProof/>
            <w:webHidden/>
          </w:rPr>
          <w:fldChar w:fldCharType="begin"/>
        </w:r>
        <w:r w:rsidR="00CF1B0E">
          <w:rPr>
            <w:noProof/>
            <w:webHidden/>
          </w:rPr>
          <w:instrText xml:space="preserve"> PAGEREF _Toc470592308 \h </w:instrText>
        </w:r>
        <w:r w:rsidR="00CF1B0E">
          <w:rPr>
            <w:noProof/>
            <w:webHidden/>
          </w:rPr>
        </w:r>
        <w:r w:rsidR="00CF1B0E">
          <w:rPr>
            <w:noProof/>
            <w:webHidden/>
          </w:rPr>
          <w:fldChar w:fldCharType="separate"/>
        </w:r>
        <w:r w:rsidR="00CF1B0E">
          <w:rPr>
            <w:noProof/>
            <w:webHidden/>
          </w:rPr>
          <w:t>18</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09" w:history="1">
        <w:r w:rsidR="00CF1B0E" w:rsidRPr="00820373">
          <w:rPr>
            <w:rStyle w:val="Hipercze"/>
            <w:rFonts w:cs="Calibri"/>
            <w:b/>
            <w:noProof/>
          </w:rPr>
          <w:t>2.5</w:t>
        </w:r>
        <w:r w:rsidR="00CF1B0E">
          <w:rPr>
            <w:rFonts w:asciiTheme="minorHAnsi" w:eastAsiaTheme="minorEastAsia" w:hAnsiTheme="minorHAnsi" w:cstheme="minorBidi"/>
            <w:noProof/>
            <w:sz w:val="22"/>
            <w:szCs w:val="22"/>
            <w:lang w:eastAsia="pl-PL"/>
          </w:rPr>
          <w:tab/>
        </w:r>
        <w:r w:rsidR="00CF1B0E" w:rsidRPr="00820373">
          <w:rPr>
            <w:rStyle w:val="Hipercze"/>
            <w:b/>
            <w:noProof/>
          </w:rPr>
          <w:t>STANDARDY UDZIELANIA WSPARCIA NA RZECZ GRUPY DOCELOWEJ W KONKURSIE</w:t>
        </w:r>
        <w:r w:rsidR="00CF1B0E">
          <w:rPr>
            <w:noProof/>
            <w:webHidden/>
          </w:rPr>
          <w:tab/>
        </w:r>
        <w:r w:rsidR="00CF1B0E">
          <w:rPr>
            <w:noProof/>
            <w:webHidden/>
          </w:rPr>
          <w:fldChar w:fldCharType="begin"/>
        </w:r>
        <w:r w:rsidR="00CF1B0E">
          <w:rPr>
            <w:noProof/>
            <w:webHidden/>
          </w:rPr>
          <w:instrText xml:space="preserve"> PAGEREF _Toc470592309 \h </w:instrText>
        </w:r>
        <w:r w:rsidR="00CF1B0E">
          <w:rPr>
            <w:noProof/>
            <w:webHidden/>
          </w:rPr>
        </w:r>
        <w:r w:rsidR="00CF1B0E">
          <w:rPr>
            <w:noProof/>
            <w:webHidden/>
          </w:rPr>
          <w:fldChar w:fldCharType="separate"/>
        </w:r>
        <w:r w:rsidR="00CF1B0E">
          <w:rPr>
            <w:noProof/>
            <w:webHidden/>
          </w:rPr>
          <w:t>23</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10" w:history="1">
        <w:r w:rsidR="00CF1B0E" w:rsidRPr="00820373">
          <w:rPr>
            <w:rStyle w:val="Hipercze"/>
            <w:rFonts w:cs="Calibri"/>
            <w:b/>
            <w:noProof/>
          </w:rPr>
          <w:t>2.6</w:t>
        </w:r>
        <w:r w:rsidR="00CF1B0E">
          <w:rPr>
            <w:rFonts w:asciiTheme="minorHAnsi" w:eastAsiaTheme="minorEastAsia" w:hAnsiTheme="minorHAnsi" w:cstheme="minorBidi"/>
            <w:noProof/>
            <w:sz w:val="22"/>
            <w:szCs w:val="22"/>
            <w:lang w:eastAsia="pl-PL"/>
          </w:rPr>
          <w:tab/>
        </w:r>
        <w:r w:rsidR="00CF1B0E" w:rsidRPr="00820373">
          <w:rPr>
            <w:rStyle w:val="Hipercze"/>
            <w:b/>
            <w:noProof/>
          </w:rPr>
          <w:t>MONITOROWANIE POSTĘPU RZECZOWEGO W PROJEKCIE</w:t>
        </w:r>
        <w:r w:rsidR="00CF1B0E">
          <w:rPr>
            <w:noProof/>
            <w:webHidden/>
          </w:rPr>
          <w:tab/>
        </w:r>
        <w:r w:rsidR="00CF1B0E">
          <w:rPr>
            <w:noProof/>
            <w:webHidden/>
          </w:rPr>
          <w:fldChar w:fldCharType="begin"/>
        </w:r>
        <w:r w:rsidR="00CF1B0E">
          <w:rPr>
            <w:noProof/>
            <w:webHidden/>
          </w:rPr>
          <w:instrText xml:space="preserve"> PAGEREF _Toc470592310 \h </w:instrText>
        </w:r>
        <w:r w:rsidR="00CF1B0E">
          <w:rPr>
            <w:noProof/>
            <w:webHidden/>
          </w:rPr>
        </w:r>
        <w:r w:rsidR="00CF1B0E">
          <w:rPr>
            <w:noProof/>
            <w:webHidden/>
          </w:rPr>
          <w:fldChar w:fldCharType="separate"/>
        </w:r>
        <w:r w:rsidR="00CF1B0E">
          <w:rPr>
            <w:noProof/>
            <w:webHidden/>
          </w:rPr>
          <w:t>23</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11" w:history="1">
        <w:r w:rsidR="00CF1B0E" w:rsidRPr="00820373">
          <w:rPr>
            <w:rStyle w:val="Hipercze"/>
            <w:rFonts w:cs="Calibri"/>
            <w:b/>
            <w:noProof/>
          </w:rPr>
          <w:t>2.7</w:t>
        </w:r>
        <w:r w:rsidR="00CF1B0E">
          <w:rPr>
            <w:rFonts w:asciiTheme="minorHAnsi" w:eastAsiaTheme="minorEastAsia" w:hAnsiTheme="minorHAnsi" w:cstheme="minorBidi"/>
            <w:noProof/>
            <w:sz w:val="22"/>
            <w:szCs w:val="22"/>
            <w:lang w:eastAsia="pl-PL"/>
          </w:rPr>
          <w:tab/>
        </w:r>
        <w:r w:rsidR="00CF1B0E" w:rsidRPr="00820373">
          <w:rPr>
            <w:rStyle w:val="Hipercze"/>
            <w:b/>
            <w:noProof/>
          </w:rPr>
          <w:t>POLITYKI HORYZONTALNE - ZASADA RÓWNOŚCI SZANS I NIEDYSKRYMINACJI</w:t>
        </w:r>
        <w:r w:rsidR="00CF1B0E">
          <w:rPr>
            <w:noProof/>
            <w:webHidden/>
          </w:rPr>
          <w:tab/>
        </w:r>
        <w:r w:rsidR="00CF1B0E">
          <w:rPr>
            <w:noProof/>
            <w:webHidden/>
          </w:rPr>
          <w:fldChar w:fldCharType="begin"/>
        </w:r>
        <w:r w:rsidR="00CF1B0E">
          <w:rPr>
            <w:noProof/>
            <w:webHidden/>
          </w:rPr>
          <w:instrText xml:space="preserve"> PAGEREF _Toc470592311 \h </w:instrText>
        </w:r>
        <w:r w:rsidR="00CF1B0E">
          <w:rPr>
            <w:noProof/>
            <w:webHidden/>
          </w:rPr>
        </w:r>
        <w:r w:rsidR="00CF1B0E">
          <w:rPr>
            <w:noProof/>
            <w:webHidden/>
          </w:rPr>
          <w:fldChar w:fldCharType="separate"/>
        </w:r>
        <w:r w:rsidR="00CF1B0E">
          <w:rPr>
            <w:noProof/>
            <w:webHidden/>
          </w:rPr>
          <w:t>26</w:t>
        </w:r>
        <w:r w:rsidR="00CF1B0E">
          <w:rPr>
            <w:noProof/>
            <w:webHidden/>
          </w:rPr>
          <w:fldChar w:fldCharType="end"/>
        </w:r>
      </w:hyperlink>
    </w:p>
    <w:p w:rsidR="00CF1B0E" w:rsidRDefault="00423D46">
      <w:pPr>
        <w:pStyle w:val="Spistreci1"/>
        <w:rPr>
          <w:rFonts w:asciiTheme="minorHAnsi" w:eastAsiaTheme="minorEastAsia" w:hAnsiTheme="minorHAnsi" w:cstheme="minorBidi"/>
          <w:b w:val="0"/>
          <w:bCs w:val="0"/>
          <w:caps w:val="0"/>
          <w:noProof/>
          <w:sz w:val="22"/>
          <w:szCs w:val="22"/>
          <w:lang w:eastAsia="pl-PL"/>
        </w:rPr>
      </w:pPr>
      <w:hyperlink w:anchor="_Toc470592312" w:history="1">
        <w:r w:rsidR="00CF1B0E" w:rsidRPr="00820373">
          <w:rPr>
            <w:rStyle w:val="Hipercze"/>
            <w:rFonts w:ascii="Calibri" w:hAnsi="Calibri"/>
            <w:noProof/>
          </w:rPr>
          <w:t>3.</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OGÓLNE ZASADY DOTYCZĄCE REALIZACJI PROJEKTÓW W KONKURSIE</w:t>
        </w:r>
        <w:r w:rsidR="00CF1B0E">
          <w:rPr>
            <w:noProof/>
            <w:webHidden/>
          </w:rPr>
          <w:tab/>
        </w:r>
        <w:r w:rsidR="00CF1B0E">
          <w:rPr>
            <w:noProof/>
            <w:webHidden/>
          </w:rPr>
          <w:fldChar w:fldCharType="begin"/>
        </w:r>
        <w:r w:rsidR="00CF1B0E">
          <w:rPr>
            <w:noProof/>
            <w:webHidden/>
          </w:rPr>
          <w:instrText xml:space="preserve"> PAGEREF _Toc470592312 \h </w:instrText>
        </w:r>
        <w:r w:rsidR="00CF1B0E">
          <w:rPr>
            <w:noProof/>
            <w:webHidden/>
          </w:rPr>
        </w:r>
        <w:r w:rsidR="00CF1B0E">
          <w:rPr>
            <w:noProof/>
            <w:webHidden/>
          </w:rPr>
          <w:fldChar w:fldCharType="separate"/>
        </w:r>
        <w:r w:rsidR="00CF1B0E">
          <w:rPr>
            <w:noProof/>
            <w:webHidden/>
          </w:rPr>
          <w:t>31</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13" w:history="1">
        <w:r w:rsidR="00CF1B0E" w:rsidRPr="00820373">
          <w:rPr>
            <w:rStyle w:val="Hipercze"/>
            <w:rFonts w:cs="Calibri"/>
            <w:b/>
            <w:bCs/>
            <w:iCs/>
            <w:noProof/>
          </w:rPr>
          <w:t>3.1</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PARTNERSTWO W PROJEKCIE</w:t>
        </w:r>
        <w:r w:rsidR="00CF1B0E">
          <w:rPr>
            <w:noProof/>
            <w:webHidden/>
          </w:rPr>
          <w:tab/>
        </w:r>
        <w:r w:rsidR="00CF1B0E">
          <w:rPr>
            <w:noProof/>
            <w:webHidden/>
          </w:rPr>
          <w:fldChar w:fldCharType="begin"/>
        </w:r>
        <w:r w:rsidR="00CF1B0E">
          <w:rPr>
            <w:noProof/>
            <w:webHidden/>
          </w:rPr>
          <w:instrText xml:space="preserve"> PAGEREF _Toc470592313 \h </w:instrText>
        </w:r>
        <w:r w:rsidR="00CF1B0E">
          <w:rPr>
            <w:noProof/>
            <w:webHidden/>
          </w:rPr>
        </w:r>
        <w:r w:rsidR="00CF1B0E">
          <w:rPr>
            <w:noProof/>
            <w:webHidden/>
          </w:rPr>
          <w:fldChar w:fldCharType="separate"/>
        </w:r>
        <w:r w:rsidR="00CF1B0E">
          <w:rPr>
            <w:noProof/>
            <w:webHidden/>
          </w:rPr>
          <w:t>31</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14" w:history="1">
        <w:r w:rsidR="00CF1B0E" w:rsidRPr="00820373">
          <w:rPr>
            <w:rStyle w:val="Hipercze"/>
            <w:rFonts w:cs="Calibri"/>
            <w:b/>
            <w:noProof/>
          </w:rPr>
          <w:t>3.2</w:t>
        </w:r>
        <w:r w:rsidR="00CF1B0E">
          <w:rPr>
            <w:rFonts w:asciiTheme="minorHAnsi" w:eastAsiaTheme="minorEastAsia" w:hAnsiTheme="minorHAnsi" w:cstheme="minorBidi"/>
            <w:noProof/>
            <w:sz w:val="22"/>
            <w:szCs w:val="22"/>
            <w:lang w:eastAsia="pl-PL"/>
          </w:rPr>
          <w:tab/>
        </w:r>
        <w:r w:rsidR="00CF1B0E" w:rsidRPr="00820373">
          <w:rPr>
            <w:rStyle w:val="Hipercze"/>
            <w:b/>
            <w:noProof/>
          </w:rPr>
          <w:t>PODSTAWOWE ZASADY KONSTRUOWANIA BUDŻETU PROJEKTU</w:t>
        </w:r>
        <w:r w:rsidR="00CF1B0E">
          <w:rPr>
            <w:noProof/>
            <w:webHidden/>
          </w:rPr>
          <w:tab/>
        </w:r>
        <w:r w:rsidR="00CF1B0E">
          <w:rPr>
            <w:noProof/>
            <w:webHidden/>
          </w:rPr>
          <w:fldChar w:fldCharType="begin"/>
        </w:r>
        <w:r w:rsidR="00CF1B0E">
          <w:rPr>
            <w:noProof/>
            <w:webHidden/>
          </w:rPr>
          <w:instrText xml:space="preserve"> PAGEREF _Toc470592314 \h </w:instrText>
        </w:r>
        <w:r w:rsidR="00CF1B0E">
          <w:rPr>
            <w:noProof/>
            <w:webHidden/>
          </w:rPr>
        </w:r>
        <w:r w:rsidR="00CF1B0E">
          <w:rPr>
            <w:noProof/>
            <w:webHidden/>
          </w:rPr>
          <w:fldChar w:fldCharType="separate"/>
        </w:r>
        <w:r w:rsidR="00CF1B0E">
          <w:rPr>
            <w:noProof/>
            <w:webHidden/>
          </w:rPr>
          <w:t>31</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15" w:history="1">
        <w:r w:rsidR="00CF1B0E" w:rsidRPr="00820373">
          <w:rPr>
            <w:rStyle w:val="Hipercze"/>
            <w:rFonts w:cs="Calibri"/>
            <w:b/>
            <w:bCs/>
            <w:iCs/>
            <w:noProof/>
          </w:rPr>
          <w:t>3.3</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ŚRODKI TRWAŁE I CROSS-FINANCING (INSTRUMENT ELASTYCZNOŚCI) W PROJEKCIE</w:t>
        </w:r>
        <w:r w:rsidR="00CF1B0E">
          <w:rPr>
            <w:noProof/>
            <w:webHidden/>
          </w:rPr>
          <w:tab/>
        </w:r>
        <w:r w:rsidR="00CF1B0E">
          <w:rPr>
            <w:noProof/>
            <w:webHidden/>
          </w:rPr>
          <w:fldChar w:fldCharType="begin"/>
        </w:r>
        <w:r w:rsidR="00CF1B0E">
          <w:rPr>
            <w:noProof/>
            <w:webHidden/>
          </w:rPr>
          <w:instrText xml:space="preserve"> PAGEREF _Toc470592315 \h </w:instrText>
        </w:r>
        <w:r w:rsidR="00CF1B0E">
          <w:rPr>
            <w:noProof/>
            <w:webHidden/>
          </w:rPr>
        </w:r>
        <w:r w:rsidR="00CF1B0E">
          <w:rPr>
            <w:noProof/>
            <w:webHidden/>
          </w:rPr>
          <w:fldChar w:fldCharType="separate"/>
        </w:r>
        <w:r w:rsidR="00CF1B0E">
          <w:rPr>
            <w:noProof/>
            <w:webHidden/>
          </w:rPr>
          <w:t>32</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16" w:history="1">
        <w:r w:rsidR="00CF1B0E" w:rsidRPr="00820373">
          <w:rPr>
            <w:rStyle w:val="Hipercze"/>
            <w:rFonts w:cs="Calibri"/>
            <w:b/>
            <w:bCs/>
            <w:iCs/>
            <w:noProof/>
          </w:rPr>
          <w:t>3.4</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ZASADY KWALIFIKOWALNOŚCI PROJEKTU I WYDATKÓW W PROJEKCIE</w:t>
        </w:r>
        <w:r w:rsidR="00CF1B0E">
          <w:rPr>
            <w:noProof/>
            <w:webHidden/>
          </w:rPr>
          <w:tab/>
        </w:r>
        <w:r w:rsidR="00CF1B0E">
          <w:rPr>
            <w:noProof/>
            <w:webHidden/>
          </w:rPr>
          <w:fldChar w:fldCharType="begin"/>
        </w:r>
        <w:r w:rsidR="00CF1B0E">
          <w:rPr>
            <w:noProof/>
            <w:webHidden/>
          </w:rPr>
          <w:instrText xml:space="preserve"> PAGEREF _Toc470592316 \h </w:instrText>
        </w:r>
        <w:r w:rsidR="00CF1B0E">
          <w:rPr>
            <w:noProof/>
            <w:webHidden/>
          </w:rPr>
        </w:r>
        <w:r w:rsidR="00CF1B0E">
          <w:rPr>
            <w:noProof/>
            <w:webHidden/>
          </w:rPr>
          <w:fldChar w:fldCharType="separate"/>
        </w:r>
        <w:r w:rsidR="00CF1B0E">
          <w:rPr>
            <w:noProof/>
            <w:webHidden/>
          </w:rPr>
          <w:t>33</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17" w:history="1">
        <w:r w:rsidR="00CF1B0E" w:rsidRPr="00820373">
          <w:rPr>
            <w:rStyle w:val="Hipercze"/>
            <w:rFonts w:cs="Calibri"/>
            <w:b/>
            <w:noProof/>
          </w:rPr>
          <w:t>3.5</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STOSOWANIE PRZEPISÓW DOTYCZĄCYCH ZAMÓWIEŃ ORAZ PRZEJRZYSTOŚĆ WYDATKOWANIA ŚRODKÓW W RAMACH PROJEKTÓW</w:t>
        </w:r>
        <w:r w:rsidR="00CF1B0E">
          <w:rPr>
            <w:noProof/>
            <w:webHidden/>
          </w:rPr>
          <w:tab/>
        </w:r>
        <w:r w:rsidR="00CF1B0E">
          <w:rPr>
            <w:noProof/>
            <w:webHidden/>
          </w:rPr>
          <w:fldChar w:fldCharType="begin"/>
        </w:r>
        <w:r w:rsidR="00CF1B0E">
          <w:rPr>
            <w:noProof/>
            <w:webHidden/>
          </w:rPr>
          <w:instrText xml:space="preserve"> PAGEREF _Toc470592317 \h </w:instrText>
        </w:r>
        <w:r w:rsidR="00CF1B0E">
          <w:rPr>
            <w:noProof/>
            <w:webHidden/>
          </w:rPr>
        </w:r>
        <w:r w:rsidR="00CF1B0E">
          <w:rPr>
            <w:noProof/>
            <w:webHidden/>
          </w:rPr>
          <w:fldChar w:fldCharType="separate"/>
        </w:r>
        <w:r w:rsidR="00CF1B0E">
          <w:rPr>
            <w:noProof/>
            <w:webHidden/>
          </w:rPr>
          <w:t>35</w:t>
        </w:r>
        <w:r w:rsidR="00CF1B0E">
          <w:rPr>
            <w:noProof/>
            <w:webHidden/>
          </w:rPr>
          <w:fldChar w:fldCharType="end"/>
        </w:r>
      </w:hyperlink>
    </w:p>
    <w:p w:rsidR="00CF1B0E" w:rsidRDefault="00423D46">
      <w:pPr>
        <w:pStyle w:val="Spistreci1"/>
        <w:rPr>
          <w:rFonts w:asciiTheme="minorHAnsi" w:eastAsiaTheme="minorEastAsia" w:hAnsiTheme="minorHAnsi" w:cstheme="minorBidi"/>
          <w:b w:val="0"/>
          <w:bCs w:val="0"/>
          <w:caps w:val="0"/>
          <w:noProof/>
          <w:sz w:val="22"/>
          <w:szCs w:val="22"/>
          <w:lang w:eastAsia="pl-PL"/>
        </w:rPr>
      </w:pPr>
      <w:hyperlink w:anchor="_Toc470592318" w:history="1">
        <w:r w:rsidR="00CF1B0E" w:rsidRPr="00820373">
          <w:rPr>
            <w:rStyle w:val="Hipercze"/>
            <w:rFonts w:ascii="Calibri" w:hAnsi="Calibri"/>
            <w:noProof/>
          </w:rPr>
          <w:t>4.</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WYBÓR PROJEKTÓW DO DOFINANSOWANIA W KONKURSIE</w:t>
        </w:r>
        <w:r w:rsidR="00CF1B0E">
          <w:rPr>
            <w:noProof/>
            <w:webHidden/>
          </w:rPr>
          <w:tab/>
        </w:r>
        <w:r w:rsidR="00CF1B0E">
          <w:rPr>
            <w:noProof/>
            <w:webHidden/>
          </w:rPr>
          <w:fldChar w:fldCharType="begin"/>
        </w:r>
        <w:r w:rsidR="00CF1B0E">
          <w:rPr>
            <w:noProof/>
            <w:webHidden/>
          </w:rPr>
          <w:instrText xml:space="preserve"> PAGEREF _Toc470592318 \h </w:instrText>
        </w:r>
        <w:r w:rsidR="00CF1B0E">
          <w:rPr>
            <w:noProof/>
            <w:webHidden/>
          </w:rPr>
        </w:r>
        <w:r w:rsidR="00CF1B0E">
          <w:rPr>
            <w:noProof/>
            <w:webHidden/>
          </w:rPr>
          <w:fldChar w:fldCharType="separate"/>
        </w:r>
        <w:r w:rsidR="00CF1B0E">
          <w:rPr>
            <w:noProof/>
            <w:webHidden/>
          </w:rPr>
          <w:t>38</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19" w:history="1">
        <w:r w:rsidR="00CF1B0E" w:rsidRPr="00820373">
          <w:rPr>
            <w:rStyle w:val="Hipercze"/>
            <w:rFonts w:cs="Calibri"/>
            <w:b/>
            <w:bCs/>
            <w:iCs/>
            <w:noProof/>
          </w:rPr>
          <w:t>4.1</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ETAPY OCENY WNIOSKÓW O DOFINANSOWANIE PROJEKTÓW</w:t>
        </w:r>
        <w:r w:rsidR="00CF1B0E">
          <w:rPr>
            <w:noProof/>
            <w:webHidden/>
          </w:rPr>
          <w:tab/>
        </w:r>
        <w:r w:rsidR="00CF1B0E">
          <w:rPr>
            <w:noProof/>
            <w:webHidden/>
          </w:rPr>
          <w:fldChar w:fldCharType="begin"/>
        </w:r>
        <w:r w:rsidR="00CF1B0E">
          <w:rPr>
            <w:noProof/>
            <w:webHidden/>
          </w:rPr>
          <w:instrText xml:space="preserve"> PAGEREF _Toc470592319 \h </w:instrText>
        </w:r>
        <w:r w:rsidR="00CF1B0E">
          <w:rPr>
            <w:noProof/>
            <w:webHidden/>
          </w:rPr>
        </w:r>
        <w:r w:rsidR="00CF1B0E">
          <w:rPr>
            <w:noProof/>
            <w:webHidden/>
          </w:rPr>
          <w:fldChar w:fldCharType="separate"/>
        </w:r>
        <w:r w:rsidR="00CF1B0E">
          <w:rPr>
            <w:noProof/>
            <w:webHidden/>
          </w:rPr>
          <w:t>38</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20" w:history="1">
        <w:r w:rsidR="00CF1B0E" w:rsidRPr="00820373">
          <w:rPr>
            <w:rStyle w:val="Hipercze"/>
            <w:rFonts w:eastAsia="MS Mincho" w:cs="Calibri"/>
            <w:b/>
            <w:noProof/>
            <w:lang w:eastAsia="ja-JP"/>
          </w:rPr>
          <w:t>4.2</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ROZSTRZYGNIĘCIE KONKURSU</w:t>
        </w:r>
        <w:r w:rsidR="00CF1B0E">
          <w:rPr>
            <w:noProof/>
            <w:webHidden/>
          </w:rPr>
          <w:tab/>
        </w:r>
        <w:r w:rsidR="00CF1B0E">
          <w:rPr>
            <w:noProof/>
            <w:webHidden/>
          </w:rPr>
          <w:fldChar w:fldCharType="begin"/>
        </w:r>
        <w:r w:rsidR="00CF1B0E">
          <w:rPr>
            <w:noProof/>
            <w:webHidden/>
          </w:rPr>
          <w:instrText xml:space="preserve"> PAGEREF _Toc470592320 \h </w:instrText>
        </w:r>
        <w:r w:rsidR="00CF1B0E">
          <w:rPr>
            <w:noProof/>
            <w:webHidden/>
          </w:rPr>
        </w:r>
        <w:r w:rsidR="00CF1B0E">
          <w:rPr>
            <w:noProof/>
            <w:webHidden/>
          </w:rPr>
          <w:fldChar w:fldCharType="separate"/>
        </w:r>
        <w:r w:rsidR="00CF1B0E">
          <w:rPr>
            <w:noProof/>
            <w:webHidden/>
          </w:rPr>
          <w:t>45</w:t>
        </w:r>
        <w:r w:rsidR="00CF1B0E">
          <w:rPr>
            <w:noProof/>
            <w:webHidden/>
          </w:rPr>
          <w:fldChar w:fldCharType="end"/>
        </w:r>
      </w:hyperlink>
    </w:p>
    <w:p w:rsidR="00CF1B0E" w:rsidRDefault="00423D46">
      <w:pPr>
        <w:pStyle w:val="Spistreci3"/>
        <w:rPr>
          <w:rFonts w:asciiTheme="minorHAnsi" w:eastAsiaTheme="minorEastAsia" w:hAnsiTheme="minorHAnsi" w:cstheme="minorBidi"/>
          <w:noProof/>
          <w:sz w:val="22"/>
          <w:szCs w:val="22"/>
          <w:lang w:eastAsia="pl-PL"/>
        </w:rPr>
      </w:pPr>
      <w:hyperlink w:anchor="_Toc470592321" w:history="1">
        <w:r w:rsidR="00CF1B0E" w:rsidRPr="00820373">
          <w:rPr>
            <w:rStyle w:val="Hipercze"/>
            <w:rFonts w:cs="Calibri"/>
            <w:b/>
            <w:bCs/>
            <w:iCs/>
            <w:noProof/>
          </w:rPr>
          <w:t>4.3</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PROCEDURA ODWOŁAWCZA</w:t>
        </w:r>
        <w:r w:rsidR="00CF1B0E">
          <w:rPr>
            <w:noProof/>
            <w:webHidden/>
          </w:rPr>
          <w:tab/>
        </w:r>
        <w:r w:rsidR="00CF1B0E">
          <w:rPr>
            <w:noProof/>
            <w:webHidden/>
          </w:rPr>
          <w:fldChar w:fldCharType="begin"/>
        </w:r>
        <w:r w:rsidR="00CF1B0E">
          <w:rPr>
            <w:noProof/>
            <w:webHidden/>
          </w:rPr>
          <w:instrText xml:space="preserve"> PAGEREF _Toc470592321 \h </w:instrText>
        </w:r>
        <w:r w:rsidR="00CF1B0E">
          <w:rPr>
            <w:noProof/>
            <w:webHidden/>
          </w:rPr>
        </w:r>
        <w:r w:rsidR="00CF1B0E">
          <w:rPr>
            <w:noProof/>
            <w:webHidden/>
          </w:rPr>
          <w:fldChar w:fldCharType="separate"/>
        </w:r>
        <w:r w:rsidR="00CF1B0E">
          <w:rPr>
            <w:noProof/>
            <w:webHidden/>
          </w:rPr>
          <w:t>47</w:t>
        </w:r>
        <w:r w:rsidR="00CF1B0E">
          <w:rPr>
            <w:noProof/>
            <w:webHidden/>
          </w:rPr>
          <w:fldChar w:fldCharType="end"/>
        </w:r>
      </w:hyperlink>
    </w:p>
    <w:p w:rsidR="00CF1B0E" w:rsidRDefault="00423D46">
      <w:pPr>
        <w:pStyle w:val="Spistreci1"/>
        <w:rPr>
          <w:rFonts w:asciiTheme="minorHAnsi" w:eastAsiaTheme="minorEastAsia" w:hAnsiTheme="minorHAnsi" w:cstheme="minorBidi"/>
          <w:b w:val="0"/>
          <w:bCs w:val="0"/>
          <w:caps w:val="0"/>
          <w:noProof/>
          <w:sz w:val="22"/>
          <w:szCs w:val="22"/>
          <w:lang w:eastAsia="pl-PL"/>
        </w:rPr>
      </w:pPr>
      <w:hyperlink w:anchor="_Toc470592322" w:history="1">
        <w:r w:rsidR="00CF1B0E" w:rsidRPr="00820373">
          <w:rPr>
            <w:rStyle w:val="Hipercze"/>
            <w:rFonts w:ascii="Calibri" w:hAnsi="Calibri"/>
            <w:noProof/>
          </w:rPr>
          <w:t>5.</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OGÓLNE WARUNKI ZAWARCIA UMOWY O DOFINANSOWANIE PROJEKTU</w:t>
        </w:r>
        <w:r w:rsidR="00CF1B0E">
          <w:rPr>
            <w:noProof/>
            <w:webHidden/>
          </w:rPr>
          <w:tab/>
        </w:r>
        <w:r w:rsidR="00CF1B0E">
          <w:rPr>
            <w:noProof/>
            <w:webHidden/>
          </w:rPr>
          <w:fldChar w:fldCharType="begin"/>
        </w:r>
        <w:r w:rsidR="00CF1B0E">
          <w:rPr>
            <w:noProof/>
            <w:webHidden/>
          </w:rPr>
          <w:instrText xml:space="preserve"> PAGEREF _Toc470592322 \h </w:instrText>
        </w:r>
        <w:r w:rsidR="00CF1B0E">
          <w:rPr>
            <w:noProof/>
            <w:webHidden/>
          </w:rPr>
        </w:r>
        <w:r w:rsidR="00CF1B0E">
          <w:rPr>
            <w:noProof/>
            <w:webHidden/>
          </w:rPr>
          <w:fldChar w:fldCharType="separate"/>
        </w:r>
        <w:r w:rsidR="00CF1B0E">
          <w:rPr>
            <w:noProof/>
            <w:webHidden/>
          </w:rPr>
          <w:t>49</w:t>
        </w:r>
        <w:r w:rsidR="00CF1B0E">
          <w:rPr>
            <w:noProof/>
            <w:webHidden/>
          </w:rPr>
          <w:fldChar w:fldCharType="end"/>
        </w:r>
      </w:hyperlink>
    </w:p>
    <w:p w:rsidR="00CF1B0E" w:rsidRDefault="00423D46">
      <w:pPr>
        <w:pStyle w:val="Spistreci1"/>
        <w:rPr>
          <w:rFonts w:asciiTheme="minorHAnsi" w:eastAsiaTheme="minorEastAsia" w:hAnsiTheme="minorHAnsi" w:cstheme="minorBidi"/>
          <w:b w:val="0"/>
          <w:bCs w:val="0"/>
          <w:caps w:val="0"/>
          <w:noProof/>
          <w:sz w:val="22"/>
          <w:szCs w:val="22"/>
          <w:lang w:eastAsia="pl-PL"/>
        </w:rPr>
      </w:pPr>
      <w:hyperlink w:anchor="_Toc470592323" w:history="1">
        <w:r w:rsidR="00CF1B0E" w:rsidRPr="00820373">
          <w:rPr>
            <w:rStyle w:val="Hipercze"/>
            <w:rFonts w:ascii="Calibri" w:hAnsi="Calibri"/>
            <w:noProof/>
          </w:rPr>
          <w:t>6.</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POSTANOWIENIA KOŃCOWE</w:t>
        </w:r>
        <w:r w:rsidR="00CF1B0E">
          <w:rPr>
            <w:noProof/>
            <w:webHidden/>
          </w:rPr>
          <w:tab/>
        </w:r>
        <w:r w:rsidR="00CF1B0E">
          <w:rPr>
            <w:noProof/>
            <w:webHidden/>
          </w:rPr>
          <w:fldChar w:fldCharType="begin"/>
        </w:r>
        <w:r w:rsidR="00CF1B0E">
          <w:rPr>
            <w:noProof/>
            <w:webHidden/>
          </w:rPr>
          <w:instrText xml:space="preserve"> PAGEREF _Toc470592323 \h </w:instrText>
        </w:r>
        <w:r w:rsidR="00CF1B0E">
          <w:rPr>
            <w:noProof/>
            <w:webHidden/>
          </w:rPr>
        </w:r>
        <w:r w:rsidR="00CF1B0E">
          <w:rPr>
            <w:noProof/>
            <w:webHidden/>
          </w:rPr>
          <w:fldChar w:fldCharType="separate"/>
        </w:r>
        <w:r w:rsidR="00CF1B0E">
          <w:rPr>
            <w:noProof/>
            <w:webHidden/>
          </w:rPr>
          <w:t>55</w:t>
        </w:r>
        <w:r w:rsidR="00CF1B0E">
          <w:rPr>
            <w:noProof/>
            <w:webHidden/>
          </w:rPr>
          <w:fldChar w:fldCharType="end"/>
        </w:r>
      </w:hyperlink>
    </w:p>
    <w:p w:rsidR="00CF1B0E" w:rsidRDefault="00423D46">
      <w:pPr>
        <w:pStyle w:val="Spistreci1"/>
        <w:rPr>
          <w:rFonts w:asciiTheme="minorHAnsi" w:eastAsiaTheme="minorEastAsia" w:hAnsiTheme="minorHAnsi" w:cstheme="minorBidi"/>
          <w:b w:val="0"/>
          <w:bCs w:val="0"/>
          <w:caps w:val="0"/>
          <w:noProof/>
          <w:sz w:val="22"/>
          <w:szCs w:val="22"/>
          <w:lang w:eastAsia="pl-PL"/>
        </w:rPr>
      </w:pPr>
      <w:hyperlink w:anchor="_Toc470592324" w:history="1">
        <w:r w:rsidR="00CF1B0E" w:rsidRPr="00820373">
          <w:rPr>
            <w:rStyle w:val="Hipercze"/>
            <w:noProof/>
          </w:rPr>
          <w:t>ZAŁĄCZNIKI</w:t>
        </w:r>
        <w:r w:rsidR="00CF1B0E">
          <w:rPr>
            <w:noProof/>
            <w:webHidden/>
          </w:rPr>
          <w:tab/>
        </w:r>
        <w:r w:rsidR="00CF1B0E">
          <w:rPr>
            <w:noProof/>
            <w:webHidden/>
          </w:rPr>
          <w:fldChar w:fldCharType="begin"/>
        </w:r>
        <w:r w:rsidR="00CF1B0E">
          <w:rPr>
            <w:noProof/>
            <w:webHidden/>
          </w:rPr>
          <w:instrText xml:space="preserve"> PAGEREF _Toc470592324 \h </w:instrText>
        </w:r>
        <w:r w:rsidR="00CF1B0E">
          <w:rPr>
            <w:noProof/>
            <w:webHidden/>
          </w:rPr>
        </w:r>
        <w:r w:rsidR="00CF1B0E">
          <w:rPr>
            <w:noProof/>
            <w:webHidden/>
          </w:rPr>
          <w:fldChar w:fldCharType="separate"/>
        </w:r>
        <w:r w:rsidR="00CF1B0E">
          <w:rPr>
            <w:noProof/>
            <w:webHidden/>
          </w:rPr>
          <w:t>56</w:t>
        </w:r>
        <w:r w:rsidR="00CF1B0E">
          <w:rPr>
            <w:noProof/>
            <w:webHidden/>
          </w:rPr>
          <w:fldChar w:fldCharType="end"/>
        </w:r>
      </w:hyperlink>
    </w:p>
    <w:p w:rsidR="007A7428" w:rsidRDefault="00CA3AE1" w:rsidP="005C46CC">
      <w:pPr>
        <w:outlineLvl w:val="0"/>
      </w:pPr>
      <w:r w:rsidRPr="00D25BD2">
        <w:fldChar w:fldCharType="end"/>
      </w:r>
    </w:p>
    <w:p w:rsidR="00F10222" w:rsidRPr="007A7428" w:rsidRDefault="007A7428" w:rsidP="007A7428">
      <w:pPr>
        <w:spacing w:after="0" w:line="240" w:lineRule="auto"/>
      </w:pPr>
      <w:r>
        <w:br w:type="page"/>
      </w:r>
    </w:p>
    <w:p w:rsidR="00F10222" w:rsidRPr="00D07597" w:rsidRDefault="00F10222" w:rsidP="005C46CC">
      <w:pPr>
        <w:outlineLvl w:val="0"/>
        <w:rPr>
          <w:rFonts w:ascii="Calibri" w:hAnsi="Calibri" w:cs="Calibri"/>
          <w:b/>
          <w:bCs/>
        </w:rPr>
      </w:pPr>
    </w:p>
    <w:p w:rsidR="00F10222" w:rsidRPr="005C46CC" w:rsidRDefault="00F10222" w:rsidP="000D410C">
      <w:pPr>
        <w:pStyle w:val="Nagwek-Sekcja"/>
      </w:pPr>
      <w:bookmarkStart w:id="1" w:name="_Toc419892468"/>
      <w:bookmarkStart w:id="2" w:name="_Toc420574236"/>
      <w:bookmarkStart w:id="3" w:name="_Toc422301607"/>
      <w:bookmarkStart w:id="4" w:name="_Toc440885181"/>
      <w:bookmarkStart w:id="5" w:name="_Toc447262881"/>
      <w:bookmarkStart w:id="6" w:name="_Toc448399204"/>
      <w:bookmarkStart w:id="7" w:name="_Toc470592286"/>
      <w:r w:rsidRPr="005C46CC">
        <w:t>WYKAZ STOSOWANYCH SKRÓTÓW</w:t>
      </w:r>
      <w:bookmarkEnd w:id="1"/>
      <w:bookmarkEnd w:id="2"/>
      <w:bookmarkEnd w:id="3"/>
      <w:bookmarkEnd w:id="4"/>
      <w:bookmarkEnd w:id="5"/>
      <w:bookmarkEnd w:id="6"/>
      <w:bookmarkEnd w:id="7"/>
    </w:p>
    <w:p w:rsidR="00F10222" w:rsidRPr="005C46CC" w:rsidRDefault="00F10222" w:rsidP="00CB7343">
      <w:pPr>
        <w:tabs>
          <w:tab w:val="left" w:pos="1477"/>
        </w:tabs>
        <w:spacing w:after="0"/>
        <w:ind w:left="11"/>
        <w:rPr>
          <w:rFonts w:ascii="Calibri" w:hAnsi="Calibri"/>
          <w:color w:val="000000"/>
        </w:rPr>
      </w:pPr>
    </w:p>
    <w:p w:rsidR="00F10222" w:rsidRPr="00D25BD2" w:rsidRDefault="00F10222" w:rsidP="00E22623">
      <w:pPr>
        <w:spacing w:after="0"/>
        <w:ind w:left="2127" w:hanging="2127"/>
        <w:contextualSpacing/>
        <w:rPr>
          <w:rFonts w:ascii="Calibri" w:hAnsi="Calibri" w:cs="Calibri"/>
        </w:rPr>
      </w:pPr>
      <w:r w:rsidRPr="00D25BD2">
        <w:rPr>
          <w:rFonts w:ascii="Calibri" w:hAnsi="Calibri" w:cs="Calibri"/>
        </w:rPr>
        <w:t>DEFS UMWP</w:t>
      </w:r>
      <w:r w:rsidRPr="00D25BD2">
        <w:rPr>
          <w:rFonts w:ascii="Calibri" w:hAnsi="Calibri" w:cs="Calibri"/>
        </w:rPr>
        <w:tab/>
        <w:t>Departament Europejskiego Funduszu Społecznego Urzędu Marszałkowskiego Województwa Pomorskiego</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EFS</w:t>
      </w:r>
      <w:r w:rsidRPr="00D25BD2">
        <w:rPr>
          <w:rFonts w:ascii="Calibri" w:hAnsi="Calibri" w:cs="Calibri"/>
        </w:rPr>
        <w:tab/>
      </w:r>
      <w:r w:rsidRPr="00D25BD2">
        <w:rPr>
          <w:rFonts w:ascii="Calibri" w:hAnsi="Calibri" w:cs="Calibri"/>
        </w:rPr>
        <w:tab/>
        <w:t>Europejski Fundusz Społeczny</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EFRR</w:t>
      </w:r>
      <w:r w:rsidRPr="00D25BD2">
        <w:rPr>
          <w:rFonts w:ascii="Calibri" w:hAnsi="Calibri" w:cs="Calibri"/>
        </w:rPr>
        <w:tab/>
      </w:r>
      <w:r w:rsidRPr="00D25BD2">
        <w:rPr>
          <w:rFonts w:ascii="Calibri" w:hAnsi="Calibri" w:cs="Calibri"/>
        </w:rPr>
        <w:tab/>
        <w:t>Europejski Fundusz Rozwoju Regionalnego</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ePUAP</w:t>
      </w:r>
      <w:r w:rsidRPr="00D25BD2">
        <w:rPr>
          <w:rFonts w:ascii="Calibri" w:hAnsi="Calibri" w:cs="Calibri"/>
        </w:rPr>
        <w:tab/>
      </w:r>
      <w:r w:rsidRPr="00D25BD2">
        <w:rPr>
          <w:rFonts w:ascii="Calibri" w:hAnsi="Calibri" w:cs="Calibri"/>
        </w:rPr>
        <w:tab/>
        <w:t>Elektroniczna Platforma Usług Administracji Publicznej</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GWA</w:t>
      </w:r>
      <w:r w:rsidRPr="00D25BD2">
        <w:rPr>
          <w:rFonts w:ascii="Calibri" w:hAnsi="Calibri" w:cs="Calibri"/>
        </w:rPr>
        <w:tab/>
      </w:r>
      <w:r w:rsidRPr="00D25BD2">
        <w:rPr>
          <w:rFonts w:ascii="Calibri" w:hAnsi="Calibri" w:cs="Calibri"/>
        </w:rPr>
        <w:tab/>
        <w:t>Generator Wniosków Aplikacyjnych</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IOK</w:t>
      </w:r>
      <w:r w:rsidRPr="00D25BD2">
        <w:rPr>
          <w:rFonts w:ascii="Calibri" w:hAnsi="Calibri" w:cs="Calibri"/>
        </w:rPr>
        <w:tab/>
      </w:r>
      <w:r w:rsidRPr="00D25BD2">
        <w:rPr>
          <w:rFonts w:ascii="Calibri" w:hAnsi="Calibri" w:cs="Calibri"/>
        </w:rPr>
        <w:tab/>
        <w:t>Instytucja Ogłaszająca Konkurs</w:t>
      </w:r>
    </w:p>
    <w:p w:rsidR="00F10222" w:rsidRPr="00D25BD2" w:rsidRDefault="00F10222" w:rsidP="00E22623">
      <w:pPr>
        <w:spacing w:after="0"/>
        <w:ind w:left="2127" w:hanging="2127"/>
        <w:contextualSpacing/>
        <w:rPr>
          <w:rFonts w:ascii="Calibri" w:hAnsi="Calibri" w:cs="Calibri"/>
        </w:rPr>
      </w:pPr>
      <w:r w:rsidRPr="00D25BD2">
        <w:rPr>
          <w:rFonts w:ascii="Calibri" w:hAnsi="Calibri" w:cs="Calibri"/>
        </w:rPr>
        <w:t>IZ RPO WP</w:t>
      </w:r>
      <w:r w:rsidRPr="00D25BD2">
        <w:rPr>
          <w:rFonts w:ascii="Calibri" w:hAnsi="Calibri" w:cs="Calibri"/>
        </w:rPr>
        <w:tab/>
        <w:t>Instytucja Zarządzająca Regionalnym Programem Operacyjnym Województwa Pomorskiego na lata 2014-2020</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KE</w:t>
      </w:r>
      <w:r w:rsidRPr="00D25BD2">
        <w:rPr>
          <w:rFonts w:ascii="Calibri" w:hAnsi="Calibri" w:cs="Calibri"/>
        </w:rPr>
        <w:tab/>
      </w:r>
      <w:r w:rsidRPr="00D25BD2">
        <w:rPr>
          <w:rFonts w:ascii="Calibri" w:hAnsi="Calibri" w:cs="Calibri"/>
        </w:rPr>
        <w:tab/>
        <w:t>Komisja Europejska</w:t>
      </w:r>
    </w:p>
    <w:p w:rsidR="00F10222" w:rsidRPr="005C46CC" w:rsidRDefault="00F10222" w:rsidP="00CB7343">
      <w:pPr>
        <w:tabs>
          <w:tab w:val="left" w:pos="1477"/>
        </w:tabs>
        <w:spacing w:after="0"/>
        <w:ind w:left="2126" w:hanging="2115"/>
        <w:rPr>
          <w:rFonts w:ascii="Calibri" w:hAnsi="Calibri"/>
          <w:color w:val="000000"/>
        </w:rPr>
      </w:pPr>
      <w:r w:rsidRPr="005C46CC">
        <w:rPr>
          <w:rFonts w:ascii="Calibri" w:hAnsi="Calibri"/>
          <w:color w:val="000000"/>
        </w:rPr>
        <w:t xml:space="preserve">KM RPO WP </w:t>
      </w:r>
      <w:r w:rsidRPr="005C46CC">
        <w:rPr>
          <w:rFonts w:ascii="Calibri" w:hAnsi="Calibri"/>
          <w:color w:val="000000"/>
        </w:rPr>
        <w:tab/>
      </w:r>
      <w:r w:rsidRPr="005C46CC">
        <w:rPr>
          <w:rFonts w:ascii="Calibri" w:hAnsi="Calibri"/>
          <w:color w:val="000000"/>
        </w:rPr>
        <w:tab/>
        <w:t>Komitet Monitorujący Regionalny Program Operacyjny Województwa Pomorskiego na lata 2014-2020</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KOP</w:t>
      </w:r>
      <w:r w:rsidRPr="00D25BD2">
        <w:rPr>
          <w:rFonts w:ascii="Calibri" w:hAnsi="Calibri" w:cs="Calibri"/>
        </w:rPr>
        <w:tab/>
      </w:r>
      <w:r w:rsidRPr="00D25BD2">
        <w:rPr>
          <w:rFonts w:ascii="Calibri" w:hAnsi="Calibri" w:cs="Calibri"/>
        </w:rPr>
        <w:tab/>
        <w:t>Komisja Oceny Projektów</w:t>
      </w:r>
    </w:p>
    <w:p w:rsidR="00F10222" w:rsidRDefault="00F10222" w:rsidP="00CB7343">
      <w:pPr>
        <w:tabs>
          <w:tab w:val="left" w:pos="1477"/>
        </w:tabs>
        <w:spacing w:after="0"/>
        <w:ind w:left="11"/>
        <w:rPr>
          <w:rFonts w:ascii="Calibri" w:hAnsi="Calibri"/>
          <w:color w:val="000000"/>
        </w:rPr>
      </w:pPr>
      <w:r w:rsidRPr="005C46CC">
        <w:rPr>
          <w:rFonts w:ascii="Calibri" w:hAnsi="Calibri"/>
          <w:color w:val="000000"/>
        </w:rPr>
        <w:t xml:space="preserve">PO KL </w:t>
      </w:r>
      <w:r w:rsidRPr="005C46CC">
        <w:rPr>
          <w:rFonts w:ascii="Calibri" w:hAnsi="Calibri"/>
          <w:color w:val="000000"/>
        </w:rPr>
        <w:tab/>
      </w:r>
      <w:r w:rsidRPr="005C46CC">
        <w:rPr>
          <w:rFonts w:ascii="Calibri" w:hAnsi="Calibri"/>
          <w:color w:val="000000"/>
        </w:rPr>
        <w:tab/>
        <w:t xml:space="preserve">Program Operacyjny Kapitał Ludzki na lata 2007 </w:t>
      </w:r>
      <w:r w:rsidR="00CF55AA">
        <w:rPr>
          <w:rFonts w:ascii="Calibri" w:hAnsi="Calibri"/>
          <w:color w:val="000000"/>
        </w:rPr>
        <w:t>–</w:t>
      </w:r>
      <w:r w:rsidRPr="005C46CC">
        <w:rPr>
          <w:rFonts w:ascii="Calibri" w:hAnsi="Calibri"/>
          <w:color w:val="000000"/>
        </w:rPr>
        <w:t xml:space="preserve"> 2013</w:t>
      </w:r>
    </w:p>
    <w:p w:rsidR="00CF55AA" w:rsidRPr="005C46CC" w:rsidRDefault="00CF55AA" w:rsidP="00CB7343">
      <w:pPr>
        <w:tabs>
          <w:tab w:val="left" w:pos="1477"/>
        </w:tabs>
        <w:spacing w:after="0"/>
        <w:ind w:left="11"/>
        <w:rPr>
          <w:rFonts w:ascii="Calibri" w:hAnsi="Calibri"/>
          <w:color w:val="000000"/>
        </w:rPr>
      </w:pPr>
      <w:r>
        <w:rPr>
          <w:rFonts w:ascii="Calibri" w:hAnsi="Calibri"/>
          <w:color w:val="000000"/>
        </w:rPr>
        <w:t>POZ</w:t>
      </w:r>
      <w:r>
        <w:rPr>
          <w:rFonts w:ascii="Calibri" w:hAnsi="Calibri"/>
          <w:color w:val="000000"/>
        </w:rPr>
        <w:tab/>
      </w:r>
      <w:r>
        <w:rPr>
          <w:rFonts w:ascii="Calibri" w:hAnsi="Calibri"/>
          <w:color w:val="000000"/>
        </w:rPr>
        <w:tab/>
        <w:t xml:space="preserve">Podstawowa opieka zdrowotna </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PZP</w:t>
      </w:r>
      <w:r w:rsidRPr="00D25BD2">
        <w:rPr>
          <w:rFonts w:ascii="Calibri" w:hAnsi="Calibri" w:cs="Calibri"/>
        </w:rPr>
        <w:tab/>
      </w:r>
      <w:r w:rsidRPr="00D25BD2">
        <w:rPr>
          <w:rFonts w:ascii="Calibri" w:hAnsi="Calibri" w:cs="Calibri"/>
        </w:rPr>
        <w:tab/>
        <w:t>Prawo zamówień publicznych</w:t>
      </w:r>
    </w:p>
    <w:p w:rsidR="00F10222" w:rsidRDefault="00F10222" w:rsidP="00E22623">
      <w:pPr>
        <w:spacing w:after="0"/>
        <w:ind w:left="2127" w:hanging="2127"/>
        <w:contextualSpacing/>
        <w:rPr>
          <w:rFonts w:ascii="Calibri" w:hAnsi="Calibri" w:cs="Calibri"/>
        </w:rPr>
      </w:pPr>
      <w:r w:rsidRPr="00D25BD2">
        <w:rPr>
          <w:rFonts w:ascii="Calibri" w:hAnsi="Calibri" w:cs="Calibri"/>
        </w:rPr>
        <w:t>RPO WP 2014-2020</w:t>
      </w:r>
      <w:r w:rsidRPr="00D25BD2">
        <w:rPr>
          <w:rFonts w:ascii="Calibri" w:hAnsi="Calibri" w:cs="Calibri"/>
        </w:rPr>
        <w:tab/>
        <w:t xml:space="preserve">Regionalny Program Operacyjny Województwa Pomorskiego na lata </w:t>
      </w:r>
      <w:r w:rsidRPr="00D25BD2">
        <w:rPr>
          <w:rFonts w:ascii="Calibri" w:hAnsi="Calibri" w:cs="Calibri"/>
        </w:rPr>
        <w:br/>
        <w:t>2014-2020</w:t>
      </w:r>
    </w:p>
    <w:p w:rsidR="00F10222" w:rsidRPr="00D25BD2" w:rsidRDefault="00F10222" w:rsidP="00E22623">
      <w:pPr>
        <w:spacing w:after="0"/>
        <w:ind w:left="2127" w:hanging="2127"/>
        <w:contextualSpacing/>
        <w:rPr>
          <w:rFonts w:ascii="Calibri" w:hAnsi="Calibri" w:cs="Calibri"/>
        </w:rPr>
      </w:pPr>
      <w:r>
        <w:rPr>
          <w:rFonts w:ascii="Calibri" w:hAnsi="Calibri" w:cs="Calibri"/>
        </w:rPr>
        <w:t xml:space="preserve">SIMP </w:t>
      </w:r>
      <w:r w:rsidR="006E2C56">
        <w:rPr>
          <w:rFonts w:ascii="Calibri" w:hAnsi="Calibri" w:cs="Calibri"/>
        </w:rPr>
        <w:tab/>
      </w:r>
      <w:r>
        <w:rPr>
          <w:rFonts w:ascii="Calibri" w:hAnsi="Calibri" w:cs="Calibri"/>
        </w:rPr>
        <w:t>System Informatyczny Monitorowania Profilaktyki</w:t>
      </w:r>
    </w:p>
    <w:p w:rsidR="00F10222" w:rsidRPr="00D25BD2" w:rsidRDefault="00F10222" w:rsidP="00E22623">
      <w:pPr>
        <w:spacing w:after="0"/>
        <w:ind w:left="2127" w:hanging="2127"/>
        <w:contextualSpacing/>
        <w:rPr>
          <w:rFonts w:ascii="Calibri" w:hAnsi="Calibri" w:cs="Calibri"/>
        </w:rPr>
      </w:pPr>
      <w:r w:rsidRPr="00D25BD2">
        <w:rPr>
          <w:rFonts w:ascii="Calibri" w:hAnsi="Calibri" w:cs="Calibri"/>
        </w:rPr>
        <w:t>SzOOP RPO WP</w:t>
      </w:r>
      <w:r w:rsidRPr="00D25BD2">
        <w:rPr>
          <w:rFonts w:ascii="Calibri" w:hAnsi="Calibri" w:cs="Calibri"/>
        </w:rPr>
        <w:tab/>
        <w:t>Szczegółowy Opis Osi Priorytetowych Regionalnego Programu Operacyjnego Województwa Pomorskiego na lata 2014-2020</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UE</w:t>
      </w:r>
      <w:r w:rsidRPr="00D25BD2">
        <w:rPr>
          <w:rFonts w:ascii="Calibri" w:hAnsi="Calibri" w:cs="Calibri"/>
        </w:rPr>
        <w:tab/>
      </w:r>
      <w:r w:rsidRPr="00D25BD2">
        <w:rPr>
          <w:rFonts w:ascii="Calibri" w:hAnsi="Calibri" w:cs="Calibri"/>
        </w:rPr>
        <w:tab/>
        <w:t>Unia Europejska</w:t>
      </w:r>
    </w:p>
    <w:p w:rsidR="00F10222" w:rsidRPr="00D25BD2" w:rsidRDefault="00F10222" w:rsidP="00CB7343">
      <w:pPr>
        <w:spacing w:after="0"/>
        <w:ind w:left="2127" w:hanging="2127"/>
        <w:contextualSpacing/>
        <w:jc w:val="both"/>
        <w:rPr>
          <w:rFonts w:ascii="Calibri" w:hAnsi="Calibri" w:cs="Calibri"/>
        </w:rPr>
      </w:pPr>
      <w:r w:rsidRPr="00D25BD2">
        <w:rPr>
          <w:rFonts w:ascii="Calibri" w:hAnsi="Calibri" w:cs="Calibri"/>
        </w:rPr>
        <w:t>UFP</w:t>
      </w:r>
      <w:r w:rsidRPr="00D25BD2">
        <w:rPr>
          <w:rFonts w:ascii="Calibri" w:hAnsi="Calibri" w:cs="Calibri"/>
        </w:rPr>
        <w:tab/>
        <w:t xml:space="preserve">Ustawa z dnia 27 sierpnia 2009 r. </w:t>
      </w:r>
      <w:r w:rsidRPr="00D25BD2">
        <w:rPr>
          <w:rFonts w:ascii="Calibri" w:hAnsi="Calibri" w:cs="Calibri"/>
          <w:i/>
        </w:rPr>
        <w:t>o finansach publicznych</w:t>
      </w:r>
      <w:r w:rsidRPr="00D25BD2">
        <w:rPr>
          <w:rFonts w:ascii="Calibri" w:hAnsi="Calibri" w:cs="Calibri"/>
        </w:rPr>
        <w:t xml:space="preserve"> (Dz.U. z 2013 r. poz. 885 ze zm.)</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UMWP</w:t>
      </w:r>
      <w:r w:rsidRPr="00D25BD2">
        <w:rPr>
          <w:rFonts w:ascii="Calibri" w:hAnsi="Calibri" w:cs="Calibri"/>
        </w:rPr>
        <w:tab/>
      </w:r>
      <w:r w:rsidRPr="00D25BD2">
        <w:rPr>
          <w:rFonts w:ascii="Calibri" w:hAnsi="Calibri" w:cs="Calibri"/>
        </w:rPr>
        <w:tab/>
        <w:t>Urząd Marszałkowski Województwa Pomorskiego w Gdańsku</w:t>
      </w:r>
    </w:p>
    <w:p w:rsidR="00F10222" w:rsidRPr="00D25BD2" w:rsidRDefault="00F10222" w:rsidP="00E378BC">
      <w:pPr>
        <w:spacing w:after="0"/>
        <w:ind w:left="1559" w:hanging="1559"/>
        <w:contextualSpacing/>
        <w:jc w:val="both"/>
        <w:rPr>
          <w:rFonts w:ascii="Calibri" w:hAnsi="Calibri" w:cs="Calibri"/>
        </w:rPr>
      </w:pPr>
      <w:r w:rsidRPr="00D25BD2">
        <w:rPr>
          <w:rFonts w:ascii="Calibri" w:hAnsi="Calibri" w:cs="Calibri"/>
        </w:rPr>
        <w:t>UP</w:t>
      </w:r>
      <w:r w:rsidRPr="00D25BD2">
        <w:rPr>
          <w:rFonts w:ascii="Calibri" w:hAnsi="Calibri" w:cs="Calibri"/>
        </w:rPr>
        <w:tab/>
      </w:r>
      <w:r w:rsidRPr="00D25BD2">
        <w:rPr>
          <w:rFonts w:ascii="Calibri" w:hAnsi="Calibri" w:cs="Calibri"/>
        </w:rPr>
        <w:tab/>
        <w:t>Umowa Partnerstwa</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UPO</w:t>
      </w:r>
      <w:r w:rsidRPr="00D25BD2">
        <w:rPr>
          <w:rFonts w:ascii="Calibri" w:hAnsi="Calibri" w:cs="Calibri"/>
        </w:rPr>
        <w:tab/>
      </w:r>
      <w:r w:rsidRPr="00D25BD2">
        <w:rPr>
          <w:rFonts w:ascii="Calibri" w:hAnsi="Calibri" w:cs="Calibri"/>
        </w:rPr>
        <w:tab/>
        <w:t>Urzędowe Potwierdzenie Odbioru</w:t>
      </w:r>
    </w:p>
    <w:p w:rsidR="00F10222" w:rsidRDefault="00F10222" w:rsidP="00CB7343">
      <w:pPr>
        <w:spacing w:after="0"/>
        <w:ind w:left="1559" w:hanging="1559"/>
        <w:contextualSpacing/>
        <w:jc w:val="both"/>
        <w:rPr>
          <w:rFonts w:ascii="Calibri" w:hAnsi="Calibri" w:cs="Calibri"/>
        </w:rPr>
      </w:pPr>
      <w:r w:rsidRPr="00D25BD2">
        <w:rPr>
          <w:rFonts w:ascii="Calibri" w:hAnsi="Calibri" w:cs="Calibri"/>
        </w:rPr>
        <w:t>ZWP</w:t>
      </w:r>
      <w:r w:rsidRPr="00D25BD2">
        <w:rPr>
          <w:rFonts w:ascii="Calibri" w:hAnsi="Calibri" w:cs="Calibri"/>
        </w:rPr>
        <w:tab/>
      </w:r>
      <w:r w:rsidRPr="00D25BD2">
        <w:rPr>
          <w:rFonts w:ascii="Calibri" w:hAnsi="Calibri" w:cs="Calibri"/>
        </w:rPr>
        <w:tab/>
        <w:t>Zarząd Województwa Pomorskiego</w:t>
      </w:r>
    </w:p>
    <w:p w:rsidR="007B4006" w:rsidRPr="003543D1" w:rsidRDefault="007B4006" w:rsidP="007B4006">
      <w:pPr>
        <w:pStyle w:val="Tekstkomentarza"/>
        <w:rPr>
          <w:sz w:val="22"/>
          <w:szCs w:val="22"/>
        </w:rPr>
      </w:pPr>
      <w:r w:rsidRPr="003543D1">
        <w:rPr>
          <w:rFonts w:ascii="Calibri" w:hAnsi="Calibri" w:cs="Calibri"/>
          <w:sz w:val="22"/>
          <w:szCs w:val="22"/>
        </w:rPr>
        <w:t>KS</w:t>
      </w:r>
      <w:r w:rsidRPr="003543D1">
        <w:rPr>
          <w:rFonts w:ascii="Calibri" w:hAnsi="Calibri" w:cs="Calibri"/>
          <w:sz w:val="22"/>
          <w:szCs w:val="22"/>
        </w:rPr>
        <w:tab/>
      </w:r>
      <w:r w:rsidRPr="003543D1">
        <w:rPr>
          <w:rFonts w:ascii="Calibri" w:eastAsia="Calibri" w:hAnsi="Calibri" w:cs="Calibri"/>
          <w:sz w:val="22"/>
          <w:szCs w:val="22"/>
          <w:lang w:eastAsia="en-US"/>
        </w:rPr>
        <w:tab/>
      </w:r>
      <w:r w:rsidRPr="000C01FD">
        <w:rPr>
          <w:rFonts w:ascii="Calibri" w:eastAsia="Calibri" w:hAnsi="Calibri" w:cs="Calibri"/>
          <w:sz w:val="22"/>
          <w:szCs w:val="22"/>
          <w:lang w:eastAsia="en-US"/>
        </w:rPr>
        <w:tab/>
      </w:r>
      <w:r w:rsidRPr="003543D1">
        <w:rPr>
          <w:rFonts w:ascii="Calibri" w:eastAsia="Calibri" w:hAnsi="Calibri" w:cs="Calibri"/>
          <w:sz w:val="22"/>
          <w:szCs w:val="22"/>
          <w:lang w:eastAsia="en-US"/>
        </w:rPr>
        <w:t>Komitet sterujący ds. koordynacji interwencji EFSI w sektorze zdrowia</w:t>
      </w:r>
    </w:p>
    <w:p w:rsidR="007B4006" w:rsidRPr="00D25BD2" w:rsidRDefault="007B4006" w:rsidP="00CB7343">
      <w:pPr>
        <w:spacing w:after="0"/>
        <w:ind w:left="1559" w:hanging="1559"/>
        <w:contextualSpacing/>
        <w:jc w:val="both"/>
        <w:rPr>
          <w:rFonts w:ascii="Calibri" w:hAnsi="Calibri" w:cs="Calibri"/>
        </w:rPr>
      </w:pPr>
    </w:p>
    <w:p w:rsidR="00F10222" w:rsidRPr="00D25BD2" w:rsidRDefault="00F10222">
      <w:pPr>
        <w:spacing w:after="0"/>
        <w:rPr>
          <w:rFonts w:ascii="Calibri" w:hAnsi="Calibri" w:cs="Calibri"/>
        </w:rPr>
      </w:pPr>
      <w:r w:rsidRPr="00D25BD2">
        <w:rPr>
          <w:rFonts w:ascii="Calibri" w:hAnsi="Calibri" w:cs="Calibri"/>
        </w:rPr>
        <w:br w:type="page"/>
      </w:r>
    </w:p>
    <w:p w:rsidR="00F10222" w:rsidRPr="005C46CC" w:rsidRDefault="00F10222" w:rsidP="000D410C">
      <w:pPr>
        <w:pStyle w:val="Nagwek-Sekcja"/>
      </w:pPr>
      <w:bookmarkStart w:id="8" w:name="_Toc419892469"/>
      <w:bookmarkStart w:id="9" w:name="_Toc420574237"/>
      <w:bookmarkStart w:id="10" w:name="_Toc422301608"/>
      <w:bookmarkStart w:id="11" w:name="_Toc440885182"/>
      <w:bookmarkStart w:id="12" w:name="_Toc447262882"/>
      <w:bookmarkStart w:id="13" w:name="_Toc448399205"/>
      <w:bookmarkStart w:id="14" w:name="_Toc470592287"/>
      <w:r w:rsidRPr="005C46CC">
        <w:lastRenderedPageBreak/>
        <w:t>WYKAZ STOSOWANYCH POJĘĆ</w:t>
      </w:r>
      <w:bookmarkEnd w:id="8"/>
      <w:bookmarkEnd w:id="9"/>
      <w:bookmarkEnd w:id="10"/>
      <w:bookmarkEnd w:id="11"/>
      <w:bookmarkEnd w:id="12"/>
      <w:bookmarkEnd w:id="13"/>
      <w:bookmarkEnd w:id="14"/>
    </w:p>
    <w:p w:rsidR="00F10222" w:rsidRPr="00D25BD2" w:rsidRDefault="00F10222" w:rsidP="00CB7343">
      <w:pPr>
        <w:autoSpaceDE w:val="0"/>
        <w:autoSpaceDN w:val="0"/>
        <w:adjustRightInd w:val="0"/>
        <w:spacing w:after="0"/>
        <w:jc w:val="both"/>
        <w:rPr>
          <w:rFonts w:ascii="Calibri" w:hAnsi="Calibri" w:cs="Calibri"/>
        </w:rPr>
      </w:pPr>
    </w:p>
    <w:p w:rsidR="00F10222" w:rsidRPr="005C46CC" w:rsidRDefault="00F10222" w:rsidP="00CB7343">
      <w:pPr>
        <w:autoSpaceDE w:val="0"/>
        <w:autoSpaceDN w:val="0"/>
        <w:adjustRightInd w:val="0"/>
        <w:spacing w:after="0"/>
        <w:jc w:val="both"/>
        <w:rPr>
          <w:rFonts w:ascii="Calibri" w:hAnsi="Calibri"/>
        </w:rPr>
      </w:pPr>
      <w:r w:rsidRPr="00D07597">
        <w:rPr>
          <w:rFonts w:ascii="Calibri" w:hAnsi="Calibri" w:cs="Calibri"/>
        </w:rPr>
        <w:t xml:space="preserve">Pojęcia i definicje stosowane w niniejszym regulaminie są zgodne z pojęciami i definicjami zawartymi w </w:t>
      </w:r>
      <w:r w:rsidRPr="005C46CC">
        <w:rPr>
          <w:rFonts w:ascii="Calibri" w:hAnsi="Calibri"/>
        </w:rPr>
        <w:t>Szczegółowym Opisie Osi Priorytetowych Regionalnego Programu Operacyjnego Województwa</w:t>
      </w:r>
      <w:r w:rsidR="00A11A45">
        <w:rPr>
          <w:rFonts w:ascii="Calibri" w:hAnsi="Calibri"/>
        </w:rPr>
        <w:t xml:space="preserve"> </w:t>
      </w:r>
      <w:r w:rsidRPr="005C46CC">
        <w:rPr>
          <w:rFonts w:ascii="Calibri" w:hAnsi="Calibri"/>
        </w:rPr>
        <w:t>Pomorskiego na lata 2014-2020</w:t>
      </w:r>
      <w:r w:rsidRPr="00D07597">
        <w:rPr>
          <w:rFonts w:ascii="Calibri" w:hAnsi="Calibri" w:cs="Calibri"/>
          <w:iCs/>
        </w:rPr>
        <w:t xml:space="preserve"> dostępnym na stronie internetowej </w:t>
      </w:r>
      <w:r w:rsidRPr="00D07597">
        <w:rPr>
          <w:rFonts w:ascii="Calibri" w:hAnsi="Calibri" w:cs="Calibri"/>
        </w:rPr>
        <w:t xml:space="preserve">Regionalnego Programu Operacyjnego Województwa Pomorskiego na lata </w:t>
      </w:r>
      <w:r w:rsidRPr="00D07597">
        <w:rPr>
          <w:rFonts w:ascii="Calibri" w:hAnsi="Calibri" w:cs="Calibri"/>
          <w:iCs/>
        </w:rPr>
        <w:t xml:space="preserve">2014-2020 </w:t>
      </w:r>
      <w:hyperlink r:id="rId8" w:history="1">
        <w:r w:rsidRPr="00D07597">
          <w:rPr>
            <w:rStyle w:val="Hipercze"/>
            <w:rFonts w:ascii="Calibri" w:hAnsi="Calibri" w:cs="Calibri"/>
            <w:iCs/>
          </w:rPr>
          <w:t>www.rpo.pomorskie.eu</w:t>
        </w:r>
      </w:hyperlink>
      <w:r w:rsidR="00AE105B">
        <w:rPr>
          <w:rStyle w:val="Hipercze"/>
          <w:rFonts w:ascii="Calibri" w:hAnsi="Calibri" w:cs="Calibri"/>
          <w:iCs/>
        </w:rPr>
        <w:t xml:space="preserve"> </w:t>
      </w:r>
      <w:r w:rsidRPr="00D07597">
        <w:rPr>
          <w:rFonts w:ascii="Calibri" w:hAnsi="Calibri" w:cs="Calibri"/>
          <w:iCs/>
        </w:rPr>
        <w:t>(w zakładce: O Programie; Zapoznaj się z prawem i dokumentami).</w:t>
      </w:r>
    </w:p>
    <w:p w:rsidR="00F10222" w:rsidRPr="00D25BD2" w:rsidRDefault="00F10222" w:rsidP="00CB7343">
      <w:pPr>
        <w:spacing w:after="0"/>
        <w:jc w:val="both"/>
        <w:rPr>
          <w:rFonts w:ascii="Calibri" w:hAnsi="Calibri" w:cs="Calibri"/>
          <w:b/>
        </w:rPr>
      </w:pPr>
    </w:p>
    <w:p w:rsidR="00F10222" w:rsidRPr="0013617C" w:rsidRDefault="00F10222" w:rsidP="000D410C">
      <w:pPr>
        <w:pStyle w:val="Nagwek-Sekcja"/>
        <w:rPr>
          <w:sz w:val="28"/>
        </w:rPr>
      </w:pPr>
      <w:bookmarkStart w:id="15" w:name="_Toc419892472"/>
      <w:bookmarkStart w:id="16" w:name="_Toc420574240"/>
      <w:bookmarkStart w:id="17" w:name="_Toc422301611"/>
      <w:bookmarkStart w:id="18" w:name="_Toc440885183"/>
      <w:bookmarkStart w:id="19" w:name="_Toc447262883"/>
      <w:bookmarkStart w:id="20" w:name="_Toc448399206"/>
      <w:bookmarkStart w:id="21" w:name="_Toc470592288"/>
      <w:r w:rsidRPr="005C46CC">
        <w:t>PODSTAWY PRAWNE</w:t>
      </w:r>
      <w:bookmarkEnd w:id="15"/>
      <w:bookmarkEnd w:id="16"/>
      <w:bookmarkEnd w:id="17"/>
      <w:bookmarkEnd w:id="18"/>
      <w:bookmarkEnd w:id="19"/>
      <w:bookmarkEnd w:id="20"/>
      <w:bookmarkEnd w:id="21"/>
      <w:r w:rsidR="0013617C" w:rsidRPr="0013617C">
        <w:rPr>
          <w:rFonts w:asciiTheme="minorHAnsi" w:hAnsiTheme="minorHAnsi"/>
          <w:iCs/>
          <w:color w:val="FF0000"/>
          <w:sz w:val="22"/>
          <w:szCs w:val="22"/>
        </w:rPr>
        <w:t xml:space="preserve"> </w:t>
      </w:r>
    </w:p>
    <w:p w:rsidR="00F10222" w:rsidRPr="005C46CC" w:rsidRDefault="00F10222" w:rsidP="000D410C">
      <w:pPr>
        <w:spacing w:after="0"/>
        <w:rPr>
          <w:rFonts w:ascii="Calibri" w:hAnsi="Calibri"/>
        </w:rPr>
      </w:pPr>
    </w:p>
    <w:p w:rsidR="00F10222" w:rsidRPr="005C46CC" w:rsidRDefault="00F10222" w:rsidP="00584374">
      <w:pPr>
        <w:rPr>
          <w:rFonts w:ascii="Calibri" w:hAnsi="Calibri"/>
          <w:b/>
        </w:rPr>
      </w:pPr>
      <w:r w:rsidRPr="005C46CC">
        <w:rPr>
          <w:rFonts w:ascii="Calibri" w:hAnsi="Calibri"/>
          <w:b/>
        </w:rPr>
        <w:t>Prawodawstwo unijne</w:t>
      </w:r>
    </w:p>
    <w:p w:rsidR="00F10222" w:rsidRPr="00D25BD2" w:rsidRDefault="00F10222" w:rsidP="005C46CC">
      <w:pPr>
        <w:numPr>
          <w:ilvl w:val="0"/>
          <w:numId w:val="41"/>
        </w:numPr>
        <w:ind w:left="426" w:hanging="357"/>
        <w:contextualSpacing/>
        <w:jc w:val="both"/>
        <w:rPr>
          <w:rFonts w:ascii="Calibri" w:hAnsi="Calibri" w:cs="Calibri"/>
        </w:rPr>
      </w:pPr>
      <w:r w:rsidRPr="00D25BD2">
        <w:rPr>
          <w:rFonts w:ascii="Calibri" w:hAnsi="Calibri" w:cs="Calibri"/>
        </w:rPr>
        <w:t xml:space="preserve">Rozporządzenie </w:t>
      </w:r>
      <w:r w:rsidRPr="00D25BD2">
        <w:rPr>
          <w:rFonts w:ascii="Calibri" w:hAnsi="Calibri" w:cs="Calibri"/>
          <w:bCs/>
        </w:rPr>
        <w:t xml:space="preserve">Parlamentu Europejskiego i Rady (UE) nr 1303/2013 </w:t>
      </w:r>
      <w:r w:rsidRPr="00D25BD2">
        <w:rPr>
          <w:rFonts w:ascii="Calibri" w:hAnsi="Calibri" w:cs="Calibri"/>
        </w:rPr>
        <w:t xml:space="preserve">z dnia 17 grudnia 2013 r. </w:t>
      </w:r>
      <w:r w:rsidRPr="00D25BD2">
        <w:rPr>
          <w:rFonts w:ascii="Calibri" w:hAnsi="Calibri" w:cs="Calibr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rsidR="00F10222" w:rsidRPr="00D25BD2" w:rsidRDefault="00F10222" w:rsidP="005C46CC">
      <w:pPr>
        <w:numPr>
          <w:ilvl w:val="0"/>
          <w:numId w:val="41"/>
        </w:numPr>
        <w:ind w:left="426" w:hanging="357"/>
        <w:contextualSpacing/>
        <w:jc w:val="both"/>
        <w:rPr>
          <w:rFonts w:ascii="Calibri" w:hAnsi="Calibri" w:cs="Calibri"/>
          <w:bCs/>
        </w:rPr>
      </w:pPr>
      <w:r w:rsidRPr="00D25BD2">
        <w:rPr>
          <w:rFonts w:ascii="Calibri" w:hAnsi="Calibri" w:cs="Calibri"/>
        </w:rPr>
        <w:t xml:space="preserve">Rozporządzenie </w:t>
      </w:r>
      <w:r w:rsidRPr="00D25BD2">
        <w:rPr>
          <w:rFonts w:ascii="Calibri" w:hAnsi="Calibri" w:cs="Calibri"/>
          <w:bCs/>
        </w:rPr>
        <w:t xml:space="preserve">Parlamentu Europejskiego i Rady (UE) nr 1304/2013 </w:t>
      </w:r>
      <w:r w:rsidRPr="00D25BD2">
        <w:rPr>
          <w:rFonts w:ascii="Calibri" w:hAnsi="Calibri" w:cs="Calibri"/>
        </w:rPr>
        <w:t xml:space="preserve">z dnia 17 grudnia 2013 r. </w:t>
      </w:r>
      <w:r w:rsidRPr="00D25BD2">
        <w:rPr>
          <w:rFonts w:ascii="Calibri" w:hAnsi="Calibri" w:cs="Calibri"/>
          <w:bCs/>
        </w:rPr>
        <w:t>w sprawie Europejskiego Funduszu Społecznego i uchylające rozporządzenie Rady (WE) nr 1081/2006 (Dz.Urz. UE L 347 z 20 grudnia 2013 r.);</w:t>
      </w:r>
    </w:p>
    <w:p w:rsidR="00F10222" w:rsidRPr="005C46CC" w:rsidRDefault="00F10222" w:rsidP="005C46CC">
      <w:pPr>
        <w:numPr>
          <w:ilvl w:val="0"/>
          <w:numId w:val="41"/>
        </w:numPr>
        <w:ind w:left="426" w:hanging="357"/>
        <w:contextualSpacing/>
        <w:jc w:val="both"/>
        <w:rPr>
          <w:rFonts w:ascii="Calibri" w:hAnsi="Calibri"/>
        </w:rPr>
      </w:pPr>
      <w:r w:rsidRPr="005C46CC">
        <w:rPr>
          <w:rFonts w:ascii="Calibri" w:hAnsi="Calibri"/>
        </w:rPr>
        <w:t xml:space="preserve">Rozporządzenie Komisji (UE) nr 1407/2013 z dnia 18 grudnia 2013 r. w sprawie stosowania art. 107 i 108 Traktatu o funkcjonowaniu Unii Europejskiej do pomocy </w:t>
      </w:r>
      <w:r w:rsidRPr="005C46CC">
        <w:rPr>
          <w:rFonts w:ascii="Calibri" w:hAnsi="Calibri"/>
          <w:i/>
        </w:rPr>
        <w:t>de minimis</w:t>
      </w:r>
      <w:r w:rsidRPr="005C46CC">
        <w:rPr>
          <w:rFonts w:ascii="Calibri" w:hAnsi="Calibri"/>
        </w:rPr>
        <w:t>;</w:t>
      </w:r>
    </w:p>
    <w:p w:rsidR="00F10222" w:rsidRPr="005C46CC" w:rsidRDefault="00F10222" w:rsidP="005C46CC">
      <w:pPr>
        <w:numPr>
          <w:ilvl w:val="0"/>
          <w:numId w:val="41"/>
        </w:numPr>
        <w:ind w:left="426" w:hanging="357"/>
        <w:contextualSpacing/>
        <w:jc w:val="both"/>
        <w:rPr>
          <w:rFonts w:ascii="Calibri" w:hAnsi="Calibri"/>
        </w:rPr>
      </w:pPr>
      <w:r w:rsidRPr="00D25BD2">
        <w:rPr>
          <w:rFonts w:ascii="Calibri" w:hAnsi="Calibri" w:cs="Calibri"/>
        </w:rPr>
        <w:t>Rozporządzenie Komisji (UE) nr 651/2014 z dnia 17 czerwca 2014 r. uznające niektóre rodzaje pomocy za zgodne z rynkiem wewnętrznym w zastosowaniu art. 107 i 108 Traktatu.</w:t>
      </w:r>
    </w:p>
    <w:p w:rsidR="00F10222" w:rsidRPr="00D25BD2" w:rsidRDefault="00F10222" w:rsidP="005C46CC">
      <w:pPr>
        <w:spacing w:after="0"/>
        <w:rPr>
          <w:rFonts w:ascii="Calibri" w:hAnsi="Calibri" w:cs="Calibri"/>
          <w:b/>
          <w:u w:val="single"/>
        </w:rPr>
      </w:pPr>
    </w:p>
    <w:p w:rsidR="00F10222" w:rsidRPr="005C46CC" w:rsidRDefault="00F10222" w:rsidP="00A07322">
      <w:pPr>
        <w:rPr>
          <w:rFonts w:ascii="Calibri" w:hAnsi="Calibri"/>
          <w:b/>
        </w:rPr>
      </w:pPr>
      <w:r w:rsidRPr="005C46CC">
        <w:rPr>
          <w:rFonts w:ascii="Calibri" w:hAnsi="Calibri"/>
          <w:b/>
        </w:rPr>
        <w:t>Prawodawstwo polskie</w:t>
      </w:r>
    </w:p>
    <w:p w:rsidR="00F10222" w:rsidRPr="00D25BD2" w:rsidRDefault="00F10222" w:rsidP="005C46CC">
      <w:pPr>
        <w:spacing w:after="0"/>
        <w:jc w:val="both"/>
        <w:rPr>
          <w:rFonts w:ascii="Calibri" w:hAnsi="Calibri" w:cs="Calibri"/>
        </w:rPr>
      </w:pPr>
      <w:r w:rsidRPr="00D25BD2">
        <w:rPr>
          <w:rFonts w:ascii="Calibri" w:hAnsi="Calibri" w:cs="Calibri"/>
        </w:rPr>
        <w:t>Na poziomie krajowym ramy określające warunki realizacji RPO WP 2014-2020, w tym warunki realizacji niniejszego konkursu, stanowią w szczególności następujące akty prawne i dokumenty:</w:t>
      </w:r>
    </w:p>
    <w:p w:rsidR="00F10222" w:rsidRPr="006E2C56" w:rsidRDefault="00F10222" w:rsidP="005C46CC">
      <w:pPr>
        <w:pStyle w:val="Akapitzlist"/>
        <w:numPr>
          <w:ilvl w:val="0"/>
          <w:numId w:val="59"/>
        </w:numPr>
        <w:spacing w:after="0"/>
        <w:jc w:val="both"/>
        <w:rPr>
          <w:rFonts w:ascii="Calibri" w:hAnsi="Calibri" w:cs="Calibri"/>
          <w:sz w:val="22"/>
          <w:szCs w:val="22"/>
        </w:rPr>
      </w:pPr>
      <w:r w:rsidRPr="006E2C56">
        <w:rPr>
          <w:rFonts w:ascii="Calibri" w:hAnsi="Calibri" w:cs="Calibri"/>
          <w:sz w:val="22"/>
          <w:szCs w:val="22"/>
        </w:rPr>
        <w:t xml:space="preserve">Ustawa z dnia 11 lipca 2014 r. </w:t>
      </w:r>
      <w:r w:rsidRPr="006E2C56">
        <w:rPr>
          <w:rFonts w:ascii="Calibri" w:hAnsi="Calibri"/>
          <w:sz w:val="22"/>
          <w:szCs w:val="22"/>
        </w:rPr>
        <w:t>o zasadach realizacji programów w zakresie polityki spójności finansowanych w perspektywie finansowej 2014-2020</w:t>
      </w:r>
      <w:r w:rsidRPr="006E2C56">
        <w:rPr>
          <w:rFonts w:ascii="Calibri" w:hAnsi="Calibri" w:cs="Calibri"/>
          <w:sz w:val="22"/>
          <w:szCs w:val="22"/>
        </w:rPr>
        <w:t xml:space="preserve"> (Dz.U. z 2016 r. poz. 217), zwana dalej „ustawą wdrożeniową”;</w:t>
      </w:r>
    </w:p>
    <w:p w:rsidR="00F10222" w:rsidRPr="006E2C56" w:rsidRDefault="00F10222" w:rsidP="005C46CC">
      <w:pPr>
        <w:pStyle w:val="Akapitzlist"/>
        <w:numPr>
          <w:ilvl w:val="0"/>
          <w:numId w:val="59"/>
        </w:numPr>
        <w:spacing w:after="0"/>
        <w:ind w:left="284" w:hanging="284"/>
        <w:jc w:val="both"/>
        <w:rPr>
          <w:rFonts w:ascii="Calibri" w:hAnsi="Calibri" w:cs="Calibri"/>
          <w:sz w:val="22"/>
          <w:szCs w:val="22"/>
        </w:rPr>
      </w:pPr>
      <w:r w:rsidRPr="006E2C56">
        <w:rPr>
          <w:rFonts w:ascii="Calibri" w:hAnsi="Calibri" w:cs="Calibri"/>
          <w:sz w:val="22"/>
          <w:szCs w:val="22"/>
        </w:rPr>
        <w:t xml:space="preserve">Ustawa z dnia 27 sierpnia 2009 r. </w:t>
      </w:r>
      <w:r w:rsidRPr="006E2C56">
        <w:rPr>
          <w:rFonts w:ascii="Calibri" w:hAnsi="Calibri"/>
          <w:sz w:val="22"/>
          <w:szCs w:val="22"/>
        </w:rPr>
        <w:t>o finansach publicznych</w:t>
      </w:r>
      <w:r w:rsidRPr="006E2C56">
        <w:rPr>
          <w:rFonts w:ascii="Calibri" w:hAnsi="Calibri" w:cs="Calibri"/>
          <w:sz w:val="22"/>
          <w:szCs w:val="22"/>
        </w:rPr>
        <w:t xml:space="preserve"> (Dz</w:t>
      </w:r>
      <w:r w:rsidR="006E2C56">
        <w:rPr>
          <w:rFonts w:ascii="Calibri" w:hAnsi="Calibri" w:cs="Calibri"/>
          <w:sz w:val="22"/>
          <w:szCs w:val="22"/>
        </w:rPr>
        <w:t>.U. z 2013 r. poz. 885, ze zm.).</w:t>
      </w:r>
    </w:p>
    <w:p w:rsidR="00F10222" w:rsidRPr="006E2C56" w:rsidRDefault="00F10222" w:rsidP="003464E5">
      <w:pPr>
        <w:spacing w:after="0"/>
        <w:jc w:val="both"/>
        <w:rPr>
          <w:rFonts w:ascii="Calibri" w:hAnsi="Calibri" w:cs="Calibri"/>
        </w:rPr>
      </w:pPr>
    </w:p>
    <w:p w:rsidR="00F10222" w:rsidRPr="006E5D60" w:rsidRDefault="00F10222" w:rsidP="003464E5">
      <w:pPr>
        <w:pStyle w:val="Akapitzlist"/>
        <w:spacing w:after="0"/>
        <w:ind w:left="284"/>
        <w:jc w:val="both"/>
        <w:rPr>
          <w:rFonts w:ascii="Calibri" w:hAnsi="Calibri" w:cs="Calibri"/>
        </w:rPr>
      </w:pPr>
    </w:p>
    <w:p w:rsidR="00F10222" w:rsidRPr="00D25BD2" w:rsidRDefault="00F10222">
      <w:pPr>
        <w:spacing w:after="0"/>
        <w:rPr>
          <w:rFonts w:ascii="Calibri" w:hAnsi="Calibri" w:cs="Calibri"/>
        </w:rPr>
      </w:pPr>
      <w:r w:rsidRPr="00D25BD2">
        <w:rPr>
          <w:rFonts w:ascii="Calibri" w:hAnsi="Calibri" w:cs="Calibri"/>
        </w:rPr>
        <w:br w:type="page"/>
      </w:r>
    </w:p>
    <w:p w:rsidR="00F10222" w:rsidRDefault="00F10222" w:rsidP="00D07597">
      <w:pPr>
        <w:spacing w:after="0"/>
        <w:jc w:val="both"/>
        <w:rPr>
          <w:rFonts w:ascii="Calibri" w:hAnsi="Calibri" w:cs="Calibri"/>
          <w:b/>
        </w:rPr>
      </w:pPr>
      <w:r w:rsidRPr="00D25BD2">
        <w:rPr>
          <w:rFonts w:ascii="Calibri" w:hAnsi="Calibri" w:cs="Calibri"/>
          <w:b/>
        </w:rPr>
        <w:lastRenderedPageBreak/>
        <w:t>Wytyczne horyzontalne</w:t>
      </w:r>
    </w:p>
    <w:p w:rsidR="00F10222" w:rsidRPr="005C46CC" w:rsidRDefault="00F10222" w:rsidP="005C46CC">
      <w:pPr>
        <w:spacing w:after="0"/>
        <w:jc w:val="both"/>
        <w:rPr>
          <w:rFonts w:ascii="Calibri" w:hAnsi="Calibri"/>
          <w:b/>
          <w:sz w:val="6"/>
        </w:rPr>
      </w:pPr>
    </w:p>
    <w:p w:rsidR="00F10222" w:rsidRDefault="00F10222" w:rsidP="005C46CC">
      <w:pPr>
        <w:spacing w:after="0"/>
        <w:jc w:val="both"/>
        <w:rPr>
          <w:rFonts w:ascii="Calibri" w:hAnsi="Calibri" w:cs="Calibri"/>
        </w:rPr>
      </w:pPr>
      <w:r w:rsidRPr="00D25BD2">
        <w:rPr>
          <w:rFonts w:ascii="Calibri" w:hAnsi="Calibri" w:cs="Calibri"/>
        </w:rPr>
        <w:t xml:space="preserve">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D25BD2">
        <w:rPr>
          <w:rFonts w:ascii="Calibri" w:hAnsi="Calibri" w:cs="Calibri"/>
          <w:u w:val="single"/>
        </w:rPr>
        <w:t>przez beneficjentów na podstawie umowy o dofinansowanie projektu lub decyzji o dofinansowaniu projektu</w:t>
      </w:r>
      <w:r w:rsidRPr="00D25BD2">
        <w:rPr>
          <w:rFonts w:ascii="Calibri" w:hAnsi="Calibri" w:cs="Calibri"/>
        </w:rPr>
        <w:t xml:space="preserve">. </w:t>
      </w:r>
    </w:p>
    <w:p w:rsidR="00F10222" w:rsidRPr="00D07597" w:rsidRDefault="00F10222" w:rsidP="00D07597">
      <w:pPr>
        <w:spacing w:after="0"/>
        <w:jc w:val="both"/>
        <w:rPr>
          <w:rFonts w:ascii="Calibri" w:hAnsi="Calibri" w:cs="Calibri"/>
          <w:sz w:val="14"/>
        </w:rPr>
      </w:pPr>
    </w:p>
    <w:p w:rsidR="00F10222" w:rsidRPr="00D25BD2" w:rsidRDefault="00F10222" w:rsidP="009A4046">
      <w:pPr>
        <w:spacing w:after="0"/>
        <w:jc w:val="both"/>
        <w:rPr>
          <w:rFonts w:ascii="Calibri" w:hAnsi="Calibri" w:cs="Calibri"/>
        </w:rPr>
      </w:pPr>
      <w:r w:rsidRPr="00D25BD2">
        <w:rPr>
          <w:rFonts w:ascii="Calibri" w:hAnsi="Calibri" w:cs="Calibri"/>
        </w:rPr>
        <w:t>Minister właściwy ds. rozwoju regionalnego wydaje m.in. wytyczne horyzontalne</w:t>
      </w:r>
      <w:r w:rsidRPr="00D25BD2">
        <w:rPr>
          <w:rFonts w:ascii="Calibri" w:hAnsi="Calibri" w:cs="Calibri"/>
          <w:vertAlign w:val="superscript"/>
        </w:rPr>
        <w:footnoteReference w:id="2"/>
      </w:r>
      <w:r w:rsidRPr="00D25BD2">
        <w:rPr>
          <w:rFonts w:ascii="Calibri" w:hAnsi="Calibri" w:cs="Calibri"/>
        </w:rPr>
        <w:t xml:space="preserve"> w zakresie:</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trybów wyboru projektów;</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kwalifikowalności wydatków;</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warunków gromadzenia i przekazywania danych w postaci elektronicznej;</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monitorowania postępu rzeczowego;</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kontroli;</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korekt finansowych;</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informacji i promocji;</w:t>
      </w:r>
    </w:p>
    <w:p w:rsidR="00F10222" w:rsidRPr="005C46CC" w:rsidRDefault="00F10222" w:rsidP="005C46CC">
      <w:pPr>
        <w:numPr>
          <w:ilvl w:val="0"/>
          <w:numId w:val="42"/>
        </w:numPr>
        <w:spacing w:after="0"/>
        <w:ind w:left="426"/>
        <w:jc w:val="both"/>
        <w:rPr>
          <w:rFonts w:ascii="Calibri" w:hAnsi="Calibri"/>
        </w:rPr>
      </w:pPr>
      <w:r w:rsidRPr="00D25BD2">
        <w:rPr>
          <w:rFonts w:ascii="Calibri" w:hAnsi="Calibri" w:cs="Calibri"/>
        </w:rPr>
        <w:t>realizacji zasady partnerstwa;</w:t>
      </w:r>
    </w:p>
    <w:p w:rsidR="00F10222" w:rsidRDefault="00F10222" w:rsidP="005C46CC">
      <w:pPr>
        <w:numPr>
          <w:ilvl w:val="0"/>
          <w:numId w:val="42"/>
        </w:numPr>
        <w:spacing w:after="0"/>
        <w:ind w:left="426"/>
        <w:jc w:val="both"/>
        <w:rPr>
          <w:rFonts w:ascii="Calibri" w:hAnsi="Calibri" w:cs="Calibri"/>
        </w:rPr>
      </w:pPr>
      <w:r w:rsidRPr="00D25BD2">
        <w:rPr>
          <w:rFonts w:ascii="Calibri" w:hAnsi="Calibri" w:cs="Calibri"/>
        </w:rPr>
        <w:t xml:space="preserve">realizacji zasady równości szans i niedyskryminacji, w tym dostępności dla osób z niepełnosprawnościami oraz </w:t>
      </w:r>
      <w:r>
        <w:rPr>
          <w:rFonts w:ascii="Calibri" w:hAnsi="Calibri" w:cs="Calibri"/>
        </w:rPr>
        <w:t xml:space="preserve">zasady </w:t>
      </w:r>
      <w:r w:rsidRPr="00D25BD2">
        <w:rPr>
          <w:rFonts w:ascii="Calibri" w:hAnsi="Calibri" w:cs="Calibri"/>
        </w:rPr>
        <w:t>równości szans kobiet i mężczyzn;</w:t>
      </w:r>
    </w:p>
    <w:p w:rsidR="00A11A45" w:rsidRPr="00D25BD2" w:rsidRDefault="00A11A45" w:rsidP="005C46CC">
      <w:pPr>
        <w:numPr>
          <w:ilvl w:val="0"/>
          <w:numId w:val="42"/>
        </w:numPr>
        <w:spacing w:after="0"/>
        <w:ind w:left="426"/>
        <w:jc w:val="both"/>
        <w:rPr>
          <w:rFonts w:ascii="Calibri" w:hAnsi="Calibri" w:cs="Calibri"/>
        </w:rPr>
      </w:pPr>
      <w:r>
        <w:rPr>
          <w:rFonts w:ascii="Calibri" w:hAnsi="Calibri" w:cs="Calibri"/>
        </w:rPr>
        <w:t>zdrowia.</w:t>
      </w:r>
    </w:p>
    <w:p w:rsidR="00F10222" w:rsidRPr="005C46CC" w:rsidRDefault="00F10222" w:rsidP="005C46CC">
      <w:pPr>
        <w:autoSpaceDE w:val="0"/>
        <w:autoSpaceDN w:val="0"/>
        <w:adjustRightInd w:val="0"/>
        <w:spacing w:after="0"/>
        <w:rPr>
          <w:rFonts w:ascii="Calibri" w:hAnsi="Calibri"/>
          <w:sz w:val="14"/>
        </w:rPr>
      </w:pPr>
    </w:p>
    <w:p w:rsidR="00F10222" w:rsidRDefault="00F10222" w:rsidP="00D07597">
      <w:pPr>
        <w:autoSpaceDE w:val="0"/>
        <w:autoSpaceDN w:val="0"/>
        <w:adjustRightInd w:val="0"/>
        <w:spacing w:after="0"/>
        <w:rPr>
          <w:rFonts w:ascii="Calibri" w:hAnsi="Calibri" w:cs="Calibri"/>
          <w:b/>
          <w:iCs/>
        </w:rPr>
      </w:pPr>
      <w:r w:rsidRPr="00D25BD2">
        <w:rPr>
          <w:rFonts w:ascii="Calibri" w:hAnsi="Calibri" w:cs="Calibri"/>
          <w:b/>
          <w:iCs/>
        </w:rPr>
        <w:t>Wytyczne programowe</w:t>
      </w:r>
    </w:p>
    <w:p w:rsidR="00F10222" w:rsidRPr="00D07597" w:rsidRDefault="00F10222" w:rsidP="00D07597">
      <w:pPr>
        <w:autoSpaceDE w:val="0"/>
        <w:autoSpaceDN w:val="0"/>
        <w:adjustRightInd w:val="0"/>
        <w:spacing w:after="0"/>
        <w:rPr>
          <w:rFonts w:ascii="Calibri" w:hAnsi="Calibri" w:cs="Calibri"/>
          <w:b/>
          <w:iCs/>
          <w:sz w:val="10"/>
        </w:rPr>
      </w:pPr>
    </w:p>
    <w:p w:rsidR="00F10222" w:rsidRPr="006E2C56" w:rsidRDefault="00F10222" w:rsidP="00D07597">
      <w:pPr>
        <w:spacing w:after="0"/>
        <w:contextualSpacing/>
        <w:jc w:val="both"/>
        <w:rPr>
          <w:rFonts w:ascii="Calibri" w:hAnsi="Calibri" w:cs="Calibri"/>
        </w:rPr>
      </w:pPr>
      <w:r w:rsidRPr="00D25BD2">
        <w:rPr>
          <w:rFonts w:ascii="Calibri" w:hAnsi="Calibri" w:cs="Calibri"/>
        </w:rPr>
        <w:t xml:space="preserve">W oparciu o wytyczne horyzontalne IZ RPO WP opracowała </w:t>
      </w:r>
      <w:r w:rsidRPr="00D25BD2">
        <w:rPr>
          <w:rFonts w:ascii="Calibri" w:hAnsi="Calibri" w:cs="Calibri"/>
          <w:b/>
        </w:rPr>
        <w:t>wytyczne programowe</w:t>
      </w:r>
      <w:r w:rsidRPr="00D25BD2">
        <w:rPr>
          <w:rFonts w:ascii="Calibri" w:hAnsi="Calibri" w:cs="Calibri"/>
        </w:rPr>
        <w:t xml:space="preserve"> w rozumieniu art. 7 ust. 1 ustawy</w:t>
      </w:r>
      <w:r w:rsidR="00A11A45">
        <w:rPr>
          <w:rFonts w:ascii="Calibri" w:hAnsi="Calibri" w:cs="Calibri"/>
        </w:rPr>
        <w:t xml:space="preserve"> </w:t>
      </w:r>
      <w:r w:rsidRPr="00D25BD2">
        <w:rPr>
          <w:rFonts w:ascii="Calibri" w:hAnsi="Calibri" w:cs="Calibri"/>
        </w:rPr>
        <w:t xml:space="preserve">wdrożeniowej, regulujące w sposób szczegółowy kwestie dotyczące wdrażania </w:t>
      </w:r>
      <w:r w:rsidRPr="006E2C56">
        <w:rPr>
          <w:rFonts w:ascii="Calibri" w:hAnsi="Calibri" w:cs="Calibri"/>
        </w:rPr>
        <w:t xml:space="preserve">RPO WP 2014-2020, z których wynikają prawa i obowiązki beneficjentów, tj.: </w:t>
      </w:r>
    </w:p>
    <w:p w:rsidR="00F10222" w:rsidRPr="006E2C56" w:rsidRDefault="00F10222" w:rsidP="005C46CC">
      <w:pPr>
        <w:pStyle w:val="Akapitzlist"/>
        <w:numPr>
          <w:ilvl w:val="0"/>
          <w:numId w:val="55"/>
        </w:numPr>
        <w:tabs>
          <w:tab w:val="left" w:pos="426"/>
        </w:tabs>
        <w:ind w:left="426"/>
        <w:jc w:val="both"/>
        <w:rPr>
          <w:rFonts w:ascii="Calibri" w:hAnsi="Calibri" w:cs="Calibri"/>
          <w:sz w:val="22"/>
          <w:szCs w:val="22"/>
        </w:rPr>
      </w:pPr>
      <w:r w:rsidRPr="006E2C56">
        <w:rPr>
          <w:rFonts w:ascii="Calibri" w:hAnsi="Calibri" w:cs="Calibri"/>
          <w:sz w:val="22"/>
          <w:szCs w:val="22"/>
        </w:rPr>
        <w:t>Wytyczne dotyczące kwalifikowalności wydatków w ramach Regionalnego Programu Operacyjnego Województwa Pomorskiego na lata 2014-2020;</w:t>
      </w:r>
    </w:p>
    <w:p w:rsidR="00F10222" w:rsidRPr="006E2C56" w:rsidRDefault="00F10222" w:rsidP="005C46CC">
      <w:pPr>
        <w:pStyle w:val="Akapitzlist"/>
        <w:numPr>
          <w:ilvl w:val="0"/>
          <w:numId w:val="55"/>
        </w:numPr>
        <w:tabs>
          <w:tab w:val="left" w:pos="426"/>
        </w:tabs>
        <w:ind w:left="426"/>
        <w:jc w:val="both"/>
        <w:rPr>
          <w:rFonts w:ascii="Calibri" w:hAnsi="Calibri" w:cs="Calibri"/>
          <w:sz w:val="22"/>
          <w:szCs w:val="22"/>
        </w:rPr>
      </w:pPr>
      <w:r w:rsidRPr="006E2C56">
        <w:rPr>
          <w:rFonts w:ascii="Calibri" w:hAnsi="Calibri" w:cs="Calibri"/>
          <w:sz w:val="22"/>
          <w:szCs w:val="22"/>
        </w:rPr>
        <w:t>Wytyczne dotyczące udzielania zamówień publicznych w ramach Regionalnego Programu Operacyjnego Województw</w:t>
      </w:r>
      <w:r w:rsidR="006E2C56">
        <w:rPr>
          <w:rFonts w:ascii="Calibri" w:hAnsi="Calibri" w:cs="Calibri"/>
          <w:sz w:val="22"/>
          <w:szCs w:val="22"/>
        </w:rPr>
        <w:t>a Pomorskiego na lata 2014-2020.</w:t>
      </w:r>
    </w:p>
    <w:p w:rsidR="00F10222" w:rsidRPr="00D25BD2" w:rsidRDefault="00F10222" w:rsidP="009A4046">
      <w:pPr>
        <w:jc w:val="both"/>
        <w:rPr>
          <w:rFonts w:ascii="Calibri" w:hAnsi="Calibri" w:cs="Calibri"/>
          <w:b/>
        </w:rPr>
      </w:pPr>
      <w:r w:rsidRPr="00D25BD2">
        <w:rPr>
          <w:rFonts w:ascii="Calibri" w:hAnsi="Calibri" w:cs="Calibri"/>
        </w:rPr>
        <w:t xml:space="preserve">Wyżej wymienione wytyczne skierowane są do instytucji uczestniczących we wdrażaniu </w:t>
      </w:r>
      <w:r w:rsidRPr="00D25BD2">
        <w:rPr>
          <w:rFonts w:ascii="Calibri" w:hAnsi="Calibri" w:cs="Calibri"/>
        </w:rPr>
        <w:br/>
        <w:t xml:space="preserve">RPO WP 2014-2020 i są przez nie stosowane na podstawie zawartych z nimi umów lub porozumień. </w:t>
      </w:r>
      <w:r w:rsidRPr="00D25BD2">
        <w:rPr>
          <w:rFonts w:ascii="Calibri" w:hAnsi="Calibri" w:cs="Calibri"/>
        </w:rPr>
        <w:lastRenderedPageBreak/>
        <w:t>Do stosowania przedmiotowych wytycznych zobowiązani będą też beneficjenci RPO WP 2014-2020 postanowieniami umowy o dofinansowanie projektu albo decyzji o dofinansowaniu projektu.</w:t>
      </w:r>
    </w:p>
    <w:p w:rsidR="00F10222" w:rsidRPr="00D25BD2" w:rsidRDefault="00F10222" w:rsidP="005C46CC">
      <w:pPr>
        <w:spacing w:after="0"/>
        <w:rPr>
          <w:rFonts w:ascii="Calibri" w:hAnsi="Calibri" w:cs="Calibri"/>
          <w:b/>
        </w:rPr>
      </w:pPr>
      <w:r w:rsidRPr="00D25BD2">
        <w:rPr>
          <w:rFonts w:ascii="Calibri" w:hAnsi="Calibri" w:cs="Calibri"/>
          <w:b/>
        </w:rPr>
        <w:t xml:space="preserve">Dodatkowe akty prawne </w:t>
      </w:r>
      <w:r w:rsidR="004205F1">
        <w:rPr>
          <w:rFonts w:ascii="Calibri" w:hAnsi="Calibri" w:cs="Calibri"/>
          <w:b/>
        </w:rPr>
        <w:t xml:space="preserve">i dokumenty </w:t>
      </w:r>
      <w:r w:rsidRPr="00D25BD2">
        <w:rPr>
          <w:rFonts w:ascii="Calibri" w:hAnsi="Calibri" w:cs="Calibri"/>
          <w:b/>
        </w:rPr>
        <w:t>istotne w kontekście przedmiotu konkursu:</w:t>
      </w:r>
    </w:p>
    <w:p w:rsidR="00216F9E" w:rsidRPr="002C7FD9" w:rsidRDefault="00216F9E" w:rsidP="003464E5">
      <w:pPr>
        <w:pStyle w:val="Akapitzlist"/>
        <w:numPr>
          <w:ilvl w:val="0"/>
          <w:numId w:val="29"/>
        </w:numPr>
        <w:spacing w:after="0"/>
        <w:ind w:left="426" w:hanging="426"/>
        <w:jc w:val="both"/>
        <w:rPr>
          <w:rFonts w:asciiTheme="minorHAnsi" w:hAnsiTheme="minorHAnsi" w:cs="Calibri"/>
          <w:sz w:val="22"/>
          <w:szCs w:val="22"/>
        </w:rPr>
      </w:pPr>
      <w:r w:rsidRPr="002C7FD9">
        <w:rPr>
          <w:rFonts w:ascii="Calibri" w:hAnsi="Calibri" w:cs="Calibri"/>
          <w:sz w:val="22"/>
          <w:szCs w:val="22"/>
        </w:rPr>
        <w:t xml:space="preserve">Ustawa z dnia 15 kwietnie 2011 r. o działalności leczniczej </w:t>
      </w:r>
      <w:r w:rsidRPr="002C7FD9">
        <w:rPr>
          <w:rFonts w:asciiTheme="minorHAnsi" w:hAnsiTheme="minorHAnsi" w:cs="Calibri"/>
          <w:sz w:val="22"/>
          <w:szCs w:val="22"/>
        </w:rPr>
        <w:t>(</w:t>
      </w:r>
      <w:r w:rsidRPr="002C7FD9">
        <w:rPr>
          <w:rFonts w:asciiTheme="minorHAnsi" w:hAnsiTheme="minorHAnsi"/>
          <w:bCs/>
          <w:sz w:val="22"/>
          <w:szCs w:val="22"/>
        </w:rPr>
        <w:t>Dz.U. z 2016 r.</w:t>
      </w:r>
      <w:r w:rsidR="008337EF">
        <w:rPr>
          <w:rFonts w:asciiTheme="minorHAnsi" w:hAnsiTheme="minorHAnsi"/>
          <w:bCs/>
          <w:sz w:val="22"/>
          <w:szCs w:val="22"/>
        </w:rPr>
        <w:t>,</w:t>
      </w:r>
      <w:r w:rsidRPr="002C7FD9">
        <w:rPr>
          <w:rFonts w:asciiTheme="minorHAnsi" w:hAnsiTheme="minorHAnsi"/>
          <w:bCs/>
          <w:sz w:val="22"/>
          <w:szCs w:val="22"/>
        </w:rPr>
        <w:t xml:space="preserve"> poz. 1638);</w:t>
      </w:r>
    </w:p>
    <w:p w:rsidR="00F10222" w:rsidRPr="006E2C56" w:rsidRDefault="00F10222" w:rsidP="003464E5">
      <w:pPr>
        <w:pStyle w:val="Akapitzlist"/>
        <w:numPr>
          <w:ilvl w:val="0"/>
          <w:numId w:val="29"/>
        </w:numPr>
        <w:spacing w:after="0"/>
        <w:ind w:left="426" w:hanging="426"/>
        <w:jc w:val="both"/>
        <w:rPr>
          <w:rFonts w:ascii="Calibri" w:hAnsi="Calibri" w:cs="Calibri"/>
          <w:sz w:val="22"/>
          <w:szCs w:val="22"/>
        </w:rPr>
      </w:pPr>
      <w:r w:rsidRPr="006E2C56">
        <w:rPr>
          <w:rFonts w:ascii="Calibri" w:hAnsi="Calibri" w:cs="Calibri"/>
          <w:sz w:val="22"/>
          <w:szCs w:val="22"/>
        </w:rPr>
        <w:t>Ustawa z dnia 27 sierpnia 2004 r. o świadczeniach opieki zdrowotnej finansowany</w:t>
      </w:r>
      <w:r w:rsidR="00EF7A99">
        <w:rPr>
          <w:rFonts w:ascii="Calibri" w:hAnsi="Calibri" w:cs="Calibri"/>
          <w:sz w:val="22"/>
          <w:szCs w:val="22"/>
        </w:rPr>
        <w:t>ch ze środków publicznych ( Dz.</w:t>
      </w:r>
      <w:r w:rsidRPr="006E2C56">
        <w:rPr>
          <w:rFonts w:ascii="Calibri" w:hAnsi="Calibri" w:cs="Calibri"/>
          <w:sz w:val="22"/>
          <w:szCs w:val="22"/>
        </w:rPr>
        <w:t xml:space="preserve">U. z 2015 r. poz. 581, ze zm.); </w:t>
      </w:r>
    </w:p>
    <w:p w:rsidR="00F10222" w:rsidRPr="006E2C56" w:rsidRDefault="00F10222" w:rsidP="00E32A50">
      <w:pPr>
        <w:pStyle w:val="Akapitzlist"/>
        <w:numPr>
          <w:ilvl w:val="0"/>
          <w:numId w:val="29"/>
        </w:numPr>
        <w:spacing w:after="0"/>
        <w:ind w:left="426" w:hanging="426"/>
        <w:jc w:val="both"/>
        <w:rPr>
          <w:rFonts w:ascii="Calibri" w:hAnsi="Calibri" w:cs="Calibri"/>
          <w:sz w:val="22"/>
          <w:szCs w:val="22"/>
        </w:rPr>
      </w:pPr>
      <w:r w:rsidRPr="006E2C56">
        <w:rPr>
          <w:rFonts w:ascii="Calibri" w:hAnsi="Calibri" w:cs="Calibri"/>
          <w:sz w:val="22"/>
          <w:szCs w:val="22"/>
        </w:rPr>
        <w:t xml:space="preserve">Ustawa z dnia 24 kwietnia 2003 r. </w:t>
      </w:r>
      <w:r w:rsidRPr="006E2C56">
        <w:rPr>
          <w:rFonts w:ascii="Calibri" w:hAnsi="Calibri"/>
          <w:sz w:val="22"/>
          <w:szCs w:val="22"/>
        </w:rPr>
        <w:t>o działalności pożytku publicznego i o wolontariacie</w:t>
      </w:r>
      <w:r w:rsidRPr="006E2C56">
        <w:rPr>
          <w:rFonts w:ascii="Calibri" w:hAnsi="Calibri" w:cs="Calibri"/>
          <w:sz w:val="22"/>
          <w:szCs w:val="22"/>
        </w:rPr>
        <w:t xml:space="preserve"> (Dz.U. z 2016 r. poz.239, ze zm.);</w:t>
      </w:r>
    </w:p>
    <w:p w:rsidR="00F10222" w:rsidRPr="006E2C56" w:rsidRDefault="00F10222" w:rsidP="003464E5">
      <w:pPr>
        <w:pStyle w:val="Akapitzlist"/>
        <w:numPr>
          <w:ilvl w:val="0"/>
          <w:numId w:val="29"/>
        </w:numPr>
        <w:spacing w:after="0"/>
        <w:ind w:left="426" w:hanging="426"/>
        <w:contextualSpacing w:val="0"/>
        <w:jc w:val="both"/>
        <w:rPr>
          <w:rFonts w:ascii="Calibri" w:hAnsi="Calibri" w:cs="Calibri"/>
          <w:sz w:val="22"/>
          <w:szCs w:val="22"/>
        </w:rPr>
      </w:pPr>
      <w:r w:rsidRPr="006E2C56">
        <w:rPr>
          <w:rFonts w:ascii="Calibri" w:hAnsi="Calibri" w:cs="Calibri"/>
          <w:sz w:val="22"/>
          <w:szCs w:val="22"/>
        </w:rPr>
        <w:t xml:space="preserve">Rozporządzenie Ministra Infrastruktury i Rozwoju z dnia 2 lipca 2015 r. </w:t>
      </w:r>
      <w:r w:rsidRPr="006E2C56">
        <w:rPr>
          <w:rFonts w:ascii="Calibri" w:hAnsi="Calibri"/>
          <w:sz w:val="22"/>
          <w:szCs w:val="22"/>
        </w:rPr>
        <w:t>w sprawie udzielania pomocy de minimis oraz pomocy publicznej w ramach programów operacyjnych finansowanych z</w:t>
      </w:r>
      <w:r w:rsidRPr="006E2C56">
        <w:rPr>
          <w:rFonts w:ascii="Calibri" w:hAnsi="Calibri" w:cs="Calibri"/>
          <w:iCs/>
          <w:sz w:val="22"/>
          <w:szCs w:val="22"/>
        </w:rPr>
        <w:t> </w:t>
      </w:r>
      <w:r w:rsidRPr="006E2C56">
        <w:rPr>
          <w:rFonts w:ascii="Calibri" w:hAnsi="Calibri"/>
          <w:sz w:val="22"/>
          <w:szCs w:val="22"/>
        </w:rPr>
        <w:t>Europejskiego Funduszu Społecznego na lata 2014-2020</w:t>
      </w:r>
      <w:r w:rsidRPr="006E2C56">
        <w:rPr>
          <w:rFonts w:ascii="Calibri" w:hAnsi="Calibri" w:cs="Calibri"/>
          <w:sz w:val="22"/>
          <w:szCs w:val="22"/>
        </w:rPr>
        <w:t xml:space="preserve"> (Dz.U. poz. 1073); </w:t>
      </w:r>
    </w:p>
    <w:p w:rsidR="006E2C56" w:rsidRDefault="00F10222" w:rsidP="006E2C56">
      <w:pPr>
        <w:pStyle w:val="Akapitzlist"/>
        <w:numPr>
          <w:ilvl w:val="0"/>
          <w:numId w:val="29"/>
        </w:numPr>
        <w:spacing w:after="0"/>
        <w:ind w:left="426" w:hanging="426"/>
        <w:jc w:val="both"/>
        <w:rPr>
          <w:rFonts w:ascii="Calibri" w:hAnsi="Calibri" w:cs="Calibri"/>
          <w:sz w:val="22"/>
          <w:szCs w:val="22"/>
        </w:rPr>
      </w:pPr>
      <w:r w:rsidRPr="006E2C56">
        <w:rPr>
          <w:rFonts w:ascii="Calibri" w:hAnsi="Calibri" w:cs="Calibri"/>
          <w:sz w:val="22"/>
          <w:szCs w:val="22"/>
        </w:rPr>
        <w:t>Rozporządzenie Ministra Zdrowia z dnia 6 listopada 2013 r. w sprawie świadczeń gwarantowanych z zak</w:t>
      </w:r>
      <w:r w:rsidR="00EF7A99">
        <w:rPr>
          <w:rFonts w:ascii="Calibri" w:hAnsi="Calibri" w:cs="Calibri"/>
          <w:sz w:val="22"/>
          <w:szCs w:val="22"/>
        </w:rPr>
        <w:t>resu programów zdrowotnych (Dz.</w:t>
      </w:r>
      <w:r w:rsidRPr="006E2C56">
        <w:rPr>
          <w:rFonts w:ascii="Calibri" w:hAnsi="Calibri" w:cs="Calibri"/>
          <w:sz w:val="22"/>
          <w:szCs w:val="22"/>
        </w:rPr>
        <w:t>U. poz. 1505, ze zm.);</w:t>
      </w:r>
    </w:p>
    <w:p w:rsidR="006F575A" w:rsidRPr="006F575A" w:rsidRDefault="006F575A" w:rsidP="006E2C56">
      <w:pPr>
        <w:pStyle w:val="Akapitzlist"/>
        <w:numPr>
          <w:ilvl w:val="0"/>
          <w:numId w:val="29"/>
        </w:numPr>
        <w:spacing w:after="0"/>
        <w:ind w:left="426" w:hanging="426"/>
        <w:jc w:val="both"/>
        <w:rPr>
          <w:rFonts w:ascii="Calibri" w:hAnsi="Calibri" w:cs="Calibri"/>
          <w:sz w:val="22"/>
          <w:szCs w:val="22"/>
        </w:rPr>
      </w:pPr>
      <w:r w:rsidRPr="006F575A">
        <w:rPr>
          <w:rFonts w:asciiTheme="minorHAnsi" w:hAnsiTheme="minorHAnsi" w:cstheme="minorHAnsi"/>
          <w:sz w:val="22"/>
          <w:szCs w:val="22"/>
        </w:rPr>
        <w:t>Rozporządzenie Ministra Zdrowia z dnia 18 lutego 2011 r. w sprawie warunków bezpiecznego stosowania promieniowania jonizującego dla wszystkich rod</w:t>
      </w:r>
      <w:r w:rsidR="00EF7A99">
        <w:rPr>
          <w:rFonts w:asciiTheme="minorHAnsi" w:hAnsiTheme="minorHAnsi" w:cstheme="minorHAnsi"/>
          <w:sz w:val="22"/>
          <w:szCs w:val="22"/>
        </w:rPr>
        <w:t xml:space="preserve">zajów ekspozycji medycznej </w:t>
      </w:r>
      <w:r w:rsidR="00EF7A99">
        <w:rPr>
          <w:rFonts w:asciiTheme="minorHAnsi" w:hAnsiTheme="minorHAnsi" w:cstheme="minorHAnsi"/>
          <w:sz w:val="22"/>
          <w:szCs w:val="22"/>
        </w:rPr>
        <w:br/>
        <w:t>(Dz.</w:t>
      </w:r>
      <w:r w:rsidRPr="006F575A">
        <w:rPr>
          <w:rFonts w:asciiTheme="minorHAnsi" w:hAnsiTheme="minorHAnsi" w:cstheme="minorHAnsi"/>
          <w:sz w:val="22"/>
          <w:szCs w:val="22"/>
        </w:rPr>
        <w:t xml:space="preserve">U. z 2013 r. poz. 1015, ze zm). </w:t>
      </w:r>
    </w:p>
    <w:p w:rsidR="006F575A" w:rsidRPr="003543D1" w:rsidRDefault="006F575A" w:rsidP="006F575A">
      <w:pPr>
        <w:pStyle w:val="Akapitzlist"/>
        <w:numPr>
          <w:ilvl w:val="0"/>
          <w:numId w:val="29"/>
        </w:numPr>
        <w:spacing w:after="0"/>
        <w:ind w:left="426" w:hanging="426"/>
        <w:jc w:val="both"/>
        <w:rPr>
          <w:rFonts w:asciiTheme="minorHAnsi" w:hAnsiTheme="minorHAnsi" w:cstheme="minorHAnsi"/>
          <w:sz w:val="22"/>
          <w:szCs w:val="22"/>
        </w:rPr>
      </w:pPr>
      <w:r w:rsidRPr="006F575A">
        <w:rPr>
          <w:rFonts w:asciiTheme="minorHAnsi" w:hAnsiTheme="minorHAnsi" w:cstheme="minorHAnsi"/>
          <w:sz w:val="22"/>
          <w:szCs w:val="22"/>
        </w:rPr>
        <w:t xml:space="preserve">Rozporządzenie </w:t>
      </w:r>
      <w:r w:rsidRPr="003543D1">
        <w:rPr>
          <w:rFonts w:asciiTheme="minorHAnsi" w:hAnsiTheme="minorHAnsi" w:cstheme="minorHAnsi"/>
          <w:sz w:val="22"/>
          <w:szCs w:val="22"/>
        </w:rPr>
        <w:t>Ministra Zdrowia z dnia 21 sierpnia 2006 r. w sprawie szczegółowych warunków bezpiecznej pracy z ur</w:t>
      </w:r>
      <w:r w:rsidR="00EF7A99" w:rsidRPr="003543D1">
        <w:rPr>
          <w:rFonts w:asciiTheme="minorHAnsi" w:hAnsiTheme="minorHAnsi" w:cstheme="minorHAnsi"/>
          <w:sz w:val="22"/>
          <w:szCs w:val="22"/>
        </w:rPr>
        <w:t>ządzeniami radiologicznymi (Dz.</w:t>
      </w:r>
      <w:r w:rsidRPr="003543D1">
        <w:rPr>
          <w:rFonts w:asciiTheme="minorHAnsi" w:hAnsiTheme="minorHAnsi" w:cstheme="minorHAnsi"/>
          <w:sz w:val="22"/>
          <w:szCs w:val="22"/>
        </w:rPr>
        <w:t xml:space="preserve">U. Nr 180, poz. 1325, ze zm.). </w:t>
      </w:r>
    </w:p>
    <w:p w:rsidR="004205F1" w:rsidRPr="003543D1" w:rsidRDefault="00F10222" w:rsidP="006E2C56">
      <w:pPr>
        <w:pStyle w:val="Akapitzlist"/>
        <w:numPr>
          <w:ilvl w:val="0"/>
          <w:numId w:val="29"/>
        </w:numPr>
        <w:spacing w:after="0"/>
        <w:ind w:left="426" w:hanging="426"/>
        <w:jc w:val="both"/>
        <w:rPr>
          <w:rFonts w:ascii="Calibri" w:hAnsi="Calibri" w:cs="Calibri"/>
          <w:sz w:val="22"/>
          <w:szCs w:val="22"/>
        </w:rPr>
      </w:pPr>
      <w:r w:rsidRPr="003543D1">
        <w:rPr>
          <w:rFonts w:ascii="Calibri" w:hAnsi="Calibri" w:cs="Calibri"/>
          <w:sz w:val="22"/>
          <w:szCs w:val="22"/>
        </w:rPr>
        <w:t>Uchwała nr 208 Rady Ministrów z dnia 3 listopada 2015 r. w sprawie ustanowienia programu wieloletniego na lata 2016-2024 pod nazwą "Narodowy Program Zwalczania Chorób Nowotworowych"; (M.P. z 2016 r., poz. 1165)</w:t>
      </w:r>
      <w:r w:rsidR="004205F1" w:rsidRPr="003543D1">
        <w:rPr>
          <w:rFonts w:ascii="Calibri" w:hAnsi="Calibri" w:cs="Calibri"/>
          <w:sz w:val="22"/>
          <w:szCs w:val="22"/>
        </w:rPr>
        <w:t xml:space="preserve">. </w:t>
      </w:r>
    </w:p>
    <w:p w:rsidR="004205F1" w:rsidRDefault="004205F1" w:rsidP="006E2C56">
      <w:pPr>
        <w:pStyle w:val="Akapitzlist"/>
        <w:numPr>
          <w:ilvl w:val="0"/>
          <w:numId w:val="29"/>
        </w:numPr>
        <w:spacing w:after="0"/>
        <w:ind w:left="426" w:hanging="426"/>
        <w:jc w:val="both"/>
        <w:rPr>
          <w:rFonts w:ascii="Calibri" w:hAnsi="Calibri" w:cs="Calibri"/>
          <w:sz w:val="22"/>
          <w:szCs w:val="22"/>
        </w:rPr>
      </w:pPr>
      <w:r w:rsidRPr="003543D1">
        <w:rPr>
          <w:rFonts w:ascii="Calibri" w:hAnsi="Calibri" w:cs="Calibri"/>
          <w:sz w:val="22"/>
          <w:szCs w:val="22"/>
        </w:rPr>
        <w:t>Policy paper dla ochrony zdrowia na lata</w:t>
      </w:r>
      <w:r>
        <w:rPr>
          <w:rFonts w:ascii="Calibri" w:hAnsi="Calibri" w:cs="Calibri"/>
          <w:sz w:val="22"/>
          <w:szCs w:val="22"/>
        </w:rPr>
        <w:t xml:space="preserve"> 2014 – 2020 – </w:t>
      </w:r>
      <w:r w:rsidR="003543D1">
        <w:rPr>
          <w:rFonts w:ascii="Calibri" w:hAnsi="Calibri" w:cs="Calibri"/>
          <w:sz w:val="22"/>
          <w:szCs w:val="22"/>
        </w:rPr>
        <w:t>K</w:t>
      </w:r>
      <w:r>
        <w:rPr>
          <w:rFonts w:ascii="Calibri" w:hAnsi="Calibri" w:cs="Calibri"/>
          <w:sz w:val="22"/>
          <w:szCs w:val="22"/>
        </w:rPr>
        <w:t xml:space="preserve">rajowe </w:t>
      </w:r>
      <w:r w:rsidR="003543D1">
        <w:rPr>
          <w:rFonts w:ascii="Calibri" w:hAnsi="Calibri" w:cs="Calibri"/>
          <w:sz w:val="22"/>
          <w:szCs w:val="22"/>
        </w:rPr>
        <w:t>S</w:t>
      </w:r>
      <w:r>
        <w:rPr>
          <w:rFonts w:ascii="Calibri" w:hAnsi="Calibri" w:cs="Calibri"/>
          <w:sz w:val="22"/>
          <w:szCs w:val="22"/>
        </w:rPr>
        <w:t xml:space="preserve">trategiczne </w:t>
      </w:r>
      <w:r w:rsidR="003543D1">
        <w:rPr>
          <w:rFonts w:ascii="Calibri" w:hAnsi="Calibri" w:cs="Calibri"/>
          <w:sz w:val="22"/>
          <w:szCs w:val="22"/>
        </w:rPr>
        <w:t>R</w:t>
      </w:r>
      <w:r>
        <w:rPr>
          <w:rFonts w:ascii="Calibri" w:hAnsi="Calibri" w:cs="Calibri"/>
          <w:sz w:val="22"/>
          <w:szCs w:val="22"/>
        </w:rPr>
        <w:t xml:space="preserve">amy, </w:t>
      </w:r>
    </w:p>
    <w:p w:rsidR="00F10222" w:rsidRPr="006E2C56" w:rsidRDefault="004205F1" w:rsidP="006E2C56">
      <w:pPr>
        <w:pStyle w:val="Akapitzlist"/>
        <w:numPr>
          <w:ilvl w:val="0"/>
          <w:numId w:val="29"/>
        </w:numPr>
        <w:spacing w:after="0"/>
        <w:ind w:left="426" w:hanging="426"/>
        <w:jc w:val="both"/>
        <w:rPr>
          <w:rFonts w:ascii="Calibri" w:hAnsi="Calibri" w:cs="Calibri"/>
          <w:sz w:val="22"/>
          <w:szCs w:val="22"/>
        </w:rPr>
      </w:pPr>
      <w:r w:rsidRPr="003543D1">
        <w:rPr>
          <w:rFonts w:ascii="Calibri" w:hAnsi="Calibri" w:cs="Calibri"/>
          <w:sz w:val="22"/>
          <w:szCs w:val="22"/>
        </w:rPr>
        <w:t>Zarządzenie Prezesa NFZ nr 67/2016/DSOZ z dnia 30 czerwca 2016 r. w sprawie określenia warunków zawierania i realizacji umów w rodzaju programy zdrowotne</w:t>
      </w:r>
    </w:p>
    <w:p w:rsidR="00F10222" w:rsidRDefault="00F10222" w:rsidP="003464E5">
      <w:pPr>
        <w:spacing w:after="0"/>
        <w:jc w:val="both"/>
        <w:rPr>
          <w:rFonts w:ascii="Calibri" w:hAnsi="Calibri" w:cs="Calibri"/>
        </w:rPr>
      </w:pPr>
    </w:p>
    <w:p w:rsidR="00F10222" w:rsidRDefault="00F10222" w:rsidP="003464E5">
      <w:pPr>
        <w:spacing w:after="0"/>
        <w:jc w:val="both"/>
        <w:rPr>
          <w:rFonts w:ascii="Calibri" w:hAnsi="Calibri" w:cs="Calibri"/>
        </w:rPr>
      </w:pPr>
    </w:p>
    <w:p w:rsidR="00F10222" w:rsidRDefault="00F10222" w:rsidP="003464E5">
      <w:pPr>
        <w:spacing w:after="0"/>
        <w:jc w:val="both"/>
        <w:rPr>
          <w:rFonts w:ascii="Calibri" w:hAnsi="Calibri" w:cs="Calibri"/>
        </w:rPr>
      </w:pPr>
    </w:p>
    <w:p w:rsidR="00F10222" w:rsidRDefault="00F10222" w:rsidP="003464E5">
      <w:pPr>
        <w:spacing w:after="0"/>
        <w:jc w:val="both"/>
        <w:rPr>
          <w:rFonts w:ascii="Calibri" w:hAnsi="Calibri" w:cs="Calibri"/>
        </w:rPr>
      </w:pPr>
    </w:p>
    <w:p w:rsidR="00F10222" w:rsidRPr="003464E5" w:rsidRDefault="00F10222" w:rsidP="003464E5">
      <w:pPr>
        <w:spacing w:after="0"/>
        <w:jc w:val="both"/>
        <w:rPr>
          <w:rFonts w:ascii="Calibri" w:hAnsi="Calibri" w:cs="Calibri"/>
        </w:rPr>
      </w:pPr>
    </w:p>
    <w:p w:rsidR="00F10222" w:rsidRPr="00D25BD2" w:rsidRDefault="00F10222" w:rsidP="00C62046">
      <w:pPr>
        <w:rPr>
          <w:rFonts w:ascii="Calibri" w:hAnsi="Calibri" w:cs="Calibri"/>
          <w:b/>
        </w:rPr>
      </w:pPr>
    </w:p>
    <w:p w:rsidR="00F10222" w:rsidRPr="00D25BD2" w:rsidRDefault="00F10222" w:rsidP="009E01AC">
      <w:pPr>
        <w:spacing w:after="0"/>
        <w:rPr>
          <w:rFonts w:ascii="Calibri" w:hAnsi="Calibri" w:cs="Calibri"/>
          <w:b/>
        </w:rPr>
      </w:pPr>
      <w:r w:rsidRPr="00D25BD2">
        <w:rPr>
          <w:rFonts w:ascii="Calibri" w:hAnsi="Calibri" w:cs="Calibri"/>
          <w:b/>
        </w:rPr>
        <w:br w:type="page"/>
      </w:r>
    </w:p>
    <w:p w:rsidR="00F10222" w:rsidRPr="005C46CC" w:rsidRDefault="00F10222" w:rsidP="005C46CC">
      <w:pPr>
        <w:pStyle w:val="Akapitzlist"/>
        <w:numPr>
          <w:ilvl w:val="0"/>
          <w:numId w:val="60"/>
        </w:numPr>
        <w:shd w:val="clear" w:color="auto" w:fill="548DD4"/>
        <w:spacing w:after="0"/>
        <w:ind w:left="426" w:hanging="426"/>
        <w:jc w:val="both"/>
        <w:outlineLvl w:val="0"/>
        <w:rPr>
          <w:rFonts w:ascii="Calibri" w:hAnsi="Calibri"/>
          <w:b/>
          <w:color w:val="FFFFFF"/>
          <w:sz w:val="28"/>
        </w:rPr>
      </w:pPr>
      <w:bookmarkStart w:id="22" w:name="_Toc420574238"/>
      <w:bookmarkStart w:id="23" w:name="_Toc422301609"/>
      <w:bookmarkStart w:id="24" w:name="_Toc440885184"/>
      <w:bookmarkStart w:id="25" w:name="_Toc447262884"/>
      <w:bookmarkStart w:id="26" w:name="_Toc448399207"/>
      <w:bookmarkStart w:id="27" w:name="_Toc470592289"/>
      <w:r w:rsidRPr="005C46CC">
        <w:rPr>
          <w:rFonts w:ascii="Calibri" w:hAnsi="Calibri"/>
          <w:b/>
          <w:color w:val="FFFFFF"/>
          <w:sz w:val="28"/>
        </w:rPr>
        <w:lastRenderedPageBreak/>
        <w:t>PODSTAWOWE INFORMACJE O KONKURSIE</w:t>
      </w:r>
      <w:bookmarkEnd w:id="22"/>
      <w:bookmarkEnd w:id="23"/>
      <w:bookmarkEnd w:id="24"/>
      <w:bookmarkEnd w:id="25"/>
      <w:bookmarkEnd w:id="26"/>
      <w:bookmarkEnd w:id="27"/>
    </w:p>
    <w:p w:rsidR="00F10222" w:rsidRPr="005C46CC" w:rsidRDefault="00F10222" w:rsidP="00CB7343">
      <w:pPr>
        <w:spacing w:after="0"/>
        <w:rPr>
          <w:rFonts w:ascii="Calibri" w:hAnsi="Calibri"/>
        </w:rPr>
      </w:pPr>
      <w:bookmarkStart w:id="28" w:name="_Toc419892471"/>
    </w:p>
    <w:p w:rsidR="00F10222" w:rsidRPr="0013617C" w:rsidRDefault="00F10222" w:rsidP="005C46CC">
      <w:pPr>
        <w:pStyle w:val="Akapitzlist"/>
        <w:numPr>
          <w:ilvl w:val="1"/>
          <w:numId w:val="60"/>
        </w:numPr>
        <w:shd w:val="clear" w:color="auto" w:fill="8DB3E2"/>
        <w:tabs>
          <w:tab w:val="left" w:leader="dot" w:pos="658"/>
        </w:tabs>
        <w:spacing w:after="0"/>
        <w:ind w:left="425" w:hanging="425"/>
        <w:jc w:val="both"/>
        <w:outlineLvl w:val="2"/>
        <w:rPr>
          <w:color w:val="FF0000"/>
          <w:sz w:val="22"/>
          <w:szCs w:val="22"/>
        </w:rPr>
      </w:pPr>
      <w:bookmarkStart w:id="29" w:name="_Toc420574239"/>
      <w:bookmarkStart w:id="30" w:name="_Toc422301610"/>
      <w:bookmarkStart w:id="31" w:name="_Toc440885185"/>
      <w:bookmarkStart w:id="32" w:name="_Toc447262885"/>
      <w:bookmarkStart w:id="33" w:name="_Toc448399208"/>
      <w:bookmarkStart w:id="34" w:name="_Toc470592290"/>
      <w:r w:rsidRPr="005C46CC">
        <w:rPr>
          <w:rFonts w:ascii="Calibri" w:hAnsi="Calibri"/>
          <w:b/>
          <w:color w:val="FFFFFF"/>
          <w:sz w:val="24"/>
        </w:rPr>
        <w:t xml:space="preserve">ZAKRES </w:t>
      </w:r>
      <w:bookmarkEnd w:id="28"/>
      <w:r w:rsidRPr="005C46CC">
        <w:rPr>
          <w:rFonts w:ascii="Calibri" w:hAnsi="Calibri"/>
          <w:b/>
          <w:color w:val="FFFFFF"/>
          <w:sz w:val="24"/>
        </w:rPr>
        <w:t>REGULAMINU KONKURSU</w:t>
      </w:r>
      <w:bookmarkEnd w:id="29"/>
      <w:bookmarkEnd w:id="30"/>
      <w:bookmarkEnd w:id="31"/>
      <w:bookmarkEnd w:id="32"/>
      <w:bookmarkEnd w:id="33"/>
      <w:bookmarkEnd w:id="34"/>
      <w:r w:rsidR="0013617C">
        <w:rPr>
          <w:rFonts w:ascii="Calibri" w:hAnsi="Calibri"/>
          <w:b/>
          <w:color w:val="FFFFFF"/>
          <w:sz w:val="24"/>
        </w:rPr>
        <w:t xml:space="preserve"> </w:t>
      </w:r>
    </w:p>
    <w:p w:rsidR="00F10222" w:rsidRPr="00D25BD2" w:rsidRDefault="00F10222" w:rsidP="00CB7343">
      <w:pPr>
        <w:spacing w:after="0"/>
        <w:jc w:val="both"/>
        <w:rPr>
          <w:rFonts w:ascii="Calibri" w:hAnsi="Calibri" w:cs="Calibri"/>
        </w:rPr>
      </w:pPr>
    </w:p>
    <w:p w:rsidR="00F10222" w:rsidRPr="00F86BF0" w:rsidRDefault="00F10222" w:rsidP="00CB7343">
      <w:pPr>
        <w:spacing w:after="0"/>
        <w:jc w:val="both"/>
        <w:rPr>
          <w:rFonts w:ascii="Calibri" w:hAnsi="Calibri" w:cs="Calibri"/>
          <w:b/>
        </w:rPr>
      </w:pPr>
      <w:r w:rsidRPr="00D25BD2">
        <w:rPr>
          <w:rFonts w:ascii="Calibri" w:hAnsi="Calibri" w:cs="Calibri"/>
          <w:b/>
        </w:rPr>
        <w:t xml:space="preserve">Regulamin konkursu zawiera niezbędne informacje kierowane do potencjalnych wnioskodawców dotyczące </w:t>
      </w:r>
      <w:r w:rsidRPr="00F86BF0">
        <w:rPr>
          <w:rFonts w:ascii="Calibri" w:hAnsi="Calibri" w:cs="Calibri"/>
          <w:b/>
        </w:rPr>
        <w:t xml:space="preserve">warunków i przebiegu konkursu, w tym w szczególności wymogi związane z przygotowaniem wniosku o dofinansowanie projektu współfinansowanego ze środków EFS. </w:t>
      </w:r>
    </w:p>
    <w:p w:rsidR="00F10222" w:rsidRPr="00F86BF0" w:rsidRDefault="00F10222" w:rsidP="00CB7343">
      <w:pPr>
        <w:spacing w:after="0"/>
        <w:jc w:val="both"/>
        <w:rPr>
          <w:rFonts w:ascii="Calibri" w:hAnsi="Calibri" w:cs="Calibri"/>
        </w:rPr>
      </w:pPr>
    </w:p>
    <w:p w:rsidR="00F10222" w:rsidRPr="00F86BF0" w:rsidRDefault="00F10222" w:rsidP="00B70FFF">
      <w:pPr>
        <w:autoSpaceDE w:val="0"/>
        <w:autoSpaceDN w:val="0"/>
        <w:adjustRightInd w:val="0"/>
        <w:spacing w:after="0"/>
        <w:jc w:val="both"/>
        <w:rPr>
          <w:rFonts w:ascii="Calibri" w:hAnsi="Calibri" w:cs="Calibri"/>
        </w:rPr>
      </w:pPr>
      <w:r w:rsidRPr="00F86BF0">
        <w:rPr>
          <w:rFonts w:ascii="Calibri" w:hAnsi="Calibri" w:cs="Calibri"/>
        </w:rPr>
        <w:t>W sprawach nieuregulowanych w niniejszym regulaminie zastosowanie mają odpowiednie zasady wynikające z:</w:t>
      </w:r>
    </w:p>
    <w:p w:rsidR="00F10222" w:rsidRPr="00F86BF0" w:rsidRDefault="00F10222" w:rsidP="005C46CC">
      <w:pPr>
        <w:pStyle w:val="Akapitzlist"/>
        <w:numPr>
          <w:ilvl w:val="0"/>
          <w:numId w:val="40"/>
        </w:numPr>
        <w:autoSpaceDE w:val="0"/>
        <w:autoSpaceDN w:val="0"/>
        <w:adjustRightInd w:val="0"/>
        <w:spacing w:after="0"/>
        <w:ind w:left="567" w:hanging="425"/>
        <w:jc w:val="both"/>
        <w:rPr>
          <w:rFonts w:ascii="Calibri" w:hAnsi="Calibri" w:cs="Calibri"/>
          <w:sz w:val="22"/>
          <w:szCs w:val="22"/>
        </w:rPr>
      </w:pPr>
      <w:r w:rsidRPr="00F86BF0">
        <w:rPr>
          <w:rFonts w:ascii="Calibri" w:hAnsi="Calibri"/>
          <w:sz w:val="22"/>
          <w:szCs w:val="22"/>
        </w:rPr>
        <w:t>Regionalnego Programu Operacyjnego Województwa Pomorskiego na lata 2014</w:t>
      </w:r>
      <w:r w:rsidRPr="00F86BF0">
        <w:rPr>
          <w:rFonts w:ascii="Calibri" w:hAnsi="Calibri" w:cs="Calibri"/>
          <w:sz w:val="22"/>
          <w:szCs w:val="22"/>
        </w:rPr>
        <w:t>-</w:t>
      </w:r>
      <w:r w:rsidRPr="00F86BF0">
        <w:rPr>
          <w:rFonts w:ascii="Calibri" w:hAnsi="Calibri"/>
          <w:sz w:val="22"/>
          <w:szCs w:val="22"/>
        </w:rPr>
        <w:t>2020</w:t>
      </w:r>
      <w:r w:rsidRPr="00F86BF0">
        <w:rPr>
          <w:rFonts w:ascii="Calibri" w:hAnsi="Calibri" w:cs="Calibri"/>
          <w:sz w:val="22"/>
          <w:szCs w:val="22"/>
        </w:rPr>
        <w:t>;</w:t>
      </w:r>
    </w:p>
    <w:p w:rsidR="00F10222" w:rsidRPr="00F86BF0" w:rsidRDefault="00F10222" w:rsidP="005C46CC">
      <w:pPr>
        <w:pStyle w:val="Akapitzlist"/>
        <w:numPr>
          <w:ilvl w:val="0"/>
          <w:numId w:val="40"/>
        </w:numPr>
        <w:autoSpaceDE w:val="0"/>
        <w:autoSpaceDN w:val="0"/>
        <w:adjustRightInd w:val="0"/>
        <w:spacing w:after="0"/>
        <w:ind w:left="567" w:hanging="425"/>
        <w:jc w:val="both"/>
        <w:rPr>
          <w:rFonts w:ascii="Calibri" w:hAnsi="Calibri" w:cs="Calibri"/>
          <w:sz w:val="22"/>
          <w:szCs w:val="22"/>
        </w:rPr>
      </w:pPr>
      <w:r w:rsidRPr="00F86BF0">
        <w:rPr>
          <w:rFonts w:ascii="Calibri" w:hAnsi="Calibri"/>
          <w:sz w:val="22"/>
          <w:szCs w:val="22"/>
        </w:rPr>
        <w:t>Szczegółowego Opisu Osi Priorytetowych Regionalnego Programu Operacyjnego Województwa Pomorskiego na lata 2014-2020</w:t>
      </w:r>
      <w:r w:rsidRPr="00F86BF0">
        <w:rPr>
          <w:rFonts w:ascii="Calibri" w:hAnsi="Calibri" w:cs="Calibri"/>
          <w:sz w:val="22"/>
          <w:szCs w:val="22"/>
        </w:rPr>
        <w:t>;</w:t>
      </w:r>
    </w:p>
    <w:p w:rsidR="00F10222" w:rsidRPr="00F86BF0" w:rsidRDefault="00F10222" w:rsidP="005C46CC">
      <w:pPr>
        <w:pStyle w:val="Akapitzlist"/>
        <w:numPr>
          <w:ilvl w:val="0"/>
          <w:numId w:val="40"/>
        </w:numPr>
        <w:autoSpaceDE w:val="0"/>
        <w:autoSpaceDN w:val="0"/>
        <w:adjustRightInd w:val="0"/>
        <w:spacing w:after="0"/>
        <w:ind w:left="567" w:hanging="425"/>
        <w:jc w:val="both"/>
        <w:rPr>
          <w:rFonts w:ascii="Calibri" w:hAnsi="Calibri" w:cs="Calibri"/>
          <w:sz w:val="22"/>
          <w:szCs w:val="22"/>
        </w:rPr>
      </w:pPr>
      <w:r w:rsidRPr="00F86BF0">
        <w:rPr>
          <w:rFonts w:ascii="Calibri" w:hAnsi="Calibri" w:cs="Calibri"/>
          <w:sz w:val="22"/>
          <w:szCs w:val="22"/>
        </w:rPr>
        <w:t>wytycznych horyzontalnych;</w:t>
      </w:r>
    </w:p>
    <w:p w:rsidR="00F10222" w:rsidRPr="00F86BF0" w:rsidRDefault="00F10222" w:rsidP="005C46CC">
      <w:pPr>
        <w:pStyle w:val="Akapitzlist"/>
        <w:numPr>
          <w:ilvl w:val="0"/>
          <w:numId w:val="40"/>
        </w:numPr>
        <w:autoSpaceDE w:val="0"/>
        <w:autoSpaceDN w:val="0"/>
        <w:adjustRightInd w:val="0"/>
        <w:spacing w:after="0"/>
        <w:ind w:left="567" w:hanging="425"/>
        <w:jc w:val="both"/>
        <w:rPr>
          <w:rFonts w:ascii="Calibri" w:hAnsi="Calibri" w:cs="Calibri"/>
          <w:sz w:val="22"/>
          <w:szCs w:val="22"/>
        </w:rPr>
      </w:pPr>
      <w:r w:rsidRPr="00F86BF0">
        <w:rPr>
          <w:rFonts w:ascii="Calibri" w:hAnsi="Calibri" w:cs="Calibri"/>
          <w:sz w:val="22"/>
          <w:szCs w:val="22"/>
        </w:rPr>
        <w:t>wytycznych programowych IZ RPO WP.</w:t>
      </w:r>
    </w:p>
    <w:p w:rsidR="00F10222" w:rsidRPr="00F86BF0" w:rsidRDefault="00F10222" w:rsidP="00CB7343">
      <w:pPr>
        <w:spacing w:after="0"/>
        <w:jc w:val="both"/>
        <w:rPr>
          <w:rFonts w:ascii="Calibri" w:hAnsi="Calibri" w:cs="Calibri"/>
        </w:rPr>
      </w:pPr>
    </w:p>
    <w:p w:rsidR="00F10222" w:rsidRPr="005C46CC" w:rsidRDefault="00F10222" w:rsidP="009D18F8">
      <w:pPr>
        <w:autoSpaceDE w:val="0"/>
        <w:autoSpaceDN w:val="0"/>
        <w:spacing w:after="0"/>
        <w:jc w:val="both"/>
        <w:rPr>
          <w:rFonts w:ascii="Calibri" w:hAnsi="Calibri"/>
        </w:rPr>
      </w:pPr>
      <w:r w:rsidRPr="00F86BF0">
        <w:rPr>
          <w:rFonts w:ascii="Calibri" w:hAnsi="Calibri"/>
          <w:b/>
        </w:rPr>
        <w:t xml:space="preserve">W ramach niniejszego konkursu </w:t>
      </w:r>
      <w:r w:rsidRPr="00F86BF0">
        <w:rPr>
          <w:rFonts w:ascii="Calibri" w:hAnsi="Calibri" w:cs="Calibri"/>
          <w:b/>
        </w:rPr>
        <w:t>wnioskodawca przygotowując wniosek o dofinansowanie projektu powinien opierać się o zapisy ww. dokumentów,</w:t>
      </w:r>
      <w:r w:rsidRPr="00F86BF0">
        <w:rPr>
          <w:rFonts w:ascii="Calibri" w:hAnsi="Calibri"/>
          <w:b/>
        </w:rPr>
        <w:t xml:space="preserve"> aktualnych</w:t>
      </w:r>
      <w:r w:rsidRPr="005C46CC">
        <w:rPr>
          <w:rFonts w:ascii="Calibri" w:hAnsi="Calibri"/>
          <w:b/>
        </w:rPr>
        <w:t xml:space="preserve"> na dzień rozpoczęcia naboru wniosków o dofinansowanie projektów </w:t>
      </w:r>
      <w:r w:rsidRPr="005C46CC">
        <w:rPr>
          <w:rFonts w:ascii="Calibri" w:hAnsi="Calibri"/>
        </w:rPr>
        <w:t xml:space="preserve">- </w:t>
      </w:r>
      <w:r w:rsidRPr="00D25BD2">
        <w:rPr>
          <w:rFonts w:ascii="Calibri" w:hAnsi="Calibri" w:cs="Calibri"/>
        </w:rPr>
        <w:t>dokumenty  te zamieszczone są</w:t>
      </w:r>
      <w:r w:rsidRPr="005C46CC">
        <w:rPr>
          <w:rFonts w:ascii="Calibri" w:hAnsi="Calibri"/>
        </w:rPr>
        <w:t xml:space="preserve"> na stronie internetowej </w:t>
      </w:r>
      <w:r w:rsidRPr="00D25BD2">
        <w:rPr>
          <w:rFonts w:ascii="Calibri" w:hAnsi="Calibri" w:cs="Calibri"/>
        </w:rPr>
        <w:br/>
      </w:r>
      <w:r w:rsidRPr="005C46CC">
        <w:rPr>
          <w:rFonts w:ascii="Calibri" w:hAnsi="Calibri"/>
        </w:rPr>
        <w:t>RPO</w:t>
      </w:r>
      <w:r w:rsidRPr="00D25BD2">
        <w:rPr>
          <w:rFonts w:ascii="Calibri" w:hAnsi="Calibri" w:cs="Calibri"/>
        </w:rPr>
        <w:t> </w:t>
      </w:r>
      <w:r w:rsidRPr="005C46CC">
        <w:rPr>
          <w:rFonts w:ascii="Calibri" w:hAnsi="Calibri"/>
        </w:rPr>
        <w:t>WP</w:t>
      </w:r>
      <w:r w:rsidRPr="00D25BD2">
        <w:rPr>
          <w:rFonts w:ascii="Calibri" w:hAnsi="Calibri" w:cs="Calibri"/>
        </w:rPr>
        <w:t> </w:t>
      </w:r>
      <w:r w:rsidRPr="005C46CC">
        <w:rPr>
          <w:rFonts w:ascii="Calibri" w:hAnsi="Calibri"/>
        </w:rPr>
        <w:t xml:space="preserve">2014-2020 </w:t>
      </w:r>
      <w:hyperlink r:id="rId9" w:history="1">
        <w:r w:rsidRPr="005C46CC">
          <w:rPr>
            <w:rFonts w:ascii="Calibri" w:hAnsi="Calibri"/>
            <w:color w:val="0000FF"/>
            <w:u w:val="single"/>
          </w:rPr>
          <w:t>www.rpo.pomorskie.eu</w:t>
        </w:r>
      </w:hyperlink>
      <w:r w:rsidR="008C1FC4" w:rsidRPr="008C1FC4">
        <w:rPr>
          <w:rFonts w:ascii="Calibri" w:hAnsi="Calibri"/>
          <w:color w:val="0000FF"/>
        </w:rPr>
        <w:t xml:space="preserve"> </w:t>
      </w:r>
      <w:r w:rsidRPr="005C46CC">
        <w:rPr>
          <w:rFonts w:ascii="Calibri" w:hAnsi="Calibri"/>
        </w:rPr>
        <w:t>(w zakładce: O Programie, Zapoznaj się z prawem i dokumentami).</w:t>
      </w:r>
    </w:p>
    <w:p w:rsidR="00F10222" w:rsidRPr="00D25BD2" w:rsidRDefault="00F10222" w:rsidP="003D04D5">
      <w:pPr>
        <w:autoSpaceDE w:val="0"/>
        <w:autoSpaceDN w:val="0"/>
        <w:adjustRightInd w:val="0"/>
        <w:spacing w:after="0"/>
        <w:jc w:val="both"/>
        <w:rPr>
          <w:rFonts w:ascii="Calibri" w:hAnsi="Calibri" w:cs="Calibri"/>
        </w:rPr>
      </w:pPr>
      <w:r w:rsidRPr="005C46CC">
        <w:rPr>
          <w:rFonts w:ascii="Calibri" w:hAnsi="Calibri"/>
        </w:rPr>
        <w:t>Należy zaznaczyć, że w okresie od</w:t>
      </w:r>
      <w:r w:rsidRPr="00D25BD2">
        <w:rPr>
          <w:rFonts w:ascii="Calibri" w:hAnsi="Calibri" w:cs="Calibri"/>
        </w:rPr>
        <w:t xml:space="preserve"> dnia</w:t>
      </w:r>
      <w:r w:rsidRPr="005C46CC">
        <w:rPr>
          <w:rFonts w:ascii="Calibri" w:hAnsi="Calibri"/>
        </w:rPr>
        <w:t xml:space="preserve"> ogłoszenia konkursu do dnia poprzedzającego rozpoczęcie naboru wniosków o dofinansowanie projektów treść </w:t>
      </w:r>
      <w:r w:rsidRPr="00D25BD2">
        <w:rPr>
          <w:rFonts w:ascii="Calibri" w:hAnsi="Calibri" w:cs="Calibri"/>
          <w:b/>
        </w:rPr>
        <w:t>ww. dokumentów</w:t>
      </w:r>
      <w:r w:rsidR="00A11A45">
        <w:rPr>
          <w:rFonts w:ascii="Calibri" w:hAnsi="Calibri" w:cs="Calibri"/>
          <w:b/>
        </w:rPr>
        <w:t xml:space="preserve"> </w:t>
      </w:r>
      <w:r w:rsidRPr="005C46CC">
        <w:rPr>
          <w:rFonts w:ascii="Calibri" w:hAnsi="Calibri"/>
          <w:b/>
        </w:rPr>
        <w:t>może podlegać zmianom, w szczególności w wyniku zmian wytycznych horyzontalnych</w:t>
      </w:r>
      <w:r w:rsidRPr="00D25BD2">
        <w:rPr>
          <w:rFonts w:ascii="Calibri" w:hAnsi="Calibri" w:cs="Calibri"/>
          <w:b/>
        </w:rPr>
        <w:t>.</w:t>
      </w:r>
      <w:r w:rsidRPr="00D25BD2">
        <w:rPr>
          <w:rFonts w:ascii="Calibri" w:hAnsi="Calibri" w:cs="Calibri"/>
        </w:rPr>
        <w:t xml:space="preserve"> Dlatego też IZ RPO WP zaleca, aby podmioty zainteresowane aplikowaniem o środki w ramach konkursu na bieżąco zapoznawały się z informacjami zamieszczanymi na stronie internetowej</w:t>
      </w:r>
      <w:r w:rsidR="00A11A45">
        <w:rPr>
          <w:rFonts w:ascii="Calibri" w:hAnsi="Calibri" w:cs="Calibri"/>
        </w:rPr>
        <w:t xml:space="preserve"> </w:t>
      </w:r>
      <w:r>
        <w:rPr>
          <w:rFonts w:ascii="Calibri" w:hAnsi="Calibri"/>
        </w:rPr>
        <w:t>RPO WP 2014-2020</w:t>
      </w:r>
      <w:r w:rsidR="00A11A45">
        <w:rPr>
          <w:rFonts w:ascii="Calibri" w:hAnsi="Calibri"/>
        </w:rPr>
        <w:t xml:space="preserve"> </w:t>
      </w:r>
      <w:hyperlink r:id="rId10" w:history="1">
        <w:r w:rsidRPr="00D25BD2">
          <w:rPr>
            <w:rFonts w:ascii="Calibri" w:hAnsi="Calibri" w:cs="Calibri"/>
            <w:b/>
            <w:color w:val="0070C0"/>
            <w:u w:val="single"/>
          </w:rPr>
          <w:t>www.rpo.pomorskie.eu</w:t>
        </w:r>
      </w:hyperlink>
      <w:r w:rsidRPr="00D25BD2">
        <w:rPr>
          <w:rFonts w:ascii="Calibri" w:hAnsi="Calibri" w:cs="Calibri"/>
          <w:b/>
          <w:color w:val="0070C0"/>
          <w:u w:val="single"/>
        </w:rPr>
        <w:t>.</w:t>
      </w:r>
    </w:p>
    <w:p w:rsidR="00F10222" w:rsidRPr="005C46CC" w:rsidRDefault="00F10222" w:rsidP="00CA30B8">
      <w:pPr>
        <w:autoSpaceDE w:val="0"/>
        <w:autoSpaceDN w:val="0"/>
        <w:spacing w:after="0" w:line="240" w:lineRule="auto"/>
        <w:jc w:val="both"/>
        <w:rPr>
          <w:rFonts w:ascii="Calibri" w:hAnsi="Calibri"/>
        </w:rPr>
      </w:pPr>
    </w:p>
    <w:p w:rsidR="00F10222" w:rsidRPr="00216F9E" w:rsidRDefault="00F10222" w:rsidP="00804F0A">
      <w:pPr>
        <w:pStyle w:val="Akapitzlist"/>
        <w:spacing w:after="0"/>
        <w:ind w:left="-57"/>
        <w:jc w:val="both"/>
        <w:rPr>
          <w:rFonts w:ascii="Calibri" w:hAnsi="Calibri"/>
          <w:sz w:val="22"/>
          <w:szCs w:val="22"/>
          <w:lang w:eastAsia="en-US"/>
        </w:rPr>
      </w:pPr>
      <w:r w:rsidRPr="00216F9E">
        <w:rPr>
          <w:rFonts w:ascii="Calibri" w:hAnsi="Calibri"/>
          <w:sz w:val="22"/>
          <w:szCs w:val="22"/>
          <w:lang w:eastAsia="en-US"/>
        </w:rPr>
        <w:t>Należy podkreślić, iż</w:t>
      </w:r>
      <w:r w:rsidR="00216F9E">
        <w:rPr>
          <w:rFonts w:ascii="Calibri" w:hAnsi="Calibri"/>
          <w:sz w:val="22"/>
          <w:szCs w:val="22"/>
          <w:lang w:eastAsia="en-US"/>
        </w:rPr>
        <w:t xml:space="preserve"> </w:t>
      </w:r>
      <w:r w:rsidRPr="00216F9E">
        <w:rPr>
          <w:rFonts w:ascii="Calibri" w:hAnsi="Calibri"/>
          <w:sz w:val="22"/>
          <w:szCs w:val="22"/>
          <w:lang w:eastAsia="en-US"/>
        </w:rPr>
        <w:t>przez zapisy umowy o dofinansowanie projektu, której wzory stanowią</w:t>
      </w:r>
      <w:r w:rsidR="00216F9E">
        <w:rPr>
          <w:rFonts w:ascii="Calibri" w:hAnsi="Calibri"/>
          <w:sz w:val="22"/>
          <w:szCs w:val="22"/>
          <w:lang w:eastAsia="en-US"/>
        </w:rPr>
        <w:t xml:space="preserve"> </w:t>
      </w:r>
      <w:r w:rsidRPr="00776FE7">
        <w:rPr>
          <w:rFonts w:ascii="Calibri" w:hAnsi="Calibri"/>
          <w:sz w:val="22"/>
          <w:szCs w:val="22"/>
          <w:u w:val="single"/>
          <w:lang w:eastAsia="en-US"/>
        </w:rPr>
        <w:t>załącznik</w:t>
      </w:r>
      <w:r w:rsidR="00216F9E" w:rsidRPr="00776FE7">
        <w:rPr>
          <w:rFonts w:ascii="Calibri" w:hAnsi="Calibri"/>
          <w:sz w:val="22"/>
          <w:szCs w:val="22"/>
          <w:u w:val="single"/>
          <w:lang w:eastAsia="en-US"/>
        </w:rPr>
        <w:t xml:space="preserve"> </w:t>
      </w:r>
      <w:r w:rsidRPr="00776FE7">
        <w:rPr>
          <w:rFonts w:ascii="Calibri" w:hAnsi="Calibri"/>
          <w:sz w:val="22"/>
          <w:szCs w:val="22"/>
          <w:u w:val="single"/>
          <w:lang w:eastAsia="en-US"/>
        </w:rPr>
        <w:t xml:space="preserve">nr </w:t>
      </w:r>
      <w:r w:rsidR="00D23752">
        <w:rPr>
          <w:rFonts w:ascii="Calibri" w:hAnsi="Calibri"/>
          <w:sz w:val="22"/>
          <w:szCs w:val="22"/>
          <w:u w:val="single"/>
          <w:lang w:eastAsia="en-US"/>
        </w:rPr>
        <w:t>9</w:t>
      </w:r>
      <w:r w:rsidR="00D23752" w:rsidRPr="00776FE7">
        <w:rPr>
          <w:rFonts w:ascii="Calibri" w:hAnsi="Calibri"/>
          <w:sz w:val="22"/>
          <w:szCs w:val="22"/>
          <w:u w:val="single"/>
          <w:lang w:eastAsia="en-US"/>
        </w:rPr>
        <w:t xml:space="preserve"> </w:t>
      </w:r>
      <w:r w:rsidRPr="00776FE7">
        <w:rPr>
          <w:rFonts w:ascii="Calibri" w:hAnsi="Calibri"/>
          <w:sz w:val="22"/>
          <w:szCs w:val="22"/>
          <w:u w:val="single"/>
          <w:lang w:eastAsia="en-US"/>
        </w:rPr>
        <w:t>i</w:t>
      </w:r>
      <w:r w:rsidR="00216F9E" w:rsidRPr="00776FE7">
        <w:rPr>
          <w:rFonts w:ascii="Calibri" w:hAnsi="Calibri"/>
          <w:sz w:val="22"/>
          <w:szCs w:val="22"/>
          <w:u w:val="single"/>
          <w:lang w:eastAsia="en-US"/>
        </w:rPr>
        <w:t xml:space="preserve"> </w:t>
      </w:r>
      <w:r w:rsidR="00D23752" w:rsidRPr="00776FE7">
        <w:rPr>
          <w:rFonts w:ascii="Calibri" w:hAnsi="Calibri"/>
          <w:sz w:val="22"/>
          <w:szCs w:val="22"/>
          <w:u w:val="single"/>
          <w:lang w:eastAsia="en-US"/>
        </w:rPr>
        <w:t>1</w:t>
      </w:r>
      <w:r w:rsidR="00D23752">
        <w:rPr>
          <w:rFonts w:ascii="Calibri" w:hAnsi="Calibri"/>
          <w:sz w:val="22"/>
          <w:szCs w:val="22"/>
          <w:u w:val="single"/>
          <w:lang w:eastAsia="en-US"/>
        </w:rPr>
        <w:t>0</w:t>
      </w:r>
      <w:r w:rsidR="00D23752">
        <w:rPr>
          <w:rFonts w:ascii="Calibri" w:hAnsi="Calibri"/>
          <w:sz w:val="22"/>
          <w:szCs w:val="22"/>
          <w:lang w:eastAsia="en-US"/>
        </w:rPr>
        <w:t xml:space="preserve"> </w:t>
      </w:r>
      <w:r w:rsidRPr="00216F9E">
        <w:rPr>
          <w:rFonts w:ascii="Calibri" w:hAnsi="Calibri"/>
          <w:sz w:val="22"/>
          <w:szCs w:val="22"/>
          <w:lang w:eastAsia="en-US"/>
        </w:rPr>
        <w:t>do regulaminu konkursu,</w:t>
      </w:r>
      <w:r w:rsidR="00216F9E">
        <w:rPr>
          <w:rFonts w:ascii="Calibri" w:hAnsi="Calibri"/>
          <w:sz w:val="22"/>
          <w:szCs w:val="22"/>
          <w:lang w:eastAsia="en-US"/>
        </w:rPr>
        <w:t xml:space="preserve"> </w:t>
      </w:r>
      <w:r w:rsidRPr="00216F9E">
        <w:rPr>
          <w:rFonts w:ascii="Calibri" w:hAnsi="Calibri"/>
          <w:sz w:val="22"/>
          <w:szCs w:val="22"/>
          <w:lang w:eastAsia="en-US"/>
        </w:rPr>
        <w:t>beneficjent zostaje zobowiązany w szczególności do:</w:t>
      </w:r>
    </w:p>
    <w:p w:rsidR="00F10222" w:rsidRPr="00216F9E" w:rsidRDefault="00F10222" w:rsidP="006C6066">
      <w:pPr>
        <w:pStyle w:val="Akapitzlist"/>
        <w:numPr>
          <w:ilvl w:val="0"/>
          <w:numId w:val="43"/>
        </w:numPr>
        <w:spacing w:after="0"/>
        <w:ind w:left="425" w:hanging="425"/>
        <w:jc w:val="both"/>
        <w:rPr>
          <w:rFonts w:ascii="Calibri" w:hAnsi="Calibri"/>
          <w:sz w:val="22"/>
          <w:szCs w:val="22"/>
          <w:lang w:eastAsia="en-US"/>
        </w:rPr>
      </w:pPr>
      <w:r w:rsidRPr="00216F9E">
        <w:rPr>
          <w:rFonts w:ascii="Calibri" w:hAnsi="Calibri"/>
          <w:sz w:val="22"/>
          <w:szCs w:val="22"/>
          <w:lang w:eastAsia="en-US"/>
        </w:rPr>
        <w:t>realizacji projektu w oparciu o jego zakres rzeczowy określony we wniosku o dofinansowanie projektu;</w:t>
      </w:r>
    </w:p>
    <w:p w:rsidR="00F10222" w:rsidRPr="00216F9E" w:rsidRDefault="00F10222" w:rsidP="006C6066">
      <w:pPr>
        <w:pStyle w:val="Akapitzlist"/>
        <w:numPr>
          <w:ilvl w:val="0"/>
          <w:numId w:val="43"/>
        </w:numPr>
        <w:spacing w:after="0"/>
        <w:ind w:left="425" w:hanging="425"/>
        <w:jc w:val="both"/>
        <w:rPr>
          <w:rFonts w:ascii="Calibri" w:hAnsi="Calibri"/>
          <w:sz w:val="22"/>
          <w:szCs w:val="22"/>
          <w:lang w:eastAsia="en-US"/>
        </w:rPr>
      </w:pPr>
      <w:r w:rsidRPr="00216F9E">
        <w:rPr>
          <w:rFonts w:ascii="Calibri" w:hAnsi="Calibri"/>
          <w:sz w:val="22"/>
          <w:szCs w:val="22"/>
          <w:lang w:eastAsia="en-US"/>
        </w:rPr>
        <w:t xml:space="preserve">realizacji projektu zgodnie z RPO WP 2014-2020 oraz SzOOP RPO WP, które dostępne są na stronie internetowej RPO WP 2014-2020: </w:t>
      </w:r>
      <w:hyperlink r:id="rId11" w:history="1">
        <w:r w:rsidRPr="008C3537">
          <w:rPr>
            <w:rStyle w:val="Hipercze"/>
            <w:rFonts w:ascii="Calibri" w:hAnsi="Calibri" w:cs="Calibri"/>
            <w:sz w:val="22"/>
            <w:szCs w:val="22"/>
          </w:rPr>
          <w:t>www.rpo.pomorskie.eu</w:t>
        </w:r>
      </w:hyperlink>
      <w:r w:rsidRPr="00216F9E">
        <w:rPr>
          <w:rFonts w:ascii="Calibri" w:hAnsi="Calibri"/>
          <w:sz w:val="22"/>
          <w:szCs w:val="22"/>
          <w:lang w:eastAsia="en-US"/>
        </w:rPr>
        <w:t xml:space="preserve">, jak również ze Standardami realizacji wsparcia w zakresie Działania 5.4 Zdrowie na rynku pracy RPO WP 2014-2020, stanowiącymi </w:t>
      </w:r>
      <w:r w:rsidRPr="00776FE7">
        <w:rPr>
          <w:rFonts w:ascii="Calibri" w:hAnsi="Calibri"/>
          <w:sz w:val="22"/>
          <w:szCs w:val="22"/>
          <w:u w:val="single"/>
          <w:lang w:eastAsia="en-US"/>
        </w:rPr>
        <w:t xml:space="preserve">załącznik nr </w:t>
      </w:r>
      <w:r w:rsidR="00D23752">
        <w:rPr>
          <w:rFonts w:ascii="Calibri" w:hAnsi="Calibri"/>
          <w:sz w:val="22"/>
          <w:szCs w:val="22"/>
          <w:u w:val="single"/>
          <w:lang w:eastAsia="en-US"/>
        </w:rPr>
        <w:t>3</w:t>
      </w:r>
      <w:r w:rsidR="00D23752" w:rsidRPr="00216F9E">
        <w:rPr>
          <w:rFonts w:ascii="Calibri" w:hAnsi="Calibri"/>
          <w:sz w:val="22"/>
          <w:szCs w:val="22"/>
          <w:lang w:eastAsia="en-US"/>
        </w:rPr>
        <w:t xml:space="preserve"> </w:t>
      </w:r>
      <w:r w:rsidRPr="00216F9E">
        <w:rPr>
          <w:rFonts w:ascii="Calibri" w:hAnsi="Calibri"/>
          <w:sz w:val="22"/>
          <w:szCs w:val="22"/>
          <w:lang w:eastAsia="en-US"/>
        </w:rPr>
        <w:t>do niniejszego regulaminu;</w:t>
      </w:r>
    </w:p>
    <w:p w:rsidR="00F10222" w:rsidRPr="00216F9E" w:rsidRDefault="00F10222" w:rsidP="006C6066">
      <w:pPr>
        <w:pStyle w:val="Akapitzlist"/>
        <w:numPr>
          <w:ilvl w:val="0"/>
          <w:numId w:val="43"/>
        </w:numPr>
        <w:spacing w:after="0"/>
        <w:ind w:left="425" w:hanging="425"/>
        <w:jc w:val="both"/>
        <w:rPr>
          <w:rFonts w:ascii="Calibri" w:hAnsi="Calibri"/>
          <w:sz w:val="22"/>
          <w:szCs w:val="22"/>
          <w:lang w:eastAsia="en-US"/>
        </w:rPr>
      </w:pPr>
      <w:r w:rsidRPr="00216F9E">
        <w:rPr>
          <w:rFonts w:ascii="Calibri" w:hAnsi="Calibri"/>
          <w:sz w:val="22"/>
          <w:szCs w:val="22"/>
          <w:lang w:eastAsia="en-US"/>
        </w:rPr>
        <w:t>stosowania aktualnej wersji wytycznych horyzontalnych oraz wytycznych programowych IZ RPO WP na dzień dokonywania odpowiedniej czynności lub operacji związanej z realizacją projektu.</w:t>
      </w:r>
    </w:p>
    <w:p w:rsidR="00F10222" w:rsidRPr="00216F9E" w:rsidRDefault="00F10222" w:rsidP="00D75604">
      <w:pPr>
        <w:pStyle w:val="Akapitzlist"/>
        <w:spacing w:after="0"/>
        <w:ind w:left="425"/>
        <w:jc w:val="both"/>
        <w:rPr>
          <w:rFonts w:ascii="Calibri" w:hAnsi="Calibri"/>
          <w:sz w:val="22"/>
          <w:szCs w:val="22"/>
          <w:lang w:eastAsia="en-US"/>
        </w:rPr>
      </w:pPr>
    </w:p>
    <w:p w:rsidR="00F10222" w:rsidRPr="00D25BD2" w:rsidRDefault="00F10222" w:rsidP="00C16A34">
      <w:pPr>
        <w:spacing w:after="0"/>
        <w:jc w:val="both"/>
        <w:rPr>
          <w:rFonts w:ascii="Calibri" w:hAnsi="Calibri" w:cs="Calibri"/>
        </w:rPr>
      </w:pPr>
      <w:r w:rsidRPr="005C46CC">
        <w:rPr>
          <w:rFonts w:ascii="Calibri" w:hAnsi="Calibri"/>
        </w:rPr>
        <w:t>Niniejszy regulamin, a także jego zmiany, wraz z podaniem ich uzasadnienia oraz terminu,</w:t>
      </w:r>
      <w:r w:rsidR="00A11A45">
        <w:rPr>
          <w:rFonts w:ascii="Calibri" w:hAnsi="Calibri"/>
        </w:rPr>
        <w:t xml:space="preserve"> </w:t>
      </w:r>
      <w:r w:rsidRPr="005C46CC">
        <w:rPr>
          <w:rFonts w:ascii="Calibri" w:hAnsi="Calibri"/>
        </w:rPr>
        <w:t>od</w:t>
      </w:r>
      <w:r>
        <w:rPr>
          <w:rFonts w:ascii="Calibri" w:hAnsi="Calibri" w:cs="Calibri"/>
        </w:rPr>
        <w:t> </w:t>
      </w:r>
      <w:r w:rsidRPr="005C46CC">
        <w:rPr>
          <w:rFonts w:ascii="Calibri" w:hAnsi="Calibri"/>
        </w:rPr>
        <w:t>którego</w:t>
      </w:r>
      <w:r>
        <w:rPr>
          <w:rFonts w:ascii="Calibri" w:hAnsi="Calibri" w:cs="Calibri"/>
        </w:rPr>
        <w:t> </w:t>
      </w:r>
      <w:r w:rsidRPr="005C46CC">
        <w:rPr>
          <w:rFonts w:ascii="Calibri" w:hAnsi="Calibri"/>
        </w:rPr>
        <w:t xml:space="preserve">są stosowane, podlegają publikacji na stronie internetowej RPO WP 2014-2020 </w:t>
      </w:r>
      <w:hyperlink r:id="rId12" w:history="1">
        <w:r w:rsidRPr="005C46CC">
          <w:rPr>
            <w:rFonts w:ascii="Calibri" w:hAnsi="Calibri"/>
            <w:color w:val="0000FF"/>
            <w:u w:val="single"/>
          </w:rPr>
          <w:t>www.rpo.pomorskie.eu</w:t>
        </w:r>
      </w:hyperlink>
      <w:r w:rsidRPr="005C46CC">
        <w:rPr>
          <w:rFonts w:ascii="Calibri" w:hAnsi="Calibri"/>
        </w:rPr>
        <w:t xml:space="preserve"> oraz na portalu funduszy europejskich </w:t>
      </w:r>
      <w:hyperlink r:id="rId13" w:history="1">
        <w:r w:rsidRPr="00873980">
          <w:rPr>
            <w:rStyle w:val="Hipercze"/>
            <w:rFonts w:ascii="Calibri" w:hAnsi="Calibri" w:cs="Calibri"/>
          </w:rPr>
          <w:t>www.funduszeeuropejskie.gov.pl</w:t>
        </w:r>
      </w:hyperlink>
      <w:r>
        <w:rPr>
          <w:rFonts w:ascii="Calibri" w:hAnsi="Calibri" w:cs="Calibri"/>
          <w:vanish/>
          <w:sz w:val="16"/>
          <w:szCs w:val="16"/>
          <w:lang w:eastAsia="pl-PL"/>
        </w:rPr>
        <w:t>.</w:t>
      </w:r>
    </w:p>
    <w:p w:rsidR="00F10222" w:rsidRPr="005C46CC" w:rsidRDefault="00F10222" w:rsidP="008C48CF">
      <w:pPr>
        <w:autoSpaceDE w:val="0"/>
        <w:autoSpaceDN w:val="0"/>
        <w:spacing w:after="0"/>
        <w:jc w:val="both"/>
        <w:rPr>
          <w:rFonts w:ascii="Calibri" w:hAnsi="Calibri"/>
          <w:sz w:val="16"/>
        </w:rPr>
      </w:pPr>
    </w:p>
    <w:p w:rsidR="00F10222" w:rsidRDefault="00F10222" w:rsidP="009D18F8">
      <w:pPr>
        <w:autoSpaceDE w:val="0"/>
        <w:autoSpaceDN w:val="0"/>
        <w:adjustRightInd w:val="0"/>
        <w:spacing w:before="120" w:after="0"/>
        <w:jc w:val="both"/>
        <w:rPr>
          <w:rFonts w:ascii="Calibri" w:hAnsi="Calibri" w:cs="Calibri"/>
        </w:rPr>
      </w:pPr>
      <w:r w:rsidRPr="00D25BD2">
        <w:rPr>
          <w:rFonts w:ascii="Calibri" w:hAnsi="Calibri" w:cs="Calibri"/>
        </w:rPr>
        <w:lastRenderedPageBreak/>
        <w:t xml:space="preserve">Dodatkowo IZ RPO WP zaleca korzystanie z </w:t>
      </w:r>
      <w:r w:rsidRPr="00D25BD2">
        <w:rPr>
          <w:rFonts w:ascii="Calibri" w:hAnsi="Calibri" w:cs="Calibri"/>
          <w:i/>
        </w:rPr>
        <w:t xml:space="preserve">Zasad wdrażania Regionalnego Programu Operacyjnego Województwa Pomorskiego na lata 2014-2020, </w:t>
      </w:r>
      <w:r w:rsidRPr="00D25BD2">
        <w:rPr>
          <w:rFonts w:ascii="Calibri" w:hAnsi="Calibri" w:cs="Calibri"/>
        </w:rPr>
        <w:t xml:space="preserve">które mają charakter poradnika i stanowią zbiór wszystkich niezbędnych informacji dla potencjalnych wnioskodawców/beneficjentów, chcących pozyskać wsparcie/realizujących projekty w ramach RPO WP 2014-2020. </w:t>
      </w:r>
    </w:p>
    <w:p w:rsidR="00F10222" w:rsidRPr="00D25BD2" w:rsidRDefault="00F10222" w:rsidP="00A07322">
      <w:pPr>
        <w:autoSpaceDE w:val="0"/>
        <w:autoSpaceDN w:val="0"/>
        <w:adjustRightInd w:val="0"/>
        <w:spacing w:after="0"/>
        <w:jc w:val="both"/>
        <w:rPr>
          <w:rFonts w:ascii="Calibri" w:hAnsi="Calibri" w:cs="Calibri"/>
        </w:rPr>
      </w:pPr>
    </w:p>
    <w:p w:rsidR="00F10222" w:rsidRPr="00D25BD2" w:rsidRDefault="00F10222" w:rsidP="008C48CF">
      <w:pPr>
        <w:autoSpaceDE w:val="0"/>
        <w:autoSpaceDN w:val="0"/>
        <w:adjustRightInd w:val="0"/>
        <w:spacing w:after="0"/>
        <w:jc w:val="both"/>
        <w:rPr>
          <w:rFonts w:ascii="Calibri" w:hAnsi="Calibri" w:cs="Calibri"/>
        </w:rPr>
      </w:pPr>
      <w:r w:rsidRPr="00D25BD2">
        <w:rPr>
          <w:rFonts w:ascii="Calibri" w:hAnsi="Calibri" w:cs="Calibri"/>
        </w:rPr>
        <w:t xml:space="preserve">Dokument ten uszczegóławia metody wdrażania RPO WP 2014-2020, w tym reguły przygotowania wniosków o dofinansowanie projektów, ich naboru i oceny, zawierania umów oraz realizacji i rozliczenia projektów podlegających wsparciu ze środków RPO WP 2014-2020. Ponadto zawiera rekomendacje, zalecenia oraz interpretacje postanowień dokumentów oraz aktów prawnych regulujących sposób wdrażania RPO WP 2014-2020, dokonane przez IZ RPO WP. </w:t>
      </w:r>
    </w:p>
    <w:p w:rsidR="00F10222" w:rsidRDefault="00F10222" w:rsidP="007405AE">
      <w:pPr>
        <w:autoSpaceDE w:val="0"/>
        <w:autoSpaceDN w:val="0"/>
        <w:adjustRightInd w:val="0"/>
        <w:spacing w:after="0"/>
        <w:jc w:val="both"/>
        <w:rPr>
          <w:rFonts w:ascii="Calibri" w:hAnsi="Calibri" w:cs="Calibri"/>
        </w:rPr>
      </w:pPr>
      <w:r w:rsidRPr="00D25BD2">
        <w:rPr>
          <w:rFonts w:ascii="Calibri" w:hAnsi="Calibri" w:cs="Calibri"/>
        </w:rPr>
        <w:t xml:space="preserve">Dokument ten zamieszczony jest na stronie internetowej RPO WP 2014-2020 </w:t>
      </w:r>
      <w:hyperlink r:id="rId14" w:history="1">
        <w:r w:rsidRPr="00D25BD2">
          <w:rPr>
            <w:rStyle w:val="Hipercze"/>
            <w:rFonts w:ascii="Calibri" w:hAnsi="Calibri" w:cs="Calibri"/>
          </w:rPr>
          <w:t>www.rpo.pomorskie.eu</w:t>
        </w:r>
      </w:hyperlink>
      <w:r>
        <w:rPr>
          <w:rFonts w:ascii="Calibri" w:hAnsi="Calibri" w:cs="Calibri"/>
        </w:rPr>
        <w:t>.</w:t>
      </w:r>
    </w:p>
    <w:p w:rsidR="00F10222" w:rsidRPr="00D25BD2" w:rsidRDefault="00F10222" w:rsidP="005C46CC">
      <w:pPr>
        <w:autoSpaceDE w:val="0"/>
        <w:autoSpaceDN w:val="0"/>
        <w:adjustRightInd w:val="0"/>
        <w:spacing w:after="0"/>
        <w:jc w:val="both"/>
        <w:rPr>
          <w:rFonts w:ascii="Calibri" w:hAnsi="Calibri" w:cs="Calibri"/>
        </w:rPr>
      </w:pPr>
    </w:p>
    <w:p w:rsidR="00F10222" w:rsidRPr="00C94B66" w:rsidRDefault="00F10222" w:rsidP="005C46CC">
      <w:pPr>
        <w:pStyle w:val="Akapitzlist"/>
        <w:numPr>
          <w:ilvl w:val="1"/>
          <w:numId w:val="60"/>
        </w:numPr>
        <w:shd w:val="clear" w:color="auto" w:fill="8DB3E2"/>
        <w:tabs>
          <w:tab w:val="left" w:leader="dot" w:pos="658"/>
        </w:tabs>
        <w:spacing w:after="0"/>
        <w:ind w:left="425" w:hanging="425"/>
        <w:jc w:val="both"/>
        <w:outlineLvl w:val="2"/>
      </w:pPr>
      <w:bookmarkStart w:id="35" w:name="_Toc440885186"/>
      <w:bookmarkStart w:id="36" w:name="_Toc447262886"/>
      <w:bookmarkStart w:id="37" w:name="_Toc448399209"/>
      <w:bookmarkStart w:id="38" w:name="_Toc470592291"/>
      <w:r w:rsidRPr="005C46CC">
        <w:rPr>
          <w:rFonts w:ascii="Calibri" w:hAnsi="Calibri"/>
          <w:b/>
          <w:color w:val="FFFFFF"/>
          <w:sz w:val="24"/>
        </w:rPr>
        <w:t>NAZWA I ADRES INSTYTUCJI OGŁASZAJĄCEJ KONKURS</w:t>
      </w:r>
      <w:bookmarkEnd w:id="35"/>
      <w:bookmarkEnd w:id="36"/>
      <w:bookmarkEnd w:id="37"/>
      <w:bookmarkEnd w:id="38"/>
    </w:p>
    <w:p w:rsidR="00F10222" w:rsidRPr="00D25BD2" w:rsidRDefault="00F10222" w:rsidP="00CB7343">
      <w:pPr>
        <w:shd w:val="clear" w:color="auto" w:fill="FFFFFF"/>
        <w:spacing w:after="0"/>
        <w:jc w:val="both"/>
        <w:rPr>
          <w:rFonts w:ascii="Calibri" w:hAnsi="Calibri" w:cs="Calibri"/>
          <w:b/>
        </w:rPr>
      </w:pPr>
    </w:p>
    <w:p w:rsidR="00F10222" w:rsidRPr="00D25BD2" w:rsidRDefault="00F10222" w:rsidP="00CB7343">
      <w:pPr>
        <w:shd w:val="clear" w:color="auto" w:fill="FFFFFF"/>
        <w:spacing w:after="0"/>
        <w:jc w:val="both"/>
        <w:rPr>
          <w:rFonts w:ascii="Calibri" w:hAnsi="Calibri" w:cs="Calibri"/>
          <w:b/>
        </w:rPr>
      </w:pPr>
      <w:r w:rsidRPr="00D25BD2">
        <w:rPr>
          <w:rFonts w:ascii="Calibri" w:hAnsi="Calibri" w:cs="Calibri"/>
        </w:rPr>
        <w:t>Instytucją Ogłaszającą Konkurs (IOK) jest</w:t>
      </w:r>
      <w:r w:rsidR="00A11A45">
        <w:rPr>
          <w:rFonts w:ascii="Calibri" w:hAnsi="Calibri" w:cs="Calibri"/>
        </w:rPr>
        <w:t xml:space="preserve"> </w:t>
      </w:r>
      <w:r w:rsidRPr="00D25BD2">
        <w:rPr>
          <w:rFonts w:ascii="Calibri" w:hAnsi="Calibri" w:cs="Calibri"/>
          <w:b/>
        </w:rPr>
        <w:t xml:space="preserve">Instytucja Zarządzająca RPO WP – Zarząd Województwa Pomorskiego, </w:t>
      </w:r>
      <w:r w:rsidRPr="00D25BD2">
        <w:rPr>
          <w:rFonts w:ascii="Calibri" w:hAnsi="Calibri" w:cs="Calibri"/>
        </w:rPr>
        <w:t xml:space="preserve">obsługiwana w zakresie wdrażania Działania </w:t>
      </w:r>
      <w:r>
        <w:rPr>
          <w:rFonts w:ascii="Calibri" w:hAnsi="Calibri" w:cs="Calibri"/>
        </w:rPr>
        <w:t>5</w:t>
      </w:r>
      <w:r w:rsidRPr="00D25BD2">
        <w:rPr>
          <w:rFonts w:ascii="Calibri" w:hAnsi="Calibri" w:cs="Calibri"/>
        </w:rPr>
        <w:t>.</w:t>
      </w:r>
      <w:r>
        <w:rPr>
          <w:rFonts w:ascii="Calibri" w:hAnsi="Calibri" w:cs="Calibri"/>
        </w:rPr>
        <w:t>4</w:t>
      </w:r>
      <w:r w:rsidRPr="00D25BD2">
        <w:rPr>
          <w:rFonts w:ascii="Calibri" w:hAnsi="Calibri" w:cs="Calibri"/>
        </w:rPr>
        <w:t>.</w:t>
      </w:r>
      <w:r w:rsidR="00F86BF0">
        <w:rPr>
          <w:rFonts w:ascii="Calibri" w:hAnsi="Calibri" w:cs="Calibri"/>
        </w:rPr>
        <w:t xml:space="preserve"> </w:t>
      </w:r>
      <w:r>
        <w:rPr>
          <w:rFonts w:ascii="Calibri" w:hAnsi="Calibri" w:cs="Calibri"/>
          <w:i/>
        </w:rPr>
        <w:t>Zdrowie na rynku pracy</w:t>
      </w:r>
      <w:r w:rsidR="00A11A45">
        <w:rPr>
          <w:rFonts w:ascii="Calibri" w:hAnsi="Calibri" w:cs="Calibri"/>
          <w:i/>
        </w:rPr>
        <w:t xml:space="preserve"> </w:t>
      </w:r>
      <w:r w:rsidRPr="00D25BD2">
        <w:rPr>
          <w:rFonts w:ascii="Calibri" w:hAnsi="Calibri" w:cs="Calibri"/>
        </w:rPr>
        <w:t>RPO WP 2014-2020 będącego przedmiotem konkursu przez</w:t>
      </w:r>
      <w:r w:rsidR="00A11A45">
        <w:rPr>
          <w:rFonts w:ascii="Calibri" w:hAnsi="Calibri" w:cs="Calibri"/>
        </w:rPr>
        <w:t xml:space="preserve"> </w:t>
      </w:r>
      <w:r w:rsidRPr="00D25BD2">
        <w:rPr>
          <w:rFonts w:ascii="Calibri" w:hAnsi="Calibri" w:cs="Calibri"/>
          <w:b/>
        </w:rPr>
        <w:t>Urząd Marszałkowski Województwa Pomorskiego (UMWP) z siedzibą w Gdańsku, ul. Okopowa 21/27, 80-810 Gdańsk.</w:t>
      </w:r>
    </w:p>
    <w:p w:rsidR="00F10222" w:rsidRPr="00D25BD2" w:rsidRDefault="00F10222" w:rsidP="00CB7343">
      <w:pPr>
        <w:shd w:val="clear" w:color="auto" w:fill="FFFFFF"/>
        <w:spacing w:after="0"/>
        <w:jc w:val="both"/>
        <w:rPr>
          <w:rFonts w:ascii="Calibri" w:hAnsi="Calibri" w:cs="Calibri"/>
        </w:rPr>
      </w:pPr>
    </w:p>
    <w:p w:rsidR="00F10222" w:rsidRPr="00C94B66" w:rsidRDefault="00F10222" w:rsidP="005C46CC">
      <w:pPr>
        <w:pStyle w:val="Akapitzlist"/>
        <w:numPr>
          <w:ilvl w:val="1"/>
          <w:numId w:val="60"/>
        </w:numPr>
        <w:shd w:val="clear" w:color="auto" w:fill="8DB3E2"/>
        <w:tabs>
          <w:tab w:val="left" w:leader="dot" w:pos="658"/>
        </w:tabs>
        <w:spacing w:after="0"/>
        <w:ind w:left="425" w:hanging="425"/>
        <w:jc w:val="both"/>
        <w:outlineLvl w:val="2"/>
      </w:pPr>
      <w:bookmarkStart w:id="39" w:name="_Toc440885187"/>
      <w:bookmarkStart w:id="40" w:name="_Toc447262887"/>
      <w:bookmarkStart w:id="41" w:name="_Toc448399210"/>
      <w:bookmarkStart w:id="42" w:name="_Toc470592292"/>
      <w:r w:rsidRPr="005C46CC">
        <w:rPr>
          <w:rFonts w:ascii="Calibri" w:hAnsi="Calibri"/>
          <w:b/>
          <w:color w:val="FFFFFF"/>
          <w:sz w:val="24"/>
        </w:rPr>
        <w:t>PRZEDMIOT KONKURSU</w:t>
      </w:r>
      <w:bookmarkEnd w:id="39"/>
      <w:bookmarkEnd w:id="40"/>
      <w:bookmarkEnd w:id="41"/>
      <w:bookmarkEnd w:id="42"/>
    </w:p>
    <w:p w:rsidR="00F10222" w:rsidRPr="00D25BD2" w:rsidRDefault="00F10222" w:rsidP="00CB7343">
      <w:pPr>
        <w:shd w:val="clear" w:color="auto" w:fill="FFFFFF"/>
        <w:spacing w:after="0"/>
        <w:jc w:val="both"/>
        <w:rPr>
          <w:rFonts w:ascii="Calibri" w:hAnsi="Calibri" w:cs="Calibri"/>
        </w:rPr>
      </w:pPr>
    </w:p>
    <w:p w:rsidR="00F10222" w:rsidRPr="00E5541A" w:rsidRDefault="00F10222" w:rsidP="00E5541A">
      <w:pPr>
        <w:shd w:val="clear" w:color="auto" w:fill="FFFFFF"/>
        <w:jc w:val="both"/>
        <w:rPr>
          <w:rFonts w:ascii="Calibri" w:hAnsi="Calibri"/>
          <w:shd w:val="clear" w:color="auto" w:fill="FFFFFF"/>
        </w:rPr>
      </w:pPr>
      <w:r w:rsidRPr="00D25BD2">
        <w:rPr>
          <w:rFonts w:ascii="Calibri" w:hAnsi="Calibri" w:cs="Calibri"/>
        </w:rPr>
        <w:t xml:space="preserve">Przedmiotem konkursu jest udzielenie dofinansowania projektom wpisującym się w cel szczegółowy Działania </w:t>
      </w:r>
      <w:r>
        <w:rPr>
          <w:rFonts w:ascii="Calibri" w:hAnsi="Calibri" w:cs="Calibri"/>
        </w:rPr>
        <w:t>5</w:t>
      </w:r>
      <w:r w:rsidRPr="00D25BD2">
        <w:rPr>
          <w:rFonts w:ascii="Calibri" w:hAnsi="Calibri" w:cs="Calibri"/>
        </w:rPr>
        <w:t>.</w:t>
      </w:r>
      <w:r>
        <w:rPr>
          <w:rFonts w:ascii="Calibri" w:hAnsi="Calibri" w:cs="Calibri"/>
        </w:rPr>
        <w:t>4</w:t>
      </w:r>
      <w:r w:rsidRPr="00D25BD2">
        <w:rPr>
          <w:rFonts w:ascii="Calibri" w:hAnsi="Calibri" w:cs="Calibri"/>
        </w:rPr>
        <w:t xml:space="preserve">. </w:t>
      </w:r>
      <w:r>
        <w:rPr>
          <w:rFonts w:ascii="Calibri" w:hAnsi="Calibri" w:cs="Calibri"/>
          <w:i/>
          <w:lang w:eastAsia="pl-PL"/>
        </w:rPr>
        <w:t xml:space="preserve">Zdrowie na rynku pracy </w:t>
      </w:r>
      <w:r w:rsidRPr="00D25BD2">
        <w:rPr>
          <w:rFonts w:ascii="Calibri" w:hAnsi="Calibri" w:cs="Calibri"/>
        </w:rPr>
        <w:t xml:space="preserve"> RPO WP 2014-2020</w:t>
      </w:r>
      <w:r>
        <w:rPr>
          <w:rFonts w:ascii="Calibri" w:hAnsi="Calibri"/>
        </w:rPr>
        <w:t xml:space="preserve">, przy czym typ projektów podlegających dofinansowaniu w konkursie określony został </w:t>
      </w:r>
      <w:r>
        <w:rPr>
          <w:rFonts w:ascii="Calibri" w:hAnsi="Calibri"/>
          <w:shd w:val="clear" w:color="auto" w:fill="FFFFFF"/>
        </w:rPr>
        <w:t xml:space="preserve">w </w:t>
      </w:r>
      <w:r>
        <w:rPr>
          <w:rFonts w:ascii="Calibri" w:hAnsi="Calibri"/>
          <w:u w:val="single"/>
          <w:shd w:val="clear" w:color="auto" w:fill="FFFFFF"/>
        </w:rPr>
        <w:t>rozdziale 2</w:t>
      </w:r>
      <w:r>
        <w:rPr>
          <w:rFonts w:ascii="Calibri" w:hAnsi="Calibri"/>
          <w:shd w:val="clear" w:color="auto" w:fill="FFFFFF"/>
        </w:rPr>
        <w:t xml:space="preserve"> niniejszego regulaminu.</w:t>
      </w:r>
    </w:p>
    <w:p w:rsidR="00F10222" w:rsidRPr="00D25BD2" w:rsidRDefault="00F10222" w:rsidP="00CB7343">
      <w:pPr>
        <w:shd w:val="clear" w:color="auto" w:fill="FFFFFF"/>
        <w:spacing w:after="0"/>
        <w:jc w:val="both"/>
        <w:rPr>
          <w:rFonts w:ascii="Calibri" w:hAnsi="Calibri" w:cs="Calibri"/>
        </w:rPr>
      </w:pPr>
    </w:p>
    <w:p w:rsidR="00F10222" w:rsidRPr="001A4A18" w:rsidRDefault="00F10222" w:rsidP="001A4A18">
      <w:pPr>
        <w:pStyle w:val="Akapitzlist"/>
        <w:numPr>
          <w:ilvl w:val="1"/>
          <w:numId w:val="60"/>
        </w:numPr>
        <w:shd w:val="clear" w:color="auto" w:fill="8DB3E2"/>
        <w:tabs>
          <w:tab w:val="left" w:pos="567"/>
          <w:tab w:val="left" w:leader="dot" w:pos="658"/>
        </w:tabs>
        <w:spacing w:after="0"/>
        <w:ind w:left="425" w:hanging="425"/>
        <w:jc w:val="both"/>
        <w:outlineLvl w:val="2"/>
        <w:rPr>
          <w:rFonts w:ascii="Calibri" w:hAnsi="Calibri" w:cs="Calibri"/>
        </w:rPr>
      </w:pPr>
      <w:bookmarkStart w:id="43" w:name="_Toc447262888"/>
      <w:bookmarkStart w:id="44" w:name="_Toc440885188"/>
      <w:bookmarkStart w:id="45" w:name="_Toc448399211"/>
      <w:bookmarkStart w:id="46" w:name="_Toc470592293"/>
      <w:r w:rsidRPr="001A4A18">
        <w:rPr>
          <w:rFonts w:ascii="Calibri" w:hAnsi="Calibri"/>
          <w:b/>
          <w:color w:val="FFFFFF"/>
          <w:sz w:val="24"/>
        </w:rPr>
        <w:t>KWOTA PRZEZNACZONA NA DOFINANSOWANIE PROJEKTÓW W KONKURSIE</w:t>
      </w:r>
      <w:bookmarkEnd w:id="43"/>
      <w:bookmarkEnd w:id="44"/>
      <w:bookmarkEnd w:id="45"/>
      <w:bookmarkEnd w:id="46"/>
      <w:r w:rsidR="0013617C">
        <w:rPr>
          <w:rFonts w:ascii="Calibri" w:hAnsi="Calibri"/>
          <w:b/>
          <w:color w:val="FFFFFF"/>
          <w:sz w:val="24"/>
        </w:rPr>
        <w:t xml:space="preserve"> </w:t>
      </w:r>
    </w:p>
    <w:p w:rsidR="00F10222" w:rsidRDefault="00F10222" w:rsidP="003034A3">
      <w:pPr>
        <w:tabs>
          <w:tab w:val="left" w:pos="567"/>
        </w:tabs>
        <w:spacing w:after="0"/>
        <w:jc w:val="both"/>
        <w:rPr>
          <w:rFonts w:ascii="Calibri" w:hAnsi="Calibri"/>
        </w:rPr>
      </w:pPr>
    </w:p>
    <w:p w:rsidR="00AF552C" w:rsidRPr="003543D1" w:rsidRDefault="00AF552C" w:rsidP="00AF552C">
      <w:pPr>
        <w:tabs>
          <w:tab w:val="left" w:pos="567"/>
        </w:tabs>
        <w:spacing w:after="0"/>
        <w:jc w:val="both"/>
        <w:rPr>
          <w:rFonts w:ascii="Calibri" w:hAnsi="Calibri"/>
          <w:b/>
          <w:u w:val="single"/>
        </w:rPr>
      </w:pPr>
      <w:r>
        <w:rPr>
          <w:rFonts w:ascii="Calibri" w:hAnsi="Calibri"/>
        </w:rPr>
        <w:t xml:space="preserve">Kwota alokacji środków </w:t>
      </w:r>
      <w:r w:rsidRPr="003543D1">
        <w:rPr>
          <w:rFonts w:ascii="Calibri" w:hAnsi="Calibri"/>
        </w:rPr>
        <w:t xml:space="preserve">finansowych przeznaczonych na dofinansowanie projektów złożonych w odpowiedzi na konkurs wynosi </w:t>
      </w:r>
      <w:r w:rsidR="00545F7D" w:rsidRPr="003543D1">
        <w:rPr>
          <w:rFonts w:ascii="Calibri" w:hAnsi="Calibri"/>
        </w:rPr>
        <w:t>13 395 728,16</w:t>
      </w:r>
      <w:r w:rsidRPr="003543D1">
        <w:rPr>
          <w:rFonts w:ascii="Calibri" w:hAnsi="Calibri"/>
          <w:vertAlign w:val="superscript"/>
        </w:rPr>
        <w:footnoteReference w:id="3"/>
      </w:r>
      <w:r w:rsidRPr="003543D1">
        <w:rPr>
          <w:rFonts w:ascii="Calibri" w:hAnsi="Calibri"/>
          <w:b/>
        </w:rPr>
        <w:t xml:space="preserve"> PLN</w:t>
      </w:r>
      <w:r w:rsidRPr="003543D1">
        <w:rPr>
          <w:rFonts w:ascii="Calibri" w:hAnsi="Calibri"/>
        </w:rPr>
        <w:t>, w tym:</w:t>
      </w:r>
    </w:p>
    <w:p w:rsidR="00AF552C" w:rsidRPr="003543D1" w:rsidRDefault="00AF552C" w:rsidP="00AF552C">
      <w:pPr>
        <w:numPr>
          <w:ilvl w:val="0"/>
          <w:numId w:val="102"/>
        </w:numPr>
        <w:tabs>
          <w:tab w:val="left" w:pos="567"/>
        </w:tabs>
        <w:spacing w:after="0"/>
        <w:ind w:left="426"/>
        <w:jc w:val="both"/>
        <w:rPr>
          <w:rFonts w:ascii="Calibri" w:hAnsi="Calibri"/>
          <w:b/>
          <w:u w:val="single"/>
        </w:rPr>
      </w:pPr>
      <w:r w:rsidRPr="003543D1">
        <w:rPr>
          <w:rFonts w:ascii="Calibri" w:hAnsi="Calibri"/>
        </w:rPr>
        <w:t>środki EFS w wysokości</w:t>
      </w:r>
      <w:r w:rsidRPr="003543D1">
        <w:rPr>
          <w:rFonts w:ascii="Calibri" w:hAnsi="Calibri"/>
          <w:b/>
        </w:rPr>
        <w:t xml:space="preserve"> </w:t>
      </w:r>
      <w:r w:rsidR="00545F7D" w:rsidRPr="003543D1">
        <w:rPr>
          <w:rFonts w:ascii="Calibri" w:hAnsi="Calibri"/>
          <w:b/>
        </w:rPr>
        <w:t xml:space="preserve">11 985 651,51 </w:t>
      </w:r>
      <w:r w:rsidRPr="003543D1">
        <w:rPr>
          <w:rFonts w:ascii="Calibri" w:hAnsi="Calibri"/>
          <w:b/>
        </w:rPr>
        <w:t>PLN,</w:t>
      </w:r>
    </w:p>
    <w:p w:rsidR="00AF552C" w:rsidRPr="003543D1" w:rsidRDefault="00AF552C" w:rsidP="00AF552C">
      <w:pPr>
        <w:numPr>
          <w:ilvl w:val="0"/>
          <w:numId w:val="102"/>
        </w:numPr>
        <w:tabs>
          <w:tab w:val="left" w:pos="567"/>
        </w:tabs>
        <w:spacing w:after="0"/>
        <w:ind w:left="426"/>
        <w:jc w:val="both"/>
        <w:rPr>
          <w:rFonts w:ascii="Calibri" w:hAnsi="Calibri"/>
          <w:b/>
          <w:u w:val="single"/>
        </w:rPr>
      </w:pPr>
      <w:r w:rsidRPr="003543D1">
        <w:rPr>
          <w:rFonts w:ascii="Calibri" w:eastAsia="Times New Roman" w:hAnsi="Calibri"/>
          <w:lang w:eastAsia="pl-PL"/>
        </w:rPr>
        <w:t xml:space="preserve">krajowy wkład publiczny – budżet państwa w wysokości </w:t>
      </w:r>
      <w:r w:rsidR="00545F7D" w:rsidRPr="003543D1">
        <w:rPr>
          <w:rFonts w:ascii="Calibri" w:eastAsia="Times New Roman" w:hAnsi="Calibri"/>
          <w:lang w:eastAsia="pl-PL"/>
        </w:rPr>
        <w:t xml:space="preserve">1 410 076,65 </w:t>
      </w:r>
      <w:r w:rsidRPr="003543D1">
        <w:rPr>
          <w:rFonts w:ascii="Calibri" w:eastAsia="Times New Roman" w:hAnsi="Calibri"/>
          <w:b/>
          <w:lang w:eastAsia="pl-PL"/>
        </w:rPr>
        <w:t>PLN.</w:t>
      </w:r>
    </w:p>
    <w:p w:rsidR="00AF552C" w:rsidRPr="003543D1" w:rsidRDefault="00AF552C" w:rsidP="00AF552C">
      <w:pPr>
        <w:tabs>
          <w:tab w:val="left" w:pos="567"/>
        </w:tabs>
        <w:spacing w:after="0"/>
        <w:ind w:left="426"/>
        <w:jc w:val="both"/>
        <w:rPr>
          <w:rFonts w:ascii="Calibri" w:hAnsi="Calibri"/>
          <w:b/>
          <w:u w:val="single"/>
        </w:rPr>
      </w:pPr>
    </w:p>
    <w:p w:rsidR="00385EBC" w:rsidRPr="003543D1" w:rsidRDefault="00385EBC" w:rsidP="00385EBC">
      <w:pPr>
        <w:shd w:val="clear" w:color="auto" w:fill="FFFFFF"/>
        <w:spacing w:after="0"/>
        <w:jc w:val="both"/>
        <w:rPr>
          <w:rFonts w:ascii="Calibri" w:hAnsi="Calibri"/>
        </w:rPr>
      </w:pPr>
      <w:r w:rsidRPr="003543D1">
        <w:rPr>
          <w:rFonts w:ascii="Calibri" w:hAnsi="Calibri"/>
        </w:rPr>
        <w:t>Należy podkreślić, że dofinansowanie będzie przyznane wnioskom o dofinansowanie projektów do wysokości ww. limitów alokacji, zarówno w części dotyczącej środków EFS jak i budżetu państwa.</w:t>
      </w:r>
    </w:p>
    <w:p w:rsidR="00385EBC" w:rsidRPr="003543D1" w:rsidRDefault="00385EBC" w:rsidP="00AF552C">
      <w:pPr>
        <w:shd w:val="clear" w:color="auto" w:fill="FFFFFF"/>
        <w:spacing w:after="0"/>
        <w:jc w:val="both"/>
        <w:rPr>
          <w:rFonts w:ascii="Calibri" w:hAnsi="Calibri"/>
        </w:rPr>
      </w:pPr>
    </w:p>
    <w:p w:rsidR="00385EBC" w:rsidRDefault="00385EBC" w:rsidP="00AF552C">
      <w:pPr>
        <w:shd w:val="clear" w:color="auto" w:fill="FFFFFF"/>
        <w:spacing w:after="0"/>
        <w:jc w:val="both"/>
        <w:rPr>
          <w:rFonts w:ascii="Calibri" w:hAnsi="Calibri"/>
        </w:rPr>
      </w:pPr>
      <w:r w:rsidRPr="003543D1">
        <w:rPr>
          <w:rFonts w:ascii="Calibri" w:hAnsi="Calibri"/>
        </w:rPr>
        <w:lastRenderedPageBreak/>
        <w:t xml:space="preserve">Kwota alokacji środków EFS stanowi równowartość </w:t>
      </w:r>
      <w:r w:rsidR="00351E4B" w:rsidRPr="003543D1">
        <w:rPr>
          <w:rFonts w:ascii="Calibri" w:hAnsi="Calibri"/>
        </w:rPr>
        <w:t xml:space="preserve">2 705 625,75 </w:t>
      </w:r>
      <w:r w:rsidRPr="003543D1">
        <w:rPr>
          <w:rFonts w:ascii="Calibri" w:hAnsi="Calibri"/>
        </w:rPr>
        <w:t>EUR i została przeliczona na podstawie kursu EUR określonego w załączniku nr 4a do Kontraktu Terytorialnego</w:t>
      </w:r>
      <w:r w:rsidRPr="00385EBC">
        <w:rPr>
          <w:rFonts w:ascii="Calibri" w:hAnsi="Calibri"/>
        </w:rPr>
        <w:t xml:space="preserve"> dla Województwa Pomorskiego w ramach perspektywy programowania na lata 2014-2020 obowiązującego w miesiącu przyjęcia niniejszego regulaminu .</w:t>
      </w:r>
    </w:p>
    <w:p w:rsidR="00AF552C" w:rsidRDefault="00AF552C" w:rsidP="00AF552C">
      <w:pPr>
        <w:shd w:val="clear" w:color="auto" w:fill="FFFFFF"/>
        <w:spacing w:after="0" w:line="240" w:lineRule="auto"/>
        <w:jc w:val="both"/>
        <w:rPr>
          <w:rFonts w:ascii="Calibri" w:eastAsia="MS Mincho" w:hAnsi="Calibri"/>
          <w:lang w:eastAsia="ja-JP"/>
        </w:rPr>
      </w:pPr>
    </w:p>
    <w:p w:rsidR="00AF552C" w:rsidRDefault="00AF552C" w:rsidP="00AF552C">
      <w:pPr>
        <w:shd w:val="clear" w:color="auto" w:fill="FFFFFF"/>
        <w:spacing w:after="0"/>
        <w:jc w:val="both"/>
        <w:rPr>
          <w:rFonts w:ascii="Calibri" w:hAnsi="Calibri"/>
        </w:rPr>
      </w:pPr>
      <w:r>
        <w:rPr>
          <w:rFonts w:ascii="Calibri" w:hAnsi="Calibri"/>
        </w:rPr>
        <w:t xml:space="preserve">Rozstrzygnięcie konkursu przez ZWP zostanie dokonane z uwzględnieniem środków dostępnych po ponownym przeliczeniu alokacji wg kursu EUR, określonego w załączniku nr 4a do Kontraktu Terytorialnego, obowiązującego w miesiącu, w którym zatwierdzany będzie wybór projektów. </w:t>
      </w:r>
    </w:p>
    <w:p w:rsidR="00AF552C" w:rsidRDefault="00AF552C" w:rsidP="00AF552C">
      <w:pPr>
        <w:shd w:val="clear" w:color="auto" w:fill="FFFFFF"/>
        <w:spacing w:after="0"/>
        <w:jc w:val="both"/>
        <w:rPr>
          <w:rFonts w:ascii="Calibri" w:hAnsi="Calibri"/>
        </w:rPr>
      </w:pPr>
    </w:p>
    <w:p w:rsidR="00AF552C" w:rsidRDefault="00AF552C" w:rsidP="00AF552C">
      <w:pPr>
        <w:shd w:val="clear" w:color="auto" w:fill="FFFFFF"/>
        <w:spacing w:after="0"/>
        <w:jc w:val="both"/>
        <w:rPr>
          <w:rFonts w:ascii="Calibri" w:hAnsi="Calibri"/>
        </w:rPr>
      </w:pPr>
      <w:r>
        <w:rPr>
          <w:rFonts w:ascii="Calibri" w:hAnsi="Calibri"/>
        </w:rPr>
        <w:t xml:space="preserve">Zawarcie umowy o dofinansowanie uzależnione jest od dostępności środków w miesiącu, w którym dana umowa jest zawierana. Dostępność środków na etapie zawierania umów określa się na podstawie algorytmu, o którym mowa w Kontrakcie Terytorialnym wg kursu określonego w załączniku nr 4a, obowiązującego w miesiącu zawarcia umowy. Ze względu na ryzyko wystąpienia różnic kursowych kwota dostępnej alokacji może okazać się niewystarczająca dla dofinansowania wszystkich projektów wybranych do dofinansowania. </w:t>
      </w:r>
    </w:p>
    <w:p w:rsidR="00AF552C" w:rsidRDefault="00AF552C" w:rsidP="00AF552C">
      <w:pPr>
        <w:shd w:val="clear" w:color="auto" w:fill="FFFFFF"/>
        <w:spacing w:after="0"/>
        <w:jc w:val="both"/>
        <w:rPr>
          <w:rFonts w:ascii="Calibri" w:hAnsi="Calibri"/>
        </w:rPr>
      </w:pPr>
    </w:p>
    <w:p w:rsidR="00AF552C" w:rsidRDefault="00AF552C" w:rsidP="00AF552C">
      <w:pPr>
        <w:shd w:val="clear" w:color="auto" w:fill="FFFFFF"/>
        <w:spacing w:after="0"/>
        <w:jc w:val="both"/>
        <w:rPr>
          <w:rFonts w:ascii="Calibri" w:hAnsi="Calibri"/>
        </w:rPr>
      </w:pPr>
      <w:r>
        <w:rPr>
          <w:rFonts w:ascii="Calibri" w:hAnsi="Calibri"/>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rsidR="00AF552C" w:rsidRDefault="00AF552C" w:rsidP="00AF552C">
      <w:pPr>
        <w:tabs>
          <w:tab w:val="left" w:pos="567"/>
        </w:tabs>
        <w:spacing w:after="0" w:line="240" w:lineRule="auto"/>
        <w:jc w:val="both"/>
        <w:rPr>
          <w:rFonts w:ascii="Calibri" w:eastAsia="Times New Roman" w:hAnsi="Calibri"/>
          <w:lang w:eastAsia="pl-PL"/>
        </w:rPr>
      </w:pPr>
    </w:p>
    <w:p w:rsidR="00F10222" w:rsidRPr="002B2240" w:rsidRDefault="00F10222" w:rsidP="00A33B3F">
      <w:pPr>
        <w:pStyle w:val="Akapitzlist"/>
        <w:tabs>
          <w:tab w:val="left" w:pos="567"/>
        </w:tabs>
        <w:ind w:left="0"/>
        <w:jc w:val="both"/>
        <w:rPr>
          <w:rFonts w:ascii="Calibri" w:hAnsi="Calibri"/>
          <w:b/>
          <w:sz w:val="22"/>
          <w:szCs w:val="22"/>
          <w:lang w:eastAsia="en-US"/>
        </w:rPr>
      </w:pPr>
      <w:r w:rsidRPr="002B2240">
        <w:rPr>
          <w:rFonts w:ascii="Calibri" w:hAnsi="Calibri"/>
          <w:b/>
          <w:sz w:val="22"/>
          <w:szCs w:val="22"/>
          <w:lang w:eastAsia="en-US"/>
        </w:rPr>
        <w:t>W ramach konkursu</w:t>
      </w:r>
      <w:r w:rsidR="00E61966" w:rsidRPr="002B2240">
        <w:rPr>
          <w:rFonts w:ascii="Calibri" w:hAnsi="Calibri"/>
          <w:b/>
          <w:sz w:val="22"/>
          <w:szCs w:val="22"/>
          <w:lang w:eastAsia="en-US"/>
        </w:rPr>
        <w:t xml:space="preserve"> wniosek</w:t>
      </w:r>
      <w:r w:rsidR="002A6400" w:rsidRPr="002B2240">
        <w:rPr>
          <w:rFonts w:ascii="Calibri" w:hAnsi="Calibri"/>
          <w:b/>
          <w:sz w:val="22"/>
          <w:szCs w:val="22"/>
          <w:lang w:eastAsia="en-US"/>
        </w:rPr>
        <w:t xml:space="preserve"> o dofinansowanie może</w:t>
      </w:r>
      <w:r w:rsidR="00E61966" w:rsidRPr="002B2240">
        <w:rPr>
          <w:rFonts w:ascii="Calibri" w:hAnsi="Calibri"/>
          <w:b/>
          <w:sz w:val="22"/>
          <w:szCs w:val="22"/>
          <w:lang w:eastAsia="en-US"/>
        </w:rPr>
        <w:t xml:space="preserve"> dotyczyć wyłącznie</w:t>
      </w:r>
      <w:r w:rsidR="002A6400" w:rsidRPr="002B2240">
        <w:rPr>
          <w:rFonts w:ascii="Calibri" w:hAnsi="Calibri"/>
          <w:b/>
          <w:sz w:val="22"/>
          <w:szCs w:val="22"/>
          <w:lang w:eastAsia="en-US"/>
        </w:rPr>
        <w:t xml:space="preserve"> programu </w:t>
      </w:r>
      <w:r w:rsidR="004713C3" w:rsidRPr="002B2240">
        <w:rPr>
          <w:rFonts w:ascii="Calibri" w:hAnsi="Calibri"/>
          <w:b/>
          <w:sz w:val="22"/>
          <w:szCs w:val="22"/>
          <w:lang w:eastAsia="en-US"/>
        </w:rPr>
        <w:t>profilakty</w:t>
      </w:r>
      <w:r w:rsidR="004713C3">
        <w:rPr>
          <w:rFonts w:ascii="Calibri" w:hAnsi="Calibri"/>
          <w:b/>
          <w:sz w:val="22"/>
          <w:szCs w:val="22"/>
          <w:lang w:eastAsia="en-US"/>
        </w:rPr>
        <w:t>ki</w:t>
      </w:r>
      <w:r w:rsidR="004713C3" w:rsidRPr="002B2240">
        <w:rPr>
          <w:rFonts w:ascii="Calibri" w:hAnsi="Calibri"/>
          <w:b/>
          <w:sz w:val="22"/>
          <w:szCs w:val="22"/>
          <w:lang w:eastAsia="en-US"/>
        </w:rPr>
        <w:t xml:space="preserve"> </w:t>
      </w:r>
      <w:r w:rsidR="002A6400" w:rsidRPr="002B2240">
        <w:rPr>
          <w:rFonts w:ascii="Calibri" w:hAnsi="Calibri"/>
          <w:b/>
          <w:sz w:val="22"/>
          <w:szCs w:val="22"/>
          <w:lang w:eastAsia="en-US"/>
        </w:rPr>
        <w:t>w zakresie jednego nowotworu tj. raka piersi</w:t>
      </w:r>
      <w:r w:rsidR="00216F9E" w:rsidRPr="002B2240">
        <w:rPr>
          <w:rFonts w:ascii="Calibri" w:hAnsi="Calibri"/>
          <w:b/>
          <w:sz w:val="22"/>
          <w:szCs w:val="22"/>
          <w:lang w:eastAsia="en-US"/>
        </w:rPr>
        <w:t xml:space="preserve"> albo </w:t>
      </w:r>
      <w:r w:rsidR="002A6400" w:rsidRPr="002B2240">
        <w:rPr>
          <w:rFonts w:ascii="Calibri" w:hAnsi="Calibri"/>
          <w:b/>
          <w:sz w:val="22"/>
          <w:szCs w:val="22"/>
          <w:lang w:eastAsia="en-US"/>
        </w:rPr>
        <w:t>raka szyjki macicy</w:t>
      </w:r>
      <w:r w:rsidR="00216F9E" w:rsidRPr="002B2240">
        <w:rPr>
          <w:rFonts w:ascii="Calibri" w:hAnsi="Calibri"/>
          <w:b/>
          <w:sz w:val="22"/>
          <w:szCs w:val="22"/>
          <w:lang w:eastAsia="en-US"/>
        </w:rPr>
        <w:t xml:space="preserve"> albo</w:t>
      </w:r>
      <w:r w:rsidR="002A6400" w:rsidRPr="002B2240">
        <w:rPr>
          <w:rFonts w:ascii="Calibri" w:hAnsi="Calibri"/>
          <w:b/>
          <w:sz w:val="22"/>
          <w:szCs w:val="22"/>
          <w:lang w:eastAsia="en-US"/>
        </w:rPr>
        <w:t xml:space="preserve"> raka jelita grubego.</w:t>
      </w:r>
      <w:r w:rsidR="00E61966" w:rsidRPr="002B2240">
        <w:rPr>
          <w:rFonts w:ascii="Calibri" w:hAnsi="Calibri"/>
          <w:b/>
          <w:sz w:val="22"/>
          <w:szCs w:val="22"/>
          <w:lang w:eastAsia="en-US"/>
        </w:rPr>
        <w:t xml:space="preserve"> </w:t>
      </w:r>
      <w:r w:rsidR="002A6400" w:rsidRPr="002B2240">
        <w:rPr>
          <w:rFonts w:ascii="Calibri" w:hAnsi="Calibri"/>
          <w:b/>
          <w:sz w:val="22"/>
          <w:szCs w:val="22"/>
          <w:lang w:eastAsia="en-US"/>
        </w:rPr>
        <w:t xml:space="preserve">W związku z tym </w:t>
      </w:r>
      <w:r w:rsidRPr="002B2240">
        <w:rPr>
          <w:rFonts w:ascii="Calibri" w:hAnsi="Calibri"/>
          <w:b/>
          <w:sz w:val="22"/>
          <w:szCs w:val="22"/>
          <w:lang w:eastAsia="en-US"/>
        </w:rPr>
        <w:t xml:space="preserve">wyodrębnia się następujące kwoty alokacji środków finansowych przeznaczonych na dofinansowanie projektów ukierunkowanych </w:t>
      </w:r>
      <w:r w:rsidR="002A6400" w:rsidRPr="002B2240">
        <w:rPr>
          <w:rFonts w:ascii="Calibri" w:hAnsi="Calibri"/>
          <w:b/>
          <w:sz w:val="22"/>
          <w:szCs w:val="22"/>
          <w:lang w:eastAsia="en-US"/>
        </w:rPr>
        <w:t xml:space="preserve">na </w:t>
      </w:r>
      <w:r w:rsidR="00B66B07">
        <w:rPr>
          <w:rFonts w:ascii="Calibri" w:hAnsi="Calibri"/>
          <w:b/>
          <w:sz w:val="22"/>
          <w:szCs w:val="22"/>
          <w:lang w:eastAsia="en-US"/>
        </w:rPr>
        <w:t>rozwój poszczególnych</w:t>
      </w:r>
      <w:r w:rsidR="002A6400" w:rsidRPr="002B2240">
        <w:rPr>
          <w:rFonts w:ascii="Calibri" w:hAnsi="Calibri"/>
          <w:b/>
          <w:sz w:val="22"/>
          <w:szCs w:val="22"/>
          <w:lang w:eastAsia="en-US"/>
        </w:rPr>
        <w:t xml:space="preserve"> program</w:t>
      </w:r>
      <w:r w:rsidR="00B66B07">
        <w:rPr>
          <w:rFonts w:ascii="Calibri" w:hAnsi="Calibri"/>
          <w:b/>
          <w:sz w:val="22"/>
          <w:szCs w:val="22"/>
          <w:lang w:eastAsia="en-US"/>
        </w:rPr>
        <w:t>ów</w:t>
      </w:r>
      <w:r w:rsidR="002A6400" w:rsidRPr="002B2240">
        <w:rPr>
          <w:rFonts w:ascii="Calibri" w:hAnsi="Calibri"/>
          <w:b/>
          <w:sz w:val="22"/>
          <w:szCs w:val="22"/>
          <w:lang w:eastAsia="en-US"/>
        </w:rPr>
        <w:t xml:space="preserve"> profilakty</w:t>
      </w:r>
      <w:r w:rsidR="004713C3">
        <w:rPr>
          <w:rFonts w:ascii="Calibri" w:hAnsi="Calibri"/>
          <w:b/>
          <w:sz w:val="22"/>
          <w:szCs w:val="22"/>
          <w:lang w:eastAsia="en-US"/>
        </w:rPr>
        <w:t>ki</w:t>
      </w:r>
      <w:r w:rsidRPr="002B2240">
        <w:rPr>
          <w:rFonts w:ascii="Calibri" w:hAnsi="Calibri"/>
          <w:b/>
          <w:sz w:val="22"/>
          <w:szCs w:val="22"/>
          <w:lang w:eastAsia="en-US"/>
        </w:rPr>
        <w:t>:</w:t>
      </w:r>
    </w:p>
    <w:p w:rsidR="00216F9E" w:rsidRPr="00AE105B" w:rsidRDefault="00216F9E" w:rsidP="00A33B3F">
      <w:pPr>
        <w:pStyle w:val="Akapitzlist"/>
        <w:tabs>
          <w:tab w:val="left" w:pos="567"/>
        </w:tabs>
        <w:ind w:left="0"/>
        <w:jc w:val="both"/>
        <w:rPr>
          <w:rFonts w:ascii="Calibri" w:hAnsi="Calibri"/>
          <w:b/>
          <w:sz w:val="22"/>
          <w:szCs w:val="22"/>
          <w:u w:val="single"/>
          <w:lang w:eastAsia="en-US"/>
        </w:rPr>
      </w:pPr>
    </w:p>
    <w:tbl>
      <w:tblPr>
        <w:tblStyle w:val="Tabela-Siatka"/>
        <w:tblW w:w="0" w:type="auto"/>
        <w:tblInd w:w="1548" w:type="dxa"/>
        <w:tblLook w:val="04A0" w:firstRow="1" w:lastRow="0" w:firstColumn="1" w:lastColumn="0" w:noHBand="0" w:noVBand="1"/>
      </w:tblPr>
      <w:tblGrid>
        <w:gridCol w:w="3823"/>
        <w:gridCol w:w="2976"/>
      </w:tblGrid>
      <w:tr w:rsidR="00084933" w:rsidTr="00B66B07">
        <w:tc>
          <w:tcPr>
            <w:tcW w:w="3823" w:type="dxa"/>
            <w:shd w:val="clear" w:color="auto" w:fill="A6A6A6" w:themeFill="background1" w:themeFillShade="A6"/>
          </w:tcPr>
          <w:p w:rsidR="00084933" w:rsidRPr="00216F9E" w:rsidRDefault="00084933" w:rsidP="007913D4">
            <w:pPr>
              <w:pStyle w:val="Akapitzlist"/>
              <w:tabs>
                <w:tab w:val="left" w:pos="567"/>
              </w:tabs>
              <w:ind w:left="0"/>
              <w:jc w:val="center"/>
              <w:rPr>
                <w:rFonts w:ascii="Calibri" w:hAnsi="Calibri"/>
                <w:b/>
                <w:sz w:val="22"/>
                <w:szCs w:val="22"/>
                <w:lang w:eastAsia="en-US"/>
              </w:rPr>
            </w:pPr>
            <w:r w:rsidRPr="00216F9E">
              <w:rPr>
                <w:rFonts w:ascii="Calibri" w:hAnsi="Calibri"/>
                <w:b/>
                <w:sz w:val="22"/>
                <w:szCs w:val="22"/>
                <w:lang w:eastAsia="en-US"/>
              </w:rPr>
              <w:t>Program profilakty</w:t>
            </w:r>
            <w:r>
              <w:rPr>
                <w:rFonts w:ascii="Calibri" w:hAnsi="Calibri"/>
                <w:b/>
                <w:sz w:val="22"/>
                <w:szCs w:val="22"/>
                <w:lang w:eastAsia="en-US"/>
              </w:rPr>
              <w:t>ki nowotworowej w kierunku wykrywania:</w:t>
            </w:r>
          </w:p>
        </w:tc>
        <w:tc>
          <w:tcPr>
            <w:tcW w:w="2976" w:type="dxa"/>
            <w:shd w:val="clear" w:color="auto" w:fill="A6A6A6" w:themeFill="background1" w:themeFillShade="A6"/>
          </w:tcPr>
          <w:p w:rsidR="00084933" w:rsidRPr="00216F9E" w:rsidRDefault="00084933" w:rsidP="00216F9E">
            <w:pPr>
              <w:pStyle w:val="Akapitzlist"/>
              <w:tabs>
                <w:tab w:val="left" w:pos="567"/>
              </w:tabs>
              <w:ind w:left="0"/>
              <w:jc w:val="center"/>
              <w:rPr>
                <w:rFonts w:ascii="Calibri" w:hAnsi="Calibri"/>
                <w:b/>
                <w:sz w:val="22"/>
                <w:szCs w:val="22"/>
                <w:lang w:eastAsia="en-US"/>
              </w:rPr>
            </w:pPr>
            <w:r w:rsidRPr="00216F9E">
              <w:rPr>
                <w:rFonts w:ascii="Calibri" w:hAnsi="Calibri"/>
                <w:b/>
                <w:sz w:val="22"/>
                <w:szCs w:val="22"/>
                <w:lang w:eastAsia="en-US"/>
              </w:rPr>
              <w:t xml:space="preserve">Łączna kwota alokacji </w:t>
            </w:r>
            <w:r w:rsidRPr="00216F9E">
              <w:rPr>
                <w:rFonts w:ascii="Calibri" w:hAnsi="Calibri"/>
                <w:b/>
                <w:sz w:val="22"/>
                <w:szCs w:val="22"/>
                <w:lang w:eastAsia="en-US"/>
              </w:rPr>
              <w:br/>
            </w:r>
          </w:p>
        </w:tc>
      </w:tr>
      <w:tr w:rsidR="00084933" w:rsidTr="00B66B07">
        <w:tc>
          <w:tcPr>
            <w:tcW w:w="3823" w:type="dxa"/>
          </w:tcPr>
          <w:p w:rsidR="00084933" w:rsidRPr="00B66B07" w:rsidRDefault="00084933" w:rsidP="00545F7D">
            <w:pPr>
              <w:pStyle w:val="Akapitzlist"/>
              <w:tabs>
                <w:tab w:val="left" w:pos="567"/>
              </w:tabs>
              <w:ind w:left="0"/>
              <w:jc w:val="center"/>
              <w:rPr>
                <w:rFonts w:ascii="Calibri" w:hAnsi="Calibri"/>
                <w:b/>
                <w:sz w:val="22"/>
                <w:szCs w:val="22"/>
                <w:lang w:eastAsia="en-US"/>
              </w:rPr>
            </w:pPr>
            <w:r w:rsidRPr="00B66B07">
              <w:rPr>
                <w:rFonts w:ascii="Calibri" w:hAnsi="Calibri"/>
                <w:b/>
                <w:sz w:val="22"/>
                <w:szCs w:val="22"/>
                <w:lang w:eastAsia="en-US"/>
              </w:rPr>
              <w:t>raka piersi</w:t>
            </w:r>
          </w:p>
        </w:tc>
        <w:tc>
          <w:tcPr>
            <w:tcW w:w="2976" w:type="dxa"/>
          </w:tcPr>
          <w:p w:rsidR="00084933" w:rsidRDefault="00084933" w:rsidP="00B66B07">
            <w:pPr>
              <w:pStyle w:val="Akapitzlist"/>
              <w:tabs>
                <w:tab w:val="left" w:pos="567"/>
              </w:tabs>
              <w:ind w:left="0"/>
              <w:jc w:val="center"/>
              <w:rPr>
                <w:rFonts w:ascii="Calibri" w:hAnsi="Calibri"/>
                <w:sz w:val="22"/>
                <w:szCs w:val="22"/>
                <w:lang w:eastAsia="en-US"/>
              </w:rPr>
            </w:pPr>
            <w:r>
              <w:rPr>
                <w:rFonts w:ascii="Calibri" w:hAnsi="Calibri"/>
                <w:sz w:val="22"/>
                <w:szCs w:val="22"/>
                <w:lang w:eastAsia="en-US"/>
              </w:rPr>
              <w:t>2 009 359,22</w:t>
            </w:r>
          </w:p>
        </w:tc>
      </w:tr>
      <w:tr w:rsidR="00084933" w:rsidTr="00B66B07">
        <w:tc>
          <w:tcPr>
            <w:tcW w:w="3823" w:type="dxa"/>
          </w:tcPr>
          <w:p w:rsidR="00084933" w:rsidRPr="00B66B07" w:rsidRDefault="00084933" w:rsidP="00545F7D">
            <w:pPr>
              <w:pStyle w:val="Akapitzlist"/>
              <w:tabs>
                <w:tab w:val="left" w:pos="567"/>
              </w:tabs>
              <w:ind w:left="0"/>
              <w:jc w:val="center"/>
              <w:rPr>
                <w:rFonts w:ascii="Calibri" w:hAnsi="Calibri"/>
                <w:b/>
                <w:sz w:val="22"/>
                <w:szCs w:val="22"/>
                <w:lang w:eastAsia="en-US"/>
              </w:rPr>
            </w:pPr>
            <w:r w:rsidRPr="00B66B07">
              <w:rPr>
                <w:rFonts w:ascii="Calibri" w:hAnsi="Calibri"/>
                <w:b/>
                <w:sz w:val="22"/>
                <w:szCs w:val="22"/>
                <w:lang w:eastAsia="en-US"/>
              </w:rPr>
              <w:t>raka szyjki macicy</w:t>
            </w:r>
          </w:p>
        </w:tc>
        <w:tc>
          <w:tcPr>
            <w:tcW w:w="2976" w:type="dxa"/>
          </w:tcPr>
          <w:p w:rsidR="00084933" w:rsidRDefault="00084933" w:rsidP="00B66B07">
            <w:pPr>
              <w:pStyle w:val="Akapitzlist"/>
              <w:tabs>
                <w:tab w:val="left" w:pos="567"/>
              </w:tabs>
              <w:ind w:left="0"/>
              <w:jc w:val="center"/>
              <w:rPr>
                <w:rFonts w:ascii="Calibri" w:hAnsi="Calibri"/>
                <w:sz w:val="22"/>
                <w:szCs w:val="22"/>
                <w:lang w:eastAsia="en-US"/>
              </w:rPr>
            </w:pPr>
            <w:r>
              <w:rPr>
                <w:rFonts w:ascii="Calibri" w:hAnsi="Calibri"/>
                <w:sz w:val="22"/>
                <w:szCs w:val="22"/>
                <w:lang w:eastAsia="en-US"/>
              </w:rPr>
              <w:t xml:space="preserve">5 358 291,26 </w:t>
            </w:r>
          </w:p>
        </w:tc>
      </w:tr>
      <w:tr w:rsidR="00084933" w:rsidTr="00B66B07">
        <w:tc>
          <w:tcPr>
            <w:tcW w:w="3823" w:type="dxa"/>
          </w:tcPr>
          <w:p w:rsidR="00084933" w:rsidRPr="00B66B07" w:rsidRDefault="00084933" w:rsidP="00545F7D">
            <w:pPr>
              <w:pStyle w:val="Akapitzlist"/>
              <w:tabs>
                <w:tab w:val="left" w:pos="567"/>
              </w:tabs>
              <w:ind w:left="0"/>
              <w:jc w:val="center"/>
              <w:rPr>
                <w:rFonts w:ascii="Calibri" w:hAnsi="Calibri"/>
                <w:b/>
                <w:sz w:val="22"/>
                <w:szCs w:val="22"/>
                <w:lang w:eastAsia="en-US"/>
              </w:rPr>
            </w:pPr>
            <w:r w:rsidRPr="00B66B07">
              <w:rPr>
                <w:rFonts w:ascii="Calibri" w:hAnsi="Calibri"/>
                <w:b/>
                <w:sz w:val="22"/>
                <w:szCs w:val="22"/>
                <w:lang w:eastAsia="en-US"/>
              </w:rPr>
              <w:t>raka jelita grubego</w:t>
            </w:r>
          </w:p>
        </w:tc>
        <w:tc>
          <w:tcPr>
            <w:tcW w:w="2976" w:type="dxa"/>
          </w:tcPr>
          <w:p w:rsidR="00084933" w:rsidRDefault="00084933" w:rsidP="00B66B07">
            <w:pPr>
              <w:pStyle w:val="Akapitzlist"/>
              <w:tabs>
                <w:tab w:val="left" w:pos="567"/>
              </w:tabs>
              <w:ind w:left="0"/>
              <w:jc w:val="center"/>
              <w:rPr>
                <w:rFonts w:ascii="Calibri" w:hAnsi="Calibri"/>
                <w:sz w:val="22"/>
                <w:szCs w:val="22"/>
                <w:lang w:eastAsia="en-US"/>
              </w:rPr>
            </w:pPr>
            <w:r>
              <w:rPr>
                <w:rFonts w:ascii="Calibri" w:hAnsi="Calibri"/>
                <w:sz w:val="22"/>
                <w:szCs w:val="22"/>
                <w:lang w:eastAsia="en-US"/>
              </w:rPr>
              <w:t>6 028 077,67</w:t>
            </w:r>
          </w:p>
        </w:tc>
      </w:tr>
    </w:tbl>
    <w:p w:rsidR="00F10222" w:rsidRPr="00A33B3F" w:rsidRDefault="00F10222" w:rsidP="00AF552C">
      <w:pPr>
        <w:pStyle w:val="Akapitzlist"/>
        <w:tabs>
          <w:tab w:val="left" w:pos="567"/>
        </w:tabs>
        <w:ind w:left="0"/>
        <w:rPr>
          <w:rFonts w:ascii="Calibri" w:hAnsi="Calibri"/>
          <w:highlight w:val="yellow"/>
        </w:rPr>
      </w:pPr>
    </w:p>
    <w:p w:rsidR="00F10222" w:rsidRDefault="00AE7D8B" w:rsidP="00AE7D8B">
      <w:pPr>
        <w:pStyle w:val="Akapitzlist"/>
        <w:tabs>
          <w:tab w:val="left" w:pos="567"/>
        </w:tabs>
        <w:ind w:left="0"/>
        <w:jc w:val="both"/>
        <w:rPr>
          <w:rFonts w:ascii="Calibri" w:hAnsi="Calibri"/>
          <w:b/>
          <w:sz w:val="22"/>
          <w:szCs w:val="22"/>
          <w:lang w:eastAsia="en-US"/>
        </w:rPr>
      </w:pPr>
      <w:r>
        <w:rPr>
          <w:rFonts w:ascii="Calibri" w:hAnsi="Calibri"/>
          <w:b/>
          <w:sz w:val="22"/>
          <w:szCs w:val="22"/>
          <w:lang w:eastAsia="en-US"/>
        </w:rPr>
        <w:t>W celu uniknięcia rozproszenia działań oraz zapewnienia spójności, kompleksowości i efektywności projektów, d</w:t>
      </w:r>
      <w:r w:rsidR="00F10222" w:rsidRPr="002B2240">
        <w:rPr>
          <w:rFonts w:ascii="Calibri" w:hAnsi="Calibri"/>
          <w:b/>
          <w:sz w:val="22"/>
          <w:szCs w:val="22"/>
          <w:lang w:eastAsia="en-US"/>
        </w:rPr>
        <w:t xml:space="preserve">o dofinansowania w ramach każdej ze wskazanych alokacji dla wymienionych </w:t>
      </w:r>
      <w:r w:rsidR="00B23F73" w:rsidRPr="002B2240">
        <w:rPr>
          <w:rFonts w:ascii="Calibri" w:hAnsi="Calibri"/>
          <w:b/>
          <w:sz w:val="22"/>
          <w:szCs w:val="22"/>
          <w:lang w:eastAsia="en-US"/>
        </w:rPr>
        <w:t xml:space="preserve">programów </w:t>
      </w:r>
      <w:r w:rsidR="004713C3" w:rsidRPr="002B2240">
        <w:rPr>
          <w:rFonts w:ascii="Calibri" w:hAnsi="Calibri"/>
          <w:b/>
          <w:sz w:val="22"/>
          <w:szCs w:val="22"/>
          <w:lang w:eastAsia="en-US"/>
        </w:rPr>
        <w:t>profilak</w:t>
      </w:r>
      <w:r w:rsidR="004713C3">
        <w:rPr>
          <w:rFonts w:ascii="Calibri" w:hAnsi="Calibri"/>
          <w:b/>
          <w:sz w:val="22"/>
          <w:szCs w:val="22"/>
          <w:lang w:eastAsia="en-US"/>
        </w:rPr>
        <w:t>tyki</w:t>
      </w:r>
      <w:r w:rsidR="004713C3" w:rsidRPr="002B2240">
        <w:rPr>
          <w:rFonts w:ascii="Calibri" w:hAnsi="Calibri"/>
          <w:b/>
          <w:sz w:val="22"/>
          <w:szCs w:val="22"/>
          <w:lang w:eastAsia="en-US"/>
        </w:rPr>
        <w:t xml:space="preserve"> </w:t>
      </w:r>
      <w:r w:rsidR="004713C3">
        <w:rPr>
          <w:rFonts w:ascii="Calibri" w:hAnsi="Calibri"/>
          <w:b/>
          <w:sz w:val="22"/>
          <w:szCs w:val="22"/>
          <w:lang w:eastAsia="en-US"/>
        </w:rPr>
        <w:t>nowotworowej</w:t>
      </w:r>
      <w:r w:rsidR="00B23F73" w:rsidRPr="002B2240">
        <w:rPr>
          <w:rFonts w:ascii="Calibri" w:hAnsi="Calibri"/>
          <w:b/>
          <w:sz w:val="22"/>
          <w:szCs w:val="22"/>
          <w:lang w:eastAsia="en-US"/>
        </w:rPr>
        <w:t xml:space="preserve"> </w:t>
      </w:r>
      <w:r w:rsidR="00F10222" w:rsidRPr="002B2240">
        <w:rPr>
          <w:rFonts w:ascii="Calibri" w:hAnsi="Calibri"/>
          <w:b/>
          <w:sz w:val="22"/>
          <w:szCs w:val="22"/>
          <w:lang w:eastAsia="en-US"/>
        </w:rPr>
        <w:t>wybrany zostanie jeden wniosek o dofinansowanie projektu</w:t>
      </w:r>
      <w:r>
        <w:rPr>
          <w:rFonts w:ascii="Calibri" w:hAnsi="Calibri"/>
          <w:b/>
          <w:sz w:val="22"/>
          <w:szCs w:val="22"/>
          <w:lang w:eastAsia="en-US"/>
        </w:rPr>
        <w:t>.</w:t>
      </w:r>
      <w:r w:rsidR="00F10222" w:rsidRPr="002B2240">
        <w:rPr>
          <w:rFonts w:ascii="Calibri" w:hAnsi="Calibri"/>
          <w:b/>
          <w:sz w:val="22"/>
          <w:szCs w:val="22"/>
          <w:lang w:eastAsia="en-US"/>
        </w:rPr>
        <w:t xml:space="preserve"> </w:t>
      </w:r>
      <w:r>
        <w:rPr>
          <w:rFonts w:ascii="Calibri" w:hAnsi="Calibri"/>
          <w:b/>
          <w:sz w:val="22"/>
          <w:szCs w:val="22"/>
          <w:lang w:eastAsia="en-US"/>
        </w:rPr>
        <w:t xml:space="preserve">Jednocześnie </w:t>
      </w:r>
      <w:r w:rsidR="00093857">
        <w:rPr>
          <w:rFonts w:ascii="Calibri" w:hAnsi="Calibri"/>
          <w:b/>
          <w:sz w:val="22"/>
          <w:szCs w:val="22"/>
          <w:lang w:eastAsia="en-US"/>
        </w:rPr>
        <w:t xml:space="preserve">działania projektowe muszą być realizowane na terenie każdego powiatu województwa pomorskiego (ze </w:t>
      </w:r>
      <w:r w:rsidR="00093857" w:rsidRPr="0045142A">
        <w:rPr>
          <w:rFonts w:ascii="Calibri" w:hAnsi="Calibri"/>
          <w:b/>
          <w:sz w:val="22"/>
          <w:szCs w:val="22"/>
          <w:lang w:eastAsia="en-US"/>
        </w:rPr>
        <w:t>szczególnym uwzględnieniem tzw. „białych plam”</w:t>
      </w:r>
      <w:r w:rsidR="001B3866" w:rsidRPr="00715A13">
        <w:rPr>
          <w:rFonts w:ascii="Calibri" w:hAnsi="Calibri"/>
          <w:b/>
          <w:sz w:val="22"/>
          <w:szCs w:val="22"/>
          <w:lang w:eastAsia="en-US"/>
        </w:rPr>
        <w:t>,</w:t>
      </w:r>
      <w:r w:rsidR="001B3866">
        <w:rPr>
          <w:rFonts w:ascii="Calibri" w:hAnsi="Calibri"/>
          <w:b/>
          <w:sz w:val="22"/>
          <w:szCs w:val="22"/>
          <w:lang w:eastAsia="en-US"/>
        </w:rPr>
        <w:t xml:space="preserve"> o których mowa w kryterium C.4 – </w:t>
      </w:r>
      <w:r>
        <w:rPr>
          <w:rFonts w:ascii="Calibri" w:hAnsi="Calibri"/>
          <w:b/>
          <w:sz w:val="22"/>
          <w:szCs w:val="22"/>
          <w:lang w:eastAsia="en-US"/>
        </w:rPr>
        <w:t>L</w:t>
      </w:r>
      <w:r w:rsidR="001B3866">
        <w:rPr>
          <w:rFonts w:ascii="Calibri" w:hAnsi="Calibri"/>
          <w:b/>
          <w:sz w:val="22"/>
          <w:szCs w:val="22"/>
          <w:lang w:eastAsia="en-US"/>
        </w:rPr>
        <w:t>okalizacja, w zał. nr 1 w regulaminie konkursu</w:t>
      </w:r>
      <w:r w:rsidR="00093857">
        <w:rPr>
          <w:rFonts w:ascii="Calibri" w:hAnsi="Calibri"/>
          <w:b/>
          <w:sz w:val="22"/>
          <w:szCs w:val="22"/>
          <w:lang w:eastAsia="en-US"/>
        </w:rPr>
        <w:t xml:space="preserve">) </w:t>
      </w:r>
      <w:r w:rsidR="00B23F73" w:rsidRPr="002B2240">
        <w:rPr>
          <w:rFonts w:ascii="Calibri" w:hAnsi="Calibri"/>
          <w:b/>
          <w:sz w:val="22"/>
          <w:szCs w:val="22"/>
          <w:lang w:eastAsia="en-US"/>
        </w:rPr>
        <w:t xml:space="preserve">w zakresie </w:t>
      </w:r>
      <w:r w:rsidR="002A6400" w:rsidRPr="002B2240">
        <w:rPr>
          <w:rFonts w:ascii="Calibri" w:hAnsi="Calibri"/>
          <w:b/>
          <w:sz w:val="22"/>
          <w:szCs w:val="22"/>
          <w:lang w:eastAsia="en-US"/>
        </w:rPr>
        <w:t>nowotworu, którego</w:t>
      </w:r>
      <w:r w:rsidR="00093857">
        <w:rPr>
          <w:rFonts w:ascii="Calibri" w:hAnsi="Calibri"/>
          <w:b/>
          <w:sz w:val="22"/>
          <w:szCs w:val="22"/>
          <w:lang w:eastAsia="en-US"/>
        </w:rPr>
        <w:t xml:space="preserve"> projekt</w:t>
      </w:r>
      <w:r w:rsidR="002A6400" w:rsidRPr="002B2240">
        <w:rPr>
          <w:rFonts w:ascii="Calibri" w:hAnsi="Calibri"/>
          <w:b/>
          <w:sz w:val="22"/>
          <w:szCs w:val="22"/>
          <w:lang w:eastAsia="en-US"/>
        </w:rPr>
        <w:t xml:space="preserve"> dotyczy.</w:t>
      </w:r>
      <w:r w:rsidR="00545F7D">
        <w:rPr>
          <w:rFonts w:ascii="Calibri" w:hAnsi="Calibri"/>
          <w:b/>
          <w:sz w:val="22"/>
          <w:szCs w:val="22"/>
          <w:lang w:eastAsia="en-US"/>
        </w:rPr>
        <w:t xml:space="preserve"> </w:t>
      </w:r>
    </w:p>
    <w:p w:rsidR="00545F7D" w:rsidRDefault="006B48BD" w:rsidP="00A33B3F">
      <w:pPr>
        <w:pStyle w:val="Akapitzlist"/>
        <w:tabs>
          <w:tab w:val="left" w:pos="567"/>
        </w:tabs>
        <w:ind w:left="0"/>
        <w:jc w:val="both"/>
        <w:rPr>
          <w:rFonts w:ascii="Calibri" w:hAnsi="Calibri"/>
          <w:b/>
          <w:sz w:val="22"/>
          <w:szCs w:val="22"/>
          <w:lang w:eastAsia="en-US"/>
        </w:rPr>
      </w:pPr>
      <w:r>
        <w:rPr>
          <w:rFonts w:ascii="Calibri" w:hAnsi="Calibri"/>
          <w:b/>
          <w:sz w:val="22"/>
          <w:szCs w:val="22"/>
          <w:lang w:eastAsia="en-US"/>
        </w:rPr>
        <w:t>Wnioskodawca</w:t>
      </w:r>
      <w:r w:rsidR="00AE7D8B">
        <w:rPr>
          <w:rFonts w:ascii="Calibri" w:hAnsi="Calibri"/>
          <w:b/>
          <w:sz w:val="22"/>
          <w:szCs w:val="22"/>
          <w:lang w:eastAsia="en-US"/>
        </w:rPr>
        <w:t>,</w:t>
      </w:r>
      <w:r>
        <w:rPr>
          <w:rFonts w:ascii="Calibri" w:hAnsi="Calibri"/>
          <w:b/>
          <w:sz w:val="22"/>
          <w:szCs w:val="22"/>
          <w:lang w:eastAsia="en-US"/>
        </w:rPr>
        <w:t xml:space="preserve"> podejmując się realizacji projektu w ramach poszczególnych programów </w:t>
      </w:r>
      <w:r w:rsidR="00D4099C">
        <w:rPr>
          <w:rFonts w:ascii="Calibri" w:hAnsi="Calibri"/>
          <w:b/>
          <w:sz w:val="22"/>
          <w:szCs w:val="22"/>
          <w:lang w:eastAsia="en-US"/>
        </w:rPr>
        <w:t>profilaktyki</w:t>
      </w:r>
      <w:r w:rsidR="00AE7D8B">
        <w:rPr>
          <w:rFonts w:ascii="Calibri" w:hAnsi="Calibri"/>
          <w:b/>
          <w:sz w:val="22"/>
          <w:szCs w:val="22"/>
          <w:lang w:eastAsia="en-US"/>
        </w:rPr>
        <w:t>,</w:t>
      </w:r>
      <w:r>
        <w:rPr>
          <w:rFonts w:ascii="Calibri" w:hAnsi="Calibri"/>
          <w:b/>
          <w:sz w:val="22"/>
          <w:szCs w:val="22"/>
          <w:lang w:eastAsia="en-US"/>
        </w:rPr>
        <w:t xml:space="preserve"> zobowiązany jest założyć w sekcji E 3.2 wniosku o dofinansowanie osiągnięcie </w:t>
      </w:r>
      <w:r>
        <w:rPr>
          <w:rFonts w:ascii="Calibri" w:hAnsi="Calibri"/>
          <w:b/>
          <w:sz w:val="22"/>
          <w:szCs w:val="22"/>
          <w:lang w:eastAsia="en-US"/>
        </w:rPr>
        <w:lastRenderedPageBreak/>
        <w:t>wartości wskaźnika „</w:t>
      </w:r>
      <w:r w:rsidR="00911583" w:rsidRPr="00B66B07">
        <w:rPr>
          <w:rFonts w:ascii="Calibri" w:hAnsi="Calibri"/>
          <w:b/>
          <w:i/>
          <w:sz w:val="22"/>
          <w:szCs w:val="22"/>
          <w:lang w:eastAsia="en-US"/>
        </w:rPr>
        <w:t>Liczba osób objętych programem zdrowotnym dzięki EFS</w:t>
      </w:r>
      <w:r w:rsidR="00911583">
        <w:rPr>
          <w:rFonts w:ascii="Calibri" w:hAnsi="Calibri"/>
          <w:b/>
          <w:sz w:val="22"/>
          <w:szCs w:val="22"/>
          <w:lang w:eastAsia="en-US"/>
        </w:rPr>
        <w:t>” na poziomie</w:t>
      </w:r>
      <w:r w:rsidR="00AE7D8B">
        <w:rPr>
          <w:rFonts w:ascii="Calibri" w:hAnsi="Calibri"/>
          <w:b/>
          <w:sz w:val="22"/>
          <w:szCs w:val="22"/>
          <w:lang w:eastAsia="en-US"/>
        </w:rPr>
        <w:t xml:space="preserve"> minimum</w:t>
      </w:r>
      <w:r w:rsidR="00911583">
        <w:rPr>
          <w:rFonts w:ascii="Calibri" w:hAnsi="Calibri"/>
          <w:b/>
          <w:sz w:val="22"/>
          <w:szCs w:val="22"/>
          <w:lang w:eastAsia="en-US"/>
        </w:rPr>
        <w:t xml:space="preserve">: </w:t>
      </w:r>
    </w:p>
    <w:p w:rsidR="00911583" w:rsidRDefault="00470C87" w:rsidP="00B66B07">
      <w:pPr>
        <w:pStyle w:val="Akapitzlist"/>
        <w:numPr>
          <w:ilvl w:val="6"/>
          <w:numId w:val="29"/>
        </w:numPr>
        <w:ind w:left="709"/>
        <w:jc w:val="both"/>
        <w:rPr>
          <w:rFonts w:ascii="Calibri" w:hAnsi="Calibri"/>
          <w:b/>
          <w:sz w:val="22"/>
          <w:szCs w:val="22"/>
          <w:lang w:eastAsia="en-US"/>
        </w:rPr>
      </w:pPr>
      <w:r>
        <w:rPr>
          <w:rFonts w:ascii="Calibri" w:hAnsi="Calibri"/>
          <w:b/>
          <w:sz w:val="22"/>
          <w:szCs w:val="22"/>
          <w:lang w:eastAsia="en-US"/>
        </w:rPr>
        <w:t>3450</w:t>
      </w:r>
      <w:r w:rsidR="00C4756B">
        <w:rPr>
          <w:rFonts w:ascii="Calibri" w:hAnsi="Calibri"/>
          <w:b/>
          <w:sz w:val="22"/>
          <w:szCs w:val="22"/>
          <w:lang w:eastAsia="en-US"/>
        </w:rPr>
        <w:t xml:space="preserve"> </w:t>
      </w:r>
      <w:r w:rsidR="00911583">
        <w:rPr>
          <w:rFonts w:ascii="Calibri" w:hAnsi="Calibri"/>
          <w:b/>
          <w:sz w:val="22"/>
          <w:szCs w:val="22"/>
          <w:lang w:eastAsia="en-US"/>
        </w:rPr>
        <w:t xml:space="preserve">dla projektu </w:t>
      </w:r>
      <w:r w:rsidR="00AE7D8B">
        <w:rPr>
          <w:rFonts w:ascii="Calibri" w:hAnsi="Calibri"/>
          <w:b/>
          <w:sz w:val="22"/>
          <w:szCs w:val="22"/>
          <w:lang w:eastAsia="en-US"/>
        </w:rPr>
        <w:t>ukierunkowanego na rozwój</w:t>
      </w:r>
      <w:r w:rsidR="00911583">
        <w:rPr>
          <w:rFonts w:ascii="Calibri" w:hAnsi="Calibri"/>
          <w:b/>
          <w:sz w:val="22"/>
          <w:szCs w:val="22"/>
          <w:lang w:eastAsia="en-US"/>
        </w:rPr>
        <w:t xml:space="preserve"> </w:t>
      </w:r>
      <w:r w:rsidR="00AE7D8B">
        <w:rPr>
          <w:rFonts w:ascii="Calibri" w:hAnsi="Calibri"/>
          <w:b/>
          <w:sz w:val="22"/>
          <w:szCs w:val="22"/>
          <w:lang w:eastAsia="en-US"/>
        </w:rPr>
        <w:t>p</w:t>
      </w:r>
      <w:r w:rsidR="00911583">
        <w:rPr>
          <w:rFonts w:ascii="Calibri" w:hAnsi="Calibri"/>
          <w:b/>
          <w:sz w:val="22"/>
          <w:szCs w:val="22"/>
          <w:lang w:eastAsia="en-US"/>
        </w:rPr>
        <w:t xml:space="preserve">rogramu profilaktyki raka piersi; </w:t>
      </w:r>
    </w:p>
    <w:p w:rsidR="00911583" w:rsidRDefault="00470C87" w:rsidP="00911583">
      <w:pPr>
        <w:pStyle w:val="Akapitzlist"/>
        <w:numPr>
          <w:ilvl w:val="6"/>
          <w:numId w:val="29"/>
        </w:numPr>
        <w:ind w:left="709"/>
        <w:jc w:val="both"/>
        <w:rPr>
          <w:rFonts w:ascii="Calibri" w:hAnsi="Calibri"/>
          <w:b/>
          <w:sz w:val="22"/>
          <w:szCs w:val="22"/>
          <w:lang w:eastAsia="en-US"/>
        </w:rPr>
      </w:pPr>
      <w:r>
        <w:rPr>
          <w:rFonts w:ascii="Calibri" w:hAnsi="Calibri"/>
          <w:b/>
          <w:sz w:val="22"/>
          <w:szCs w:val="22"/>
          <w:lang w:eastAsia="en-US"/>
        </w:rPr>
        <w:t xml:space="preserve">6900 </w:t>
      </w:r>
      <w:r w:rsidR="00911583">
        <w:rPr>
          <w:rFonts w:ascii="Calibri" w:hAnsi="Calibri"/>
          <w:b/>
          <w:sz w:val="22"/>
          <w:szCs w:val="22"/>
          <w:lang w:eastAsia="en-US"/>
        </w:rPr>
        <w:t xml:space="preserve">dla projektu </w:t>
      </w:r>
      <w:r w:rsidR="00AE7D8B">
        <w:rPr>
          <w:rFonts w:ascii="Calibri" w:hAnsi="Calibri"/>
          <w:b/>
          <w:sz w:val="22"/>
          <w:szCs w:val="22"/>
          <w:lang w:eastAsia="en-US"/>
        </w:rPr>
        <w:t>ukierunkowanego na rozwój p</w:t>
      </w:r>
      <w:r w:rsidR="00911583">
        <w:rPr>
          <w:rFonts w:ascii="Calibri" w:hAnsi="Calibri"/>
          <w:b/>
          <w:sz w:val="22"/>
          <w:szCs w:val="22"/>
          <w:lang w:eastAsia="en-US"/>
        </w:rPr>
        <w:t xml:space="preserve">rogramu </w:t>
      </w:r>
      <w:r>
        <w:rPr>
          <w:rFonts w:ascii="Calibri" w:hAnsi="Calibri"/>
          <w:b/>
          <w:sz w:val="22"/>
          <w:szCs w:val="22"/>
          <w:lang w:eastAsia="en-US"/>
        </w:rPr>
        <w:t>profilaktyki raka szyjki macicy;</w:t>
      </w:r>
      <w:r w:rsidR="00911583">
        <w:rPr>
          <w:rFonts w:ascii="Calibri" w:hAnsi="Calibri"/>
          <w:b/>
          <w:sz w:val="22"/>
          <w:szCs w:val="22"/>
          <w:lang w:eastAsia="en-US"/>
        </w:rPr>
        <w:t xml:space="preserve"> </w:t>
      </w:r>
    </w:p>
    <w:p w:rsidR="00911583" w:rsidRDefault="00470C87" w:rsidP="00911583">
      <w:pPr>
        <w:pStyle w:val="Akapitzlist"/>
        <w:numPr>
          <w:ilvl w:val="6"/>
          <w:numId w:val="29"/>
        </w:numPr>
        <w:ind w:left="709"/>
        <w:jc w:val="both"/>
        <w:rPr>
          <w:rFonts w:ascii="Calibri" w:hAnsi="Calibri"/>
          <w:b/>
          <w:sz w:val="22"/>
          <w:szCs w:val="22"/>
          <w:lang w:eastAsia="en-US"/>
        </w:rPr>
      </w:pPr>
      <w:r>
        <w:rPr>
          <w:rFonts w:ascii="Calibri" w:hAnsi="Calibri"/>
          <w:b/>
          <w:sz w:val="22"/>
          <w:szCs w:val="22"/>
          <w:lang w:eastAsia="en-US"/>
        </w:rPr>
        <w:t>3450</w:t>
      </w:r>
      <w:r w:rsidR="00C4756B">
        <w:rPr>
          <w:rFonts w:ascii="Calibri" w:hAnsi="Calibri"/>
          <w:b/>
          <w:sz w:val="22"/>
          <w:szCs w:val="22"/>
          <w:lang w:eastAsia="en-US"/>
        </w:rPr>
        <w:t xml:space="preserve"> </w:t>
      </w:r>
      <w:r w:rsidR="00911583">
        <w:rPr>
          <w:rFonts w:ascii="Calibri" w:hAnsi="Calibri"/>
          <w:b/>
          <w:sz w:val="22"/>
          <w:szCs w:val="22"/>
          <w:lang w:eastAsia="en-US"/>
        </w:rPr>
        <w:t xml:space="preserve">dla projektu </w:t>
      </w:r>
      <w:r w:rsidR="00AE7D8B">
        <w:rPr>
          <w:rFonts w:ascii="Calibri" w:hAnsi="Calibri"/>
          <w:b/>
          <w:sz w:val="22"/>
          <w:szCs w:val="22"/>
          <w:lang w:eastAsia="en-US"/>
        </w:rPr>
        <w:t>ukierunkowanego na rozwój p</w:t>
      </w:r>
      <w:r w:rsidR="00911583">
        <w:rPr>
          <w:rFonts w:ascii="Calibri" w:hAnsi="Calibri"/>
          <w:b/>
          <w:sz w:val="22"/>
          <w:szCs w:val="22"/>
          <w:lang w:eastAsia="en-US"/>
        </w:rPr>
        <w:t xml:space="preserve">rogramu profilaktyki raka jelita grubego. </w:t>
      </w:r>
    </w:p>
    <w:p w:rsidR="006B48BD" w:rsidRPr="002B2240" w:rsidRDefault="006B48BD" w:rsidP="00A33B3F">
      <w:pPr>
        <w:pStyle w:val="Akapitzlist"/>
        <w:tabs>
          <w:tab w:val="left" w:pos="567"/>
        </w:tabs>
        <w:ind w:left="0"/>
        <w:jc w:val="both"/>
        <w:rPr>
          <w:rFonts w:ascii="Calibri" w:hAnsi="Calibri"/>
          <w:b/>
          <w:sz w:val="22"/>
          <w:szCs w:val="22"/>
          <w:lang w:eastAsia="en-US"/>
        </w:rPr>
      </w:pPr>
    </w:p>
    <w:p w:rsidR="00F10222" w:rsidRPr="005C7DE1" w:rsidRDefault="00F10222" w:rsidP="00AE7D8B">
      <w:pPr>
        <w:spacing w:after="0" w:line="240" w:lineRule="auto"/>
        <w:rPr>
          <w:rFonts w:ascii="Calibri" w:hAnsi="Calibri" w:cs="Calibri"/>
        </w:rPr>
      </w:pPr>
    </w:p>
    <w:p w:rsidR="00F10222" w:rsidRPr="005C46CC" w:rsidRDefault="00F10222" w:rsidP="005C46CC">
      <w:pPr>
        <w:pStyle w:val="Akapitzlist"/>
        <w:numPr>
          <w:ilvl w:val="1"/>
          <w:numId w:val="60"/>
        </w:numPr>
        <w:shd w:val="clear" w:color="auto" w:fill="8DB3E2"/>
        <w:tabs>
          <w:tab w:val="left" w:leader="dot" w:pos="658"/>
        </w:tabs>
        <w:spacing w:after="0"/>
        <w:ind w:left="425" w:hanging="425"/>
        <w:jc w:val="both"/>
        <w:outlineLvl w:val="2"/>
        <w:rPr>
          <w:rFonts w:ascii="Calibri" w:hAnsi="Calibri"/>
          <w:color w:val="FF0000"/>
        </w:rPr>
      </w:pPr>
      <w:bookmarkStart w:id="47" w:name="_Toc440885189"/>
      <w:bookmarkStart w:id="48" w:name="_Toc447262889"/>
      <w:bookmarkStart w:id="49" w:name="_Toc448399212"/>
      <w:bookmarkStart w:id="50" w:name="_Toc470592294"/>
      <w:r w:rsidRPr="005C46CC">
        <w:rPr>
          <w:rFonts w:ascii="Calibri" w:hAnsi="Calibri"/>
          <w:b/>
          <w:color w:val="FFFFFF"/>
          <w:sz w:val="24"/>
        </w:rPr>
        <w:t>DOPUSZCZALNY POZIOM DOFINANSOWANIA PROJEKTU W KONKURSIE</w:t>
      </w:r>
      <w:bookmarkEnd w:id="47"/>
      <w:bookmarkEnd w:id="48"/>
      <w:bookmarkEnd w:id="49"/>
      <w:bookmarkEnd w:id="50"/>
      <w:r w:rsidR="0013617C" w:rsidRPr="0013617C">
        <w:rPr>
          <w:rFonts w:ascii="Calibri" w:hAnsi="Calibri"/>
          <w:b/>
          <w:color w:val="FF0000"/>
          <w:sz w:val="24"/>
          <w:szCs w:val="24"/>
        </w:rPr>
        <w:t xml:space="preserve"> </w:t>
      </w:r>
    </w:p>
    <w:p w:rsidR="00F10222" w:rsidRPr="00D25BD2" w:rsidRDefault="00F10222" w:rsidP="00CB7343">
      <w:pPr>
        <w:spacing w:after="0"/>
        <w:jc w:val="both"/>
        <w:rPr>
          <w:rFonts w:ascii="Calibri" w:hAnsi="Calibri" w:cs="Calibri"/>
        </w:rPr>
      </w:pPr>
    </w:p>
    <w:p w:rsidR="00AF552C" w:rsidRPr="00AF552C" w:rsidRDefault="00AF552C" w:rsidP="00AF552C">
      <w:pPr>
        <w:spacing w:before="240" w:after="0"/>
        <w:jc w:val="both"/>
        <w:rPr>
          <w:rFonts w:ascii="Calibri" w:eastAsia="Times New Roman" w:hAnsi="Calibri"/>
          <w:lang w:eastAsia="pl-PL"/>
        </w:rPr>
      </w:pPr>
      <w:r w:rsidRPr="00AF552C">
        <w:rPr>
          <w:rFonts w:ascii="Calibri" w:eastAsia="Times New Roman" w:hAnsi="Calibri"/>
          <w:lang w:eastAsia="pl-PL"/>
        </w:rPr>
        <w:t xml:space="preserve">Poziom dofinansowania </w:t>
      </w:r>
      <w:r w:rsidRPr="00AF552C">
        <w:rPr>
          <w:rFonts w:ascii="Calibri" w:eastAsia="Times New Roman" w:hAnsi="Calibri"/>
          <w:szCs w:val="24"/>
          <w:lang w:eastAsia="pl-PL"/>
        </w:rPr>
        <w:t xml:space="preserve">wydatków kwalifikowalnych </w:t>
      </w:r>
      <w:r w:rsidRPr="00AF552C">
        <w:rPr>
          <w:rFonts w:ascii="Calibri" w:eastAsia="Times New Roman" w:hAnsi="Calibri"/>
          <w:lang w:eastAsia="pl-PL"/>
        </w:rPr>
        <w:t xml:space="preserve">projektu wynosi </w:t>
      </w:r>
      <w:r w:rsidRPr="003B0541">
        <w:rPr>
          <w:rFonts w:ascii="Calibri" w:eastAsia="Times New Roman" w:hAnsi="Calibri"/>
          <w:b/>
          <w:lang w:eastAsia="pl-PL"/>
        </w:rPr>
        <w:t>95%</w:t>
      </w:r>
      <w:r w:rsidRPr="003B0541">
        <w:rPr>
          <w:rFonts w:ascii="Calibri" w:eastAsia="Times New Roman" w:hAnsi="Calibri"/>
          <w:lang w:eastAsia="pl-PL"/>
        </w:rPr>
        <w:t>,</w:t>
      </w:r>
      <w:r w:rsidRPr="00AF552C">
        <w:rPr>
          <w:rFonts w:ascii="Calibri" w:eastAsia="Times New Roman" w:hAnsi="Calibri"/>
          <w:lang w:eastAsia="pl-PL"/>
        </w:rPr>
        <w:t xml:space="preserve"> w tym:</w:t>
      </w:r>
    </w:p>
    <w:p w:rsidR="00AF552C" w:rsidRPr="00AF552C" w:rsidRDefault="00AF552C" w:rsidP="00AF552C">
      <w:pPr>
        <w:numPr>
          <w:ilvl w:val="0"/>
          <w:numId w:val="101"/>
        </w:numPr>
        <w:spacing w:after="0" w:line="240" w:lineRule="auto"/>
        <w:ind w:left="567"/>
        <w:contextualSpacing/>
        <w:jc w:val="both"/>
        <w:rPr>
          <w:rFonts w:ascii="Calibri" w:hAnsi="Calibri"/>
        </w:rPr>
      </w:pPr>
      <w:r w:rsidRPr="00AF552C">
        <w:rPr>
          <w:rFonts w:ascii="Calibri" w:hAnsi="Calibri"/>
        </w:rPr>
        <w:t>85% środki EFS;</w:t>
      </w:r>
    </w:p>
    <w:p w:rsidR="00AF552C" w:rsidRPr="00AF552C" w:rsidRDefault="00AF552C" w:rsidP="00AF552C">
      <w:pPr>
        <w:numPr>
          <w:ilvl w:val="0"/>
          <w:numId w:val="101"/>
        </w:numPr>
        <w:spacing w:after="0" w:line="240" w:lineRule="auto"/>
        <w:ind w:left="567"/>
        <w:contextualSpacing/>
        <w:jc w:val="both"/>
        <w:rPr>
          <w:rFonts w:ascii="Calibri" w:hAnsi="Calibri"/>
        </w:rPr>
      </w:pPr>
      <w:r w:rsidRPr="00AF552C">
        <w:rPr>
          <w:rFonts w:ascii="Calibri" w:hAnsi="Calibri"/>
        </w:rPr>
        <w:t>10% krajowy wkład publiczny – budżet państwa.</w:t>
      </w:r>
    </w:p>
    <w:p w:rsidR="00AF552C" w:rsidRPr="00AF552C" w:rsidRDefault="00AF552C" w:rsidP="00AF552C">
      <w:pPr>
        <w:spacing w:after="0" w:line="240" w:lineRule="auto"/>
        <w:ind w:left="567"/>
        <w:contextualSpacing/>
        <w:jc w:val="both"/>
        <w:rPr>
          <w:rFonts w:ascii="Calibri" w:hAnsi="Calibri"/>
        </w:rPr>
      </w:pPr>
    </w:p>
    <w:p w:rsidR="00AF552C" w:rsidRPr="00AF552C" w:rsidRDefault="00AF552C" w:rsidP="00AF552C">
      <w:pPr>
        <w:autoSpaceDE w:val="0"/>
        <w:autoSpaceDN w:val="0"/>
        <w:adjustRightInd w:val="0"/>
        <w:spacing w:after="0"/>
        <w:jc w:val="both"/>
        <w:rPr>
          <w:rFonts w:ascii="Calibri" w:eastAsia="Times New Roman" w:hAnsi="Calibri"/>
          <w:b/>
          <w:lang w:eastAsia="pl-PL"/>
        </w:rPr>
      </w:pPr>
      <w:r w:rsidRPr="00AF552C">
        <w:rPr>
          <w:rFonts w:ascii="Calibri" w:eastAsia="Times New Roman" w:hAnsi="Calibri"/>
          <w:b/>
          <w:lang w:eastAsia="pl-PL"/>
        </w:rPr>
        <w:t xml:space="preserve">Wymagany wkład własny beneficjenta do projektu wynosi </w:t>
      </w:r>
      <w:r w:rsidRPr="00AF552C">
        <w:rPr>
          <w:rFonts w:ascii="Calibri" w:hAnsi="Calibri"/>
          <w:b/>
        </w:rPr>
        <w:t xml:space="preserve">5% </w:t>
      </w:r>
      <w:r w:rsidRPr="00AF552C">
        <w:rPr>
          <w:rFonts w:ascii="Calibri" w:eastAsia="Times New Roman" w:hAnsi="Calibri"/>
          <w:b/>
          <w:lang w:eastAsia="pl-PL"/>
        </w:rPr>
        <w:t>wydatków kwalifikowalnych projektu.</w:t>
      </w:r>
    </w:p>
    <w:p w:rsidR="00AF552C" w:rsidRDefault="00AF552C" w:rsidP="00AF552C">
      <w:pPr>
        <w:autoSpaceDE w:val="0"/>
        <w:autoSpaceDN w:val="0"/>
        <w:adjustRightInd w:val="0"/>
        <w:spacing w:before="120" w:after="0"/>
        <w:jc w:val="both"/>
        <w:rPr>
          <w:rFonts w:ascii="Calibri" w:hAnsi="Calibri"/>
          <w:i/>
        </w:rPr>
      </w:pPr>
      <w:r w:rsidRPr="00AF552C">
        <w:rPr>
          <w:rFonts w:ascii="Calibri" w:hAnsi="Calibri"/>
        </w:rPr>
        <w:t xml:space="preserve">Informacje na temat kwalifikowania wkładu własnego w ramach projektów dofinansowanych ze środków EFS znajdują się w </w:t>
      </w:r>
      <w:r w:rsidRPr="00AF552C">
        <w:rPr>
          <w:rFonts w:ascii="Calibri" w:hAnsi="Calibri"/>
          <w:i/>
        </w:rPr>
        <w:t xml:space="preserve">Wytycznych dotyczących kwalifikowalności wydatków w ramach Regionalnego Programu Operacyjnego Województwa Pomorskiego na lata 2014-2020. </w:t>
      </w:r>
    </w:p>
    <w:p w:rsidR="002157F1" w:rsidRPr="00AF552C" w:rsidRDefault="002157F1" w:rsidP="00AF552C">
      <w:pPr>
        <w:autoSpaceDE w:val="0"/>
        <w:autoSpaceDN w:val="0"/>
        <w:adjustRightInd w:val="0"/>
        <w:spacing w:before="120" w:after="0"/>
        <w:jc w:val="both"/>
        <w:rPr>
          <w:rFonts w:ascii="Calibri" w:hAnsi="Calibri"/>
          <w:i/>
        </w:rPr>
      </w:pPr>
    </w:p>
    <w:p w:rsidR="00F10222" w:rsidRPr="00D25BD2" w:rsidRDefault="00F10222" w:rsidP="00CB7343">
      <w:pPr>
        <w:spacing w:after="0"/>
        <w:jc w:val="both"/>
        <w:rPr>
          <w:rFonts w:ascii="Calibri" w:hAnsi="Calibri" w:cs="Calibri"/>
        </w:rPr>
      </w:pPr>
    </w:p>
    <w:p w:rsidR="00F10222" w:rsidRPr="00C94B66" w:rsidRDefault="00F10222" w:rsidP="005C46CC">
      <w:pPr>
        <w:pStyle w:val="Akapitzlist"/>
        <w:numPr>
          <w:ilvl w:val="1"/>
          <w:numId w:val="60"/>
        </w:numPr>
        <w:shd w:val="clear" w:color="auto" w:fill="8DB3E2"/>
        <w:tabs>
          <w:tab w:val="left" w:leader="dot" w:pos="658"/>
        </w:tabs>
        <w:spacing w:after="0"/>
        <w:ind w:left="425" w:hanging="425"/>
        <w:jc w:val="both"/>
        <w:outlineLvl w:val="2"/>
      </w:pPr>
      <w:bookmarkStart w:id="51" w:name="_Toc440885190"/>
      <w:bookmarkStart w:id="52" w:name="_Toc447262890"/>
      <w:bookmarkStart w:id="53" w:name="_Toc448399213"/>
      <w:bookmarkStart w:id="54" w:name="_Toc470592295"/>
      <w:r w:rsidRPr="005C46CC">
        <w:rPr>
          <w:rFonts w:ascii="Calibri" w:hAnsi="Calibri"/>
          <w:b/>
          <w:color w:val="FFFFFF"/>
          <w:sz w:val="24"/>
        </w:rPr>
        <w:t>MINIMALNA WARTOŚĆ PROJEKTU W KONKURSIE</w:t>
      </w:r>
      <w:bookmarkEnd w:id="51"/>
      <w:bookmarkEnd w:id="52"/>
      <w:bookmarkEnd w:id="53"/>
      <w:bookmarkEnd w:id="54"/>
    </w:p>
    <w:p w:rsidR="00F10222" w:rsidRPr="00D25BD2" w:rsidRDefault="00F10222" w:rsidP="00CB7343">
      <w:pPr>
        <w:spacing w:after="0"/>
        <w:jc w:val="both"/>
        <w:rPr>
          <w:rFonts w:ascii="Calibri" w:hAnsi="Calibri" w:cs="Calibri"/>
        </w:rPr>
      </w:pPr>
    </w:p>
    <w:p w:rsidR="00F10222" w:rsidRPr="007E0AF9" w:rsidRDefault="00F10222" w:rsidP="008C48CF">
      <w:pPr>
        <w:spacing w:after="0"/>
        <w:jc w:val="both"/>
        <w:rPr>
          <w:rFonts w:ascii="Calibri" w:hAnsi="Calibri" w:cs="Calibri"/>
        </w:rPr>
      </w:pPr>
      <w:r>
        <w:rPr>
          <w:rFonts w:ascii="Calibri" w:hAnsi="Calibri"/>
          <w:b/>
        </w:rPr>
        <w:t>100</w:t>
      </w:r>
      <w:r w:rsidRPr="005C46CC">
        <w:rPr>
          <w:rFonts w:ascii="Calibri" w:hAnsi="Calibri"/>
          <w:b/>
        </w:rPr>
        <w:t> 000,00 PLN</w:t>
      </w:r>
      <w:r w:rsidRPr="007E0AF9">
        <w:rPr>
          <w:rFonts w:ascii="Calibri" w:hAnsi="Calibri" w:cs="Calibri"/>
        </w:rPr>
        <w:t>.</w:t>
      </w:r>
    </w:p>
    <w:p w:rsidR="00F10222" w:rsidRPr="00D25BD2" w:rsidRDefault="00F10222" w:rsidP="008C48CF">
      <w:pPr>
        <w:spacing w:after="0"/>
        <w:jc w:val="both"/>
        <w:rPr>
          <w:rFonts w:ascii="Calibri" w:hAnsi="Calibri" w:cs="Calibri"/>
        </w:rPr>
      </w:pPr>
    </w:p>
    <w:p w:rsidR="00F10222" w:rsidRPr="0013617C" w:rsidRDefault="00F10222" w:rsidP="005C46CC">
      <w:pPr>
        <w:pStyle w:val="Akapitzlist"/>
        <w:numPr>
          <w:ilvl w:val="1"/>
          <w:numId w:val="60"/>
        </w:numPr>
        <w:shd w:val="clear" w:color="auto" w:fill="8DB3E2"/>
        <w:tabs>
          <w:tab w:val="left" w:leader="dot" w:pos="658"/>
        </w:tabs>
        <w:spacing w:after="0"/>
        <w:ind w:left="425" w:hanging="425"/>
        <w:jc w:val="both"/>
        <w:outlineLvl w:val="2"/>
        <w:rPr>
          <w:color w:val="FF0000"/>
          <w:sz w:val="24"/>
          <w:szCs w:val="24"/>
        </w:rPr>
      </w:pPr>
      <w:bookmarkStart w:id="55" w:name="_Toc445119762"/>
      <w:bookmarkStart w:id="56" w:name="_Toc440885191"/>
      <w:bookmarkStart w:id="57" w:name="_Toc447262891"/>
      <w:bookmarkStart w:id="58" w:name="_Toc448399214"/>
      <w:bookmarkStart w:id="59" w:name="_Toc470592296"/>
      <w:r w:rsidRPr="005C46CC">
        <w:rPr>
          <w:rFonts w:ascii="Calibri" w:hAnsi="Calibri"/>
          <w:b/>
          <w:color w:val="FFFFFF"/>
          <w:sz w:val="24"/>
        </w:rPr>
        <w:t>OKRES REALIZACJI PROJEKTU W KONKURSIE</w:t>
      </w:r>
      <w:bookmarkEnd w:id="55"/>
      <w:bookmarkEnd w:id="56"/>
      <w:bookmarkEnd w:id="57"/>
      <w:bookmarkEnd w:id="58"/>
      <w:bookmarkEnd w:id="59"/>
      <w:r w:rsidR="0013617C" w:rsidRPr="0013617C">
        <w:rPr>
          <w:rFonts w:asciiTheme="minorHAnsi" w:hAnsiTheme="minorHAnsi"/>
          <w:b/>
        </w:rPr>
        <w:t xml:space="preserve"> </w:t>
      </w:r>
    </w:p>
    <w:p w:rsidR="00F10222" w:rsidRPr="0013617C" w:rsidRDefault="00F10222" w:rsidP="008C48CF">
      <w:pPr>
        <w:spacing w:after="0"/>
        <w:rPr>
          <w:rFonts w:ascii="Calibri" w:hAnsi="Calibri" w:cs="Calibri"/>
          <w:color w:val="FF0000"/>
          <w:sz w:val="24"/>
          <w:szCs w:val="24"/>
        </w:rPr>
      </w:pPr>
    </w:p>
    <w:p w:rsidR="00F10222" w:rsidRPr="00915D1A" w:rsidRDefault="00F10222" w:rsidP="003532E2">
      <w:pPr>
        <w:jc w:val="both"/>
        <w:rPr>
          <w:rFonts w:ascii="Calibri" w:hAnsi="Calibri"/>
        </w:rPr>
      </w:pPr>
      <w:r w:rsidRPr="00915D1A">
        <w:rPr>
          <w:rFonts w:ascii="Calibri" w:hAnsi="Calibri"/>
        </w:rPr>
        <w:t xml:space="preserve">Projekt może być </w:t>
      </w:r>
      <w:r w:rsidRPr="00AE7D8B">
        <w:rPr>
          <w:rFonts w:ascii="Calibri" w:hAnsi="Calibri"/>
        </w:rPr>
        <w:t xml:space="preserve">realizowany w okresie od dnia ogłoszenia konkursu przez IOK, </w:t>
      </w:r>
      <w:r w:rsidR="00E513A8" w:rsidRPr="00AE7D8B">
        <w:rPr>
          <w:rFonts w:ascii="Calibri" w:hAnsi="Calibri"/>
        </w:rPr>
        <w:br/>
      </w:r>
      <w:r w:rsidRPr="00AE7D8B">
        <w:rPr>
          <w:rFonts w:ascii="Calibri" w:hAnsi="Calibri"/>
        </w:rPr>
        <w:t>tj. </w:t>
      </w:r>
      <w:r w:rsidRPr="00AE7D8B">
        <w:rPr>
          <w:rFonts w:ascii="Calibri" w:hAnsi="Calibri"/>
          <w:b/>
        </w:rPr>
        <w:t>od</w:t>
      </w:r>
      <w:r w:rsidRPr="00AE7D8B">
        <w:rPr>
          <w:rFonts w:ascii="Calibri" w:hAnsi="Calibri"/>
        </w:rPr>
        <w:t> </w:t>
      </w:r>
      <w:r w:rsidR="002157F1" w:rsidRPr="00AE7D8B">
        <w:rPr>
          <w:rFonts w:ascii="Calibri" w:hAnsi="Calibri"/>
          <w:b/>
        </w:rPr>
        <w:t xml:space="preserve">29 </w:t>
      </w:r>
      <w:r w:rsidRPr="00AE7D8B">
        <w:rPr>
          <w:rFonts w:ascii="Calibri" w:hAnsi="Calibri"/>
          <w:b/>
        </w:rPr>
        <w:t>grudnia 2016</w:t>
      </w:r>
      <w:r w:rsidR="00E513A8" w:rsidRPr="00AE7D8B">
        <w:rPr>
          <w:rFonts w:ascii="Calibri" w:hAnsi="Calibri"/>
          <w:b/>
        </w:rPr>
        <w:t xml:space="preserve"> </w:t>
      </w:r>
      <w:r w:rsidRPr="00AE7D8B">
        <w:rPr>
          <w:rFonts w:ascii="Calibri" w:hAnsi="Calibri"/>
          <w:b/>
        </w:rPr>
        <w:t xml:space="preserve">r. do dnia </w:t>
      </w:r>
      <w:r w:rsidR="00C4756B" w:rsidRPr="00AE7D8B">
        <w:rPr>
          <w:rFonts w:ascii="Calibri" w:hAnsi="Calibri"/>
          <w:b/>
        </w:rPr>
        <w:t xml:space="preserve">31 </w:t>
      </w:r>
      <w:r w:rsidR="001B3866" w:rsidRPr="00AE7D8B">
        <w:rPr>
          <w:rFonts w:ascii="Calibri" w:hAnsi="Calibri"/>
          <w:b/>
        </w:rPr>
        <w:t>grudnia 2020</w:t>
      </w:r>
      <w:r w:rsidR="00EF7A99" w:rsidRPr="00AE7D8B">
        <w:rPr>
          <w:rFonts w:ascii="Calibri" w:hAnsi="Calibri"/>
          <w:b/>
        </w:rPr>
        <w:t xml:space="preserve"> r.</w:t>
      </w:r>
      <w:r w:rsidRPr="00AE7D8B">
        <w:rPr>
          <w:rFonts w:ascii="Calibri" w:hAnsi="Calibri"/>
        </w:rPr>
        <w:t xml:space="preserve">, przy czym termin realizacji projektu założony we wniosku o dofinansowanie </w:t>
      </w:r>
      <w:r w:rsidR="003B0541" w:rsidRPr="00AE7D8B">
        <w:rPr>
          <w:rFonts w:ascii="Calibri" w:hAnsi="Calibri"/>
          <w:b/>
        </w:rPr>
        <w:t>musi zakładać jego rozpoczęcie</w:t>
      </w:r>
      <w:r w:rsidR="002157F1" w:rsidRPr="00AE7D8B">
        <w:rPr>
          <w:rFonts w:ascii="Calibri" w:hAnsi="Calibri"/>
          <w:b/>
        </w:rPr>
        <w:t xml:space="preserve"> do</w:t>
      </w:r>
      <w:r w:rsidRPr="00AE7D8B">
        <w:rPr>
          <w:rFonts w:ascii="Calibri" w:hAnsi="Calibri"/>
          <w:b/>
        </w:rPr>
        <w:t xml:space="preserve"> </w:t>
      </w:r>
      <w:r w:rsidR="00C4756B" w:rsidRPr="00AE7D8B">
        <w:rPr>
          <w:rFonts w:ascii="Calibri" w:hAnsi="Calibri"/>
          <w:b/>
        </w:rPr>
        <w:t>31.12.</w:t>
      </w:r>
      <w:r w:rsidR="003B0541" w:rsidRPr="00AE7D8B">
        <w:rPr>
          <w:rFonts w:ascii="Calibri" w:hAnsi="Calibri"/>
          <w:b/>
        </w:rPr>
        <w:t>2017</w:t>
      </w:r>
      <w:r w:rsidR="002C7FD9" w:rsidRPr="00AE7D8B">
        <w:rPr>
          <w:rFonts w:ascii="Calibri" w:hAnsi="Calibri"/>
          <w:b/>
        </w:rPr>
        <w:t xml:space="preserve"> </w:t>
      </w:r>
      <w:r w:rsidR="003B0541" w:rsidRPr="00AE7D8B">
        <w:rPr>
          <w:rFonts w:ascii="Calibri" w:hAnsi="Calibri"/>
          <w:b/>
        </w:rPr>
        <w:t>roku.</w:t>
      </w:r>
    </w:p>
    <w:p w:rsidR="00F10222" w:rsidRPr="00D25BD2" w:rsidRDefault="00F10222" w:rsidP="00C66C70">
      <w:pPr>
        <w:spacing w:after="0"/>
        <w:jc w:val="both"/>
        <w:rPr>
          <w:rFonts w:ascii="Calibri" w:hAnsi="Calibri" w:cs="Calibri"/>
        </w:rPr>
      </w:pPr>
    </w:p>
    <w:p w:rsidR="00F10222" w:rsidRPr="00C94B66" w:rsidRDefault="00F10222" w:rsidP="005C46CC">
      <w:pPr>
        <w:pStyle w:val="Akapitzlist"/>
        <w:numPr>
          <w:ilvl w:val="1"/>
          <w:numId w:val="60"/>
        </w:numPr>
        <w:shd w:val="clear" w:color="auto" w:fill="8DB3E2"/>
        <w:tabs>
          <w:tab w:val="left" w:leader="dot" w:pos="658"/>
        </w:tabs>
        <w:spacing w:after="0"/>
        <w:ind w:left="425" w:hanging="425"/>
        <w:jc w:val="both"/>
        <w:outlineLvl w:val="2"/>
      </w:pPr>
      <w:bookmarkStart w:id="60" w:name="_Toc419892476"/>
      <w:bookmarkStart w:id="61" w:name="_Toc420574244"/>
      <w:bookmarkStart w:id="62" w:name="_Toc420575776"/>
      <w:bookmarkStart w:id="63" w:name="_Toc422301616"/>
      <w:bookmarkStart w:id="64" w:name="_Toc440885192"/>
      <w:bookmarkStart w:id="65" w:name="_Toc447262892"/>
      <w:bookmarkStart w:id="66" w:name="_Toc448399215"/>
      <w:bookmarkStart w:id="67" w:name="_Toc470592297"/>
      <w:r w:rsidRPr="005C46CC">
        <w:rPr>
          <w:rFonts w:ascii="Calibri" w:hAnsi="Calibri"/>
          <w:b/>
          <w:color w:val="FFFFFF"/>
          <w:sz w:val="24"/>
        </w:rPr>
        <w:t>PODMIOTY UPRAWNIONE</w:t>
      </w:r>
      <w:bookmarkEnd w:id="60"/>
      <w:bookmarkEnd w:id="61"/>
      <w:bookmarkEnd w:id="62"/>
      <w:bookmarkEnd w:id="63"/>
      <w:r w:rsidRPr="005C46CC">
        <w:rPr>
          <w:rFonts w:ascii="Calibri" w:hAnsi="Calibri"/>
          <w:b/>
          <w:color w:val="FFFFFF"/>
          <w:sz w:val="24"/>
        </w:rPr>
        <w:t xml:space="preserve"> DO SKŁADANIA WNIOSKÓW O DOFINANSOWANIE PROJEKTU</w:t>
      </w:r>
      <w:bookmarkEnd w:id="64"/>
      <w:bookmarkEnd w:id="65"/>
      <w:bookmarkEnd w:id="66"/>
      <w:bookmarkEnd w:id="67"/>
    </w:p>
    <w:p w:rsidR="00F10222" w:rsidRPr="005C46CC" w:rsidRDefault="00F10222" w:rsidP="00CB7343">
      <w:pPr>
        <w:autoSpaceDE w:val="0"/>
        <w:autoSpaceDN w:val="0"/>
        <w:adjustRightInd w:val="0"/>
        <w:spacing w:after="0"/>
        <w:jc w:val="both"/>
        <w:rPr>
          <w:rFonts w:ascii="Calibri" w:hAnsi="Calibri"/>
        </w:rPr>
      </w:pPr>
    </w:p>
    <w:p w:rsidR="00F10222" w:rsidRPr="002F3689" w:rsidRDefault="00F10222" w:rsidP="00053F04">
      <w:pPr>
        <w:pStyle w:val="Akapitzlist"/>
        <w:tabs>
          <w:tab w:val="left" w:pos="0"/>
        </w:tabs>
        <w:autoSpaceDE w:val="0"/>
        <w:autoSpaceDN w:val="0"/>
        <w:adjustRightInd w:val="0"/>
        <w:spacing w:after="0"/>
        <w:ind w:left="0"/>
        <w:jc w:val="both"/>
        <w:rPr>
          <w:rFonts w:ascii="Calibri" w:hAnsi="Calibri"/>
          <w:sz w:val="22"/>
          <w:szCs w:val="22"/>
          <w:lang w:eastAsia="en-US"/>
        </w:rPr>
      </w:pPr>
      <w:r w:rsidRPr="002F3689">
        <w:rPr>
          <w:rFonts w:ascii="Calibri" w:hAnsi="Calibri"/>
          <w:sz w:val="22"/>
          <w:szCs w:val="22"/>
          <w:lang w:eastAsia="en-US"/>
        </w:rPr>
        <w:t>Do konkursu, jako wnioskodawcy, mogą przystąpić w szczególności:</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publiczne i prywatne podmioty świadczące usługi zdrowotne i ich organy założycielskie,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jednostki samorządu terytorialnego i ich jednostki organizacyjne,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związki i stowarzyszenia jednostek samorządu terytorialnego,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organizacje pozarządowe,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organizacje przedsiębiorców,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przedsiębiorcy,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instytucje edukacyjne,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lastRenderedPageBreak/>
        <w:t xml:space="preserve">szkoły wyższe, </w:t>
      </w:r>
    </w:p>
    <w:p w:rsidR="00F10222"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podmioty ekonomii społecznej/przedsiębiorstwa społeczne. </w:t>
      </w:r>
    </w:p>
    <w:p w:rsidR="003B0541" w:rsidRDefault="003B0541" w:rsidP="003B0541">
      <w:pPr>
        <w:tabs>
          <w:tab w:val="left" w:pos="0"/>
        </w:tabs>
        <w:autoSpaceDE w:val="0"/>
        <w:autoSpaceDN w:val="0"/>
        <w:adjustRightInd w:val="0"/>
        <w:spacing w:after="0"/>
        <w:jc w:val="both"/>
        <w:rPr>
          <w:rFonts w:ascii="Calibri" w:hAnsi="Calibri"/>
        </w:rPr>
      </w:pPr>
    </w:p>
    <w:p w:rsidR="003B0541" w:rsidRDefault="003B0541" w:rsidP="003B0541">
      <w:pPr>
        <w:tabs>
          <w:tab w:val="left" w:pos="0"/>
        </w:tabs>
        <w:autoSpaceDE w:val="0"/>
        <w:autoSpaceDN w:val="0"/>
        <w:adjustRightInd w:val="0"/>
        <w:spacing w:after="0"/>
        <w:jc w:val="both"/>
        <w:rPr>
          <w:rFonts w:ascii="Calibri" w:hAnsi="Calibri"/>
        </w:rPr>
      </w:pPr>
    </w:p>
    <w:p w:rsidR="003B0541" w:rsidRPr="007E3B5C" w:rsidRDefault="003B0541" w:rsidP="003B0541">
      <w:pPr>
        <w:tabs>
          <w:tab w:val="left" w:pos="0"/>
        </w:tabs>
        <w:autoSpaceDE w:val="0"/>
        <w:autoSpaceDN w:val="0"/>
        <w:adjustRightInd w:val="0"/>
        <w:spacing w:after="0"/>
        <w:jc w:val="both"/>
        <w:rPr>
          <w:rFonts w:ascii="Calibri" w:hAnsi="Calibri"/>
          <w:b/>
        </w:rPr>
      </w:pPr>
      <w:r w:rsidRPr="007E3B5C">
        <w:rPr>
          <w:rFonts w:ascii="Calibri" w:hAnsi="Calibri"/>
          <w:b/>
        </w:rPr>
        <w:t xml:space="preserve">Przy czym wnioskodawcą lub partnerem w projekcie musi być </w:t>
      </w:r>
      <w:r w:rsidR="007C063A" w:rsidRPr="007E3B5C">
        <w:rPr>
          <w:rFonts w:ascii="Calibri" w:hAnsi="Calibri"/>
          <w:b/>
        </w:rPr>
        <w:t>podmiot</w:t>
      </w:r>
      <w:r w:rsidRPr="007E3B5C">
        <w:rPr>
          <w:rFonts w:ascii="Calibri" w:hAnsi="Calibri"/>
          <w:b/>
        </w:rPr>
        <w:t xml:space="preserve"> leczniczy</w:t>
      </w:r>
      <w:r w:rsidR="007C063A" w:rsidRPr="007E3B5C">
        <w:rPr>
          <w:rFonts w:ascii="Calibri" w:hAnsi="Calibri"/>
          <w:b/>
        </w:rPr>
        <w:t xml:space="preserve"> udzielający</w:t>
      </w:r>
      <w:r w:rsidRPr="007E3B5C">
        <w:rPr>
          <w:rFonts w:ascii="Calibri" w:hAnsi="Calibri"/>
          <w:b/>
        </w:rPr>
        <w:t xml:space="preserve"> świadczeń opieki zdrowotnej w rodzaju podstawowa opieka zdrowotna (na podstawie zawartej umowy o udzielanie świadczeń opieki zdrowotnej z płatnikiem</w:t>
      </w:r>
      <w:r w:rsidR="0013617C" w:rsidRPr="007E3B5C">
        <w:rPr>
          <w:rStyle w:val="Odwoanieprzypisudolnego"/>
          <w:rFonts w:ascii="Calibri" w:hAnsi="Calibri"/>
          <w:b/>
        </w:rPr>
        <w:footnoteReference w:id="4"/>
      </w:r>
      <w:r w:rsidRPr="007E3B5C">
        <w:rPr>
          <w:rFonts w:ascii="Calibri" w:hAnsi="Calibri"/>
          <w:b/>
        </w:rPr>
        <w:t xml:space="preserve">) oraz w przypadku realizacji w projekcie działań w zakresie profilaktyki raka piersi lub raka szyjki macicy </w:t>
      </w:r>
      <w:r w:rsidR="007C063A" w:rsidRPr="007E3B5C">
        <w:rPr>
          <w:rFonts w:ascii="Calibri" w:hAnsi="Calibri"/>
          <w:b/>
        </w:rPr>
        <w:t xml:space="preserve">musi </w:t>
      </w:r>
      <w:r w:rsidRPr="007E3B5C">
        <w:rPr>
          <w:rFonts w:ascii="Calibri" w:hAnsi="Calibri"/>
          <w:b/>
        </w:rPr>
        <w:t>posiada</w:t>
      </w:r>
      <w:r w:rsidR="007C063A" w:rsidRPr="007E3B5C">
        <w:rPr>
          <w:rFonts w:ascii="Calibri" w:hAnsi="Calibri"/>
          <w:b/>
        </w:rPr>
        <w:t>ć</w:t>
      </w:r>
      <w:r w:rsidRPr="007E3B5C">
        <w:rPr>
          <w:rFonts w:ascii="Calibri" w:hAnsi="Calibri"/>
          <w:b/>
        </w:rPr>
        <w:t xml:space="preserve"> kontrakt z płatnikiem w niniejszym zakresie.</w:t>
      </w:r>
      <w:r w:rsidR="007C063A" w:rsidRPr="007E3B5C">
        <w:rPr>
          <w:rFonts w:ascii="Calibri" w:hAnsi="Calibri"/>
          <w:b/>
        </w:rPr>
        <w:t xml:space="preserve"> </w:t>
      </w:r>
    </w:p>
    <w:p w:rsidR="007C063A" w:rsidRPr="003B0541" w:rsidRDefault="007C063A" w:rsidP="003B0541">
      <w:pPr>
        <w:tabs>
          <w:tab w:val="left" w:pos="0"/>
        </w:tabs>
        <w:autoSpaceDE w:val="0"/>
        <w:autoSpaceDN w:val="0"/>
        <w:adjustRightInd w:val="0"/>
        <w:spacing w:after="0"/>
        <w:jc w:val="both"/>
        <w:rPr>
          <w:rFonts w:ascii="Calibri" w:hAnsi="Calibri"/>
        </w:rPr>
      </w:pPr>
    </w:p>
    <w:p w:rsidR="00F10222" w:rsidRDefault="00F10222" w:rsidP="002F3689">
      <w:pPr>
        <w:pStyle w:val="Akapitzlist"/>
        <w:tabs>
          <w:tab w:val="left" w:pos="0"/>
        </w:tabs>
        <w:autoSpaceDE w:val="0"/>
        <w:autoSpaceDN w:val="0"/>
        <w:adjustRightInd w:val="0"/>
        <w:spacing w:after="0"/>
        <w:jc w:val="both"/>
        <w:rPr>
          <w:rFonts w:ascii="Calibri" w:hAnsi="Calibri" w:cs="Calibri"/>
        </w:rPr>
      </w:pPr>
    </w:p>
    <w:p w:rsidR="00F10222" w:rsidRPr="00AE7D8B" w:rsidRDefault="00F10222" w:rsidP="00801FAF">
      <w:pPr>
        <w:pStyle w:val="Akapitzlist"/>
        <w:numPr>
          <w:ilvl w:val="1"/>
          <w:numId w:val="60"/>
        </w:numPr>
        <w:shd w:val="clear" w:color="auto" w:fill="8DB3E2"/>
        <w:tabs>
          <w:tab w:val="left" w:leader="dot" w:pos="658"/>
        </w:tabs>
        <w:spacing w:after="0"/>
        <w:ind w:left="425" w:hanging="425"/>
        <w:jc w:val="both"/>
        <w:outlineLvl w:val="2"/>
        <w:rPr>
          <w:rFonts w:ascii="Calibri" w:hAnsi="Calibri" w:cs="Calibri"/>
        </w:rPr>
      </w:pPr>
      <w:bookmarkStart w:id="68" w:name="_Toc422301672"/>
      <w:bookmarkStart w:id="69" w:name="_Toc447262893"/>
      <w:bookmarkStart w:id="70" w:name="_Toc448399216"/>
      <w:bookmarkStart w:id="71" w:name="_Toc470592298"/>
      <w:r w:rsidRPr="00AE7D8B">
        <w:rPr>
          <w:rFonts w:ascii="Calibri" w:hAnsi="Calibri"/>
          <w:b/>
          <w:color w:val="FFFFFF"/>
          <w:sz w:val="24"/>
        </w:rPr>
        <w:t>FORMY SKŁADANIA WNIOSKU O DOFINANSOWANIE PROJEKTU</w:t>
      </w:r>
      <w:bookmarkEnd w:id="68"/>
      <w:r w:rsidRPr="00AE7D8B">
        <w:rPr>
          <w:rFonts w:ascii="Calibri" w:hAnsi="Calibri"/>
          <w:b/>
          <w:color w:val="FFFFFF"/>
          <w:sz w:val="24"/>
        </w:rPr>
        <w:t xml:space="preserve"> W KONKURSIE</w:t>
      </w:r>
      <w:bookmarkEnd w:id="69"/>
      <w:bookmarkEnd w:id="70"/>
      <w:bookmarkEnd w:id="71"/>
      <w:r w:rsidR="0013617C" w:rsidRPr="00AE7D8B">
        <w:rPr>
          <w:rFonts w:asciiTheme="minorHAnsi" w:hAnsiTheme="minorHAnsi"/>
          <w:b/>
        </w:rPr>
        <w:t xml:space="preserve"> </w:t>
      </w:r>
    </w:p>
    <w:p w:rsidR="00F10222" w:rsidRPr="00D25BD2" w:rsidRDefault="00F10222" w:rsidP="008C48CF">
      <w:pPr>
        <w:jc w:val="both"/>
        <w:rPr>
          <w:rFonts w:ascii="Calibri" w:hAnsi="Calibri" w:cs="Calibri"/>
        </w:rPr>
      </w:pPr>
      <w:r w:rsidRPr="00D25BD2">
        <w:rPr>
          <w:rFonts w:ascii="Calibri" w:hAnsi="Calibri" w:cs="Calibri"/>
        </w:rPr>
        <w:t xml:space="preserve">Projekty ubiegające się o dofinansowanie w ramach konkursu muszą zostać przygotowane w formie </w:t>
      </w:r>
      <w:r w:rsidRPr="00D25BD2">
        <w:rPr>
          <w:rFonts w:ascii="Calibri" w:hAnsi="Calibri" w:cs="Calibri"/>
          <w:b/>
        </w:rPr>
        <w:t>wniosku o dofinansowanie projektu</w:t>
      </w:r>
      <w:r w:rsidRPr="00D25BD2">
        <w:rPr>
          <w:rFonts w:ascii="Calibri" w:hAnsi="Calibri" w:cs="Calibri"/>
        </w:rPr>
        <w:t>.</w:t>
      </w:r>
    </w:p>
    <w:p w:rsidR="00F10222" w:rsidRPr="00D25BD2" w:rsidRDefault="00F10222" w:rsidP="00C16A34">
      <w:pPr>
        <w:jc w:val="both"/>
        <w:rPr>
          <w:rFonts w:ascii="Calibri" w:hAnsi="Calibri" w:cs="Calibri"/>
        </w:rPr>
      </w:pPr>
      <w:r w:rsidRPr="00D25BD2">
        <w:rPr>
          <w:rFonts w:ascii="Calibri" w:hAnsi="Calibri" w:cs="Calibri"/>
        </w:rPr>
        <w:t xml:space="preserve">W ramach konkursu obowiązuje </w:t>
      </w:r>
      <w:r w:rsidRPr="00D25BD2">
        <w:rPr>
          <w:rFonts w:ascii="Calibri" w:hAnsi="Calibri" w:cs="Calibri"/>
          <w:i/>
        </w:rPr>
        <w:t>Wzór formularza wniosku o dofinansowanie projektu z Europejskiego Funduszu Spo</w:t>
      </w:r>
      <w:r>
        <w:rPr>
          <w:rFonts w:ascii="Calibri" w:hAnsi="Calibri" w:cs="Calibri"/>
          <w:i/>
        </w:rPr>
        <w:t>łecznego w ramach RPO WP 2014-2</w:t>
      </w:r>
      <w:r w:rsidRPr="00D25BD2">
        <w:rPr>
          <w:rFonts w:ascii="Calibri" w:hAnsi="Calibri" w:cs="Calibri"/>
          <w:i/>
        </w:rPr>
        <w:t xml:space="preserve">020 </w:t>
      </w:r>
      <w:r w:rsidRPr="00D25BD2">
        <w:rPr>
          <w:rFonts w:ascii="Calibri" w:hAnsi="Calibri" w:cs="Calibri"/>
        </w:rPr>
        <w:t>oraz</w:t>
      </w:r>
      <w:r w:rsidRPr="00D25BD2">
        <w:rPr>
          <w:rFonts w:ascii="Calibri" w:hAnsi="Calibri" w:cs="Calibri"/>
          <w:i/>
        </w:rPr>
        <w:t xml:space="preserve"> Instrukcja wypełniania formularza wniosku o dofinansowanie projektu z Europejskiego Funduszu Spo</w:t>
      </w:r>
      <w:r>
        <w:rPr>
          <w:rFonts w:ascii="Calibri" w:hAnsi="Calibri" w:cs="Calibri"/>
          <w:i/>
        </w:rPr>
        <w:t>łecznego w ramach RPO WP 2014-</w:t>
      </w:r>
      <w:r w:rsidRPr="00D25BD2">
        <w:rPr>
          <w:rFonts w:ascii="Calibri" w:hAnsi="Calibri" w:cs="Calibri"/>
          <w:i/>
        </w:rPr>
        <w:t xml:space="preserve">2020, </w:t>
      </w:r>
      <w:r w:rsidRPr="00D25BD2">
        <w:rPr>
          <w:rFonts w:ascii="Calibri" w:hAnsi="Calibri" w:cs="Calibri"/>
        </w:rPr>
        <w:t xml:space="preserve">stanowiące odpowiednio </w:t>
      </w:r>
      <w:r w:rsidRPr="00776FE7">
        <w:rPr>
          <w:rFonts w:ascii="Calibri" w:hAnsi="Calibri" w:cs="Calibri"/>
          <w:u w:val="single"/>
        </w:rPr>
        <w:t xml:space="preserve">załączniki nr </w:t>
      </w:r>
      <w:r w:rsidR="00496763">
        <w:rPr>
          <w:rFonts w:ascii="Calibri" w:hAnsi="Calibri" w:cs="Calibri"/>
          <w:u w:val="single"/>
        </w:rPr>
        <w:t>7</w:t>
      </w:r>
      <w:r w:rsidR="00496763" w:rsidRPr="00776FE7">
        <w:rPr>
          <w:rFonts w:ascii="Calibri" w:hAnsi="Calibri" w:cs="Calibri"/>
          <w:u w:val="single"/>
        </w:rPr>
        <w:t xml:space="preserve"> </w:t>
      </w:r>
      <w:r w:rsidRPr="00776FE7">
        <w:rPr>
          <w:rFonts w:ascii="Calibri" w:hAnsi="Calibri" w:cs="Calibri"/>
          <w:u w:val="single"/>
        </w:rPr>
        <w:t xml:space="preserve">i </w:t>
      </w:r>
      <w:r w:rsidR="00496763">
        <w:rPr>
          <w:rFonts w:ascii="Calibri" w:hAnsi="Calibri" w:cs="Calibri"/>
          <w:u w:val="single"/>
        </w:rPr>
        <w:t xml:space="preserve">8 </w:t>
      </w:r>
      <w:r w:rsidRPr="00153C6A">
        <w:rPr>
          <w:rFonts w:ascii="Calibri" w:hAnsi="Calibri" w:cs="Calibri"/>
        </w:rPr>
        <w:t>do</w:t>
      </w:r>
      <w:r w:rsidRPr="00D25BD2">
        <w:rPr>
          <w:rFonts w:ascii="Calibri" w:hAnsi="Calibri" w:cs="Calibri"/>
        </w:rPr>
        <w:t xml:space="preserve"> niniejszego regulaminu.</w:t>
      </w:r>
    </w:p>
    <w:p w:rsidR="00F10222" w:rsidRPr="005C46CC" w:rsidRDefault="00F10222" w:rsidP="008C48CF">
      <w:pPr>
        <w:jc w:val="both"/>
        <w:rPr>
          <w:rFonts w:ascii="Calibri" w:hAnsi="Calibri"/>
          <w:b/>
        </w:rPr>
      </w:pPr>
      <w:r w:rsidRPr="00D25BD2">
        <w:rPr>
          <w:rFonts w:ascii="Calibri" w:hAnsi="Calibri" w:cs="Calibri"/>
        </w:rPr>
        <w:t>Formularz wniosku o dofinansowanie projektu sporządzany jest w aplikacji internetowej –</w:t>
      </w:r>
      <w:r w:rsidRPr="00D25BD2">
        <w:rPr>
          <w:rFonts w:ascii="Calibri" w:hAnsi="Calibri" w:cs="Calibri"/>
          <w:b/>
        </w:rPr>
        <w:t xml:space="preserve"> GWA</w:t>
      </w:r>
      <w:r w:rsidRPr="00D25BD2">
        <w:rPr>
          <w:rFonts w:ascii="Calibri" w:hAnsi="Calibri" w:cs="Calibri"/>
          <w:bCs/>
        </w:rPr>
        <w:t xml:space="preserve">, dostępnej wraz z instrukcją obsługi na stronie internetowej </w:t>
      </w:r>
      <w:hyperlink r:id="rId15" w:history="1">
        <w:r w:rsidRPr="00873980">
          <w:rPr>
            <w:rStyle w:val="Hipercze"/>
            <w:rFonts w:ascii="Calibri" w:hAnsi="Calibri" w:cs="Calibri"/>
            <w:b/>
            <w:bCs/>
          </w:rPr>
          <w:t>www.gwa.pomorskie.eu</w:t>
        </w:r>
      </w:hyperlink>
      <w:r>
        <w:rPr>
          <w:rFonts w:ascii="Calibri" w:hAnsi="Calibri" w:cs="Calibri"/>
          <w:b/>
        </w:rPr>
        <w:t>.</w:t>
      </w:r>
    </w:p>
    <w:p w:rsidR="00F10222" w:rsidRDefault="00F10222">
      <w:pPr>
        <w:spacing w:after="0"/>
        <w:rPr>
          <w:rFonts w:ascii="Calibri" w:hAnsi="Calibri" w:cs="Calibri"/>
          <w:b/>
        </w:rPr>
      </w:pPr>
      <w:r>
        <w:rPr>
          <w:rFonts w:ascii="Calibri" w:hAnsi="Calibri" w:cs="Calibri"/>
          <w:b/>
        </w:rPr>
        <w:br w:type="page"/>
      </w:r>
    </w:p>
    <w:p w:rsidR="00F10222" w:rsidRPr="00D25BD2" w:rsidRDefault="00F10222" w:rsidP="00404F09">
      <w:pPr>
        <w:shd w:val="clear" w:color="auto" w:fill="FFFFFF"/>
        <w:spacing w:after="0"/>
        <w:jc w:val="both"/>
        <w:rPr>
          <w:rFonts w:ascii="Calibri" w:hAnsi="Calibri" w:cs="Calibri"/>
        </w:rPr>
      </w:pPr>
      <w:r w:rsidRPr="00D25BD2">
        <w:rPr>
          <w:rFonts w:ascii="Calibri" w:hAnsi="Calibri" w:cs="Calibri"/>
        </w:rPr>
        <w:lastRenderedPageBreak/>
        <w:t xml:space="preserve">W celu rozpoczęcia pracy w GWA wnioskodawca musi założyć konto, podając następujące dane: </w:t>
      </w:r>
    </w:p>
    <w:p w:rsidR="00F10222" w:rsidRPr="00D25BD2" w:rsidRDefault="00F10222" w:rsidP="00557818">
      <w:pPr>
        <w:numPr>
          <w:ilvl w:val="0"/>
          <w:numId w:val="19"/>
        </w:numPr>
        <w:shd w:val="clear" w:color="auto" w:fill="FFFFFF"/>
        <w:spacing w:after="0"/>
        <w:ind w:left="709"/>
        <w:contextualSpacing/>
        <w:jc w:val="both"/>
        <w:rPr>
          <w:rFonts w:ascii="Calibri" w:hAnsi="Calibri" w:cs="Calibri"/>
        </w:rPr>
      </w:pPr>
      <w:r>
        <w:rPr>
          <w:rFonts w:ascii="Calibri" w:hAnsi="Calibri" w:cs="Calibri"/>
        </w:rPr>
        <w:t>login;</w:t>
      </w:r>
    </w:p>
    <w:p w:rsidR="00F10222" w:rsidRPr="00D25BD2" w:rsidRDefault="00F10222" w:rsidP="00557818">
      <w:pPr>
        <w:numPr>
          <w:ilvl w:val="0"/>
          <w:numId w:val="19"/>
        </w:numPr>
        <w:shd w:val="clear" w:color="auto" w:fill="FFFFFF"/>
        <w:spacing w:after="0"/>
        <w:ind w:left="709"/>
        <w:contextualSpacing/>
        <w:jc w:val="both"/>
        <w:rPr>
          <w:rFonts w:ascii="Calibri" w:hAnsi="Calibri" w:cs="Calibri"/>
        </w:rPr>
      </w:pPr>
      <w:r>
        <w:rPr>
          <w:rFonts w:ascii="Calibri" w:hAnsi="Calibri" w:cs="Calibri"/>
        </w:rPr>
        <w:t>hasło;</w:t>
      </w:r>
    </w:p>
    <w:p w:rsidR="00F10222" w:rsidRPr="00D25BD2" w:rsidRDefault="00F10222" w:rsidP="00557818">
      <w:pPr>
        <w:numPr>
          <w:ilvl w:val="0"/>
          <w:numId w:val="19"/>
        </w:numPr>
        <w:shd w:val="clear" w:color="auto" w:fill="FFFFFF"/>
        <w:spacing w:after="0"/>
        <w:ind w:left="709"/>
        <w:contextualSpacing/>
        <w:jc w:val="both"/>
        <w:rPr>
          <w:rFonts w:ascii="Calibri" w:hAnsi="Calibri" w:cs="Calibri"/>
        </w:rPr>
      </w:pPr>
      <w:r w:rsidRPr="00D25BD2">
        <w:rPr>
          <w:rFonts w:ascii="Calibri" w:hAnsi="Calibri" w:cs="Calibri"/>
        </w:rPr>
        <w:t>adres poczty elektronicznej</w:t>
      </w:r>
      <w:r>
        <w:rPr>
          <w:rFonts w:ascii="Calibri" w:hAnsi="Calibri" w:cs="Calibri"/>
        </w:rPr>
        <w:t>;</w:t>
      </w:r>
    </w:p>
    <w:p w:rsidR="00F10222" w:rsidRPr="00D25BD2" w:rsidRDefault="00F10222" w:rsidP="00557818">
      <w:pPr>
        <w:numPr>
          <w:ilvl w:val="0"/>
          <w:numId w:val="19"/>
        </w:numPr>
        <w:shd w:val="clear" w:color="auto" w:fill="FFFFFF"/>
        <w:spacing w:after="0"/>
        <w:ind w:left="709"/>
        <w:contextualSpacing/>
        <w:jc w:val="both"/>
        <w:rPr>
          <w:rFonts w:ascii="Calibri" w:hAnsi="Calibri" w:cs="Calibri"/>
        </w:rPr>
      </w:pPr>
      <w:r>
        <w:rPr>
          <w:rFonts w:ascii="Calibri" w:hAnsi="Calibri" w:cs="Calibri"/>
        </w:rPr>
        <w:t>imię i nazwisko;</w:t>
      </w:r>
    </w:p>
    <w:p w:rsidR="00F10222" w:rsidRDefault="00F10222" w:rsidP="00557818">
      <w:pPr>
        <w:numPr>
          <w:ilvl w:val="0"/>
          <w:numId w:val="19"/>
        </w:numPr>
        <w:shd w:val="clear" w:color="auto" w:fill="FFFFFF"/>
        <w:spacing w:after="0"/>
        <w:ind w:left="709"/>
        <w:contextualSpacing/>
        <w:jc w:val="both"/>
        <w:rPr>
          <w:rFonts w:ascii="Calibri" w:hAnsi="Calibri" w:cs="Calibri"/>
        </w:rPr>
      </w:pPr>
      <w:r w:rsidRPr="00D25BD2">
        <w:rPr>
          <w:rFonts w:ascii="Calibri" w:hAnsi="Calibri" w:cs="Calibri"/>
        </w:rPr>
        <w:t xml:space="preserve">nazwę podmiotu, który reprezentuje. </w:t>
      </w:r>
    </w:p>
    <w:p w:rsidR="00F10222" w:rsidRPr="00D25BD2" w:rsidRDefault="00F10222" w:rsidP="0035243D">
      <w:pPr>
        <w:shd w:val="clear" w:color="auto" w:fill="FFFFFF"/>
        <w:spacing w:after="0"/>
        <w:ind w:left="709"/>
        <w:contextualSpacing/>
        <w:jc w:val="both"/>
        <w:rPr>
          <w:rFonts w:ascii="Calibri" w:hAnsi="Calibri" w:cs="Calibri"/>
        </w:rPr>
      </w:pPr>
    </w:p>
    <w:p w:rsidR="00F10222" w:rsidRPr="00D25BD2" w:rsidRDefault="00F10222" w:rsidP="008C48CF">
      <w:pPr>
        <w:shd w:val="clear" w:color="auto" w:fill="FFFFFF"/>
        <w:spacing w:after="0"/>
        <w:jc w:val="both"/>
        <w:rPr>
          <w:rFonts w:ascii="Calibri" w:hAnsi="Calibri" w:cs="Calibri"/>
        </w:rPr>
      </w:pPr>
      <w:r w:rsidRPr="00D25BD2">
        <w:rPr>
          <w:rFonts w:ascii="Calibri" w:hAnsi="Calibri" w:cs="Calibri"/>
        </w:rPr>
        <w:t>Login przypisany jest do danego wnioskodawcy – system posiada zabezpieczenia przed założeniem dwóch kont o tym samym loginie.</w:t>
      </w:r>
    </w:p>
    <w:p w:rsidR="00F10222" w:rsidRPr="00D25BD2" w:rsidRDefault="00F10222" w:rsidP="008C48CF">
      <w:pPr>
        <w:shd w:val="clear" w:color="auto" w:fill="FFFFFF"/>
        <w:spacing w:after="0"/>
        <w:jc w:val="both"/>
        <w:rPr>
          <w:rFonts w:ascii="Calibri" w:hAnsi="Calibri" w:cs="Calibri"/>
        </w:rPr>
      </w:pPr>
    </w:p>
    <w:p w:rsidR="00F10222" w:rsidRPr="00D25BD2" w:rsidRDefault="00F10222" w:rsidP="008C48CF">
      <w:pPr>
        <w:shd w:val="clear" w:color="auto" w:fill="FFFFFF"/>
        <w:spacing w:after="0"/>
        <w:jc w:val="both"/>
        <w:rPr>
          <w:rFonts w:ascii="Calibri" w:hAnsi="Calibri" w:cs="Calibri"/>
        </w:rPr>
      </w:pPr>
      <w:r w:rsidRPr="00D25BD2">
        <w:rPr>
          <w:rFonts w:ascii="Calibri" w:hAnsi="Calibri" w:cs="Calibri"/>
        </w:rPr>
        <w:t xml:space="preserve">Wniosek o dofinansowanie projektu w ramach konkursu </w:t>
      </w:r>
      <w:r w:rsidRPr="00D25BD2">
        <w:rPr>
          <w:rFonts w:ascii="Calibri" w:hAnsi="Calibri" w:cs="Calibri"/>
          <w:b/>
        </w:rPr>
        <w:t>można złożyć wyłącznie w jednej z dwóch form</w:t>
      </w:r>
      <w:r w:rsidRPr="00D25BD2">
        <w:rPr>
          <w:rFonts w:ascii="Calibri" w:hAnsi="Calibri" w:cs="Calibri"/>
        </w:rPr>
        <w:t xml:space="preserve">: </w:t>
      </w:r>
    </w:p>
    <w:p w:rsidR="00F10222" w:rsidRPr="003C323D" w:rsidRDefault="00F10222" w:rsidP="005C46CC">
      <w:pPr>
        <w:numPr>
          <w:ilvl w:val="0"/>
          <w:numId w:val="32"/>
        </w:numPr>
        <w:shd w:val="clear" w:color="auto" w:fill="FFFFFF"/>
        <w:spacing w:after="0"/>
        <w:ind w:left="426"/>
        <w:jc w:val="both"/>
        <w:rPr>
          <w:rFonts w:ascii="Calibri" w:hAnsi="Calibri"/>
        </w:rPr>
      </w:pPr>
      <w:r w:rsidRPr="003C323D">
        <w:rPr>
          <w:rFonts w:ascii="Calibri" w:hAnsi="Calibri"/>
          <w:b/>
        </w:rPr>
        <w:t>papierowej</w:t>
      </w:r>
      <w:r>
        <w:rPr>
          <w:rFonts w:ascii="Calibri" w:hAnsi="Calibri"/>
        </w:rPr>
        <w:t xml:space="preserve"> - </w:t>
      </w:r>
      <w:r w:rsidRPr="003C323D">
        <w:rPr>
          <w:rFonts w:ascii="Calibri" w:hAnsi="Calibri"/>
        </w:rPr>
        <w:t>przez wysłanie wniosku w GWA, wygenerowanie pliku PDF wysłanego wniosku i</w:t>
      </w:r>
      <w:r>
        <w:rPr>
          <w:rFonts w:ascii="Calibri" w:hAnsi="Calibri"/>
        </w:rPr>
        <w:t> </w:t>
      </w:r>
      <w:r w:rsidRPr="003C323D">
        <w:rPr>
          <w:rFonts w:ascii="Calibri" w:hAnsi="Calibri"/>
        </w:rPr>
        <w:t>wymaganych załączników, wydruk pliku PDF wn</w:t>
      </w:r>
      <w:r>
        <w:rPr>
          <w:rFonts w:ascii="Calibri" w:hAnsi="Calibri"/>
        </w:rPr>
        <w:t xml:space="preserve">iosku i wymaganych załączników </w:t>
      </w:r>
      <w:r w:rsidRPr="003C323D">
        <w:rPr>
          <w:rFonts w:ascii="Calibri" w:hAnsi="Calibri"/>
        </w:rPr>
        <w:t>o</w:t>
      </w:r>
      <w:r>
        <w:rPr>
          <w:rFonts w:ascii="Calibri" w:hAnsi="Calibri"/>
        </w:rPr>
        <w:t>raz dostarczenie wydruku do IOK;</w:t>
      </w:r>
    </w:p>
    <w:p w:rsidR="00F10222" w:rsidRPr="003C323D" w:rsidRDefault="00F10222" w:rsidP="005C46CC">
      <w:pPr>
        <w:numPr>
          <w:ilvl w:val="0"/>
          <w:numId w:val="32"/>
        </w:numPr>
        <w:shd w:val="clear" w:color="auto" w:fill="FFFFFF"/>
        <w:spacing w:after="0"/>
        <w:ind w:left="426"/>
        <w:jc w:val="both"/>
        <w:rPr>
          <w:rFonts w:ascii="Calibri" w:hAnsi="Calibri"/>
        </w:rPr>
      </w:pPr>
      <w:r w:rsidRPr="003C323D">
        <w:rPr>
          <w:rFonts w:ascii="Calibri" w:hAnsi="Calibri"/>
          <w:b/>
        </w:rPr>
        <w:t>elektronicznej</w:t>
      </w:r>
      <w:r>
        <w:rPr>
          <w:rFonts w:ascii="Calibri" w:hAnsi="Calibri"/>
        </w:rPr>
        <w:t xml:space="preserve"> - </w:t>
      </w:r>
      <w:r w:rsidRPr="003C323D">
        <w:rPr>
          <w:rFonts w:ascii="Calibri" w:hAnsi="Calibri"/>
        </w:rPr>
        <w:t>przez wysłanie wniosku w GWA, wygenerowani</w:t>
      </w:r>
      <w:r>
        <w:rPr>
          <w:rFonts w:ascii="Calibri" w:hAnsi="Calibri"/>
        </w:rPr>
        <w:t>e pliku PDF wysłanego wniosku i </w:t>
      </w:r>
      <w:r w:rsidRPr="003C323D">
        <w:rPr>
          <w:rFonts w:ascii="Calibri" w:hAnsi="Calibri"/>
        </w:rPr>
        <w:t>wymaganych załączników oraz dostarczenie do IOK wygenerowanego pliku PDF wniosku i</w:t>
      </w:r>
      <w:r>
        <w:rPr>
          <w:rFonts w:ascii="Calibri" w:hAnsi="Calibri"/>
        </w:rPr>
        <w:t> </w:t>
      </w:r>
      <w:r w:rsidRPr="003C323D">
        <w:rPr>
          <w:rFonts w:ascii="Calibri" w:hAnsi="Calibri"/>
        </w:rPr>
        <w:t xml:space="preserve">wymaganych załączników za pomocą ePUAP </w:t>
      </w:r>
      <w:r w:rsidRPr="003C323D">
        <w:rPr>
          <w:rFonts w:ascii="Calibri" w:hAnsi="Calibri" w:cs="Arial"/>
        </w:rPr>
        <w:t xml:space="preserve">na adres: </w:t>
      </w:r>
      <w:r w:rsidRPr="003C323D">
        <w:rPr>
          <w:rFonts w:ascii="Calibri" w:hAnsi="Calibri" w:cs="Arial"/>
          <w:b/>
          <w:bCs/>
        </w:rPr>
        <w:t>/x7tx0no864/SkrytkaESP</w:t>
      </w:r>
      <w:r w:rsidRPr="003C323D">
        <w:rPr>
          <w:rFonts w:ascii="Calibri" w:hAnsi="Calibri"/>
        </w:rPr>
        <w:t>.</w:t>
      </w:r>
    </w:p>
    <w:p w:rsidR="00F10222" w:rsidRPr="00D25BD2" w:rsidRDefault="00F10222" w:rsidP="008C48CF">
      <w:pPr>
        <w:shd w:val="clear" w:color="auto" w:fill="FFFFFF"/>
        <w:spacing w:after="0"/>
        <w:ind w:left="360"/>
        <w:jc w:val="both"/>
        <w:rPr>
          <w:rFonts w:ascii="Calibri" w:hAnsi="Calibri" w:cs="Calibri"/>
        </w:rPr>
      </w:pPr>
    </w:p>
    <w:p w:rsidR="00F10222" w:rsidRPr="005C46CC" w:rsidRDefault="00F10222" w:rsidP="005C46CC">
      <w:pPr>
        <w:spacing w:after="0"/>
        <w:jc w:val="both"/>
        <w:rPr>
          <w:rFonts w:ascii="Calibri" w:hAnsi="Calibri"/>
        </w:rPr>
      </w:pPr>
      <w:r w:rsidRPr="005C46CC">
        <w:rPr>
          <w:rFonts w:ascii="Calibri" w:hAnsi="Calibri"/>
          <w:b/>
        </w:rPr>
        <w:t>Wymagane załączniki do wniosku o dofinansowanie projektu</w:t>
      </w:r>
      <w:r>
        <w:rPr>
          <w:rFonts w:ascii="Calibri" w:hAnsi="Calibri"/>
          <w:b/>
        </w:rPr>
        <w:t>,</w:t>
      </w:r>
      <w:r w:rsidR="00776FE7">
        <w:rPr>
          <w:rFonts w:ascii="Calibri" w:hAnsi="Calibri"/>
          <w:b/>
        </w:rPr>
        <w:t xml:space="preserve"> </w:t>
      </w:r>
      <w:r w:rsidRPr="003C323D">
        <w:rPr>
          <w:rFonts w:ascii="Calibri" w:hAnsi="Calibri"/>
        </w:rPr>
        <w:t xml:space="preserve">które są generowane w aplikacji GWA przy użyciu przycisku „załączniki wniosku PDF” </w:t>
      </w:r>
      <w:r>
        <w:rPr>
          <w:rFonts w:ascii="Calibri" w:hAnsi="Calibri"/>
        </w:rPr>
        <w:t>(</w:t>
      </w:r>
      <w:r w:rsidRPr="003C323D">
        <w:rPr>
          <w:rFonts w:ascii="Calibri" w:hAnsi="Calibri"/>
        </w:rPr>
        <w:t xml:space="preserve">po uprzednim </w:t>
      </w:r>
      <w:r>
        <w:rPr>
          <w:rFonts w:ascii="Calibri" w:hAnsi="Calibri"/>
        </w:rPr>
        <w:t>zablokowaniu wniosku do edycji przez </w:t>
      </w:r>
      <w:r w:rsidRPr="003C323D">
        <w:rPr>
          <w:rFonts w:ascii="Calibri" w:hAnsi="Calibri"/>
        </w:rPr>
        <w:t xml:space="preserve">zmianę jego statusu z </w:t>
      </w:r>
      <w:r>
        <w:rPr>
          <w:rFonts w:ascii="Calibri" w:hAnsi="Calibri"/>
        </w:rPr>
        <w:t>„</w:t>
      </w:r>
      <w:r w:rsidRPr="003C323D">
        <w:rPr>
          <w:rFonts w:ascii="Calibri" w:hAnsi="Calibri"/>
        </w:rPr>
        <w:t>roboczego</w:t>
      </w:r>
      <w:r>
        <w:rPr>
          <w:rFonts w:ascii="Calibri" w:hAnsi="Calibri"/>
        </w:rPr>
        <w:t>”</w:t>
      </w:r>
      <w:r w:rsidRPr="003C323D">
        <w:rPr>
          <w:rFonts w:ascii="Calibri" w:hAnsi="Calibri"/>
        </w:rPr>
        <w:t xml:space="preserve"> na </w:t>
      </w:r>
      <w:r>
        <w:rPr>
          <w:rFonts w:ascii="Calibri" w:hAnsi="Calibri"/>
        </w:rPr>
        <w:t>„</w:t>
      </w:r>
      <w:r w:rsidRPr="003C323D">
        <w:rPr>
          <w:rFonts w:ascii="Calibri" w:hAnsi="Calibri"/>
        </w:rPr>
        <w:t>wysłany</w:t>
      </w:r>
      <w:r>
        <w:rPr>
          <w:rFonts w:ascii="Calibri" w:hAnsi="Calibri"/>
        </w:rPr>
        <w:t>”):</w:t>
      </w:r>
    </w:p>
    <w:p w:rsidR="00F10222" w:rsidRDefault="00F10222" w:rsidP="005C46CC">
      <w:pPr>
        <w:numPr>
          <w:ilvl w:val="0"/>
          <w:numId w:val="45"/>
        </w:numPr>
        <w:spacing w:after="0"/>
        <w:ind w:left="426"/>
        <w:jc w:val="both"/>
        <w:rPr>
          <w:rFonts w:ascii="Calibri" w:hAnsi="Calibri"/>
        </w:rPr>
      </w:pPr>
      <w:r w:rsidRPr="005C46CC">
        <w:rPr>
          <w:rFonts w:ascii="Calibri" w:hAnsi="Calibri"/>
          <w:b/>
        </w:rPr>
        <w:t>Szczegółowy budżet projektu</w:t>
      </w:r>
      <w:r>
        <w:rPr>
          <w:rFonts w:ascii="Calibri" w:hAnsi="Calibri"/>
        </w:rPr>
        <w:t>-</w:t>
      </w:r>
      <w:r w:rsidRPr="003C323D">
        <w:rPr>
          <w:rFonts w:ascii="Calibri" w:hAnsi="Calibri"/>
        </w:rPr>
        <w:t xml:space="preserve"> własnoręcznie podpisany i opatrzony pieczątką imienną przez</w:t>
      </w:r>
      <w:r>
        <w:rPr>
          <w:rFonts w:ascii="Calibri" w:hAnsi="Calibri"/>
        </w:rPr>
        <w:t> </w:t>
      </w:r>
      <w:r w:rsidRPr="003C323D">
        <w:rPr>
          <w:rFonts w:ascii="Calibri" w:hAnsi="Calibri"/>
        </w:rPr>
        <w:t xml:space="preserve">osobę/y uprawnioną/e do reprezentowania wnioskodawcy wskazaną/e w punkcie </w:t>
      </w:r>
      <w:r w:rsidRPr="003C323D">
        <w:rPr>
          <w:rFonts w:ascii="Calibri" w:hAnsi="Calibri"/>
          <w:b/>
        </w:rPr>
        <w:t>B.2</w:t>
      </w:r>
      <w:r w:rsidR="00EF7A99">
        <w:rPr>
          <w:rFonts w:ascii="Calibri" w:hAnsi="Calibri"/>
          <w:b/>
        </w:rPr>
        <w:t xml:space="preserve"> </w:t>
      </w:r>
      <w:r w:rsidRPr="003C323D">
        <w:rPr>
          <w:rFonts w:ascii="Calibri" w:hAnsi="Calibri"/>
        </w:rPr>
        <w:t>wniosku (w przypadku braku pieczątki imiennej należy złożyć czytelny podpis)</w:t>
      </w:r>
      <w:r>
        <w:rPr>
          <w:rFonts w:ascii="Calibri" w:hAnsi="Calibri"/>
        </w:rPr>
        <w:t>;</w:t>
      </w:r>
    </w:p>
    <w:p w:rsidR="00F10222" w:rsidRPr="007973BC" w:rsidRDefault="00F10222" w:rsidP="005C46CC">
      <w:pPr>
        <w:numPr>
          <w:ilvl w:val="0"/>
          <w:numId w:val="45"/>
        </w:numPr>
        <w:spacing w:after="0"/>
        <w:ind w:left="426"/>
        <w:jc w:val="both"/>
        <w:rPr>
          <w:rFonts w:ascii="Calibri" w:hAnsi="Calibri"/>
        </w:rPr>
      </w:pPr>
      <w:r w:rsidRPr="005C46CC">
        <w:rPr>
          <w:rFonts w:ascii="Calibri" w:hAnsi="Calibri"/>
          <w:b/>
        </w:rPr>
        <w:t>Oświadczenie o kwalifikowalności podatku VAT</w:t>
      </w:r>
      <w:r>
        <w:rPr>
          <w:rFonts w:ascii="Calibri" w:hAnsi="Calibri"/>
        </w:rPr>
        <w:t xml:space="preserve"> - </w:t>
      </w:r>
      <w:r w:rsidRPr="003C323D">
        <w:rPr>
          <w:rFonts w:ascii="Calibri" w:hAnsi="Calibri"/>
        </w:rPr>
        <w:t xml:space="preserve"> własnoręcznie podpisane i opatrzone pieczątką imienną przez osobę/y uprawnioną/e do reprezentowania wnioskodawcy wskazaną/e w punkcie </w:t>
      </w:r>
      <w:r w:rsidRPr="003C323D">
        <w:rPr>
          <w:rFonts w:ascii="Calibri" w:hAnsi="Calibri"/>
          <w:b/>
        </w:rPr>
        <w:t>B.2</w:t>
      </w:r>
      <w:r w:rsidRPr="003C323D">
        <w:rPr>
          <w:rFonts w:ascii="Calibri" w:hAnsi="Calibri"/>
        </w:rPr>
        <w:t xml:space="preserve"> wniosku (w przypadku braku pieczątki imiennej należy złożyć czytelny podpis). </w:t>
      </w:r>
      <w:r w:rsidRPr="005C46CC">
        <w:rPr>
          <w:rFonts w:ascii="Calibri" w:hAnsi="Calibri"/>
          <w:b/>
        </w:rPr>
        <w:t>W</w:t>
      </w:r>
      <w:r>
        <w:rPr>
          <w:rFonts w:ascii="Calibri" w:hAnsi="Calibri"/>
          <w:b/>
        </w:rPr>
        <w:t> </w:t>
      </w:r>
      <w:r w:rsidRPr="005C46CC">
        <w:rPr>
          <w:rFonts w:ascii="Calibri" w:hAnsi="Calibri"/>
          <w:b/>
        </w:rPr>
        <w:t>przypadku realizacji projektu w partnerstwie</w:t>
      </w:r>
      <w:r w:rsidRPr="003C323D">
        <w:rPr>
          <w:rFonts w:ascii="Calibri" w:hAnsi="Calibri"/>
        </w:rPr>
        <w:t xml:space="preserve"> powyż</w:t>
      </w:r>
      <w:r>
        <w:rPr>
          <w:rFonts w:ascii="Calibri" w:hAnsi="Calibri"/>
        </w:rPr>
        <w:t>sze oświadczenie składa każdy z </w:t>
      </w:r>
      <w:r w:rsidRPr="003C323D">
        <w:rPr>
          <w:rFonts w:ascii="Calibri" w:hAnsi="Calibri"/>
        </w:rPr>
        <w:t>part</w:t>
      </w:r>
      <w:r>
        <w:rPr>
          <w:rFonts w:ascii="Calibri" w:hAnsi="Calibri"/>
        </w:rPr>
        <w:t>nerów, który w </w:t>
      </w:r>
      <w:r w:rsidRPr="003C323D">
        <w:rPr>
          <w:rFonts w:ascii="Calibri" w:hAnsi="Calibri"/>
        </w:rPr>
        <w:t>ramach ponoszonych pr</w:t>
      </w:r>
      <w:r>
        <w:rPr>
          <w:rFonts w:ascii="Calibri" w:hAnsi="Calibri"/>
        </w:rPr>
        <w:t>zez niego wydatków w projekcie w całości lub </w:t>
      </w:r>
      <w:r w:rsidRPr="003C323D">
        <w:rPr>
          <w:rFonts w:ascii="Calibri" w:hAnsi="Calibri"/>
        </w:rPr>
        <w:t>części będzie kwalifikował podatek VAT. Oświadczenie partnera/ów powinno zostać własnoręcznie podpisane i</w:t>
      </w:r>
      <w:r>
        <w:rPr>
          <w:rFonts w:ascii="Calibri" w:hAnsi="Calibri"/>
        </w:rPr>
        <w:t> </w:t>
      </w:r>
      <w:r w:rsidRPr="003C323D">
        <w:rPr>
          <w:rFonts w:ascii="Calibri" w:hAnsi="Calibri"/>
        </w:rPr>
        <w:t>opatrzone pieczątkami imiennymi przez osoby reprezentujące poszczegó</w:t>
      </w:r>
      <w:r>
        <w:rPr>
          <w:rFonts w:ascii="Calibri" w:hAnsi="Calibri"/>
        </w:rPr>
        <w:t>lnych partnerów wskazane w </w:t>
      </w:r>
      <w:r w:rsidRPr="003C323D">
        <w:rPr>
          <w:rFonts w:ascii="Calibri" w:hAnsi="Calibri"/>
        </w:rPr>
        <w:t xml:space="preserve">punkcie </w:t>
      </w:r>
      <w:r w:rsidRPr="003C323D">
        <w:rPr>
          <w:rFonts w:ascii="Calibri" w:hAnsi="Calibri"/>
          <w:b/>
        </w:rPr>
        <w:t>B.3</w:t>
      </w:r>
      <w:r w:rsidRPr="003C323D">
        <w:rPr>
          <w:rFonts w:ascii="Calibri" w:hAnsi="Calibri"/>
        </w:rPr>
        <w:t xml:space="preserve"> wniosku (w przypadku braku imiennych pieczątek należy złożyć czytelne podpisy)</w:t>
      </w:r>
      <w:r>
        <w:rPr>
          <w:rFonts w:ascii="Calibri" w:hAnsi="Calibri"/>
        </w:rPr>
        <w:t>;</w:t>
      </w:r>
    </w:p>
    <w:p w:rsidR="00F10222" w:rsidRPr="005C46CC" w:rsidRDefault="00F10222" w:rsidP="005C46CC">
      <w:pPr>
        <w:numPr>
          <w:ilvl w:val="0"/>
          <w:numId w:val="45"/>
        </w:numPr>
        <w:spacing w:after="0"/>
        <w:ind w:left="426"/>
        <w:jc w:val="both"/>
        <w:rPr>
          <w:rFonts w:ascii="Calibri" w:hAnsi="Calibri"/>
          <w:b/>
        </w:rPr>
      </w:pPr>
      <w:r w:rsidRPr="005C46CC">
        <w:rPr>
          <w:rFonts w:ascii="Calibri" w:hAnsi="Calibri"/>
          <w:b/>
        </w:rPr>
        <w:t>Oświadczenie wnioskodawcy o realizacji projektu zgodnie ze standardami realizacji wsparcia określonymi w regulaminie konkursu RPO WP na lata 2014-2020</w:t>
      </w:r>
      <w:r w:rsidRPr="00724E0F">
        <w:rPr>
          <w:rFonts w:ascii="Calibri" w:hAnsi="Calibri"/>
        </w:rPr>
        <w:t xml:space="preserve"> - własnoręcznie podpisane i</w:t>
      </w:r>
      <w:r>
        <w:rPr>
          <w:rFonts w:ascii="Calibri" w:hAnsi="Calibri"/>
        </w:rPr>
        <w:t> </w:t>
      </w:r>
      <w:r w:rsidRPr="00724E0F">
        <w:rPr>
          <w:rFonts w:ascii="Calibri" w:hAnsi="Calibri"/>
        </w:rPr>
        <w:t xml:space="preserve">opatrzone pieczątką imienną przez osobę/y uprawnioną/e do reprezentowania wnioskodawcy wskazaną/e w punkcie </w:t>
      </w:r>
      <w:r w:rsidRPr="00724E0F">
        <w:rPr>
          <w:rFonts w:ascii="Calibri" w:hAnsi="Calibri"/>
          <w:b/>
        </w:rPr>
        <w:t>B.2</w:t>
      </w:r>
      <w:r w:rsidRPr="00724E0F">
        <w:rPr>
          <w:rFonts w:ascii="Calibri" w:hAnsi="Calibri"/>
        </w:rPr>
        <w:t xml:space="preserve"> wniosku (w przypadku braku pieczątki imiennej należy złożyć czytelny podpis)</w:t>
      </w:r>
      <w:r w:rsidR="00EF7A99">
        <w:rPr>
          <w:rFonts w:ascii="Calibri" w:hAnsi="Calibri"/>
        </w:rPr>
        <w:t>.</w:t>
      </w:r>
    </w:p>
    <w:p w:rsidR="00F10222" w:rsidRDefault="00F10222" w:rsidP="002F3689">
      <w:pPr>
        <w:spacing w:after="0"/>
        <w:ind w:left="426"/>
        <w:jc w:val="both"/>
        <w:rPr>
          <w:rFonts w:ascii="Calibri" w:hAnsi="Calibri"/>
          <w:b/>
          <w:i/>
        </w:rPr>
      </w:pPr>
    </w:p>
    <w:p w:rsidR="00F10222" w:rsidRDefault="00F10222" w:rsidP="002F3689">
      <w:pPr>
        <w:spacing w:after="0"/>
        <w:ind w:left="426"/>
        <w:jc w:val="both"/>
        <w:rPr>
          <w:rFonts w:ascii="Calibri" w:hAnsi="Calibri"/>
          <w:b/>
        </w:rPr>
      </w:pPr>
    </w:p>
    <w:p w:rsidR="00F10222" w:rsidRPr="00F86BF0" w:rsidRDefault="00F10222" w:rsidP="005C46CC">
      <w:pPr>
        <w:shd w:val="clear" w:color="auto" w:fill="FFFFFF"/>
        <w:jc w:val="both"/>
        <w:rPr>
          <w:rFonts w:ascii="Calibri" w:hAnsi="Calibri"/>
        </w:rPr>
      </w:pPr>
      <w:r w:rsidRPr="0035243D">
        <w:rPr>
          <w:rFonts w:ascii="Calibri" w:hAnsi="Calibri"/>
        </w:rPr>
        <w:t xml:space="preserve">W przypadku wniosku o dofinansowanie projektu </w:t>
      </w:r>
      <w:r w:rsidRPr="0035243D">
        <w:rPr>
          <w:rFonts w:ascii="Calibri" w:hAnsi="Calibri"/>
          <w:b/>
        </w:rPr>
        <w:t>w formie papierowej</w:t>
      </w:r>
      <w:r w:rsidRPr="0035243D">
        <w:rPr>
          <w:rFonts w:ascii="Calibri" w:hAnsi="Calibri"/>
        </w:rPr>
        <w:t xml:space="preserve">, wnioskodawca składa do IOK </w:t>
      </w:r>
      <w:r w:rsidRPr="005C46CC">
        <w:rPr>
          <w:rFonts w:ascii="Calibri" w:hAnsi="Calibri"/>
          <w:b/>
        </w:rPr>
        <w:t>2 jednobrzmiące egzemplarze</w:t>
      </w:r>
      <w:r w:rsidRPr="0035243D">
        <w:rPr>
          <w:rFonts w:ascii="Calibri" w:hAnsi="Calibri"/>
        </w:rPr>
        <w:t xml:space="preserve"> oryginału wydruku wniosku własnoręcznie podpisanego i opatrzonego pieczątkami imiennymi przez osoby uprawnione do reprezentowania wnioskodawcy, wskazane </w:t>
      </w:r>
      <w:r w:rsidRPr="0035243D">
        <w:rPr>
          <w:rFonts w:ascii="Calibri" w:hAnsi="Calibri"/>
        </w:rPr>
        <w:lastRenderedPageBreak/>
        <w:t xml:space="preserve">w punkcie </w:t>
      </w:r>
      <w:r w:rsidRPr="0035243D">
        <w:rPr>
          <w:rFonts w:ascii="Calibri" w:hAnsi="Calibri"/>
          <w:b/>
        </w:rPr>
        <w:t>B.2</w:t>
      </w:r>
      <w:r w:rsidRPr="0035243D">
        <w:rPr>
          <w:rFonts w:ascii="Calibri" w:hAnsi="Calibri"/>
        </w:rPr>
        <w:t xml:space="preserve"> wniosku (w przypadku braku pieczątki imiennej należy złożyć czytelny podpis), posiadającego nadaną w GWA sumę kontrolną odpowiadającą sumie kontrolnej wniosku wysłanego w GWA lub </w:t>
      </w:r>
      <w:r w:rsidRPr="005C46CC">
        <w:rPr>
          <w:rFonts w:ascii="Calibri" w:hAnsi="Calibri"/>
          <w:b/>
        </w:rPr>
        <w:t>1 egzemplarz oryginału i 1 egzemplarz kopii</w:t>
      </w:r>
      <w:r w:rsidRPr="0035243D">
        <w:rPr>
          <w:rFonts w:ascii="Calibri" w:hAnsi="Calibri"/>
        </w:rPr>
        <w:t xml:space="preserve">, poświadczonej za zgodność z oryginałem na pierwszej stronie wniosku ze wskazaniem liczby stron, przez osoby uprawnione do reprezentowania wnioskodawcy, wskazane w punkcie </w:t>
      </w:r>
      <w:r w:rsidRPr="0035243D">
        <w:rPr>
          <w:rFonts w:ascii="Calibri" w:hAnsi="Calibri"/>
          <w:b/>
        </w:rPr>
        <w:t>B.2</w:t>
      </w:r>
      <w:r w:rsidRPr="0035243D">
        <w:rPr>
          <w:rFonts w:ascii="Calibri" w:hAnsi="Calibri"/>
        </w:rPr>
        <w:t xml:space="preserve"> wniosku. W przypadku projektów partnerskich część </w:t>
      </w:r>
      <w:r w:rsidRPr="0035243D">
        <w:rPr>
          <w:rFonts w:ascii="Calibri" w:hAnsi="Calibri"/>
          <w:b/>
        </w:rPr>
        <w:t>K.2</w:t>
      </w:r>
      <w:r w:rsidRPr="0035243D">
        <w:rPr>
          <w:rFonts w:ascii="Calibri" w:hAnsi="Calibri"/>
        </w:rPr>
        <w:t xml:space="preserve"> wniosku powinna </w:t>
      </w:r>
      <w:r w:rsidRPr="00F86BF0">
        <w:rPr>
          <w:rFonts w:ascii="Calibri" w:hAnsi="Calibri"/>
        </w:rPr>
        <w:t xml:space="preserve">zostać własnoręcznie podpisana i opatrzona pieczątkami imiennymi przez osoby reprezentujące poszczególnych partnerów wskazane w punkcie </w:t>
      </w:r>
      <w:r w:rsidRPr="00F86BF0">
        <w:rPr>
          <w:rFonts w:ascii="Calibri" w:hAnsi="Calibri"/>
          <w:b/>
        </w:rPr>
        <w:t>B.3</w:t>
      </w:r>
      <w:r w:rsidRPr="00F86BF0">
        <w:rPr>
          <w:rFonts w:ascii="Calibri" w:hAnsi="Calibri"/>
        </w:rPr>
        <w:t xml:space="preserve"> wniosku (w przypadku braku imiennych pieczątek należy złożyć czytelne podpisy). </w:t>
      </w:r>
    </w:p>
    <w:p w:rsidR="00F10222" w:rsidRPr="00F86BF0" w:rsidRDefault="00F10222" w:rsidP="005C46CC">
      <w:pPr>
        <w:shd w:val="clear" w:color="auto" w:fill="FFFFFF"/>
        <w:jc w:val="both"/>
        <w:rPr>
          <w:rFonts w:ascii="Calibri" w:hAnsi="Calibri"/>
        </w:rPr>
      </w:pPr>
      <w:r w:rsidRPr="00F86BF0">
        <w:rPr>
          <w:rFonts w:ascii="Calibri" w:hAnsi="Calibri"/>
          <w:b/>
        </w:rPr>
        <w:t>Wraz z wnioskiem o dofinansowanie projektu należy złożyć w dwóch egzemplarzach wymagane załączniki.</w:t>
      </w:r>
    </w:p>
    <w:p w:rsidR="00F10222" w:rsidRPr="00F86BF0" w:rsidRDefault="00F10222" w:rsidP="00C16A34">
      <w:pPr>
        <w:shd w:val="clear" w:color="auto" w:fill="FFFFFF"/>
        <w:spacing w:after="0"/>
        <w:jc w:val="both"/>
        <w:rPr>
          <w:rFonts w:ascii="Calibri" w:hAnsi="Calibri" w:cs="Calibri"/>
        </w:rPr>
      </w:pPr>
      <w:r w:rsidRPr="00F86BF0">
        <w:rPr>
          <w:rFonts w:ascii="Calibri" w:hAnsi="Calibri" w:cs="Calibri"/>
        </w:rPr>
        <w:t>Wnioskodawca składa oba egzemplarze wniosku o dofinansowanie projektu wraz z dwoma kompletami załączników WPIĘTE W SEGREGATOR o szerokości do 5 cm, który musi:</w:t>
      </w:r>
    </w:p>
    <w:p w:rsidR="00F10222" w:rsidRPr="00F86BF0" w:rsidRDefault="00F10222" w:rsidP="006C6066">
      <w:pPr>
        <w:pStyle w:val="Akapitzlist"/>
        <w:numPr>
          <w:ilvl w:val="0"/>
          <w:numId w:val="44"/>
        </w:numPr>
        <w:shd w:val="clear" w:color="auto" w:fill="FFFFFF"/>
        <w:spacing w:after="0"/>
        <w:ind w:left="426"/>
        <w:jc w:val="both"/>
        <w:rPr>
          <w:rFonts w:ascii="Calibri" w:hAnsi="Calibri" w:cs="Calibri"/>
          <w:sz w:val="22"/>
          <w:szCs w:val="22"/>
        </w:rPr>
      </w:pPr>
      <w:r w:rsidRPr="00F86BF0">
        <w:rPr>
          <w:rFonts w:ascii="Calibri" w:hAnsi="Calibri" w:cs="Calibri"/>
          <w:sz w:val="22"/>
          <w:szCs w:val="22"/>
        </w:rPr>
        <w:t>być opatrzony sformułowaniem:</w:t>
      </w:r>
    </w:p>
    <w:p w:rsidR="00F10222" w:rsidRPr="00F86BF0" w:rsidRDefault="00F10222" w:rsidP="005C46CC">
      <w:pPr>
        <w:pStyle w:val="Akapitzlist"/>
        <w:shd w:val="clear" w:color="auto" w:fill="FFFFFF"/>
        <w:spacing w:after="0"/>
        <w:ind w:left="426"/>
        <w:jc w:val="both"/>
        <w:rPr>
          <w:rFonts w:ascii="Calibri" w:hAnsi="Calibri"/>
          <w:i/>
          <w:sz w:val="22"/>
          <w:szCs w:val="22"/>
        </w:rPr>
      </w:pPr>
      <w:r w:rsidRPr="00F86BF0">
        <w:rPr>
          <w:rFonts w:ascii="Calibri" w:hAnsi="Calibri"/>
          <w:i/>
          <w:sz w:val="22"/>
          <w:szCs w:val="22"/>
        </w:rPr>
        <w:t>Wniosek o dofinansowanie realizacji projektu zintegrowanego w ramach Osi Priorytetowej 5, Działanie 5.4., Poddziałanie 5.4.2.; „Konkurs nr RPPM.05.04.02-IZ.00-22-001/1</w:t>
      </w:r>
      <w:r w:rsidR="00AE7D8B">
        <w:rPr>
          <w:rFonts w:ascii="Calibri" w:hAnsi="Calibri"/>
          <w:i/>
          <w:sz w:val="22"/>
          <w:szCs w:val="22"/>
        </w:rPr>
        <w:t>7</w:t>
      </w:r>
      <w:r w:rsidRPr="00F86BF0">
        <w:rPr>
          <w:rFonts w:ascii="Calibri" w:hAnsi="Calibri" w:cs="Calibri"/>
          <w:i/>
          <w:sz w:val="22"/>
          <w:szCs w:val="22"/>
        </w:rPr>
        <w:t>”;</w:t>
      </w:r>
    </w:p>
    <w:p w:rsidR="00F10222" w:rsidRPr="00F86BF0" w:rsidRDefault="00F10222" w:rsidP="006C6066">
      <w:pPr>
        <w:pStyle w:val="Akapitzlist"/>
        <w:numPr>
          <w:ilvl w:val="0"/>
          <w:numId w:val="44"/>
        </w:numPr>
        <w:shd w:val="clear" w:color="auto" w:fill="FFFFFF"/>
        <w:spacing w:after="0"/>
        <w:ind w:left="426"/>
        <w:jc w:val="both"/>
        <w:rPr>
          <w:rFonts w:ascii="Calibri" w:hAnsi="Calibri" w:cs="Calibri"/>
          <w:sz w:val="22"/>
          <w:szCs w:val="22"/>
        </w:rPr>
      </w:pPr>
      <w:r w:rsidRPr="00F86BF0">
        <w:rPr>
          <w:rFonts w:ascii="Calibri" w:hAnsi="Calibri" w:cs="Calibri"/>
          <w:sz w:val="22"/>
          <w:szCs w:val="22"/>
        </w:rPr>
        <w:t>zawierać pełną nazwę wnioskodawcy;</w:t>
      </w:r>
    </w:p>
    <w:p w:rsidR="00F10222" w:rsidRPr="00F86BF0" w:rsidRDefault="00F10222" w:rsidP="006C6066">
      <w:pPr>
        <w:pStyle w:val="Akapitzlist"/>
        <w:numPr>
          <w:ilvl w:val="0"/>
          <w:numId w:val="44"/>
        </w:numPr>
        <w:shd w:val="clear" w:color="auto" w:fill="FFFFFF"/>
        <w:spacing w:after="0"/>
        <w:ind w:left="426"/>
        <w:jc w:val="both"/>
        <w:rPr>
          <w:rFonts w:ascii="Calibri" w:hAnsi="Calibri" w:cs="Calibri"/>
          <w:sz w:val="22"/>
          <w:szCs w:val="22"/>
        </w:rPr>
      </w:pPr>
      <w:r w:rsidRPr="00F86BF0">
        <w:rPr>
          <w:rFonts w:ascii="Calibri" w:hAnsi="Calibri" w:cs="Calibri"/>
          <w:sz w:val="22"/>
          <w:szCs w:val="22"/>
        </w:rPr>
        <w:t>zawierać tytuł projektu.</w:t>
      </w:r>
    </w:p>
    <w:p w:rsidR="00F10222" w:rsidRPr="00F86BF0" w:rsidRDefault="00F10222" w:rsidP="0035243D">
      <w:pPr>
        <w:pStyle w:val="Akapitzlist"/>
        <w:shd w:val="clear" w:color="auto" w:fill="FFFFFF"/>
        <w:spacing w:after="0"/>
        <w:ind w:left="426"/>
        <w:jc w:val="both"/>
        <w:rPr>
          <w:rFonts w:ascii="Calibri" w:hAnsi="Calibri" w:cs="Calibri"/>
          <w:sz w:val="22"/>
          <w:szCs w:val="22"/>
        </w:rPr>
      </w:pPr>
    </w:p>
    <w:p w:rsidR="00F10222" w:rsidRPr="00F86BF0" w:rsidRDefault="00F10222" w:rsidP="00C16A34">
      <w:pPr>
        <w:shd w:val="clear" w:color="auto" w:fill="FFFFFF"/>
        <w:spacing w:after="0"/>
        <w:jc w:val="both"/>
        <w:rPr>
          <w:rFonts w:ascii="Calibri" w:hAnsi="Calibri"/>
        </w:rPr>
      </w:pPr>
      <w:r w:rsidRPr="00F86BF0">
        <w:rPr>
          <w:rFonts w:ascii="Calibri" w:hAnsi="Calibri" w:cs="Calibri"/>
        </w:rPr>
        <w:t xml:space="preserve">Do składanych dokumentów należy dołączyć PISMO PRZEWODNIE. </w:t>
      </w:r>
    </w:p>
    <w:p w:rsidR="00F10222" w:rsidRPr="00F86BF0" w:rsidRDefault="00F10222" w:rsidP="00C16A34">
      <w:pPr>
        <w:shd w:val="clear" w:color="auto" w:fill="FFFFFF"/>
        <w:spacing w:after="0"/>
        <w:jc w:val="both"/>
        <w:rPr>
          <w:rFonts w:ascii="Calibri" w:hAnsi="Calibri" w:cs="Calibri"/>
          <w:b/>
        </w:rPr>
      </w:pPr>
    </w:p>
    <w:p w:rsidR="00F10222" w:rsidRPr="007973BC" w:rsidRDefault="00F10222" w:rsidP="001D5B71">
      <w:pPr>
        <w:spacing w:after="0"/>
        <w:jc w:val="both"/>
        <w:rPr>
          <w:rFonts w:ascii="Calibri" w:hAnsi="Calibri"/>
        </w:rPr>
      </w:pPr>
      <w:r w:rsidRPr="00F86BF0">
        <w:rPr>
          <w:rFonts w:ascii="Calibri" w:hAnsi="Calibri"/>
        </w:rPr>
        <w:t>Wniosek o dofinansowanie projektu wraz z załącznikami składany w</w:t>
      </w:r>
      <w:r w:rsidRPr="00F86BF0">
        <w:rPr>
          <w:rFonts w:ascii="Calibri" w:hAnsi="Calibri"/>
          <w:b/>
        </w:rPr>
        <w:t xml:space="preserve"> formie elektronicznej przez ePUAP </w:t>
      </w:r>
      <w:r w:rsidRPr="00F86BF0">
        <w:rPr>
          <w:rFonts w:ascii="Calibri" w:hAnsi="Calibri"/>
        </w:rPr>
        <w:t xml:space="preserve">powinien zostać podpisany przez osobę/y uprawnioną/e do reprezentowania wnioskodawcy (wskazaną/e w punkcie </w:t>
      </w:r>
      <w:r w:rsidRPr="00F86BF0">
        <w:rPr>
          <w:rFonts w:ascii="Calibri" w:hAnsi="Calibri"/>
          <w:b/>
        </w:rPr>
        <w:t>B.2</w:t>
      </w:r>
      <w:r w:rsidRPr="00F86BF0">
        <w:rPr>
          <w:rFonts w:ascii="Calibri" w:hAnsi="Calibri"/>
        </w:rPr>
        <w:t>) i w przypadku projektów partnerskich również przez osoby reprezentujące partnera/ów (wskazane w punkcie</w:t>
      </w:r>
      <w:r w:rsidRPr="007973BC">
        <w:rPr>
          <w:rFonts w:ascii="Calibri" w:hAnsi="Calibri"/>
        </w:rPr>
        <w:t xml:space="preserve"> </w:t>
      </w:r>
      <w:r w:rsidRPr="007973BC">
        <w:rPr>
          <w:rFonts w:ascii="Calibri" w:hAnsi="Calibri"/>
          <w:b/>
        </w:rPr>
        <w:t>B.3</w:t>
      </w:r>
      <w:r w:rsidRPr="007973BC">
        <w:rPr>
          <w:rFonts w:ascii="Calibri" w:hAnsi="Calibri"/>
        </w:rPr>
        <w:t>) za pomocą:</w:t>
      </w:r>
    </w:p>
    <w:p w:rsidR="00F10222" w:rsidRPr="007973BC" w:rsidRDefault="00F10222" w:rsidP="006C6066">
      <w:pPr>
        <w:numPr>
          <w:ilvl w:val="0"/>
          <w:numId w:val="46"/>
        </w:numPr>
        <w:spacing w:after="0"/>
        <w:ind w:left="567"/>
        <w:contextualSpacing/>
        <w:jc w:val="both"/>
        <w:rPr>
          <w:rFonts w:ascii="Calibri" w:hAnsi="Calibri"/>
        </w:rPr>
      </w:pPr>
      <w:r w:rsidRPr="007973BC">
        <w:rPr>
          <w:rFonts w:ascii="Calibri" w:hAnsi="Calibri"/>
        </w:rPr>
        <w:t>bezpiecznego podpisu elektronicznego weryfikowanego przy pomocy ważn</w:t>
      </w:r>
      <w:r>
        <w:rPr>
          <w:rFonts w:ascii="Calibri" w:hAnsi="Calibri"/>
        </w:rPr>
        <w:t>ego kwalifikowanego certyfikatu;</w:t>
      </w:r>
    </w:p>
    <w:p w:rsidR="00F10222" w:rsidRPr="005C46CC" w:rsidRDefault="00F10222" w:rsidP="006C6066">
      <w:pPr>
        <w:numPr>
          <w:ilvl w:val="0"/>
          <w:numId w:val="46"/>
        </w:numPr>
        <w:spacing w:after="0"/>
        <w:ind w:left="567"/>
        <w:contextualSpacing/>
        <w:jc w:val="both"/>
        <w:rPr>
          <w:rFonts w:ascii="Calibri" w:hAnsi="Calibri"/>
          <w:i/>
        </w:rPr>
      </w:pPr>
      <w:r w:rsidRPr="005C46CC">
        <w:rPr>
          <w:rFonts w:ascii="Calibri" w:hAnsi="Calibri"/>
        </w:rPr>
        <w:t>profilu zaufanego</w:t>
      </w:r>
      <w:r w:rsidRPr="007973BC">
        <w:rPr>
          <w:rFonts w:ascii="Calibri" w:hAnsi="Calibri"/>
          <w:i/>
          <w:vertAlign w:val="superscript"/>
        </w:rPr>
        <w:footnoteReference w:id="5"/>
      </w:r>
      <w:r w:rsidRPr="007973BC">
        <w:rPr>
          <w:rFonts w:ascii="Calibri" w:hAnsi="Calibri"/>
          <w:i/>
        </w:rPr>
        <w:t>.</w:t>
      </w:r>
    </w:p>
    <w:p w:rsidR="00F10222" w:rsidRDefault="00F10222" w:rsidP="005C46CC">
      <w:pPr>
        <w:spacing w:after="0"/>
        <w:rPr>
          <w:rFonts w:ascii="Calibri" w:hAnsi="Calibri" w:cs="Calibri"/>
        </w:rPr>
      </w:pPr>
      <w:r>
        <w:rPr>
          <w:rFonts w:ascii="Calibri" w:hAnsi="Calibri" w:cs="Calibri"/>
        </w:rPr>
        <w:br w:type="page"/>
      </w:r>
    </w:p>
    <w:p w:rsidR="00F10222" w:rsidRPr="0035243D" w:rsidRDefault="00F10222" w:rsidP="005C46CC">
      <w:pPr>
        <w:jc w:val="both"/>
        <w:rPr>
          <w:rFonts w:ascii="Calibri" w:hAnsi="Calibri"/>
          <w:b/>
        </w:rPr>
      </w:pPr>
      <w:r w:rsidRPr="0035243D">
        <w:rPr>
          <w:rFonts w:ascii="Calibri" w:hAnsi="Calibri"/>
          <w:b/>
        </w:rPr>
        <w:lastRenderedPageBreak/>
        <w:t>UWAGA</w:t>
      </w:r>
    </w:p>
    <w:p w:rsidR="00F10222" w:rsidRPr="0035243D" w:rsidRDefault="00F10222" w:rsidP="005C46CC">
      <w:pPr>
        <w:jc w:val="both"/>
        <w:rPr>
          <w:rFonts w:ascii="Calibri" w:hAnsi="Calibri"/>
          <w:b/>
        </w:rPr>
      </w:pPr>
      <w:r w:rsidRPr="0035243D">
        <w:rPr>
          <w:rFonts w:ascii="Calibri" w:hAnsi="Calibri"/>
        </w:rPr>
        <w:t xml:space="preserve">W przypadku składania wniosku o dofinansowanie projektu przez ePUAP, jeżeli partner/rzy w ramach ponoszonych przez siebie wydatków w projekcie w całości lub części będzie/będą kwalifikował/li podatek VAT, </w:t>
      </w:r>
      <w:r w:rsidRPr="0035243D">
        <w:rPr>
          <w:rFonts w:ascii="Calibri" w:hAnsi="Calibri"/>
          <w:u w:val="single"/>
        </w:rPr>
        <w:t xml:space="preserve">partner/rzy muszą oprócz wniosku </w:t>
      </w:r>
      <w:r w:rsidRPr="005C46CC">
        <w:rPr>
          <w:rFonts w:ascii="Calibri" w:hAnsi="Calibri"/>
          <w:u w:val="single"/>
        </w:rPr>
        <w:t xml:space="preserve">o dofinansowanie projektu </w:t>
      </w:r>
      <w:r w:rsidRPr="0035243D">
        <w:rPr>
          <w:rFonts w:ascii="Calibri" w:hAnsi="Calibri"/>
          <w:u w:val="single"/>
        </w:rPr>
        <w:t xml:space="preserve">podpisać również załącznik </w:t>
      </w:r>
      <w:r w:rsidRPr="0035243D">
        <w:rPr>
          <w:rFonts w:ascii="Calibri" w:hAnsi="Calibri"/>
          <w:i/>
          <w:u w:val="single"/>
        </w:rPr>
        <w:t>Oświadczenie o kwalifikowalności podatku VAT</w:t>
      </w:r>
      <w:r w:rsidRPr="0035243D">
        <w:rPr>
          <w:rFonts w:ascii="Calibri" w:hAnsi="Calibri"/>
        </w:rPr>
        <w:t>.</w:t>
      </w:r>
    </w:p>
    <w:p w:rsidR="00F10222" w:rsidRPr="005C46CC" w:rsidRDefault="00F10222" w:rsidP="005C46CC">
      <w:pPr>
        <w:jc w:val="both"/>
        <w:rPr>
          <w:rFonts w:ascii="Calibri" w:hAnsi="Calibri"/>
          <w:b/>
          <w:u w:val="single"/>
        </w:rPr>
      </w:pPr>
      <w:r w:rsidRPr="007973BC">
        <w:rPr>
          <w:rFonts w:ascii="Calibri" w:hAnsi="Calibri"/>
        </w:rPr>
        <w:t xml:space="preserve">Jeśli osoba reprezentująca któregokolwiek z partnerów (wskazana w punkcie </w:t>
      </w:r>
      <w:r w:rsidRPr="007973BC">
        <w:rPr>
          <w:rFonts w:ascii="Calibri" w:hAnsi="Calibri"/>
          <w:b/>
        </w:rPr>
        <w:t>B.3</w:t>
      </w:r>
      <w:r w:rsidRPr="007973BC">
        <w:rPr>
          <w:rFonts w:ascii="Calibri" w:hAnsi="Calibri"/>
        </w:rPr>
        <w:t xml:space="preserve">) nie ma możliwości uwierzytelnienia wniosku o dofinansowanie projektu oraz wymaganego załącznika za pomocą bezpiecznego podpisu elektronicznego weryfikowanego przy pomocy ważnego kwalifikowanego certyfikatu lub profilu zaufanego, </w:t>
      </w:r>
      <w:r w:rsidRPr="005C46CC">
        <w:rPr>
          <w:rFonts w:ascii="Calibri" w:hAnsi="Calibri"/>
          <w:u w:val="single"/>
        </w:rPr>
        <w:t>zaleca się składanie wniosku o dofinansowanie projektu w formie papierowej.</w:t>
      </w:r>
    </w:p>
    <w:p w:rsidR="00F10222" w:rsidRPr="00D25BD2" w:rsidRDefault="00F10222" w:rsidP="00CB7343">
      <w:pPr>
        <w:spacing w:after="0"/>
        <w:jc w:val="both"/>
        <w:rPr>
          <w:rFonts w:ascii="Calibri" w:hAnsi="Calibri" w:cs="Calibri"/>
          <w:b/>
        </w:rPr>
      </w:pPr>
    </w:p>
    <w:p w:rsidR="00F10222" w:rsidRPr="005C46CC" w:rsidRDefault="00F10222" w:rsidP="005C46CC">
      <w:pPr>
        <w:pStyle w:val="Akapitzlist"/>
        <w:numPr>
          <w:ilvl w:val="1"/>
          <w:numId w:val="60"/>
        </w:numPr>
        <w:shd w:val="clear" w:color="auto" w:fill="8DB3E2"/>
        <w:spacing w:after="0"/>
        <w:ind w:left="425" w:hanging="425"/>
        <w:jc w:val="both"/>
        <w:outlineLvl w:val="2"/>
        <w:rPr>
          <w:rFonts w:ascii="Calibri" w:hAnsi="Calibri"/>
          <w:b/>
          <w:color w:val="FFFFFF"/>
          <w:sz w:val="24"/>
        </w:rPr>
      </w:pPr>
      <w:bookmarkStart w:id="72" w:name="_Toc440885194"/>
      <w:bookmarkStart w:id="73" w:name="_Toc447262894"/>
      <w:bookmarkStart w:id="74" w:name="_Toc448399217"/>
      <w:bookmarkStart w:id="75" w:name="_Toc470592299"/>
      <w:r w:rsidRPr="005C46CC">
        <w:rPr>
          <w:rFonts w:ascii="Calibri" w:hAnsi="Calibri"/>
          <w:b/>
          <w:color w:val="FFFFFF"/>
          <w:sz w:val="24"/>
        </w:rPr>
        <w:t>MIEJSCE SKŁADANIA WNIOSKÓW O DOFINANSOWANIE PROJEKTÓW W</w:t>
      </w:r>
      <w:r>
        <w:rPr>
          <w:rFonts w:ascii="Calibri" w:hAnsi="Calibri"/>
          <w:b/>
          <w:color w:val="FFFFFF"/>
          <w:sz w:val="24"/>
        </w:rPr>
        <w:t> </w:t>
      </w:r>
      <w:r w:rsidRPr="005C46CC">
        <w:rPr>
          <w:rFonts w:ascii="Calibri" w:hAnsi="Calibri"/>
          <w:b/>
          <w:color w:val="FFFFFF"/>
          <w:sz w:val="24"/>
        </w:rPr>
        <w:t>KONKURSIE</w:t>
      </w:r>
      <w:bookmarkEnd w:id="72"/>
      <w:bookmarkEnd w:id="73"/>
      <w:bookmarkEnd w:id="74"/>
      <w:bookmarkEnd w:id="75"/>
    </w:p>
    <w:p w:rsidR="00F10222" w:rsidRPr="005C46CC" w:rsidRDefault="00F10222" w:rsidP="005C46CC">
      <w:pPr>
        <w:spacing w:after="0"/>
        <w:jc w:val="both"/>
        <w:rPr>
          <w:rFonts w:ascii="Calibri" w:hAnsi="Calibri"/>
        </w:rPr>
      </w:pPr>
    </w:p>
    <w:p w:rsidR="00F10222" w:rsidRPr="00D25BD2" w:rsidRDefault="00F10222" w:rsidP="00A06692">
      <w:pPr>
        <w:spacing w:after="0"/>
        <w:jc w:val="center"/>
        <w:rPr>
          <w:rFonts w:ascii="Calibri" w:hAnsi="Calibri" w:cs="Calibri"/>
          <w:b/>
        </w:rPr>
      </w:pPr>
      <w:r w:rsidRPr="00D25BD2">
        <w:rPr>
          <w:rFonts w:ascii="Calibri" w:hAnsi="Calibri" w:cs="Calibri"/>
          <w:b/>
        </w:rPr>
        <w:t xml:space="preserve">Departament Europejskiego Funduszu Społecznego </w:t>
      </w:r>
      <w:r w:rsidRPr="00D25BD2">
        <w:rPr>
          <w:rFonts w:ascii="Calibri" w:hAnsi="Calibri" w:cs="Calibri"/>
          <w:b/>
        </w:rPr>
        <w:br/>
        <w:t xml:space="preserve">Urzędu Marszałkowskiego Województwa Pomorskiego (DEFS UMWP) </w:t>
      </w:r>
      <w:r w:rsidRPr="00D25BD2">
        <w:rPr>
          <w:rFonts w:ascii="Calibri" w:hAnsi="Calibri" w:cs="Calibri"/>
          <w:b/>
        </w:rPr>
        <w:br/>
        <w:t>z siedzibą przy ul. Augustyńskiego 2, 80-819 Gdańsk,</w:t>
      </w:r>
    </w:p>
    <w:p w:rsidR="00F10222" w:rsidRPr="005C46CC" w:rsidRDefault="00F10222" w:rsidP="00A06692">
      <w:pPr>
        <w:spacing w:after="0"/>
        <w:jc w:val="center"/>
        <w:rPr>
          <w:rFonts w:ascii="Calibri" w:hAnsi="Calibri"/>
          <w:b/>
        </w:rPr>
      </w:pPr>
      <w:r w:rsidRPr="00D25BD2">
        <w:rPr>
          <w:rFonts w:ascii="Calibri" w:hAnsi="Calibri" w:cs="Calibri"/>
          <w:b/>
        </w:rPr>
        <w:t>SEKRETARIAT - pokój nr 33.</w:t>
      </w:r>
    </w:p>
    <w:p w:rsidR="00F10222" w:rsidRPr="00D25BD2" w:rsidRDefault="00F10222" w:rsidP="00A06692">
      <w:pPr>
        <w:spacing w:after="0"/>
        <w:jc w:val="center"/>
        <w:rPr>
          <w:rFonts w:ascii="Calibri" w:hAnsi="Calibri" w:cs="Calibri"/>
        </w:rPr>
      </w:pPr>
      <w:bookmarkStart w:id="76" w:name="_Toc448399218"/>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77" w:name="_Toc440885195"/>
      <w:bookmarkStart w:id="78" w:name="_Toc447262895"/>
      <w:bookmarkStart w:id="79" w:name="_Toc470592300"/>
      <w:r w:rsidRPr="005C46CC">
        <w:rPr>
          <w:rFonts w:ascii="Calibri" w:hAnsi="Calibri"/>
          <w:b/>
          <w:color w:val="FFFFFF"/>
          <w:sz w:val="24"/>
        </w:rPr>
        <w:t>TERMIN SKŁADANIA WNIOSKÓW O DOFINANSOWANIE PROJEKTÓW W KONKURSIE</w:t>
      </w:r>
      <w:bookmarkEnd w:id="76"/>
      <w:bookmarkEnd w:id="77"/>
      <w:bookmarkEnd w:id="78"/>
      <w:bookmarkEnd w:id="79"/>
      <w:r w:rsidR="0013617C" w:rsidRPr="0013617C">
        <w:rPr>
          <w:rFonts w:asciiTheme="minorHAnsi" w:hAnsiTheme="minorHAnsi"/>
          <w:b/>
        </w:rPr>
        <w:t xml:space="preserve"> </w:t>
      </w:r>
    </w:p>
    <w:p w:rsidR="00F10222" w:rsidRPr="00D25BD2" w:rsidRDefault="00F10222" w:rsidP="00CB7343">
      <w:pPr>
        <w:shd w:val="clear" w:color="auto" w:fill="FFFFFF"/>
        <w:spacing w:after="0"/>
        <w:jc w:val="both"/>
        <w:rPr>
          <w:rFonts w:ascii="Calibri" w:hAnsi="Calibri" w:cs="Calibri"/>
        </w:rPr>
      </w:pPr>
    </w:p>
    <w:p w:rsidR="00F10222" w:rsidRPr="00D25BD2" w:rsidRDefault="00F10222" w:rsidP="00CB7343">
      <w:pPr>
        <w:tabs>
          <w:tab w:val="left" w:pos="567"/>
        </w:tabs>
        <w:spacing w:after="0"/>
        <w:jc w:val="both"/>
        <w:rPr>
          <w:rFonts w:ascii="Calibri" w:hAnsi="Calibri" w:cs="Calibri"/>
          <w:b/>
        </w:rPr>
      </w:pPr>
      <w:r w:rsidRPr="00D25BD2">
        <w:rPr>
          <w:rFonts w:ascii="Calibri" w:hAnsi="Calibri" w:cs="Calibri"/>
        </w:rPr>
        <w:t xml:space="preserve">Konkurs ma formę </w:t>
      </w:r>
      <w:r w:rsidRPr="00D25BD2">
        <w:rPr>
          <w:rFonts w:ascii="Calibri" w:hAnsi="Calibri" w:cs="Calibri"/>
          <w:b/>
        </w:rPr>
        <w:t>konkursu zamkniętego</w:t>
      </w:r>
      <w:r w:rsidRPr="00D25BD2">
        <w:rPr>
          <w:rFonts w:ascii="Calibri" w:hAnsi="Calibri" w:cs="Calibri"/>
        </w:rPr>
        <w:t xml:space="preserve"> z następującym ustalonym terminem składania wniosków o dofinansowanie projektu</w:t>
      </w:r>
      <w:r w:rsidRPr="001C3038">
        <w:rPr>
          <w:rFonts w:ascii="Calibri" w:hAnsi="Calibri"/>
        </w:rPr>
        <w:t xml:space="preserve">: </w:t>
      </w:r>
      <w:r w:rsidRPr="001C3038">
        <w:rPr>
          <w:rFonts w:ascii="Calibri" w:hAnsi="Calibri"/>
          <w:b/>
        </w:rPr>
        <w:t xml:space="preserve">od </w:t>
      </w:r>
      <w:r w:rsidR="000D4226">
        <w:rPr>
          <w:rFonts w:ascii="Calibri" w:hAnsi="Calibri"/>
          <w:b/>
        </w:rPr>
        <w:t>3 marca</w:t>
      </w:r>
      <w:r w:rsidR="000D4226" w:rsidRPr="001C3038">
        <w:rPr>
          <w:rFonts w:ascii="Calibri" w:hAnsi="Calibri"/>
          <w:b/>
        </w:rPr>
        <w:t xml:space="preserve"> </w:t>
      </w:r>
      <w:r w:rsidRPr="001C3038">
        <w:rPr>
          <w:rFonts w:ascii="Calibri" w:hAnsi="Calibri"/>
          <w:b/>
        </w:rPr>
        <w:t>2017</w:t>
      </w:r>
      <w:r w:rsidR="00EF7A99">
        <w:rPr>
          <w:rFonts w:ascii="Calibri" w:hAnsi="Calibri"/>
          <w:b/>
        </w:rPr>
        <w:t xml:space="preserve"> r.</w:t>
      </w:r>
      <w:r w:rsidRPr="001C3038">
        <w:rPr>
          <w:rFonts w:ascii="Calibri" w:hAnsi="Calibri"/>
          <w:b/>
        </w:rPr>
        <w:t xml:space="preserve"> do </w:t>
      </w:r>
      <w:r w:rsidR="000D4226">
        <w:rPr>
          <w:rFonts w:ascii="Calibri" w:hAnsi="Calibri"/>
          <w:b/>
        </w:rPr>
        <w:t>27 marca</w:t>
      </w:r>
      <w:r w:rsidR="000D4226" w:rsidRPr="001C3038">
        <w:rPr>
          <w:rFonts w:ascii="Calibri" w:hAnsi="Calibri"/>
          <w:b/>
        </w:rPr>
        <w:t xml:space="preserve"> </w:t>
      </w:r>
      <w:r w:rsidRPr="001C3038">
        <w:rPr>
          <w:rFonts w:ascii="Calibri" w:hAnsi="Calibri"/>
          <w:b/>
        </w:rPr>
        <w:t>2017 roku.</w:t>
      </w:r>
    </w:p>
    <w:p w:rsidR="00F10222" w:rsidRPr="00D25BD2" w:rsidRDefault="00F10222" w:rsidP="00CB7343">
      <w:pPr>
        <w:tabs>
          <w:tab w:val="left" w:pos="567"/>
        </w:tabs>
        <w:spacing w:after="0"/>
        <w:jc w:val="both"/>
        <w:rPr>
          <w:rFonts w:ascii="Calibri" w:hAnsi="Calibri" w:cs="Calibri"/>
          <w:b/>
        </w:rPr>
      </w:pPr>
    </w:p>
    <w:p w:rsidR="00F10222" w:rsidRPr="000A603A" w:rsidRDefault="00F10222" w:rsidP="0035243D">
      <w:pPr>
        <w:tabs>
          <w:tab w:val="left" w:pos="567"/>
        </w:tabs>
        <w:spacing w:after="0"/>
        <w:jc w:val="both"/>
        <w:rPr>
          <w:rFonts w:ascii="Calibri" w:hAnsi="Calibri"/>
        </w:rPr>
      </w:pPr>
      <w:r w:rsidRPr="000A603A">
        <w:rPr>
          <w:rFonts w:ascii="Calibri" w:hAnsi="Calibri"/>
        </w:rPr>
        <w:t>Za moment złożenia wniosku o dofinansowanie projektu:</w:t>
      </w:r>
    </w:p>
    <w:p w:rsidR="00F10222" w:rsidRPr="000A603A" w:rsidRDefault="00F10222" w:rsidP="005C46CC">
      <w:pPr>
        <w:numPr>
          <w:ilvl w:val="0"/>
          <w:numId w:val="6"/>
        </w:numPr>
        <w:tabs>
          <w:tab w:val="left" w:pos="567"/>
        </w:tabs>
        <w:ind w:left="426"/>
        <w:contextualSpacing/>
        <w:jc w:val="both"/>
        <w:rPr>
          <w:rFonts w:ascii="Calibri" w:hAnsi="Calibri"/>
        </w:rPr>
      </w:pPr>
      <w:r w:rsidRPr="000A603A">
        <w:rPr>
          <w:rFonts w:ascii="Calibri" w:hAnsi="Calibri"/>
        </w:rPr>
        <w:t xml:space="preserve">w formie elektronicznej - za pomocą </w:t>
      </w:r>
      <w:r w:rsidRPr="005C46CC">
        <w:rPr>
          <w:rFonts w:ascii="Calibri" w:hAnsi="Calibri"/>
        </w:rPr>
        <w:t>ePUAP</w:t>
      </w:r>
      <w:r w:rsidRPr="000A603A">
        <w:rPr>
          <w:rFonts w:ascii="Calibri" w:hAnsi="Calibri"/>
        </w:rPr>
        <w:t>- uznaw</w:t>
      </w:r>
      <w:r>
        <w:rPr>
          <w:rFonts w:ascii="Calibri" w:hAnsi="Calibri"/>
        </w:rPr>
        <w:t>ana jest data widniejąca na UPO;</w:t>
      </w:r>
    </w:p>
    <w:p w:rsidR="00F10222" w:rsidRPr="000A603A" w:rsidRDefault="00F10222" w:rsidP="005C46CC">
      <w:pPr>
        <w:numPr>
          <w:ilvl w:val="0"/>
          <w:numId w:val="6"/>
        </w:numPr>
        <w:tabs>
          <w:tab w:val="left" w:pos="567"/>
        </w:tabs>
        <w:ind w:left="426"/>
        <w:contextualSpacing/>
        <w:jc w:val="both"/>
        <w:rPr>
          <w:rFonts w:ascii="Calibri" w:hAnsi="Calibri"/>
        </w:rPr>
      </w:pPr>
      <w:r w:rsidRPr="000A603A">
        <w:rPr>
          <w:rFonts w:ascii="Calibri" w:hAnsi="Calibri"/>
        </w:rPr>
        <w:t xml:space="preserve">w formie papierowej uznawana jest data nadania w polskiej placówce pocztowej operatora wyznaczonego w rozumieniu </w:t>
      </w:r>
      <w:r>
        <w:rPr>
          <w:rFonts w:ascii="Calibri" w:hAnsi="Calibri"/>
        </w:rPr>
        <w:t>u</w:t>
      </w:r>
      <w:r w:rsidRPr="005919DC">
        <w:rPr>
          <w:rFonts w:ascii="Calibri" w:hAnsi="Calibri"/>
        </w:rPr>
        <w:t>stawy</w:t>
      </w:r>
      <w:r w:rsidR="00EC413B">
        <w:rPr>
          <w:rFonts w:ascii="Calibri" w:hAnsi="Calibri"/>
        </w:rPr>
        <w:t xml:space="preserve"> </w:t>
      </w:r>
      <w:r w:rsidRPr="005C46CC">
        <w:rPr>
          <w:rFonts w:ascii="Calibri" w:hAnsi="Calibri"/>
        </w:rPr>
        <w:t>z dnia 23 listopada 2012 r. Prawo pocztowe</w:t>
      </w:r>
      <w:r>
        <w:rPr>
          <w:rFonts w:ascii="Calibri" w:hAnsi="Calibri"/>
        </w:rPr>
        <w:t xml:space="preserve"> (Dz.U. z 2016 </w:t>
      </w:r>
      <w:r w:rsidRPr="00DD6E30">
        <w:rPr>
          <w:rFonts w:ascii="Calibri" w:hAnsi="Calibri"/>
        </w:rPr>
        <w:t>r., poz. 1113,</w:t>
      </w:r>
      <w:r>
        <w:rPr>
          <w:rFonts w:ascii="Calibri" w:hAnsi="Calibri"/>
        </w:rPr>
        <w:t xml:space="preserve"> ze</w:t>
      </w:r>
      <w:r w:rsidRPr="00DD6E30">
        <w:rPr>
          <w:rFonts w:ascii="Calibri" w:hAnsi="Calibri"/>
        </w:rPr>
        <w:t xml:space="preserve"> zm.) lub osobistego doręczenia do siedziby IOK, potwierd</w:t>
      </w:r>
      <w:r w:rsidRPr="006C1932">
        <w:rPr>
          <w:rFonts w:ascii="Calibri" w:hAnsi="Calibri"/>
        </w:rPr>
        <w:t>zonego pieczęcią wpływu oraz informacją</w:t>
      </w:r>
      <w:r w:rsidRPr="000A603A">
        <w:rPr>
          <w:rFonts w:ascii="Calibri" w:hAnsi="Calibri"/>
        </w:rPr>
        <w:t xml:space="preserve"> o dacie wpływu. </w:t>
      </w:r>
    </w:p>
    <w:p w:rsidR="00F10222" w:rsidRPr="00D25BD2" w:rsidRDefault="00F10222" w:rsidP="00CB7343">
      <w:pPr>
        <w:spacing w:after="0"/>
        <w:jc w:val="both"/>
        <w:rPr>
          <w:rFonts w:ascii="Calibri" w:hAnsi="Calibri" w:cs="Calibri"/>
          <w:b/>
        </w:rPr>
      </w:pPr>
    </w:p>
    <w:p w:rsidR="00F10222" w:rsidRPr="00D25BD2" w:rsidRDefault="00F10222" w:rsidP="00CB7343">
      <w:pPr>
        <w:spacing w:after="0"/>
        <w:jc w:val="both"/>
        <w:rPr>
          <w:rFonts w:ascii="Calibri" w:hAnsi="Calibri" w:cs="Calibri"/>
          <w:b/>
        </w:rPr>
      </w:pPr>
      <w:r>
        <w:rPr>
          <w:rFonts w:ascii="Calibri" w:hAnsi="Calibri" w:cs="Calibri"/>
          <w:b/>
        </w:rPr>
        <w:t>UWAGA</w:t>
      </w:r>
    </w:p>
    <w:p w:rsidR="00F10222" w:rsidRPr="00D25BD2" w:rsidRDefault="00F10222" w:rsidP="00CB7343">
      <w:pPr>
        <w:tabs>
          <w:tab w:val="left" w:pos="567"/>
        </w:tabs>
        <w:spacing w:after="0"/>
        <w:jc w:val="both"/>
        <w:rPr>
          <w:rFonts w:ascii="Calibri" w:hAnsi="Calibri" w:cs="Calibri"/>
        </w:rPr>
      </w:pPr>
      <w:r w:rsidRPr="00D25BD2">
        <w:rPr>
          <w:rFonts w:ascii="Calibri" w:hAnsi="Calibri" w:cs="Calibri"/>
        </w:rPr>
        <w:t>Wysłanie wniosku o dofinansowanie projektu tylko za pośrednictwem GWA nie jest równoważne z jego złożeniem w odpowiedzi na ogłoszony konkurs.</w:t>
      </w:r>
    </w:p>
    <w:p w:rsidR="00F10222" w:rsidRDefault="00F10222" w:rsidP="005C46CC">
      <w:pPr>
        <w:spacing w:after="0"/>
        <w:rPr>
          <w:rFonts w:ascii="Calibri" w:hAnsi="Calibri" w:cs="Calibri"/>
        </w:rPr>
      </w:pPr>
      <w:r>
        <w:rPr>
          <w:rFonts w:ascii="Calibri" w:hAnsi="Calibri" w:cs="Calibri"/>
        </w:rPr>
        <w:br w:type="page"/>
      </w:r>
    </w:p>
    <w:p w:rsidR="00F10222" w:rsidRPr="006C1932" w:rsidRDefault="00F10222" w:rsidP="005C46CC">
      <w:pPr>
        <w:tabs>
          <w:tab w:val="left" w:pos="567"/>
          <w:tab w:val="left" w:pos="851"/>
        </w:tabs>
        <w:spacing w:after="0"/>
        <w:jc w:val="both"/>
        <w:rPr>
          <w:rFonts w:ascii="Calibri" w:hAnsi="Calibri"/>
        </w:rPr>
      </w:pPr>
      <w:r w:rsidRPr="006C1932">
        <w:rPr>
          <w:rFonts w:ascii="Calibri" w:hAnsi="Calibri"/>
        </w:rPr>
        <w:lastRenderedPageBreak/>
        <w:t>Termin uważa się za zachowany, jeżeli wniosek o dofinansowanie projektu został złożony:</w:t>
      </w:r>
    </w:p>
    <w:p w:rsidR="00F10222" w:rsidRPr="006C1932" w:rsidRDefault="00F10222" w:rsidP="005C46CC">
      <w:pPr>
        <w:numPr>
          <w:ilvl w:val="0"/>
          <w:numId w:val="7"/>
        </w:numPr>
        <w:tabs>
          <w:tab w:val="left" w:pos="709"/>
          <w:tab w:val="left" w:pos="851"/>
        </w:tabs>
        <w:spacing w:after="0"/>
        <w:ind w:left="567"/>
        <w:jc w:val="both"/>
        <w:rPr>
          <w:rFonts w:ascii="Calibri" w:hAnsi="Calibri"/>
        </w:rPr>
      </w:pPr>
      <w:r w:rsidRPr="006C1932">
        <w:rPr>
          <w:rFonts w:ascii="Calibri" w:hAnsi="Calibri"/>
        </w:rPr>
        <w:t xml:space="preserve">w formie dokumentu elektronicznego, w rozumieniu przepisów </w:t>
      </w:r>
      <w:r>
        <w:rPr>
          <w:rFonts w:ascii="Calibri" w:hAnsi="Calibri"/>
        </w:rPr>
        <w:t>u</w:t>
      </w:r>
      <w:r w:rsidRPr="005919DC">
        <w:rPr>
          <w:rFonts w:ascii="Calibri" w:hAnsi="Calibri"/>
        </w:rPr>
        <w:t>stawy</w:t>
      </w:r>
      <w:r w:rsidR="00EC413B">
        <w:rPr>
          <w:rFonts w:ascii="Calibri" w:hAnsi="Calibri"/>
        </w:rPr>
        <w:t xml:space="preserve"> </w:t>
      </w:r>
      <w:r w:rsidRPr="005C46CC">
        <w:rPr>
          <w:rFonts w:ascii="Calibri" w:hAnsi="Calibri"/>
        </w:rPr>
        <w:t>z dnia 17 lutego 2005 r. o</w:t>
      </w:r>
      <w:r w:rsidRPr="005919DC">
        <w:rPr>
          <w:rFonts w:ascii="Calibri" w:hAnsi="Calibri"/>
        </w:rPr>
        <w:t> </w:t>
      </w:r>
      <w:r w:rsidRPr="005C46CC">
        <w:rPr>
          <w:rFonts w:ascii="Calibri" w:hAnsi="Calibri"/>
        </w:rPr>
        <w:t>informatyzacji działalności podmiotów realizujących zadania publiczne (Dz.U. z 2014 r., poz.</w:t>
      </w:r>
      <w:r w:rsidRPr="005919DC">
        <w:rPr>
          <w:rFonts w:ascii="Calibri" w:hAnsi="Calibri"/>
        </w:rPr>
        <w:t> </w:t>
      </w:r>
      <w:r w:rsidRPr="005C46CC">
        <w:rPr>
          <w:rFonts w:ascii="Calibri" w:hAnsi="Calibri"/>
        </w:rPr>
        <w:t>1114</w:t>
      </w:r>
      <w:r>
        <w:rPr>
          <w:rFonts w:ascii="Calibri" w:hAnsi="Calibri"/>
        </w:rPr>
        <w:t xml:space="preserve"> ze zm.</w:t>
      </w:r>
      <w:r w:rsidRPr="005919DC">
        <w:rPr>
          <w:rFonts w:ascii="Calibri" w:hAnsi="Calibri"/>
        </w:rPr>
        <w:t>),</w:t>
      </w:r>
      <w:r w:rsidRPr="006C1932">
        <w:rPr>
          <w:rFonts w:ascii="Calibri" w:hAnsi="Calibri"/>
        </w:rPr>
        <w:t xml:space="preserve"> za poświadczeniem przedłożenia, do org</w:t>
      </w:r>
      <w:r>
        <w:rPr>
          <w:rFonts w:ascii="Calibri" w:hAnsi="Calibri"/>
        </w:rPr>
        <w:t>anu administracji publicznej do </w:t>
      </w:r>
      <w:r w:rsidRPr="006C1932">
        <w:rPr>
          <w:rFonts w:ascii="Calibri" w:hAnsi="Calibri"/>
        </w:rPr>
        <w:t>godziny 23.59 ostatniego dnia naboru;</w:t>
      </w:r>
    </w:p>
    <w:p w:rsidR="00F10222" w:rsidRPr="006C1932" w:rsidRDefault="00F10222" w:rsidP="005C46CC">
      <w:pPr>
        <w:numPr>
          <w:ilvl w:val="0"/>
          <w:numId w:val="7"/>
        </w:numPr>
        <w:tabs>
          <w:tab w:val="left" w:pos="709"/>
          <w:tab w:val="left" w:pos="851"/>
        </w:tabs>
        <w:spacing w:after="0"/>
        <w:ind w:left="567"/>
        <w:jc w:val="both"/>
        <w:rPr>
          <w:rFonts w:ascii="Calibri" w:hAnsi="Calibri"/>
        </w:rPr>
      </w:pPr>
      <w:r w:rsidRPr="006C1932">
        <w:rPr>
          <w:rFonts w:ascii="Calibri" w:hAnsi="Calibri"/>
        </w:rPr>
        <w:t xml:space="preserve">nadany w polskiej placówce pocztowej operatora wyznaczonego w </w:t>
      </w:r>
      <w:r w:rsidRPr="005919DC">
        <w:rPr>
          <w:rFonts w:ascii="Calibri" w:hAnsi="Calibri"/>
        </w:rPr>
        <w:t xml:space="preserve">rozumieniu </w:t>
      </w:r>
      <w:r>
        <w:rPr>
          <w:rFonts w:ascii="Calibri" w:hAnsi="Calibri"/>
        </w:rPr>
        <w:t>u</w:t>
      </w:r>
      <w:r w:rsidRPr="005919DC">
        <w:rPr>
          <w:rFonts w:ascii="Calibri" w:hAnsi="Calibri"/>
        </w:rPr>
        <w:t>stawy</w:t>
      </w:r>
      <w:r w:rsidR="00EC413B">
        <w:rPr>
          <w:rFonts w:ascii="Calibri" w:hAnsi="Calibri"/>
        </w:rPr>
        <w:t xml:space="preserve"> </w:t>
      </w:r>
      <w:r w:rsidRPr="005C46CC">
        <w:rPr>
          <w:rFonts w:ascii="Calibri" w:hAnsi="Calibri"/>
        </w:rPr>
        <w:t>z dnia 23</w:t>
      </w:r>
      <w:r w:rsidRPr="005919DC">
        <w:rPr>
          <w:rFonts w:ascii="Calibri" w:hAnsi="Calibri"/>
        </w:rPr>
        <w:t> </w:t>
      </w:r>
      <w:r w:rsidRPr="005C46CC">
        <w:rPr>
          <w:rFonts w:ascii="Calibri" w:hAnsi="Calibri"/>
        </w:rPr>
        <w:t>listopada 2012 r. Prawo pocztowe</w:t>
      </w:r>
      <w:r w:rsidR="00EC413B">
        <w:rPr>
          <w:rFonts w:ascii="Calibri" w:hAnsi="Calibri"/>
        </w:rPr>
        <w:t xml:space="preserve"> </w:t>
      </w:r>
      <w:r w:rsidRPr="006C1932">
        <w:rPr>
          <w:rFonts w:ascii="Calibri" w:hAnsi="Calibri"/>
        </w:rPr>
        <w:t>do godzi</w:t>
      </w:r>
      <w:r>
        <w:rPr>
          <w:rFonts w:ascii="Calibri" w:hAnsi="Calibri"/>
        </w:rPr>
        <w:t>ny 23.59 ostatniego dnia naboru;</w:t>
      </w:r>
    </w:p>
    <w:p w:rsidR="00F10222" w:rsidRPr="006C1932" w:rsidRDefault="00F10222" w:rsidP="005C46CC">
      <w:pPr>
        <w:numPr>
          <w:ilvl w:val="0"/>
          <w:numId w:val="7"/>
        </w:numPr>
        <w:tabs>
          <w:tab w:val="left" w:pos="709"/>
          <w:tab w:val="left" w:pos="851"/>
        </w:tabs>
        <w:spacing w:after="0"/>
        <w:ind w:left="567"/>
        <w:jc w:val="both"/>
        <w:rPr>
          <w:rFonts w:ascii="Calibri" w:hAnsi="Calibri"/>
        </w:rPr>
      </w:pPr>
      <w:r w:rsidRPr="006C1932">
        <w:rPr>
          <w:rFonts w:ascii="Calibri" w:hAnsi="Calibri"/>
        </w:rPr>
        <w:t>dostarczony osobiście do siedziby IOK, w godzinach urzędowania</w:t>
      </w:r>
      <w:r w:rsidRPr="005C46CC">
        <w:rPr>
          <w:rFonts w:ascii="Calibri" w:hAnsi="Calibri"/>
        </w:rPr>
        <w:t xml:space="preserve"> IOK, do ostatniego dnia naboru.</w:t>
      </w:r>
    </w:p>
    <w:p w:rsidR="00F10222" w:rsidRPr="00D25BD2" w:rsidRDefault="00F10222" w:rsidP="00FC5EB6">
      <w:pPr>
        <w:tabs>
          <w:tab w:val="left" w:pos="567"/>
          <w:tab w:val="left" w:pos="851"/>
        </w:tabs>
        <w:spacing w:after="0"/>
        <w:jc w:val="both"/>
        <w:rPr>
          <w:rFonts w:ascii="Calibri" w:hAnsi="Calibri" w:cs="Calibri"/>
        </w:rPr>
      </w:pPr>
    </w:p>
    <w:p w:rsidR="00F10222" w:rsidRPr="0013617C" w:rsidRDefault="00F10222" w:rsidP="005C46CC">
      <w:pPr>
        <w:pStyle w:val="Akapitzlist"/>
        <w:numPr>
          <w:ilvl w:val="1"/>
          <w:numId w:val="60"/>
        </w:numPr>
        <w:shd w:val="clear" w:color="auto" w:fill="8DB3E2"/>
        <w:spacing w:after="0"/>
        <w:ind w:left="425" w:hanging="425"/>
        <w:jc w:val="both"/>
        <w:outlineLvl w:val="2"/>
        <w:rPr>
          <w:color w:val="FF0000"/>
          <w:sz w:val="24"/>
          <w:szCs w:val="24"/>
        </w:rPr>
      </w:pPr>
      <w:bookmarkStart w:id="80" w:name="_Toc440885196"/>
      <w:bookmarkStart w:id="81" w:name="_Toc447262896"/>
      <w:bookmarkStart w:id="82" w:name="_Toc448399219"/>
      <w:bookmarkStart w:id="83" w:name="_Toc470592301"/>
      <w:r w:rsidRPr="005C46CC">
        <w:rPr>
          <w:rFonts w:ascii="Calibri" w:hAnsi="Calibri"/>
          <w:b/>
          <w:color w:val="FFFFFF"/>
          <w:sz w:val="24"/>
        </w:rPr>
        <w:t>PLANOWANY TERMIN ROZSTRZYGNIĘCIA KONKURSU</w:t>
      </w:r>
      <w:bookmarkEnd w:id="80"/>
      <w:bookmarkEnd w:id="81"/>
      <w:bookmarkEnd w:id="82"/>
      <w:bookmarkEnd w:id="83"/>
      <w:r w:rsidR="0013617C" w:rsidRPr="0013617C">
        <w:rPr>
          <w:rFonts w:asciiTheme="minorHAnsi" w:hAnsiTheme="minorHAnsi"/>
          <w:b/>
        </w:rPr>
        <w:t xml:space="preserve"> </w:t>
      </w:r>
    </w:p>
    <w:p w:rsidR="00F10222" w:rsidRPr="00D25BD2" w:rsidRDefault="00F10222" w:rsidP="00FC5EB6">
      <w:pPr>
        <w:shd w:val="clear" w:color="auto" w:fill="FFFFFF"/>
        <w:spacing w:after="0"/>
        <w:jc w:val="both"/>
        <w:rPr>
          <w:rFonts w:ascii="Calibri" w:hAnsi="Calibri" w:cs="Calibri"/>
          <w:b/>
        </w:rPr>
      </w:pPr>
    </w:p>
    <w:p w:rsidR="00E6075B" w:rsidRPr="00E6075B" w:rsidRDefault="00F10222" w:rsidP="00E6075B">
      <w:pPr>
        <w:shd w:val="clear" w:color="auto" w:fill="FFFFFF"/>
        <w:jc w:val="both"/>
        <w:rPr>
          <w:rFonts w:ascii="Calibri" w:hAnsi="Calibri"/>
        </w:rPr>
      </w:pPr>
      <w:r w:rsidRPr="00D25BD2">
        <w:rPr>
          <w:rFonts w:ascii="Calibri" w:hAnsi="Calibri" w:cs="Calibri"/>
        </w:rPr>
        <w:t xml:space="preserve">IOK planuje rozstrzygnąć konkurs </w:t>
      </w:r>
      <w:r w:rsidRPr="00DB0951">
        <w:rPr>
          <w:rFonts w:ascii="Calibri" w:hAnsi="Calibri"/>
        </w:rPr>
        <w:t xml:space="preserve">do </w:t>
      </w:r>
      <w:r w:rsidR="00293A52">
        <w:rPr>
          <w:rFonts w:ascii="Calibri" w:hAnsi="Calibri"/>
        </w:rPr>
        <w:t>31 sierpnia</w:t>
      </w:r>
      <w:r w:rsidR="00293A52" w:rsidRPr="00DB0951">
        <w:rPr>
          <w:rFonts w:ascii="Calibri" w:hAnsi="Calibri"/>
          <w:b/>
        </w:rPr>
        <w:t xml:space="preserve"> </w:t>
      </w:r>
      <w:r w:rsidRPr="00DB0951">
        <w:rPr>
          <w:rFonts w:ascii="Calibri" w:hAnsi="Calibri"/>
          <w:b/>
        </w:rPr>
        <w:t xml:space="preserve">2017 roku. </w:t>
      </w:r>
      <w:r w:rsidR="00E6075B" w:rsidRPr="00E6075B">
        <w:rPr>
          <w:rFonts w:ascii="Calibri" w:hAnsi="Calibri"/>
        </w:rPr>
        <w:t>W przypadku decyzji IOK o odstąpieniu od przeprowadzenia etapu oceny strategicznej II stopnia termin rozstrzygnięcia może ulec skróceniu.</w:t>
      </w:r>
    </w:p>
    <w:p w:rsidR="00F10222" w:rsidRPr="00D25BD2" w:rsidRDefault="00F10222" w:rsidP="00FC5EB6">
      <w:pPr>
        <w:shd w:val="clear" w:color="auto" w:fill="FFFFFF"/>
        <w:spacing w:after="0"/>
        <w:jc w:val="both"/>
        <w:rPr>
          <w:rFonts w:ascii="Calibri" w:hAnsi="Calibri" w:cs="Calibri"/>
          <w:b/>
        </w:rPr>
      </w:pPr>
    </w:p>
    <w:p w:rsidR="00F10222" w:rsidRPr="0013617C" w:rsidRDefault="00F10222" w:rsidP="005C46CC">
      <w:pPr>
        <w:pStyle w:val="Akapitzlist"/>
        <w:numPr>
          <w:ilvl w:val="1"/>
          <w:numId w:val="60"/>
        </w:numPr>
        <w:shd w:val="clear" w:color="auto" w:fill="8DB3E2"/>
        <w:spacing w:after="0"/>
        <w:ind w:left="425" w:hanging="425"/>
        <w:jc w:val="both"/>
        <w:outlineLvl w:val="2"/>
        <w:rPr>
          <w:color w:val="FF0000"/>
          <w:sz w:val="24"/>
          <w:szCs w:val="24"/>
        </w:rPr>
      </w:pPr>
      <w:bookmarkStart w:id="84" w:name="_Toc440885197"/>
      <w:bookmarkStart w:id="85" w:name="_Toc447262897"/>
      <w:bookmarkStart w:id="86" w:name="_Toc448399220"/>
      <w:bookmarkStart w:id="87" w:name="_Toc470592302"/>
      <w:r w:rsidRPr="005C46CC">
        <w:rPr>
          <w:rFonts w:ascii="Calibri" w:hAnsi="Calibri"/>
          <w:b/>
          <w:color w:val="FFFFFF"/>
          <w:sz w:val="24"/>
        </w:rPr>
        <w:t>PROCEDURA WYCOFANIA WNIOSKU PRZEZ WNIOSKODAWCĘ</w:t>
      </w:r>
      <w:bookmarkEnd w:id="84"/>
      <w:bookmarkEnd w:id="85"/>
      <w:bookmarkEnd w:id="86"/>
      <w:bookmarkEnd w:id="87"/>
      <w:r w:rsidR="0013617C">
        <w:rPr>
          <w:rFonts w:ascii="Calibri" w:hAnsi="Calibri"/>
          <w:b/>
          <w:color w:val="FFFFFF"/>
          <w:sz w:val="24"/>
        </w:rPr>
        <w:t xml:space="preserve"> </w:t>
      </w:r>
    </w:p>
    <w:p w:rsidR="00F10222" w:rsidRPr="00D25BD2" w:rsidRDefault="00F10222" w:rsidP="00953785">
      <w:pPr>
        <w:spacing w:after="0"/>
        <w:jc w:val="both"/>
        <w:rPr>
          <w:rFonts w:ascii="Calibri" w:hAnsi="Calibri" w:cs="Calibri"/>
        </w:rPr>
      </w:pPr>
    </w:p>
    <w:p w:rsidR="00F10222" w:rsidRDefault="00F10222" w:rsidP="005C46CC">
      <w:pPr>
        <w:jc w:val="both"/>
        <w:rPr>
          <w:rFonts w:ascii="Calibri" w:hAnsi="Calibri"/>
        </w:rPr>
      </w:pPr>
      <w:r w:rsidRPr="006C1932">
        <w:rPr>
          <w:rFonts w:ascii="Calibri" w:hAnsi="Calibri"/>
        </w:rPr>
        <w:t>Każdemu wnioskoda</w:t>
      </w:r>
      <w:r>
        <w:rPr>
          <w:rFonts w:ascii="Calibri" w:hAnsi="Calibri"/>
        </w:rPr>
        <w:t xml:space="preserve">wcy przysługuje prawo złożenia </w:t>
      </w:r>
      <w:r w:rsidRPr="006C1932">
        <w:rPr>
          <w:rFonts w:ascii="Calibri" w:hAnsi="Calibri"/>
        </w:rPr>
        <w:t>pise</w:t>
      </w:r>
      <w:r>
        <w:rPr>
          <w:rFonts w:ascii="Calibri" w:hAnsi="Calibri"/>
        </w:rPr>
        <w:t xml:space="preserve">mnego oświadczenia o </w:t>
      </w:r>
      <w:r w:rsidR="00BE7A72">
        <w:rPr>
          <w:rFonts w:asciiTheme="minorHAnsi" w:hAnsiTheme="minorHAnsi"/>
        </w:rPr>
        <w:t xml:space="preserve">rezygnacji z ubiegania się o dofinansowanie i </w:t>
      </w:r>
      <w:r>
        <w:rPr>
          <w:rFonts w:ascii="Calibri" w:hAnsi="Calibri"/>
        </w:rPr>
        <w:t xml:space="preserve">wycofaniu </w:t>
      </w:r>
      <w:r w:rsidRPr="006C1932">
        <w:rPr>
          <w:rFonts w:ascii="Calibri" w:hAnsi="Calibri"/>
        </w:rPr>
        <w:t>złożonego przez siebie wniosku o dofinansowanie projektu w trakcie weryfikacji wymogów formalnych i na każdym etapie oceny</w:t>
      </w:r>
      <w:r>
        <w:rPr>
          <w:rFonts w:ascii="Calibri" w:hAnsi="Calibri"/>
        </w:rPr>
        <w:t>.</w:t>
      </w:r>
      <w:r w:rsidR="00F86BF0">
        <w:rPr>
          <w:rFonts w:ascii="Calibri" w:hAnsi="Calibri"/>
        </w:rPr>
        <w:t xml:space="preserve"> </w:t>
      </w:r>
      <w:r>
        <w:rPr>
          <w:rFonts w:ascii="Calibri" w:hAnsi="Calibri"/>
        </w:rPr>
        <w:t>W</w:t>
      </w:r>
      <w:r w:rsidRPr="006C1932">
        <w:rPr>
          <w:rFonts w:ascii="Calibri" w:hAnsi="Calibri"/>
        </w:rPr>
        <w:t>niosek o dofinansowanie projektu uważa się za złożony, gdy </w:t>
      </w:r>
      <w:r>
        <w:rPr>
          <w:rFonts w:ascii="Calibri" w:hAnsi="Calibri"/>
        </w:rPr>
        <w:t>wpłynie w </w:t>
      </w:r>
      <w:r w:rsidRPr="006C1932">
        <w:rPr>
          <w:rFonts w:ascii="Calibri" w:hAnsi="Calibri"/>
        </w:rPr>
        <w:t>formie papierowej lub elektronicznej za pomocą ePUAP - wysłanie wniosku o dofinansowanie projektu w GWA nie jest równoważne z jego złożeniem w o</w:t>
      </w:r>
      <w:r w:rsidR="00F86BF0">
        <w:rPr>
          <w:rFonts w:ascii="Calibri" w:hAnsi="Calibri"/>
        </w:rPr>
        <w:t>dpowiedzi na ogłoszony konkurs.</w:t>
      </w:r>
    </w:p>
    <w:p w:rsidR="00F10222" w:rsidRPr="006C1932" w:rsidRDefault="00F10222" w:rsidP="0035243D">
      <w:pPr>
        <w:spacing w:after="0"/>
        <w:jc w:val="both"/>
        <w:rPr>
          <w:rFonts w:ascii="Calibri" w:hAnsi="Calibri"/>
        </w:rPr>
      </w:pPr>
      <w:r w:rsidRPr="006C1932">
        <w:rPr>
          <w:rFonts w:ascii="Calibri" w:hAnsi="Calibri"/>
        </w:rPr>
        <w:t>Oświadczenie o wycofaniu wniosku o dofinansowanie projektu powinno być z</w:t>
      </w:r>
      <w:r>
        <w:rPr>
          <w:rFonts w:ascii="Calibri" w:hAnsi="Calibri"/>
        </w:rPr>
        <w:t>łożone do IOK w formie pisemnej</w:t>
      </w:r>
      <w:r w:rsidRPr="006C1932">
        <w:rPr>
          <w:rFonts w:ascii="Calibri" w:hAnsi="Calibri"/>
        </w:rPr>
        <w:t xml:space="preserve"> i powinno zawierać:</w:t>
      </w:r>
    </w:p>
    <w:p w:rsidR="00F10222" w:rsidRPr="006C1932" w:rsidRDefault="00F10222" w:rsidP="005C46CC">
      <w:pPr>
        <w:numPr>
          <w:ilvl w:val="0"/>
          <w:numId w:val="56"/>
        </w:numPr>
        <w:spacing w:after="0"/>
        <w:ind w:left="426"/>
        <w:jc w:val="both"/>
        <w:rPr>
          <w:rFonts w:ascii="Calibri" w:hAnsi="Calibri"/>
        </w:rPr>
      </w:pPr>
      <w:r w:rsidRPr="006C1932">
        <w:rPr>
          <w:rFonts w:ascii="Calibri" w:hAnsi="Calibri"/>
        </w:rPr>
        <w:t xml:space="preserve">wyraźne oświadczenie o </w:t>
      </w:r>
      <w:r w:rsidR="00BE7A72">
        <w:rPr>
          <w:rFonts w:asciiTheme="minorHAnsi" w:hAnsiTheme="minorHAnsi"/>
        </w:rPr>
        <w:t>rezygnacji z ubiegania się o dofinansowanie i</w:t>
      </w:r>
      <w:r w:rsidR="00BE7A72" w:rsidRPr="006C1932">
        <w:rPr>
          <w:rFonts w:ascii="Calibri" w:hAnsi="Calibri"/>
        </w:rPr>
        <w:t xml:space="preserve"> </w:t>
      </w:r>
      <w:r w:rsidRPr="006C1932">
        <w:rPr>
          <w:rFonts w:ascii="Calibri" w:hAnsi="Calibri"/>
        </w:rPr>
        <w:t>wycofaniu złożonego wn</w:t>
      </w:r>
      <w:r>
        <w:rPr>
          <w:rFonts w:ascii="Calibri" w:hAnsi="Calibri"/>
        </w:rPr>
        <w:t>iosku o dofinansowanie projektu;</w:t>
      </w:r>
    </w:p>
    <w:p w:rsidR="00F10222" w:rsidRPr="006C1932" w:rsidRDefault="00F10222" w:rsidP="005C46CC">
      <w:pPr>
        <w:numPr>
          <w:ilvl w:val="0"/>
          <w:numId w:val="56"/>
        </w:numPr>
        <w:spacing w:after="0"/>
        <w:ind w:left="426"/>
        <w:jc w:val="both"/>
        <w:rPr>
          <w:rFonts w:ascii="Calibri" w:hAnsi="Calibri"/>
        </w:rPr>
      </w:pPr>
      <w:r w:rsidRPr="006C1932">
        <w:rPr>
          <w:rFonts w:ascii="Calibri" w:hAnsi="Calibri"/>
        </w:rPr>
        <w:t>tytuł wniosku i jego sumę kontrolną oraz numer wniosku (jeże</w:t>
      </w:r>
      <w:r>
        <w:rPr>
          <w:rFonts w:ascii="Calibri" w:hAnsi="Calibri"/>
        </w:rPr>
        <w:t>li został już nadany przez IOK);</w:t>
      </w:r>
    </w:p>
    <w:p w:rsidR="00F10222" w:rsidRPr="006C1932" w:rsidRDefault="00F10222" w:rsidP="005C46CC">
      <w:pPr>
        <w:numPr>
          <w:ilvl w:val="0"/>
          <w:numId w:val="56"/>
        </w:numPr>
        <w:spacing w:after="0"/>
        <w:ind w:left="426"/>
        <w:jc w:val="both"/>
        <w:rPr>
          <w:rFonts w:ascii="Calibri" w:hAnsi="Calibri"/>
        </w:rPr>
      </w:pPr>
      <w:r w:rsidRPr="006C1932">
        <w:rPr>
          <w:rFonts w:ascii="Calibri" w:hAnsi="Calibri"/>
        </w:rPr>
        <w:t>pełną nazwę i adres wnioskodawcy.</w:t>
      </w:r>
    </w:p>
    <w:p w:rsidR="00F10222" w:rsidRDefault="00F10222" w:rsidP="0035243D">
      <w:pPr>
        <w:spacing w:after="0"/>
        <w:jc w:val="both"/>
        <w:rPr>
          <w:rFonts w:ascii="Calibri" w:hAnsi="Calibri"/>
        </w:rPr>
      </w:pPr>
    </w:p>
    <w:p w:rsidR="00F10222" w:rsidRDefault="00F10222" w:rsidP="0035243D">
      <w:pPr>
        <w:spacing w:after="0"/>
        <w:jc w:val="both"/>
        <w:rPr>
          <w:rFonts w:ascii="Calibri" w:hAnsi="Calibri"/>
        </w:rPr>
      </w:pPr>
      <w:r w:rsidRPr="006C1932">
        <w:rPr>
          <w:rFonts w:ascii="Calibri" w:hAnsi="Calibri"/>
        </w:rPr>
        <w:t xml:space="preserve">Pismo zawierające oświadczenie o </w:t>
      </w:r>
      <w:r w:rsidR="00BE7A72">
        <w:rPr>
          <w:rFonts w:asciiTheme="minorHAnsi" w:hAnsiTheme="minorHAnsi"/>
        </w:rPr>
        <w:t>rezygnacji z ubiegania się o dofinansowanie i</w:t>
      </w:r>
      <w:r w:rsidR="00BE7A72" w:rsidRPr="006C1932">
        <w:rPr>
          <w:rFonts w:ascii="Calibri" w:hAnsi="Calibri"/>
        </w:rPr>
        <w:t xml:space="preserve"> </w:t>
      </w:r>
      <w:r w:rsidRPr="006C1932">
        <w:rPr>
          <w:rFonts w:ascii="Calibri" w:hAnsi="Calibri"/>
        </w:rPr>
        <w:t>wycofaniu wniosku o dofinansowanie projektu podpisują osoby uprawnione do reprezentowania wnioskodawcy.</w:t>
      </w:r>
      <w:r w:rsidR="00BE7A72">
        <w:rPr>
          <w:rFonts w:ascii="Calibri" w:hAnsi="Calibri"/>
        </w:rPr>
        <w:t xml:space="preserve"> </w:t>
      </w:r>
    </w:p>
    <w:p w:rsidR="00BE7A72" w:rsidRDefault="00BE7A72" w:rsidP="0035243D">
      <w:pPr>
        <w:spacing w:after="0"/>
        <w:jc w:val="both"/>
        <w:rPr>
          <w:rFonts w:ascii="Calibri" w:hAnsi="Calibri"/>
        </w:rPr>
      </w:pPr>
    </w:p>
    <w:p w:rsidR="00BE7A72" w:rsidRDefault="00BE7A72" w:rsidP="0035243D">
      <w:pPr>
        <w:spacing w:after="0"/>
        <w:jc w:val="both"/>
        <w:rPr>
          <w:rFonts w:ascii="Calibri" w:hAnsi="Calibri"/>
        </w:rPr>
      </w:pPr>
      <w:r w:rsidRPr="00B66E93">
        <w:rPr>
          <w:rFonts w:asciiTheme="minorHAnsi" w:eastAsiaTheme="minorHAnsi" w:hAnsiTheme="minorHAnsi"/>
        </w:rPr>
        <w:t>IOK w odpowiedzi na oświadczenie o rezygnacji z ubiegania się o dofinansowanie i wycofaniu złożonego przez siebie wniosku o dofinansowanie projektu przesyła Wnioskodawcy jeden egzemplarz złożonego wniosku o dofinansowanie projektu.</w:t>
      </w:r>
    </w:p>
    <w:p w:rsidR="00F10222" w:rsidRPr="00D25BD2" w:rsidRDefault="00F10222" w:rsidP="004B2612">
      <w:pPr>
        <w:spacing w:after="0"/>
        <w:jc w:val="both"/>
        <w:rPr>
          <w:rFonts w:ascii="Calibri" w:hAnsi="Calibri" w:cs="Calibri"/>
        </w:rPr>
      </w:pP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88" w:name="_Toc440885198"/>
      <w:bookmarkStart w:id="89" w:name="_Toc447262898"/>
      <w:bookmarkStart w:id="90" w:name="_Toc448399221"/>
      <w:bookmarkStart w:id="91" w:name="_Toc470592303"/>
      <w:r w:rsidRPr="005C46CC">
        <w:rPr>
          <w:rFonts w:ascii="Calibri" w:hAnsi="Calibri"/>
          <w:b/>
          <w:color w:val="FFFFFF"/>
          <w:sz w:val="24"/>
        </w:rPr>
        <w:t>FORMA I SPOSÓB UDZIELANIA WYJAŚNIEŃ W KWESTIACH DOTYCZĄCYCH KONKURSU</w:t>
      </w:r>
      <w:bookmarkEnd w:id="88"/>
      <w:bookmarkEnd w:id="89"/>
      <w:bookmarkEnd w:id="90"/>
      <w:bookmarkEnd w:id="91"/>
      <w:r w:rsidR="0013617C">
        <w:rPr>
          <w:rFonts w:ascii="Calibri" w:hAnsi="Calibri"/>
          <w:b/>
          <w:color w:val="FFFFFF"/>
          <w:sz w:val="24"/>
        </w:rPr>
        <w:t xml:space="preserve"> </w:t>
      </w:r>
    </w:p>
    <w:p w:rsidR="00F10222" w:rsidRPr="005C46CC" w:rsidRDefault="00F10222" w:rsidP="005C46CC">
      <w:pPr>
        <w:shd w:val="clear" w:color="auto" w:fill="FFFFFF"/>
        <w:spacing w:after="0"/>
        <w:jc w:val="both"/>
      </w:pPr>
    </w:p>
    <w:p w:rsidR="00F10222" w:rsidRPr="002F113D" w:rsidRDefault="00F10222" w:rsidP="005C46CC">
      <w:pPr>
        <w:shd w:val="clear" w:color="auto" w:fill="FFFFFF"/>
        <w:jc w:val="both"/>
        <w:rPr>
          <w:rFonts w:ascii="Calibri" w:hAnsi="Calibri"/>
        </w:rPr>
      </w:pPr>
      <w:r w:rsidRPr="004322D6">
        <w:rPr>
          <w:rFonts w:ascii="Calibri" w:hAnsi="Calibri"/>
        </w:rPr>
        <w:lastRenderedPageBreak/>
        <w:t>Wyjaśnień w kwestiach dotyczących konkursu udziela IOK w odpowiedzi na zapytania kierowane</w:t>
      </w:r>
      <w:r w:rsidR="00EC413B">
        <w:rPr>
          <w:rFonts w:ascii="Calibri" w:hAnsi="Calibri"/>
        </w:rPr>
        <w:t xml:space="preserve"> </w:t>
      </w:r>
      <w:r w:rsidRPr="004322D6">
        <w:rPr>
          <w:rFonts w:ascii="Calibri" w:hAnsi="Calibri"/>
        </w:rPr>
        <w:t>na</w:t>
      </w:r>
      <w:r>
        <w:rPr>
          <w:rFonts w:ascii="Calibri" w:hAnsi="Calibri"/>
        </w:rPr>
        <w:t> </w:t>
      </w:r>
      <w:r w:rsidRPr="004322D6">
        <w:rPr>
          <w:rFonts w:ascii="Calibri" w:hAnsi="Calibri"/>
        </w:rPr>
        <w:t xml:space="preserve">adres poczty elektronicznej: </w:t>
      </w:r>
      <w:hyperlink r:id="rId16" w:history="1">
        <w:r w:rsidR="00293A52" w:rsidRPr="00293A52">
          <w:rPr>
            <w:rStyle w:val="Hipercze"/>
            <w:rFonts w:ascii="Calibri" w:hAnsi="Calibri"/>
          </w:rPr>
          <w:t>op5</w:t>
        </w:r>
        <w:r w:rsidR="00293A52" w:rsidRPr="00CA354D">
          <w:rPr>
            <w:rStyle w:val="Hipercze"/>
            <w:rFonts w:ascii="Calibri" w:hAnsi="Calibri"/>
          </w:rPr>
          <w:t>.rpo@pomorskie.eu</w:t>
        </w:r>
      </w:hyperlink>
      <w:r w:rsidRPr="002F113D">
        <w:rPr>
          <w:rFonts w:ascii="Calibri" w:hAnsi="Calibri"/>
        </w:rPr>
        <w:t xml:space="preserve"> lub za pomocą faksu: 58 326 81 93 najpóźniej do dnia zakończenia naboru wniosków.</w:t>
      </w:r>
    </w:p>
    <w:p w:rsidR="00F10222" w:rsidRDefault="00F10222" w:rsidP="0035243D">
      <w:pPr>
        <w:jc w:val="both"/>
        <w:rPr>
          <w:rFonts w:ascii="Calibri" w:hAnsi="Calibri"/>
        </w:rPr>
      </w:pPr>
      <w:r w:rsidRPr="004322D6">
        <w:rPr>
          <w:rFonts w:ascii="Calibri" w:hAnsi="Calibri"/>
        </w:rPr>
        <w:t xml:space="preserve">Wyjaśnienia o charakterze ogólnym publikowane są na stronie internetowej RPO WP 2014-2020 </w:t>
      </w:r>
      <w:hyperlink r:id="rId17" w:history="1">
        <w:r w:rsidRPr="00547D8E">
          <w:rPr>
            <w:rStyle w:val="Hipercze"/>
            <w:rFonts w:ascii="Calibri" w:hAnsi="Calibri"/>
          </w:rPr>
          <w:t>www.rpo.pomorskie.eu</w:t>
        </w:r>
      </w:hyperlink>
      <w:r w:rsidR="00F86BF0">
        <w:rPr>
          <w:rStyle w:val="Hipercze"/>
          <w:rFonts w:ascii="Calibri" w:hAnsi="Calibri"/>
        </w:rPr>
        <w:t xml:space="preserve"> </w:t>
      </w:r>
      <w:r w:rsidRPr="004322D6">
        <w:rPr>
          <w:rFonts w:ascii="Calibri" w:hAnsi="Calibri"/>
        </w:rPr>
        <w:t>(zakładka: Zobacz ogłoszenia i wyniki naborów wniosków).</w:t>
      </w:r>
    </w:p>
    <w:p w:rsidR="00F10222" w:rsidRPr="005C46CC" w:rsidRDefault="00F10222" w:rsidP="005C46CC">
      <w:pPr>
        <w:jc w:val="both"/>
        <w:rPr>
          <w:rFonts w:ascii="Calibri" w:hAnsi="Calibri"/>
          <w:color w:val="1F497D"/>
        </w:rPr>
      </w:pPr>
      <w:r w:rsidRPr="005C46CC">
        <w:rPr>
          <w:rFonts w:ascii="Calibri" w:hAnsi="Calibr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w:t>
      </w:r>
      <w:r>
        <w:rPr>
          <w:rFonts w:ascii="Calibri" w:hAnsi="Calibri"/>
        </w:rPr>
        <w:t> </w:t>
      </w:r>
      <w:r w:rsidRPr="005C46CC">
        <w:rPr>
          <w:rFonts w:ascii="Calibri" w:hAnsi="Calibri"/>
        </w:rPr>
        <w:t>wiążące do</w:t>
      </w:r>
      <w:r>
        <w:rPr>
          <w:rFonts w:ascii="Calibri" w:hAnsi="Calibri"/>
        </w:rPr>
        <w:t> </w:t>
      </w:r>
      <w:r w:rsidRPr="005C46CC">
        <w:rPr>
          <w:rFonts w:ascii="Calibri" w:hAnsi="Calibri"/>
        </w:rPr>
        <w:t>momentu zmiany odpowiedzi. Jeżeli zmiana odpowiedzi nie wynika z przepisów powszechnie obowiązującego prawa, wnioskodawcy</w:t>
      </w:r>
      <w:r>
        <w:rPr>
          <w:rFonts w:ascii="Calibri" w:hAnsi="Calibri"/>
        </w:rPr>
        <w:t>,</w:t>
      </w:r>
      <w:r w:rsidRPr="005C46CC">
        <w:rPr>
          <w:rFonts w:ascii="Calibri" w:hAnsi="Calibri"/>
        </w:rPr>
        <w:t xml:space="preserve"> którzy zastosowali się do danej odpowiedzi i złożyli wniosek o</w:t>
      </w:r>
      <w:r>
        <w:rPr>
          <w:rFonts w:ascii="Calibri" w:hAnsi="Calibri"/>
        </w:rPr>
        <w:t> </w:t>
      </w:r>
      <w:r w:rsidRPr="005C46CC">
        <w:rPr>
          <w:rFonts w:ascii="Calibri" w:hAnsi="Calibri"/>
        </w:rPr>
        <w:t xml:space="preserve">dofinansowanie w oparciu o wskazówki w niej zawarte, nie mogą </w:t>
      </w:r>
      <w:r w:rsidRPr="00350F80">
        <w:rPr>
          <w:rStyle w:val="Hipercze"/>
          <w:rFonts w:ascii="Calibri" w:hAnsi="Calibri"/>
          <w:color w:val="auto"/>
          <w:u w:val="none"/>
        </w:rPr>
        <w:t>ponosić</w:t>
      </w:r>
      <w:r w:rsidRPr="005C46CC">
        <w:rPr>
          <w:rFonts w:ascii="Calibri" w:hAnsi="Calibri"/>
        </w:rPr>
        <w:t xml:space="preserve"> negatywnych konsekwencji związanych ze zmianą odpowiedzi</w:t>
      </w:r>
      <w:r w:rsidRPr="005C46CC">
        <w:rPr>
          <w:rFonts w:ascii="Calibri" w:hAnsi="Calibri"/>
          <w:color w:val="1F497D"/>
        </w:rPr>
        <w:t>.</w:t>
      </w:r>
    </w:p>
    <w:p w:rsidR="00F10222" w:rsidRPr="00070C56" w:rsidRDefault="00F10222" w:rsidP="0035243D">
      <w:pPr>
        <w:jc w:val="both"/>
        <w:rPr>
          <w:rFonts w:ascii="Calibri" w:hAnsi="Calibri"/>
          <w:b/>
        </w:rPr>
      </w:pPr>
      <w:r w:rsidRPr="00070C56">
        <w:rPr>
          <w:rFonts w:ascii="Calibri" w:hAnsi="Calibri"/>
          <w:b/>
        </w:rPr>
        <w:t>IOK zastrzega, iż pytania i odpowiedzi umieszczane na stronie internetowej RPO WP 2014-2020</w:t>
      </w:r>
      <w:r w:rsidR="00EC413B">
        <w:rPr>
          <w:rFonts w:ascii="Calibri" w:hAnsi="Calibri"/>
          <w:b/>
        </w:rPr>
        <w:t xml:space="preserve"> </w:t>
      </w:r>
      <w:hyperlink r:id="rId18" w:history="1">
        <w:r w:rsidRPr="005C46CC">
          <w:rPr>
            <w:rStyle w:val="Hipercze"/>
            <w:rFonts w:ascii="Calibri" w:hAnsi="Calibri"/>
            <w:b/>
          </w:rPr>
          <w:t>www.rpo.pomorskie.eu</w:t>
        </w:r>
      </w:hyperlink>
      <w:r w:rsidRPr="00070C56">
        <w:rPr>
          <w:rFonts w:ascii="Calibri" w:hAnsi="Calibri"/>
          <w:b/>
        </w:rPr>
        <w:t xml:space="preserve"> są dedykowane konkretnemu konkursowi.</w:t>
      </w:r>
    </w:p>
    <w:p w:rsidR="00F10222" w:rsidRPr="005C46CC" w:rsidRDefault="00F10222" w:rsidP="0035243D">
      <w:pPr>
        <w:jc w:val="both"/>
        <w:rPr>
          <w:rFonts w:ascii="Calibri" w:hAnsi="Calibri"/>
          <w:shd w:val="clear" w:color="auto" w:fill="FFFFFF"/>
        </w:rPr>
      </w:pPr>
      <w:r w:rsidRPr="004322D6">
        <w:rPr>
          <w:rFonts w:ascii="Calibri" w:hAnsi="Calibri"/>
          <w:iCs/>
          <w:shd w:val="clear" w:color="auto" w:fill="FFFFFF"/>
        </w:rPr>
        <w:t>IOK</w:t>
      </w:r>
      <w:r w:rsidR="00EC413B">
        <w:rPr>
          <w:rFonts w:ascii="Calibri" w:hAnsi="Calibri"/>
          <w:iCs/>
          <w:shd w:val="clear" w:color="auto" w:fill="FFFFFF"/>
        </w:rPr>
        <w:t xml:space="preserve"> </w:t>
      </w:r>
      <w:r w:rsidRPr="004322D6">
        <w:rPr>
          <w:rFonts w:ascii="Calibri" w:hAnsi="Calibri"/>
          <w:iCs/>
          <w:shd w:val="clear" w:color="auto" w:fill="FFFFFF"/>
        </w:rPr>
        <w:t>zastrzega, że</w:t>
      </w:r>
      <w:r w:rsidR="00EC413B">
        <w:rPr>
          <w:rFonts w:ascii="Calibri" w:hAnsi="Calibri"/>
          <w:iCs/>
          <w:shd w:val="clear" w:color="auto" w:fill="FFFFFF"/>
        </w:rPr>
        <w:t xml:space="preserve"> </w:t>
      </w:r>
      <w:r w:rsidRPr="004322D6">
        <w:rPr>
          <w:rFonts w:ascii="Calibri" w:hAnsi="Calibri"/>
          <w:shd w:val="clear" w:color="auto" w:fill="FFFFFF"/>
        </w:rPr>
        <w:t>nie ponosi odpowiedzialności za błędną interpretację przez Wnioskodawców udzielonych informacji ani za następstwa czynności podjętych na ich podstawie.</w:t>
      </w:r>
    </w:p>
    <w:p w:rsidR="00F10222" w:rsidRPr="004322D6" w:rsidRDefault="00F10222" w:rsidP="004A2510">
      <w:pPr>
        <w:spacing w:after="0"/>
        <w:jc w:val="both"/>
        <w:rPr>
          <w:rFonts w:ascii="Calibri" w:hAnsi="Calibri"/>
          <w:b/>
        </w:rPr>
      </w:pPr>
      <w:r>
        <w:rPr>
          <w:rFonts w:ascii="Calibri" w:hAnsi="Calibri"/>
          <w:b/>
        </w:rPr>
        <w:t>UWAGA</w:t>
      </w:r>
    </w:p>
    <w:p w:rsidR="00F10222" w:rsidRDefault="00F10222" w:rsidP="0035243D">
      <w:pPr>
        <w:jc w:val="both"/>
        <w:rPr>
          <w:rFonts w:ascii="Calibri" w:hAnsi="Calibri"/>
        </w:rPr>
      </w:pPr>
      <w:r w:rsidRPr="004322D6">
        <w:rPr>
          <w:rFonts w:ascii="Calibri" w:hAnsi="Calibri"/>
        </w:rPr>
        <w:t xml:space="preserve">Przed wysłaniem pytania </w:t>
      </w:r>
      <w:r w:rsidR="005E4B0B">
        <w:rPr>
          <w:rFonts w:ascii="Calibri" w:hAnsi="Calibri"/>
        </w:rPr>
        <w:t>należy sprawdzić</w:t>
      </w:r>
      <w:r w:rsidRPr="004322D6">
        <w:rPr>
          <w:rFonts w:ascii="Calibri" w:hAnsi="Calibri"/>
        </w:rPr>
        <w:t xml:space="preserve">, czy odpowiedź na analogiczne pytanie nie została już opublikowana na wyżej wskazanej stronie. </w:t>
      </w:r>
    </w:p>
    <w:p w:rsidR="00F10222" w:rsidRPr="005C46CC" w:rsidRDefault="00F10222" w:rsidP="005C46CC">
      <w:pPr>
        <w:jc w:val="both"/>
        <w:rPr>
          <w:rFonts w:ascii="Calibri" w:hAnsi="Calibri"/>
        </w:rPr>
      </w:pPr>
      <w:r w:rsidRPr="004322D6">
        <w:rPr>
          <w:rFonts w:ascii="Calibri" w:hAnsi="Calibri"/>
        </w:rPr>
        <w:t xml:space="preserve">W sprawach technicznych dotyczących działania </w:t>
      </w:r>
      <w:r>
        <w:rPr>
          <w:rFonts w:ascii="Calibri" w:hAnsi="Calibri"/>
        </w:rPr>
        <w:t>generatora wniosków a</w:t>
      </w:r>
      <w:r w:rsidRPr="00EF4CA7">
        <w:rPr>
          <w:rFonts w:ascii="Calibri" w:hAnsi="Calibri"/>
        </w:rPr>
        <w:t>plikacyjnych</w:t>
      </w:r>
      <w:r w:rsidRPr="004322D6">
        <w:rPr>
          <w:rFonts w:ascii="Calibri" w:hAnsi="Calibri"/>
        </w:rPr>
        <w:t xml:space="preserve"> informacje udzielane są za pomocą poczty elektronicznej: </w:t>
      </w:r>
      <w:hyperlink r:id="rId19" w:history="1">
        <w:r w:rsidRPr="004322D6">
          <w:rPr>
            <w:rStyle w:val="Hipercze"/>
            <w:rFonts w:ascii="Calibri" w:hAnsi="Calibri"/>
          </w:rPr>
          <w:t>gwa.pomoc@pomorskie.eu</w:t>
        </w:r>
      </w:hyperlink>
      <w:r w:rsidRPr="004322D6">
        <w:rPr>
          <w:rFonts w:ascii="Calibri" w:hAnsi="Calibri"/>
        </w:rPr>
        <w:t>.</w:t>
      </w:r>
    </w:p>
    <w:p w:rsidR="00F10222" w:rsidRPr="00D25BD2" w:rsidRDefault="00F10222">
      <w:pPr>
        <w:spacing w:after="0"/>
        <w:rPr>
          <w:rFonts w:ascii="Calibri" w:hAnsi="Calibri" w:cs="Calibri"/>
          <w:highlight w:val="yellow"/>
        </w:rPr>
      </w:pPr>
      <w:r w:rsidRPr="00D25BD2">
        <w:rPr>
          <w:rFonts w:ascii="Calibri" w:hAnsi="Calibri" w:cs="Calibri"/>
          <w:highlight w:val="yellow"/>
        </w:rPr>
        <w:br w:type="page"/>
      </w:r>
    </w:p>
    <w:p w:rsidR="00F10222" w:rsidRPr="00D64C11" w:rsidRDefault="00F10222" w:rsidP="005C46CC">
      <w:pPr>
        <w:pStyle w:val="Akapitzlist"/>
        <w:numPr>
          <w:ilvl w:val="0"/>
          <w:numId w:val="60"/>
        </w:numPr>
        <w:shd w:val="clear" w:color="auto" w:fill="548DD4"/>
        <w:spacing w:after="0"/>
        <w:ind w:left="426" w:hanging="426"/>
        <w:jc w:val="both"/>
        <w:outlineLvl w:val="0"/>
        <w:rPr>
          <w:rFonts w:ascii="Calibri" w:hAnsi="Calibri"/>
          <w:b/>
          <w:color w:val="FFFFFF"/>
          <w:sz w:val="28"/>
        </w:rPr>
      </w:pPr>
      <w:bookmarkStart w:id="92" w:name="_Toc440885199"/>
      <w:bookmarkStart w:id="93" w:name="_Toc447262899"/>
      <w:bookmarkStart w:id="94" w:name="_Toc448399222"/>
      <w:bookmarkStart w:id="95" w:name="_Toc470592304"/>
      <w:r w:rsidRPr="005C46CC">
        <w:rPr>
          <w:rFonts w:ascii="Calibri" w:hAnsi="Calibri"/>
          <w:b/>
          <w:color w:val="FFFFFF"/>
          <w:sz w:val="28"/>
        </w:rPr>
        <w:lastRenderedPageBreak/>
        <w:t>PRZEDMIOT KONKURSU</w:t>
      </w:r>
      <w:bookmarkEnd w:id="92"/>
      <w:bookmarkEnd w:id="93"/>
      <w:bookmarkEnd w:id="94"/>
      <w:bookmarkEnd w:id="95"/>
    </w:p>
    <w:p w:rsidR="00F10222" w:rsidRPr="00D25BD2" w:rsidRDefault="00F10222" w:rsidP="00CB7343">
      <w:pPr>
        <w:tabs>
          <w:tab w:val="left" w:pos="567"/>
        </w:tabs>
        <w:spacing w:after="0"/>
        <w:jc w:val="both"/>
        <w:rPr>
          <w:rFonts w:ascii="Calibri" w:hAnsi="Calibri" w:cs="Calibri"/>
          <w:highlight w:val="yellow"/>
        </w:rPr>
      </w:pPr>
    </w:p>
    <w:p w:rsidR="00F10222" w:rsidRPr="004B09D8" w:rsidRDefault="00F10222" w:rsidP="004B09D8">
      <w:pPr>
        <w:pStyle w:val="Akapitzlist"/>
        <w:numPr>
          <w:ilvl w:val="1"/>
          <w:numId w:val="60"/>
        </w:numPr>
        <w:shd w:val="clear" w:color="auto" w:fill="8DB3E2"/>
        <w:spacing w:after="0"/>
        <w:ind w:left="425" w:hanging="425"/>
        <w:jc w:val="both"/>
        <w:outlineLvl w:val="2"/>
        <w:rPr>
          <w:rFonts w:ascii="Calibri" w:hAnsi="Calibri"/>
          <w:b/>
          <w:bCs/>
          <w:iCs/>
          <w:color w:val="FFFFFF"/>
          <w:sz w:val="24"/>
        </w:rPr>
      </w:pPr>
      <w:bookmarkStart w:id="96" w:name="_Toc470592305"/>
      <w:r w:rsidRPr="004B09D8">
        <w:rPr>
          <w:rFonts w:ascii="Calibri" w:hAnsi="Calibri"/>
          <w:b/>
          <w:bCs/>
          <w:iCs/>
          <w:color w:val="FFFFFF"/>
          <w:sz w:val="24"/>
        </w:rPr>
        <w:t>Cel konkursu</w:t>
      </w:r>
      <w:bookmarkEnd w:id="96"/>
    </w:p>
    <w:p w:rsidR="00F10222" w:rsidRPr="00D25BD2" w:rsidRDefault="00F10222" w:rsidP="00CB7343">
      <w:pPr>
        <w:shd w:val="clear" w:color="auto" w:fill="FFFFFF"/>
        <w:autoSpaceDE w:val="0"/>
        <w:autoSpaceDN w:val="0"/>
        <w:adjustRightInd w:val="0"/>
        <w:spacing w:after="0"/>
        <w:jc w:val="both"/>
        <w:rPr>
          <w:rFonts w:ascii="Calibri" w:hAnsi="Calibri" w:cs="Calibri"/>
          <w:lang w:eastAsia="pl-PL"/>
        </w:rPr>
      </w:pPr>
    </w:p>
    <w:p w:rsidR="00F10222" w:rsidRPr="00EC413B" w:rsidRDefault="00F10222" w:rsidP="00EC413B">
      <w:pPr>
        <w:jc w:val="both"/>
        <w:rPr>
          <w:rFonts w:ascii="Calibri" w:hAnsi="Calibri" w:cs="Calibri"/>
        </w:rPr>
      </w:pPr>
      <w:r w:rsidRPr="00D25BD2">
        <w:rPr>
          <w:rFonts w:ascii="Calibri" w:hAnsi="Calibri" w:cs="Calibri"/>
        </w:rPr>
        <w:t xml:space="preserve">Celem konkursu jest wybór do dofinansowania ze środków EFS projektów </w:t>
      </w:r>
      <w:r w:rsidRPr="00EC413B">
        <w:rPr>
          <w:rFonts w:ascii="Calibri" w:hAnsi="Calibri" w:cs="Calibri"/>
        </w:rPr>
        <w:t xml:space="preserve">ukierunkowanych </w:t>
      </w:r>
      <w:r>
        <w:rPr>
          <w:rFonts w:ascii="Calibri" w:hAnsi="Calibri" w:cs="Calibri"/>
        </w:rPr>
        <w:t xml:space="preserve">na wsparcie </w:t>
      </w:r>
      <w:r w:rsidRPr="00EC413B">
        <w:rPr>
          <w:rFonts w:ascii="Calibri" w:hAnsi="Calibri" w:cs="Calibri"/>
        </w:rPr>
        <w:t xml:space="preserve">programów </w:t>
      </w:r>
      <w:r w:rsidR="00E93DC5">
        <w:rPr>
          <w:rFonts w:ascii="Calibri" w:hAnsi="Calibri" w:cs="Calibri"/>
        </w:rPr>
        <w:t>profilaktycznych /</w:t>
      </w:r>
      <w:r w:rsidRPr="00EC413B">
        <w:rPr>
          <w:rFonts w:ascii="Calibri" w:hAnsi="Calibri" w:cs="Calibri"/>
        </w:rPr>
        <w:t>wczesnego wykrywania chorób nowotworowych</w:t>
      </w:r>
      <w:r>
        <w:rPr>
          <w:rFonts w:ascii="Calibri" w:hAnsi="Calibri" w:cs="Calibri"/>
        </w:rPr>
        <w:t xml:space="preserve">. </w:t>
      </w:r>
    </w:p>
    <w:p w:rsidR="00F10222" w:rsidRPr="00EC413B" w:rsidRDefault="00F10222" w:rsidP="00EB4FF7">
      <w:pPr>
        <w:autoSpaceDE w:val="0"/>
        <w:autoSpaceDN w:val="0"/>
        <w:adjustRightInd w:val="0"/>
        <w:spacing w:after="0"/>
        <w:jc w:val="both"/>
        <w:rPr>
          <w:rFonts w:ascii="Calibri" w:hAnsi="Calibri" w:cs="Calibri"/>
          <w:b/>
        </w:rPr>
      </w:pPr>
      <w:r w:rsidRPr="00D25BD2">
        <w:rPr>
          <w:rFonts w:ascii="Calibri" w:hAnsi="Calibri" w:cs="Calibri"/>
        </w:rPr>
        <w:t>Sformułowany powyżej cel stanowi element odpowiedzi na zawarte w RPO WP</w:t>
      </w:r>
      <w:r w:rsidRPr="00D25BD2">
        <w:rPr>
          <w:rFonts w:ascii="Calibri" w:hAnsi="Calibri" w:cs="Calibri"/>
          <w:lang w:eastAsia="pl-PL"/>
        </w:rPr>
        <w:t>2014-2020</w:t>
      </w:r>
      <w:r w:rsidRPr="00D25BD2">
        <w:rPr>
          <w:rFonts w:ascii="Calibri" w:hAnsi="Calibri" w:cs="Calibri"/>
        </w:rPr>
        <w:t xml:space="preserve"> wyzwanie dla interwencji w obszarze aktywności zawodowej i społecznej, wskazujące na </w:t>
      </w:r>
      <w:r w:rsidRPr="00EC413B">
        <w:rPr>
          <w:rFonts w:ascii="Calibri" w:hAnsi="Calibri" w:cs="Calibri"/>
          <w:b/>
        </w:rPr>
        <w:t>wydłużenie aktywności zawodowej mieszkańców województwa pomorskiego, którzy w niewystarczającym stopniu korzystają z pro</w:t>
      </w:r>
      <w:r w:rsidRPr="005C7DE1">
        <w:rPr>
          <w:rFonts w:ascii="Calibri" w:hAnsi="Calibri" w:cs="Calibri"/>
          <w:b/>
        </w:rPr>
        <w:t>filaktyki zdrowotnej oferowane</w:t>
      </w:r>
      <w:r>
        <w:rPr>
          <w:rFonts w:ascii="Calibri" w:hAnsi="Calibri" w:cs="Calibri"/>
          <w:b/>
        </w:rPr>
        <w:t xml:space="preserve">j </w:t>
      </w:r>
      <w:r w:rsidRPr="00EC413B">
        <w:rPr>
          <w:rFonts w:ascii="Calibri" w:hAnsi="Calibri" w:cs="Calibri"/>
          <w:b/>
        </w:rPr>
        <w:t>przez system ochrony zdrowia.</w:t>
      </w:r>
    </w:p>
    <w:p w:rsidR="00F10222" w:rsidRPr="00D25BD2" w:rsidRDefault="00F10222" w:rsidP="00867B6B">
      <w:pPr>
        <w:autoSpaceDE w:val="0"/>
        <w:autoSpaceDN w:val="0"/>
        <w:adjustRightInd w:val="0"/>
        <w:spacing w:after="0"/>
        <w:jc w:val="both"/>
        <w:rPr>
          <w:rFonts w:ascii="Calibri" w:hAnsi="Calibri" w:cs="Calibri"/>
        </w:rPr>
      </w:pP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97" w:name="_Toc420574245"/>
      <w:bookmarkStart w:id="98" w:name="_Toc422301617"/>
      <w:bookmarkStart w:id="99" w:name="_Toc440885202"/>
      <w:bookmarkStart w:id="100" w:name="_Toc447262901"/>
      <w:bookmarkStart w:id="101" w:name="_Toc448399224"/>
      <w:bookmarkStart w:id="102" w:name="_Toc470592306"/>
      <w:r w:rsidRPr="005C46CC">
        <w:rPr>
          <w:rFonts w:ascii="Calibri" w:hAnsi="Calibri"/>
          <w:b/>
          <w:color w:val="FFFFFF"/>
          <w:sz w:val="24"/>
        </w:rPr>
        <w:t>TYPY PROJEKTÓW</w:t>
      </w:r>
      <w:bookmarkEnd w:id="97"/>
      <w:bookmarkEnd w:id="98"/>
      <w:r w:rsidRPr="005C46CC">
        <w:rPr>
          <w:rFonts w:ascii="Calibri" w:hAnsi="Calibri"/>
          <w:b/>
          <w:color w:val="FFFFFF"/>
          <w:sz w:val="24"/>
        </w:rPr>
        <w:t xml:space="preserve"> PODLEGAJĄCYCH DOFINANSOWANIU W KONKURSIE</w:t>
      </w:r>
      <w:bookmarkEnd w:id="99"/>
      <w:bookmarkEnd w:id="100"/>
      <w:bookmarkEnd w:id="101"/>
      <w:bookmarkEnd w:id="102"/>
    </w:p>
    <w:p w:rsidR="00F10222" w:rsidRPr="005C46CC" w:rsidRDefault="00F10222" w:rsidP="00CB7343">
      <w:pPr>
        <w:autoSpaceDE w:val="0"/>
        <w:autoSpaceDN w:val="0"/>
        <w:adjustRightInd w:val="0"/>
        <w:spacing w:after="0"/>
        <w:jc w:val="both"/>
        <w:rPr>
          <w:rFonts w:ascii="Calibri" w:hAnsi="Calibri"/>
        </w:rPr>
      </w:pPr>
    </w:p>
    <w:p w:rsidR="00EC413B" w:rsidRPr="00DF0E5A" w:rsidRDefault="00F10222" w:rsidP="00EC413B">
      <w:pPr>
        <w:autoSpaceDE w:val="0"/>
        <w:autoSpaceDN w:val="0"/>
        <w:adjustRightInd w:val="0"/>
        <w:spacing w:after="0"/>
        <w:jc w:val="both"/>
        <w:rPr>
          <w:rFonts w:ascii="Calibri" w:hAnsi="Calibri" w:cs="Calibri"/>
        </w:rPr>
      </w:pPr>
      <w:r w:rsidRPr="00DF0E5A">
        <w:rPr>
          <w:rFonts w:ascii="Calibri" w:hAnsi="Calibri" w:cs="Calibri"/>
        </w:rPr>
        <w:t>W konkursie mogą być realizowane wyłącznie</w:t>
      </w:r>
      <w:r w:rsidR="00EC413B" w:rsidRPr="00DF0E5A">
        <w:rPr>
          <w:rFonts w:ascii="Calibri" w:hAnsi="Calibri" w:cs="Calibri"/>
        </w:rPr>
        <w:t xml:space="preserve"> projekty ukierunkowane na rozwój programów profilaktycznych wczesnego wykrywania następujących chorób nowotworowych: </w:t>
      </w:r>
    </w:p>
    <w:p w:rsidR="00EC413B" w:rsidRPr="00DF0E5A" w:rsidRDefault="00C55C06" w:rsidP="00EC413B">
      <w:pPr>
        <w:autoSpaceDE w:val="0"/>
        <w:autoSpaceDN w:val="0"/>
        <w:adjustRightInd w:val="0"/>
        <w:spacing w:after="0"/>
        <w:jc w:val="both"/>
        <w:rPr>
          <w:rFonts w:ascii="Calibri" w:hAnsi="Calibri" w:cs="Calibri"/>
        </w:rPr>
      </w:pPr>
      <w:r>
        <w:rPr>
          <w:rFonts w:ascii="Calibri" w:hAnsi="Calibri" w:cs="Calibri"/>
        </w:rPr>
        <w:t>1)      rak piersi;</w:t>
      </w:r>
    </w:p>
    <w:p w:rsidR="00EC413B" w:rsidRPr="00DF0E5A" w:rsidRDefault="00C55C06" w:rsidP="00EC413B">
      <w:pPr>
        <w:autoSpaceDE w:val="0"/>
        <w:autoSpaceDN w:val="0"/>
        <w:adjustRightInd w:val="0"/>
        <w:spacing w:after="0"/>
        <w:jc w:val="both"/>
        <w:rPr>
          <w:rFonts w:ascii="Calibri" w:hAnsi="Calibri" w:cs="Calibri"/>
        </w:rPr>
      </w:pPr>
      <w:r>
        <w:rPr>
          <w:rFonts w:ascii="Calibri" w:hAnsi="Calibri" w:cs="Calibri"/>
        </w:rPr>
        <w:t>2)      rak szyjki macicy;</w:t>
      </w:r>
      <w:r w:rsidR="00EC413B" w:rsidRPr="00DF0E5A">
        <w:rPr>
          <w:rFonts w:ascii="Calibri" w:hAnsi="Calibri" w:cs="Calibri"/>
        </w:rPr>
        <w:t xml:space="preserve"> </w:t>
      </w:r>
    </w:p>
    <w:p w:rsidR="00EC413B" w:rsidRDefault="00EC413B" w:rsidP="00EC413B">
      <w:pPr>
        <w:autoSpaceDE w:val="0"/>
        <w:autoSpaceDN w:val="0"/>
        <w:adjustRightInd w:val="0"/>
        <w:spacing w:after="0"/>
        <w:jc w:val="both"/>
        <w:rPr>
          <w:rFonts w:ascii="Calibri" w:hAnsi="Calibri" w:cs="Calibri"/>
        </w:rPr>
      </w:pPr>
      <w:r w:rsidRPr="00DF0E5A">
        <w:rPr>
          <w:rFonts w:ascii="Calibri" w:hAnsi="Calibri" w:cs="Calibri"/>
        </w:rPr>
        <w:t>3)      rak jelita grubego.</w:t>
      </w:r>
    </w:p>
    <w:p w:rsidR="00EC413B" w:rsidRDefault="00EC413B" w:rsidP="00EC413B">
      <w:pPr>
        <w:autoSpaceDE w:val="0"/>
        <w:autoSpaceDN w:val="0"/>
        <w:adjustRightInd w:val="0"/>
        <w:spacing w:after="0"/>
        <w:jc w:val="both"/>
        <w:rPr>
          <w:rFonts w:ascii="Calibri" w:hAnsi="Calibri" w:cs="Calibri"/>
        </w:rPr>
      </w:pPr>
    </w:p>
    <w:p w:rsidR="00F10222" w:rsidRDefault="0099148C" w:rsidP="00CB7343">
      <w:pPr>
        <w:autoSpaceDE w:val="0"/>
        <w:autoSpaceDN w:val="0"/>
        <w:adjustRightInd w:val="0"/>
        <w:spacing w:after="0"/>
        <w:jc w:val="both"/>
        <w:rPr>
          <w:rFonts w:ascii="Calibri" w:hAnsi="Calibri"/>
        </w:rPr>
      </w:pPr>
      <w:r w:rsidRPr="0099148C">
        <w:rPr>
          <w:rFonts w:ascii="Calibri" w:hAnsi="Calibri"/>
        </w:rPr>
        <w:t>W ramach konkursu wniosek o dofinansowanie może dotyczyć wyłą</w:t>
      </w:r>
      <w:r w:rsidR="005D16DD">
        <w:rPr>
          <w:rFonts w:ascii="Calibri" w:hAnsi="Calibri"/>
        </w:rPr>
        <w:t xml:space="preserve">cznie programu profilaktycznego </w:t>
      </w:r>
      <w:r w:rsidRPr="0099148C">
        <w:rPr>
          <w:rFonts w:ascii="Calibri" w:hAnsi="Calibri"/>
        </w:rPr>
        <w:t>wczesnego wykrywania w zakresie jednego nowotworu tj. raka piersi albo raka szyjki macicy albo raka jelita grubego.</w:t>
      </w:r>
    </w:p>
    <w:p w:rsidR="0099148C" w:rsidRPr="005C46CC" w:rsidRDefault="0099148C" w:rsidP="00CB7343">
      <w:pPr>
        <w:autoSpaceDE w:val="0"/>
        <w:autoSpaceDN w:val="0"/>
        <w:adjustRightInd w:val="0"/>
        <w:spacing w:after="0"/>
        <w:jc w:val="both"/>
        <w:rPr>
          <w:rFonts w:ascii="Calibri" w:hAnsi="Calibri"/>
        </w:rPr>
      </w:pPr>
    </w:p>
    <w:p w:rsidR="00F10222" w:rsidRDefault="00F10222" w:rsidP="00CB7343">
      <w:pPr>
        <w:shd w:val="clear" w:color="auto" w:fill="FFFFFF"/>
        <w:spacing w:after="0"/>
        <w:jc w:val="both"/>
        <w:rPr>
          <w:rFonts w:ascii="Calibri" w:hAnsi="Calibri"/>
        </w:rPr>
      </w:pPr>
      <w:bookmarkStart w:id="103" w:name="_Toc420574246"/>
      <w:r w:rsidRPr="005C46CC">
        <w:rPr>
          <w:rFonts w:ascii="Calibri" w:hAnsi="Calibr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rsidR="00F10222" w:rsidRPr="005C46CC" w:rsidRDefault="00F10222" w:rsidP="00CB7343">
      <w:pPr>
        <w:shd w:val="clear" w:color="auto" w:fill="FFFFFF"/>
        <w:spacing w:after="0"/>
        <w:jc w:val="both"/>
        <w:rPr>
          <w:rFonts w:ascii="Calibri" w:hAnsi="Calibri"/>
        </w:rPr>
      </w:pPr>
    </w:p>
    <w:p w:rsidR="00F10222" w:rsidRPr="005C46CC" w:rsidRDefault="00F10222" w:rsidP="00CB7343">
      <w:pPr>
        <w:shd w:val="clear" w:color="auto" w:fill="FFFFFF"/>
        <w:spacing w:after="0"/>
        <w:jc w:val="both"/>
        <w:rPr>
          <w:rFonts w:ascii="Calibri" w:hAnsi="Calibri"/>
        </w:rPr>
      </w:pPr>
      <w:r w:rsidRPr="005C46CC">
        <w:rPr>
          <w:rFonts w:ascii="Calibri" w:hAnsi="Calibr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0" w:history="1">
        <w:r w:rsidRPr="005C46CC">
          <w:rPr>
            <w:rFonts w:ascii="Calibri" w:hAnsi="Calibri"/>
            <w:color w:val="548DD4"/>
            <w:u w:val="single"/>
          </w:rPr>
          <w:t>www.kiw-pokl.org.pl</w:t>
        </w:r>
      </w:hyperlink>
      <w:r w:rsidRPr="005C46CC">
        <w:rPr>
          <w:rFonts w:ascii="Calibri" w:hAnsi="Calibri"/>
        </w:rPr>
        <w:t xml:space="preserve"> w zakładkach:</w:t>
      </w:r>
    </w:p>
    <w:p w:rsidR="00F10222" w:rsidRPr="005C46CC" w:rsidRDefault="00F10222" w:rsidP="00A06692">
      <w:pPr>
        <w:numPr>
          <w:ilvl w:val="0"/>
          <w:numId w:val="38"/>
        </w:numPr>
        <w:shd w:val="clear" w:color="auto" w:fill="FFFFFF"/>
        <w:spacing w:after="0"/>
        <w:jc w:val="both"/>
        <w:rPr>
          <w:rFonts w:ascii="Calibri" w:hAnsi="Calibri"/>
        </w:rPr>
      </w:pPr>
      <w:r w:rsidRPr="005C46CC">
        <w:rPr>
          <w:rFonts w:ascii="Calibri" w:hAnsi="Calibri"/>
        </w:rPr>
        <w:t>Projekty i produkty – Innowacje PO KL 2014-2020,</w:t>
      </w:r>
    </w:p>
    <w:p w:rsidR="00F10222" w:rsidRPr="005C46CC" w:rsidRDefault="00F10222" w:rsidP="00A06692">
      <w:pPr>
        <w:numPr>
          <w:ilvl w:val="0"/>
          <w:numId w:val="38"/>
        </w:numPr>
        <w:shd w:val="clear" w:color="auto" w:fill="FFFFFF"/>
        <w:spacing w:after="0"/>
        <w:jc w:val="both"/>
        <w:rPr>
          <w:rFonts w:ascii="Calibri" w:hAnsi="Calibri"/>
        </w:rPr>
      </w:pPr>
      <w:r w:rsidRPr="005C46CC">
        <w:rPr>
          <w:rFonts w:ascii="Calibri" w:hAnsi="Calibri"/>
        </w:rPr>
        <w:t>Projekty i produkty – POKL – Wyszukiwarka projektów i produktów.</w:t>
      </w:r>
    </w:p>
    <w:p w:rsidR="00F10222" w:rsidRPr="005C46CC" w:rsidRDefault="00F10222" w:rsidP="005C46CC">
      <w:pPr>
        <w:shd w:val="clear" w:color="auto" w:fill="FFFFFF"/>
        <w:spacing w:after="0"/>
        <w:ind w:left="360"/>
        <w:jc w:val="both"/>
        <w:rPr>
          <w:rFonts w:ascii="Calibri" w:hAnsi="Calibri"/>
        </w:rPr>
      </w:pP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104" w:name="_Toc447262902"/>
      <w:bookmarkStart w:id="105" w:name="_Toc448399225"/>
      <w:bookmarkStart w:id="106" w:name="_Toc470592307"/>
      <w:bookmarkEnd w:id="103"/>
      <w:r w:rsidRPr="005C46CC">
        <w:rPr>
          <w:rFonts w:ascii="Calibri" w:hAnsi="Calibri"/>
          <w:b/>
          <w:color w:val="FFFFFF"/>
          <w:sz w:val="24"/>
        </w:rPr>
        <w:t>GRUPA DOCELOWA PROJEKTU</w:t>
      </w:r>
      <w:bookmarkEnd w:id="104"/>
      <w:bookmarkEnd w:id="105"/>
      <w:bookmarkEnd w:id="106"/>
    </w:p>
    <w:p w:rsidR="00F10222" w:rsidRPr="005C46CC" w:rsidRDefault="00F10222" w:rsidP="00CB7343">
      <w:pPr>
        <w:spacing w:after="0"/>
        <w:contextualSpacing/>
        <w:jc w:val="both"/>
        <w:rPr>
          <w:rFonts w:ascii="Calibri" w:hAnsi="Calibri"/>
          <w:color w:val="000000"/>
        </w:rPr>
      </w:pPr>
    </w:p>
    <w:p w:rsidR="00EF7A99" w:rsidRDefault="00F10222" w:rsidP="00CB7343">
      <w:pPr>
        <w:spacing w:after="0"/>
        <w:contextualSpacing/>
        <w:jc w:val="both"/>
        <w:rPr>
          <w:rFonts w:ascii="Calibri" w:hAnsi="Calibri"/>
          <w:color w:val="000000"/>
        </w:rPr>
      </w:pPr>
      <w:r w:rsidRPr="005C46CC">
        <w:rPr>
          <w:rFonts w:ascii="Calibri" w:hAnsi="Calibri"/>
          <w:color w:val="000000"/>
        </w:rPr>
        <w:t>Odbiorcami wsparcia wykazanymi we wniosku o dofinansowanie projektu mogą być wyłącznie</w:t>
      </w:r>
      <w:r>
        <w:rPr>
          <w:rFonts w:ascii="Calibri" w:hAnsi="Calibri"/>
          <w:color w:val="000000"/>
        </w:rPr>
        <w:t xml:space="preserve"> osoby w wieku aktywności zawodowej z obszaru województwa pomorskiego.</w:t>
      </w:r>
    </w:p>
    <w:p w:rsidR="00EF7A99" w:rsidRDefault="00EF7A99">
      <w:pPr>
        <w:spacing w:after="0" w:line="240" w:lineRule="auto"/>
        <w:rPr>
          <w:rFonts w:ascii="Calibri" w:hAnsi="Calibri"/>
          <w:color w:val="000000"/>
        </w:rPr>
      </w:pPr>
      <w:r>
        <w:rPr>
          <w:rFonts w:ascii="Calibri" w:hAnsi="Calibri"/>
          <w:color w:val="000000"/>
        </w:rPr>
        <w:br w:type="page"/>
      </w: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107" w:name="_Toc420574248"/>
      <w:bookmarkStart w:id="108" w:name="_Toc422301620"/>
      <w:bookmarkStart w:id="109" w:name="_Toc440885204"/>
      <w:bookmarkStart w:id="110" w:name="_Toc447262903"/>
      <w:bookmarkStart w:id="111" w:name="_Toc448399226"/>
      <w:bookmarkStart w:id="112" w:name="_Toc470592308"/>
      <w:r w:rsidRPr="005C46CC">
        <w:rPr>
          <w:rFonts w:ascii="Calibri" w:hAnsi="Calibri"/>
          <w:b/>
          <w:color w:val="FFFFFF"/>
          <w:sz w:val="24"/>
        </w:rPr>
        <w:lastRenderedPageBreak/>
        <w:t>SPECYFICZNE KRYTERIA WYBORU PROJEKTÓW</w:t>
      </w:r>
      <w:bookmarkEnd w:id="107"/>
      <w:bookmarkEnd w:id="108"/>
      <w:bookmarkEnd w:id="109"/>
      <w:bookmarkEnd w:id="110"/>
      <w:bookmarkEnd w:id="111"/>
      <w:bookmarkEnd w:id="112"/>
    </w:p>
    <w:p w:rsidR="00F10222" w:rsidRPr="00D25BD2" w:rsidRDefault="00F10222" w:rsidP="00CB7343">
      <w:pPr>
        <w:spacing w:after="0"/>
        <w:jc w:val="both"/>
        <w:rPr>
          <w:rFonts w:ascii="Calibri" w:hAnsi="Calibri" w:cs="Calibri"/>
          <w:b/>
        </w:rPr>
      </w:pPr>
    </w:p>
    <w:p w:rsidR="00F10222" w:rsidRPr="0099148C" w:rsidRDefault="00F10222" w:rsidP="00CB7343">
      <w:pPr>
        <w:spacing w:after="0"/>
        <w:jc w:val="both"/>
        <w:rPr>
          <w:rFonts w:ascii="Calibri" w:hAnsi="Calibri" w:cs="Calibri"/>
        </w:rPr>
      </w:pPr>
      <w:r w:rsidRPr="0099148C">
        <w:rPr>
          <w:rFonts w:ascii="Calibri" w:hAnsi="Calibri" w:cs="Calibri"/>
          <w:b/>
        </w:rPr>
        <w:t xml:space="preserve">Specyficzne kryteria wyboru projektów </w:t>
      </w:r>
      <w:r w:rsidRPr="0099148C">
        <w:rPr>
          <w:rFonts w:ascii="Calibri" w:hAnsi="Calibri" w:cs="Calibri"/>
        </w:rPr>
        <w:t>dotyczą wyłącznie warunków określonych indywidualnie dla konkursu i obejmują następujące rodzaje kryteriów:</w:t>
      </w:r>
    </w:p>
    <w:p w:rsidR="00F10222" w:rsidRPr="0099148C" w:rsidRDefault="00F10222" w:rsidP="00557818">
      <w:pPr>
        <w:pStyle w:val="Akapitzlist"/>
        <w:numPr>
          <w:ilvl w:val="0"/>
          <w:numId w:val="13"/>
        </w:numPr>
        <w:spacing w:after="0"/>
        <w:ind w:left="426" w:hanging="426"/>
        <w:jc w:val="both"/>
        <w:rPr>
          <w:rFonts w:ascii="Calibri" w:hAnsi="Calibri" w:cs="Calibri"/>
          <w:sz w:val="22"/>
          <w:szCs w:val="22"/>
        </w:rPr>
      </w:pPr>
      <w:r w:rsidRPr="0099148C">
        <w:rPr>
          <w:rFonts w:ascii="Calibri" w:hAnsi="Calibri" w:cs="Calibri"/>
          <w:b/>
          <w:sz w:val="22"/>
          <w:szCs w:val="22"/>
        </w:rPr>
        <w:t>kryteria dopuszczalności specyficzne</w:t>
      </w:r>
      <w:r w:rsidRPr="0099148C">
        <w:rPr>
          <w:rFonts w:ascii="Calibri" w:hAnsi="Calibri" w:cs="Calibri"/>
          <w:sz w:val="22"/>
          <w:szCs w:val="22"/>
        </w:rPr>
        <w:t xml:space="preserve"> – stanowiące część katalogu kryteriów formalnych;</w:t>
      </w:r>
    </w:p>
    <w:p w:rsidR="00F10222" w:rsidRPr="005D4B15" w:rsidRDefault="00F10222" w:rsidP="00B13024">
      <w:pPr>
        <w:pStyle w:val="Akapitzlist"/>
        <w:numPr>
          <w:ilvl w:val="0"/>
          <w:numId w:val="13"/>
        </w:numPr>
        <w:spacing w:after="0"/>
        <w:ind w:left="426" w:hanging="426"/>
        <w:jc w:val="both"/>
        <w:rPr>
          <w:rFonts w:ascii="Calibri" w:hAnsi="Calibri" w:cs="Calibri"/>
          <w:sz w:val="22"/>
          <w:szCs w:val="22"/>
        </w:rPr>
      </w:pPr>
      <w:r w:rsidRPr="0099148C">
        <w:rPr>
          <w:rFonts w:ascii="Calibri" w:hAnsi="Calibri" w:cs="Calibri"/>
          <w:b/>
          <w:sz w:val="22"/>
          <w:szCs w:val="22"/>
        </w:rPr>
        <w:t>kryteria strategiczne I stopnia specyficznego ukierunkowania projektu</w:t>
      </w:r>
      <w:r w:rsidRPr="0099148C">
        <w:rPr>
          <w:rFonts w:ascii="Calibri" w:hAnsi="Calibri" w:cs="Calibri"/>
          <w:sz w:val="22"/>
          <w:szCs w:val="22"/>
        </w:rPr>
        <w:t xml:space="preserve"> – stanowiące część ka</w:t>
      </w:r>
      <w:r w:rsidR="005D4B15">
        <w:rPr>
          <w:rFonts w:ascii="Calibri" w:hAnsi="Calibri" w:cs="Calibri"/>
          <w:sz w:val="22"/>
          <w:szCs w:val="22"/>
        </w:rPr>
        <w:t xml:space="preserve">talogu kryteriów merytorycznych. </w:t>
      </w:r>
    </w:p>
    <w:p w:rsidR="00F10222" w:rsidRPr="00D25BD2" w:rsidRDefault="00F10222">
      <w:pPr>
        <w:spacing w:before="120" w:after="0"/>
        <w:jc w:val="both"/>
        <w:rPr>
          <w:rFonts w:ascii="Calibri" w:hAnsi="Calibri" w:cs="Calibri"/>
        </w:rPr>
      </w:pPr>
      <w:r w:rsidRPr="00D25BD2">
        <w:rPr>
          <w:rFonts w:ascii="Calibri" w:hAnsi="Calibri" w:cs="Calibri"/>
          <w:b/>
        </w:rPr>
        <w:t>KRYTERIA FORMALNE - DOPUSZCZALNOŚCI SPECYFICZNE</w:t>
      </w:r>
    </w:p>
    <w:p w:rsidR="00F10222" w:rsidRDefault="00F10222" w:rsidP="00A06692">
      <w:pPr>
        <w:spacing w:after="0"/>
        <w:jc w:val="both"/>
        <w:rPr>
          <w:rFonts w:ascii="Calibri" w:hAnsi="Calibri" w:cs="Calibri"/>
        </w:rPr>
      </w:pPr>
      <w:r w:rsidRPr="00D25BD2">
        <w:rPr>
          <w:rFonts w:ascii="Calibri" w:hAnsi="Calibri" w:cs="Calibr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D25BD2">
        <w:rPr>
          <w:rFonts w:ascii="Calibri" w:hAnsi="Calibri" w:cs="Calibri"/>
          <w:bCs/>
        </w:rPr>
        <w:t xml:space="preserve">Kryteria te dotyczą </w:t>
      </w:r>
      <w:r w:rsidRPr="00D25BD2">
        <w:rPr>
          <w:rFonts w:ascii="Calibri" w:hAnsi="Calibri" w:cs="Calibri"/>
        </w:rPr>
        <w:t xml:space="preserve">w szczególności konkretnych wymogów odnoszących się do wnioskodawców, zakresu wsparcia, grup docelowych i wskaźników monitorowania.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5310"/>
        <w:gridCol w:w="1650"/>
      </w:tblGrid>
      <w:tr w:rsidR="00F10222" w:rsidRPr="00EA3B82" w:rsidTr="00EF7A99">
        <w:tc>
          <w:tcPr>
            <w:tcW w:w="8940" w:type="dxa"/>
            <w:gridSpan w:val="3"/>
            <w:shd w:val="clear" w:color="auto" w:fill="B8CCE4" w:themeFill="accent1" w:themeFillTint="66"/>
          </w:tcPr>
          <w:p w:rsidR="00F10222" w:rsidRPr="00EA3B82" w:rsidRDefault="00F10222" w:rsidP="00EA3B82">
            <w:pPr>
              <w:spacing w:after="0"/>
              <w:contextualSpacing/>
              <w:jc w:val="center"/>
              <w:rPr>
                <w:rFonts w:ascii="Calibri" w:hAnsi="Calibri"/>
                <w:b/>
              </w:rPr>
            </w:pPr>
            <w:r>
              <w:rPr>
                <w:rFonts w:ascii="Calibri" w:hAnsi="Calibri" w:cs="Calibri"/>
              </w:rPr>
              <w:br w:type="page"/>
            </w:r>
            <w:r w:rsidRPr="00EA3B82">
              <w:rPr>
                <w:rFonts w:ascii="Calibri" w:hAnsi="Calibri"/>
                <w:b/>
              </w:rPr>
              <w:t xml:space="preserve">Kryteria dopuszczalności specyficzne </w:t>
            </w:r>
          </w:p>
        </w:tc>
      </w:tr>
      <w:tr w:rsidR="00F10222" w:rsidRPr="00EA3B82" w:rsidTr="00EF7A99">
        <w:tc>
          <w:tcPr>
            <w:tcW w:w="1980" w:type="dxa"/>
          </w:tcPr>
          <w:p w:rsidR="00F10222" w:rsidRPr="00EA3B82" w:rsidRDefault="00F10222" w:rsidP="00EA3B82">
            <w:pPr>
              <w:spacing w:after="0"/>
              <w:contextualSpacing/>
              <w:jc w:val="center"/>
              <w:rPr>
                <w:rFonts w:ascii="Calibri" w:hAnsi="Calibri"/>
                <w:b/>
              </w:rPr>
            </w:pPr>
            <w:r w:rsidRPr="00EA3B82">
              <w:rPr>
                <w:rFonts w:ascii="Calibri" w:hAnsi="Calibri"/>
                <w:b/>
              </w:rPr>
              <w:t xml:space="preserve">Nazwa kryterium </w:t>
            </w:r>
          </w:p>
        </w:tc>
        <w:tc>
          <w:tcPr>
            <w:tcW w:w="5310" w:type="dxa"/>
          </w:tcPr>
          <w:p w:rsidR="00F10222" w:rsidRPr="00EA3B82" w:rsidRDefault="00F10222" w:rsidP="00EA3B82">
            <w:pPr>
              <w:spacing w:after="0"/>
              <w:contextualSpacing/>
              <w:jc w:val="center"/>
              <w:rPr>
                <w:rFonts w:ascii="Calibri" w:hAnsi="Calibri"/>
                <w:b/>
              </w:rPr>
            </w:pPr>
            <w:r w:rsidRPr="00EA3B82">
              <w:rPr>
                <w:rFonts w:ascii="Calibri" w:hAnsi="Calibri"/>
                <w:b/>
              </w:rPr>
              <w:t xml:space="preserve">Definicja kryterium </w:t>
            </w:r>
          </w:p>
        </w:tc>
        <w:tc>
          <w:tcPr>
            <w:tcW w:w="1650" w:type="dxa"/>
          </w:tcPr>
          <w:p w:rsidR="00F10222" w:rsidRPr="00EA3B82" w:rsidRDefault="00F10222" w:rsidP="00EA3B82">
            <w:pPr>
              <w:spacing w:after="0"/>
              <w:contextualSpacing/>
              <w:jc w:val="center"/>
              <w:rPr>
                <w:rFonts w:ascii="Calibri" w:hAnsi="Calibri"/>
                <w:b/>
              </w:rPr>
            </w:pPr>
            <w:r w:rsidRPr="00EA3B82">
              <w:rPr>
                <w:rFonts w:ascii="Calibri" w:hAnsi="Calibri"/>
                <w:b/>
              </w:rPr>
              <w:t xml:space="preserve">Opis znaczenia </w:t>
            </w:r>
          </w:p>
        </w:tc>
      </w:tr>
      <w:tr w:rsidR="00F10222" w:rsidRPr="00EA3B82" w:rsidTr="00EF7A99">
        <w:tc>
          <w:tcPr>
            <w:tcW w:w="1980" w:type="dxa"/>
          </w:tcPr>
          <w:p w:rsidR="00F10222" w:rsidRPr="00EA3B82" w:rsidRDefault="00F10222" w:rsidP="00EA3B82">
            <w:pPr>
              <w:spacing w:after="0"/>
              <w:contextualSpacing/>
              <w:rPr>
                <w:rFonts w:ascii="Calibri" w:hAnsi="Calibri" w:cs="Calibri"/>
                <w:b/>
              </w:rPr>
            </w:pPr>
            <w:r w:rsidRPr="00EA3B82">
              <w:rPr>
                <w:rFonts w:ascii="Calibri" w:hAnsi="Calibri" w:cs="Calibri"/>
                <w:b/>
              </w:rPr>
              <w:t>Zakres projektu</w:t>
            </w:r>
          </w:p>
        </w:tc>
        <w:tc>
          <w:tcPr>
            <w:tcW w:w="5310" w:type="dxa"/>
          </w:tcPr>
          <w:p w:rsidR="00F10222" w:rsidRPr="00EC413B" w:rsidRDefault="00F10222" w:rsidP="00A92E86">
            <w:pPr>
              <w:spacing w:after="0"/>
              <w:contextualSpacing/>
              <w:jc w:val="both"/>
              <w:rPr>
                <w:rFonts w:ascii="Calibri" w:hAnsi="Calibri" w:cs="Calibri"/>
              </w:rPr>
            </w:pPr>
            <w:r w:rsidRPr="00EC413B">
              <w:rPr>
                <w:rFonts w:ascii="Calibri" w:hAnsi="Calibri" w:cs="Calibri"/>
              </w:rPr>
              <w:t>Weryfikacji podlega, czy działania realizowane w projekcie są zgodne z wymogami obowiązującymi w ramach właściwych konkursów krajowych realizowanych ze środków innych niż środki EFS w zakresie profilaktyki raka piersi lub raka szyjki macicy lub raka jelita grubego (w zależności od programu profilaktycznego, którego dotyczy projekt</w:t>
            </w:r>
            <w:r w:rsidR="00DF0E5A">
              <w:rPr>
                <w:rFonts w:ascii="Calibri" w:hAnsi="Calibri" w:cs="Calibri"/>
              </w:rPr>
              <w:t>)</w:t>
            </w:r>
            <w:r w:rsidRPr="00EC413B">
              <w:rPr>
                <w:rFonts w:ascii="Calibri" w:hAnsi="Calibri" w:cs="Calibri"/>
              </w:rPr>
              <w:t xml:space="preserve">. </w:t>
            </w:r>
          </w:p>
        </w:tc>
        <w:tc>
          <w:tcPr>
            <w:tcW w:w="1650" w:type="dxa"/>
          </w:tcPr>
          <w:p w:rsidR="00F10222" w:rsidRPr="00EA3B82" w:rsidRDefault="00F10222" w:rsidP="00EA3B82">
            <w:pPr>
              <w:spacing w:after="0"/>
              <w:ind w:left="-108"/>
              <w:contextualSpacing/>
              <w:jc w:val="center"/>
              <w:rPr>
                <w:rFonts w:ascii="Calibri" w:hAnsi="Calibri"/>
              </w:rPr>
            </w:pPr>
            <w:r w:rsidRPr="00EA3B82">
              <w:rPr>
                <w:rFonts w:ascii="Calibri" w:hAnsi="Calibri"/>
              </w:rPr>
              <w:t>TAK / NIE</w:t>
            </w:r>
          </w:p>
          <w:p w:rsidR="00F10222" w:rsidRPr="00EA3B82" w:rsidRDefault="00F10222" w:rsidP="00EA3B82">
            <w:pPr>
              <w:spacing w:after="0"/>
              <w:ind w:left="-108"/>
              <w:contextualSpacing/>
              <w:jc w:val="center"/>
              <w:rPr>
                <w:rFonts w:ascii="Calibri" w:hAnsi="Calibri"/>
              </w:rPr>
            </w:pPr>
            <w:r w:rsidRPr="00EA3B82">
              <w:rPr>
                <w:rFonts w:ascii="Calibri" w:hAnsi="Calibri"/>
              </w:rPr>
              <w:t>kryterium obligatoryjne</w:t>
            </w:r>
          </w:p>
        </w:tc>
      </w:tr>
      <w:tr w:rsidR="00F10222" w:rsidRPr="00EA3B82" w:rsidTr="00EF7A99">
        <w:tc>
          <w:tcPr>
            <w:tcW w:w="1980" w:type="dxa"/>
          </w:tcPr>
          <w:p w:rsidR="00F10222" w:rsidRPr="00EA3B82" w:rsidRDefault="00F10222" w:rsidP="00EA3B82">
            <w:pPr>
              <w:spacing w:after="0"/>
              <w:contextualSpacing/>
              <w:rPr>
                <w:rFonts w:ascii="Calibri" w:hAnsi="Calibri" w:cs="Calibri"/>
                <w:b/>
              </w:rPr>
            </w:pPr>
            <w:r w:rsidRPr="00EA3B82">
              <w:rPr>
                <w:rFonts w:ascii="Calibri" w:hAnsi="Calibri" w:cs="Calibri"/>
                <w:b/>
              </w:rPr>
              <w:t>Specyficzny typ Wnioskodawcy/</w:t>
            </w:r>
            <w:r w:rsidR="00EF7A99">
              <w:rPr>
                <w:rFonts w:ascii="Calibri" w:hAnsi="Calibri" w:cs="Calibri"/>
                <w:b/>
              </w:rPr>
              <w:t xml:space="preserve"> </w:t>
            </w:r>
            <w:r w:rsidRPr="00EA3B82">
              <w:rPr>
                <w:rFonts w:ascii="Calibri" w:hAnsi="Calibri" w:cs="Calibri"/>
                <w:b/>
              </w:rPr>
              <w:t>Partnera</w:t>
            </w:r>
          </w:p>
        </w:tc>
        <w:tc>
          <w:tcPr>
            <w:tcW w:w="5310" w:type="dxa"/>
          </w:tcPr>
          <w:p w:rsidR="00F10222" w:rsidRPr="00EC413B" w:rsidRDefault="00F10222" w:rsidP="00A92E86">
            <w:pPr>
              <w:spacing w:after="0"/>
              <w:contextualSpacing/>
              <w:jc w:val="both"/>
              <w:rPr>
                <w:rFonts w:ascii="Calibri" w:hAnsi="Calibri" w:cs="Calibri"/>
              </w:rPr>
            </w:pPr>
            <w:r w:rsidRPr="00EC413B">
              <w:rPr>
                <w:rFonts w:ascii="Calibri" w:hAnsi="Calibri" w:cs="Calibri"/>
              </w:rPr>
              <w:t>Weryfikacji podlega, czy wnioskodawca lub partner w projekcie jest podmiotem leczniczym udzielającym świadczeń opieki zdrowotnej w rodzaju podstawowa opieka zdrowotna (na podstawie zawartej umowy o udzielanie świadczeń opieki zdrowotnej z płatnikiem) oraz w przypadku realizacji w projekcie działań w zakresie profilaktyki raka piersi lub raka szyjki macicy posiada kontrakt z płatnikiem w niniejszym zakresie.</w:t>
            </w:r>
          </w:p>
        </w:tc>
        <w:tc>
          <w:tcPr>
            <w:tcW w:w="1650" w:type="dxa"/>
          </w:tcPr>
          <w:p w:rsidR="00F10222" w:rsidRPr="00EA3B82" w:rsidRDefault="00F10222" w:rsidP="005D4B15">
            <w:pPr>
              <w:spacing w:after="0" w:line="240" w:lineRule="auto"/>
              <w:ind w:left="-108"/>
              <w:contextualSpacing/>
              <w:jc w:val="center"/>
              <w:rPr>
                <w:rFonts w:ascii="Calibri" w:hAnsi="Calibri"/>
              </w:rPr>
            </w:pPr>
            <w:r w:rsidRPr="00EA3B82">
              <w:rPr>
                <w:rFonts w:ascii="Calibri" w:hAnsi="Calibri"/>
              </w:rPr>
              <w:t>TAK / NIE</w:t>
            </w:r>
          </w:p>
          <w:p w:rsidR="00F10222" w:rsidRPr="00EA3B82" w:rsidRDefault="00F10222" w:rsidP="005D4B15">
            <w:pPr>
              <w:spacing w:after="0" w:line="240" w:lineRule="auto"/>
              <w:ind w:left="-108"/>
              <w:contextualSpacing/>
              <w:jc w:val="center"/>
              <w:rPr>
                <w:rFonts w:ascii="Calibri" w:hAnsi="Calibri"/>
              </w:rPr>
            </w:pPr>
            <w:r w:rsidRPr="00EA3B82">
              <w:rPr>
                <w:rFonts w:ascii="Calibri" w:hAnsi="Calibri"/>
              </w:rPr>
              <w:t>kryterium obligatoryjne</w:t>
            </w:r>
          </w:p>
        </w:tc>
      </w:tr>
      <w:tr w:rsidR="00F10222" w:rsidRPr="00EA3B82" w:rsidTr="00EF7A99">
        <w:tc>
          <w:tcPr>
            <w:tcW w:w="1980" w:type="dxa"/>
          </w:tcPr>
          <w:p w:rsidR="00F10222" w:rsidRPr="00EA3B82" w:rsidRDefault="00F10222" w:rsidP="00EA3B82">
            <w:pPr>
              <w:spacing w:after="0" w:line="240" w:lineRule="auto"/>
              <w:contextualSpacing/>
              <w:rPr>
                <w:rFonts w:ascii="Calibri" w:hAnsi="Calibri"/>
                <w:b/>
              </w:rPr>
            </w:pPr>
            <w:r w:rsidRPr="00EA3B82">
              <w:rPr>
                <w:rFonts w:ascii="Calibri" w:hAnsi="Calibri" w:cs="Calibri"/>
                <w:b/>
              </w:rPr>
              <w:t>Grupa docelowa</w:t>
            </w:r>
          </w:p>
        </w:tc>
        <w:tc>
          <w:tcPr>
            <w:tcW w:w="5310" w:type="dxa"/>
          </w:tcPr>
          <w:p w:rsidR="00F10222" w:rsidRPr="00EA3B82" w:rsidRDefault="00F10222" w:rsidP="00A92E86">
            <w:pPr>
              <w:spacing w:after="0"/>
              <w:jc w:val="both"/>
              <w:rPr>
                <w:rFonts w:ascii="Calibri" w:hAnsi="Calibri" w:cs="Calibri"/>
              </w:rPr>
            </w:pPr>
            <w:r w:rsidRPr="00EA3B82">
              <w:rPr>
                <w:rFonts w:ascii="Calibri" w:hAnsi="Calibri" w:cs="Calibri"/>
              </w:rPr>
              <w:t>Weryfikacji podlega, czy minimum 20% kobiet, które wzięły udział w badaniu profilaktycznym w kierunku wykrycia raka piersi lub raka szyjki macicy w wyniku działań realizowanych w projekcie, stanowią kobiety w wieku aktywności zawodowej, które na podstawie SIMP nigdy nie wykonywały badań profilaktycznych w kierunku wykrycia raka piersi lub raka szyjki macicy (w zależności od programu profilaktycznego, którego dotyczy projekt). Kryterium dotyczy wyłącznie projektów, które zakładają realizację działań w zakresie profilaktyki raka piersi lub raka szyjki macicy.</w:t>
            </w:r>
          </w:p>
          <w:p w:rsidR="00F10222" w:rsidRPr="00EA3B82" w:rsidRDefault="00F10222" w:rsidP="00EA3B82">
            <w:pPr>
              <w:spacing w:after="0" w:line="240" w:lineRule="auto"/>
              <w:jc w:val="both"/>
              <w:rPr>
                <w:rFonts w:ascii="Calibri" w:hAnsi="Calibri" w:cs="Calibri"/>
              </w:rPr>
            </w:pPr>
          </w:p>
        </w:tc>
        <w:tc>
          <w:tcPr>
            <w:tcW w:w="1650" w:type="dxa"/>
          </w:tcPr>
          <w:p w:rsidR="00F10222" w:rsidRPr="00EA3B82" w:rsidRDefault="00F10222" w:rsidP="00EA3B82">
            <w:pPr>
              <w:spacing w:after="0" w:line="240" w:lineRule="auto"/>
              <w:ind w:left="-108"/>
              <w:contextualSpacing/>
              <w:jc w:val="center"/>
              <w:rPr>
                <w:rFonts w:ascii="Calibri" w:hAnsi="Calibri"/>
              </w:rPr>
            </w:pPr>
            <w:r w:rsidRPr="00EA3B82">
              <w:rPr>
                <w:rFonts w:ascii="Calibri" w:hAnsi="Calibri"/>
              </w:rPr>
              <w:t>TAK / NIE</w:t>
            </w:r>
          </w:p>
          <w:p w:rsidR="00F10222" w:rsidRPr="00EA3B82" w:rsidRDefault="00F10222" w:rsidP="00EA3B82">
            <w:pPr>
              <w:spacing w:after="0" w:line="240" w:lineRule="auto"/>
              <w:ind w:left="-108"/>
              <w:contextualSpacing/>
              <w:jc w:val="center"/>
              <w:rPr>
                <w:rFonts w:ascii="Calibri" w:hAnsi="Calibri"/>
              </w:rPr>
            </w:pPr>
            <w:r w:rsidRPr="00EA3B82">
              <w:rPr>
                <w:rFonts w:ascii="Calibri" w:hAnsi="Calibri"/>
              </w:rPr>
              <w:t>kryterium obligatoryjne</w:t>
            </w:r>
          </w:p>
          <w:p w:rsidR="00F10222" w:rsidRPr="00EA3B82" w:rsidRDefault="00F10222" w:rsidP="00EA3B82">
            <w:pPr>
              <w:spacing w:after="0" w:line="240" w:lineRule="auto"/>
              <w:ind w:left="-108"/>
              <w:contextualSpacing/>
              <w:jc w:val="center"/>
              <w:rPr>
                <w:rFonts w:ascii="Calibri" w:hAnsi="Calibri"/>
              </w:rPr>
            </w:pPr>
          </w:p>
        </w:tc>
      </w:tr>
    </w:tbl>
    <w:p w:rsidR="00F10222" w:rsidRDefault="00F10222" w:rsidP="00350F80">
      <w:pPr>
        <w:spacing w:after="0"/>
        <w:jc w:val="both"/>
        <w:rPr>
          <w:rFonts w:ascii="Calibri" w:hAnsi="Calibri"/>
          <w:b/>
        </w:rPr>
      </w:pPr>
    </w:p>
    <w:p w:rsidR="008E4864" w:rsidRDefault="008E4864" w:rsidP="00350F80">
      <w:pPr>
        <w:spacing w:after="0"/>
        <w:jc w:val="both"/>
        <w:rPr>
          <w:sz w:val="23"/>
          <w:szCs w:val="23"/>
        </w:rPr>
      </w:pPr>
    </w:p>
    <w:p w:rsidR="00F10222" w:rsidRPr="00D25BD2" w:rsidRDefault="00F10222" w:rsidP="005C46CC">
      <w:pPr>
        <w:jc w:val="both"/>
        <w:rPr>
          <w:rFonts w:ascii="Calibri" w:hAnsi="Calibri" w:cs="Calibri"/>
        </w:rPr>
      </w:pPr>
      <w:r w:rsidRPr="00D25BD2">
        <w:rPr>
          <w:rFonts w:ascii="Calibri" w:hAnsi="Calibri" w:cs="Calibri"/>
          <w:b/>
        </w:rPr>
        <w:t>KRYTERIA MERYTORYCZNE – STRATEGICZNE</w:t>
      </w:r>
      <w:r w:rsidR="00A92E86">
        <w:rPr>
          <w:rFonts w:ascii="Calibri" w:hAnsi="Calibri" w:cs="Calibri"/>
          <w:b/>
        </w:rPr>
        <w:t xml:space="preserve"> </w:t>
      </w:r>
      <w:r w:rsidRPr="00D25BD2">
        <w:rPr>
          <w:rFonts w:ascii="Calibri" w:hAnsi="Calibri" w:cs="Calibri"/>
          <w:b/>
        </w:rPr>
        <w:t>I STOPNIA SPECYFICZNEGO UKIERUNKOWANIA PROJEKTU</w:t>
      </w:r>
    </w:p>
    <w:p w:rsidR="00F10222" w:rsidRDefault="00F10222" w:rsidP="008C48CF">
      <w:pPr>
        <w:shd w:val="clear" w:color="auto" w:fill="FFFFFF"/>
        <w:spacing w:after="0"/>
        <w:jc w:val="both"/>
        <w:rPr>
          <w:rFonts w:ascii="Calibri" w:hAnsi="Calibri" w:cs="Calibri"/>
        </w:rPr>
      </w:pPr>
      <w:r w:rsidRPr="00D25BD2">
        <w:rPr>
          <w:rFonts w:ascii="Calibri" w:hAnsi="Calibri" w:cs="Calibri"/>
          <w:color w:val="000000"/>
        </w:rPr>
        <w:t xml:space="preserve">Projekty składane w </w:t>
      </w:r>
      <w:r w:rsidRPr="00D25BD2">
        <w:rPr>
          <w:rFonts w:ascii="Calibri" w:hAnsi="Calibri" w:cs="Calibri"/>
        </w:rPr>
        <w:t>konkursie</w:t>
      </w:r>
      <w:r w:rsidRPr="00D25BD2">
        <w:rPr>
          <w:rFonts w:ascii="Calibri" w:hAnsi="Calibri" w:cs="Calibri"/>
          <w:color w:val="000000"/>
        </w:rPr>
        <w:t xml:space="preserve"> w możliwie największym stopniu powinny wpisywać się w</w:t>
      </w:r>
      <w:r w:rsidRPr="00D25BD2">
        <w:rPr>
          <w:rFonts w:ascii="Calibri" w:hAnsi="Calibri" w:cs="Calibri"/>
        </w:rPr>
        <w:t xml:space="preserve"> cele, założenia,</w:t>
      </w:r>
      <w:r w:rsidR="00EC413B">
        <w:rPr>
          <w:rFonts w:ascii="Calibri" w:hAnsi="Calibri" w:cs="Calibri"/>
        </w:rPr>
        <w:t xml:space="preserve"> </w:t>
      </w:r>
      <w:r w:rsidRPr="00D25BD2">
        <w:rPr>
          <w:rFonts w:ascii="Calibri" w:hAnsi="Calibri" w:cs="Calibri"/>
        </w:rPr>
        <w:t xml:space="preserve">a także preferencje określone w SzOOP RPO WP 2014-2020 w ramach Działania </w:t>
      </w:r>
      <w:r>
        <w:rPr>
          <w:rFonts w:ascii="Calibri" w:hAnsi="Calibri" w:cs="Calibri"/>
        </w:rPr>
        <w:t>5</w:t>
      </w:r>
      <w:r w:rsidRPr="00D25BD2">
        <w:rPr>
          <w:rFonts w:ascii="Calibri" w:hAnsi="Calibri" w:cs="Calibri"/>
        </w:rPr>
        <w:t>.</w:t>
      </w:r>
      <w:r>
        <w:rPr>
          <w:rFonts w:ascii="Calibri" w:hAnsi="Calibri" w:cs="Calibri"/>
        </w:rPr>
        <w:t>4</w:t>
      </w:r>
      <w:r w:rsidRPr="00D25BD2">
        <w:rPr>
          <w:rFonts w:ascii="Calibri" w:hAnsi="Calibri" w:cs="Calibri"/>
        </w:rPr>
        <w:t>.</w:t>
      </w:r>
      <w:r w:rsidR="00EC413B">
        <w:rPr>
          <w:rFonts w:ascii="Calibri" w:hAnsi="Calibri" w:cs="Calibri"/>
        </w:rPr>
        <w:t xml:space="preserve"> </w:t>
      </w:r>
      <w:r w:rsidR="00EC413B">
        <w:rPr>
          <w:rFonts w:ascii="Calibri" w:hAnsi="Calibri" w:cs="Calibri"/>
          <w:i/>
          <w:lang w:eastAsia="pl-PL"/>
        </w:rPr>
        <w:t>Zdrowie na rynku pracy</w:t>
      </w:r>
      <w:r w:rsidRPr="00D25BD2">
        <w:rPr>
          <w:rFonts w:ascii="Calibri" w:hAnsi="Calibri" w:cs="Calibri"/>
        </w:rPr>
        <w:t xml:space="preserve">, Poddziałanie </w:t>
      </w:r>
      <w:r>
        <w:rPr>
          <w:rFonts w:ascii="Calibri" w:hAnsi="Calibri" w:cs="Calibri"/>
        </w:rPr>
        <w:t>5</w:t>
      </w:r>
      <w:r w:rsidRPr="00D25BD2">
        <w:rPr>
          <w:rFonts w:ascii="Calibri" w:hAnsi="Calibri" w:cs="Calibri"/>
        </w:rPr>
        <w:t>.</w:t>
      </w:r>
      <w:r>
        <w:rPr>
          <w:rFonts w:ascii="Calibri" w:hAnsi="Calibri" w:cs="Calibri"/>
        </w:rPr>
        <w:t>4</w:t>
      </w:r>
      <w:r w:rsidRPr="00D25BD2">
        <w:rPr>
          <w:rFonts w:ascii="Calibri" w:hAnsi="Calibri" w:cs="Calibri"/>
        </w:rPr>
        <w:t>.2.</w:t>
      </w:r>
      <w:r w:rsidR="000423A1">
        <w:rPr>
          <w:rFonts w:ascii="Calibri" w:hAnsi="Calibri" w:cs="Calibri"/>
        </w:rPr>
        <w:t xml:space="preserve"> </w:t>
      </w:r>
      <w:r>
        <w:rPr>
          <w:rFonts w:ascii="Calibri" w:hAnsi="Calibri" w:cs="Calibri"/>
          <w:i/>
        </w:rPr>
        <w:t>Zdrowie na rynku pracy</w:t>
      </w:r>
      <w:r w:rsidRPr="00D25BD2">
        <w:rPr>
          <w:rFonts w:ascii="Calibri" w:hAnsi="Calibri" w:cs="Calibri"/>
        </w:rPr>
        <w:t xml:space="preserve">, wynikające bezpośrednio z treści </w:t>
      </w:r>
      <w:r w:rsidR="00EF7A99">
        <w:rPr>
          <w:rFonts w:ascii="Calibri" w:hAnsi="Calibri" w:cs="Calibri"/>
        </w:rPr>
        <w:br/>
      </w:r>
      <w:r w:rsidRPr="00D25BD2">
        <w:rPr>
          <w:rFonts w:ascii="Calibri" w:hAnsi="Calibri" w:cs="Calibri"/>
        </w:rPr>
        <w:t xml:space="preserve">RPO WP 2014-2020 oraz UP. </w:t>
      </w:r>
    </w:p>
    <w:p w:rsidR="00F10222" w:rsidRPr="00D25BD2" w:rsidRDefault="00F10222" w:rsidP="008C48CF">
      <w:pPr>
        <w:shd w:val="clear" w:color="auto" w:fill="FFFFFF"/>
        <w:spacing w:after="0"/>
        <w:jc w:val="both"/>
        <w:rPr>
          <w:rFonts w:ascii="Calibri" w:hAnsi="Calibri" w:cs="Calibri"/>
        </w:rPr>
      </w:pPr>
    </w:p>
    <w:p w:rsidR="00F10222" w:rsidRDefault="00F10222" w:rsidP="008C48CF">
      <w:pPr>
        <w:shd w:val="clear" w:color="auto" w:fill="FFFFFF"/>
        <w:spacing w:after="0"/>
        <w:jc w:val="both"/>
        <w:rPr>
          <w:rFonts w:ascii="Calibri" w:hAnsi="Calibri" w:cs="Calibri"/>
        </w:rPr>
      </w:pPr>
      <w:r w:rsidRPr="00D25BD2">
        <w:rPr>
          <w:rFonts w:ascii="Calibri" w:hAnsi="Calibri" w:cs="Calibri"/>
        </w:rPr>
        <w:t>Wymogi wynikające z</w:t>
      </w:r>
      <w:r>
        <w:rPr>
          <w:rFonts w:ascii="Calibri" w:hAnsi="Calibri" w:cs="Calibri"/>
        </w:rPr>
        <w:t xml:space="preserve"> ww. preferencji określone są </w:t>
      </w:r>
      <w:r w:rsidRPr="00D25BD2">
        <w:rPr>
          <w:rFonts w:ascii="Calibri" w:hAnsi="Calibri" w:cs="Calibri"/>
        </w:rPr>
        <w:t xml:space="preserve">przez kryteria strategiczne I stopnia specyficznego ukierunkowania projektu, których stopień spełnienia oceniany jest na etapie oceny merytorycznej. </w:t>
      </w:r>
    </w:p>
    <w:p w:rsidR="00F10222" w:rsidRPr="00D25BD2" w:rsidRDefault="00F10222" w:rsidP="008C48CF">
      <w:pPr>
        <w:shd w:val="clear" w:color="auto" w:fill="FFFFFF"/>
        <w:spacing w:after="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6"/>
        <w:gridCol w:w="4180"/>
        <w:gridCol w:w="971"/>
        <w:gridCol w:w="1065"/>
      </w:tblGrid>
      <w:tr w:rsidR="00F10222" w:rsidRPr="00EA3B82" w:rsidTr="00EF7A99">
        <w:trPr>
          <w:tblHeader/>
        </w:trPr>
        <w:tc>
          <w:tcPr>
            <w:tcW w:w="9062" w:type="dxa"/>
            <w:gridSpan w:val="4"/>
            <w:shd w:val="clear" w:color="auto" w:fill="B8CCE4" w:themeFill="accent1" w:themeFillTint="66"/>
            <w:vAlign w:val="center"/>
          </w:tcPr>
          <w:p w:rsidR="00F10222" w:rsidRPr="00EA3B82" w:rsidRDefault="00F10222" w:rsidP="00EA3B82">
            <w:pPr>
              <w:spacing w:after="0"/>
              <w:contextualSpacing/>
              <w:jc w:val="center"/>
              <w:rPr>
                <w:rFonts w:ascii="Calibri" w:hAnsi="Calibri"/>
                <w:b/>
              </w:rPr>
            </w:pPr>
            <w:r w:rsidRPr="00EA3B82">
              <w:rPr>
                <w:rFonts w:ascii="Calibri" w:hAnsi="Calibri"/>
                <w:b/>
              </w:rPr>
              <w:t>Kryteria strategiczne I stopnia specyficznego ukierunkowania projektu</w:t>
            </w:r>
          </w:p>
        </w:tc>
      </w:tr>
      <w:tr w:rsidR="00F10222" w:rsidRPr="00EA3B82" w:rsidTr="00EF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6" w:type="dxa"/>
            <w:vMerge w:val="restart"/>
            <w:tcBorders>
              <w:top w:val="single" w:sz="4" w:space="0" w:color="auto"/>
              <w:left w:val="single" w:sz="4" w:space="0" w:color="auto"/>
              <w:bottom w:val="single" w:sz="4" w:space="0" w:color="auto"/>
              <w:right w:val="single" w:sz="4" w:space="0" w:color="auto"/>
            </w:tcBorders>
            <w:vAlign w:val="center"/>
          </w:tcPr>
          <w:p w:rsidR="00F10222" w:rsidRPr="00EA3B82" w:rsidRDefault="00F10222" w:rsidP="00EA3B82">
            <w:pPr>
              <w:spacing w:after="0"/>
              <w:contextualSpacing/>
              <w:jc w:val="center"/>
              <w:rPr>
                <w:rFonts w:ascii="Calibri" w:hAnsi="Calibri"/>
                <w:b/>
              </w:rPr>
            </w:pPr>
            <w:r w:rsidRPr="00EA3B82">
              <w:rPr>
                <w:rFonts w:ascii="Calibri" w:hAnsi="Calibri"/>
                <w:b/>
              </w:rPr>
              <w:t xml:space="preserve">Nazwa kryterium </w:t>
            </w:r>
          </w:p>
        </w:tc>
        <w:tc>
          <w:tcPr>
            <w:tcW w:w="4180" w:type="dxa"/>
            <w:vMerge w:val="restart"/>
            <w:tcBorders>
              <w:top w:val="single" w:sz="4" w:space="0" w:color="auto"/>
              <w:left w:val="single" w:sz="4" w:space="0" w:color="auto"/>
              <w:bottom w:val="single" w:sz="4" w:space="0" w:color="auto"/>
              <w:right w:val="single" w:sz="4" w:space="0" w:color="auto"/>
            </w:tcBorders>
            <w:vAlign w:val="center"/>
          </w:tcPr>
          <w:p w:rsidR="00F10222" w:rsidRPr="00EA3B82" w:rsidRDefault="00F10222" w:rsidP="00EA3B82">
            <w:pPr>
              <w:spacing w:after="0"/>
              <w:contextualSpacing/>
              <w:jc w:val="center"/>
              <w:rPr>
                <w:rFonts w:ascii="Calibri" w:hAnsi="Calibri"/>
                <w:b/>
              </w:rPr>
            </w:pPr>
            <w:r w:rsidRPr="00EA3B82">
              <w:rPr>
                <w:rFonts w:ascii="Calibri" w:hAnsi="Calibri"/>
                <w:b/>
              </w:rPr>
              <w:t xml:space="preserve">Definicja kryterium </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F10222" w:rsidRPr="00EA3B82" w:rsidRDefault="00F10222" w:rsidP="00EA3B82">
            <w:pPr>
              <w:spacing w:after="0"/>
              <w:contextualSpacing/>
              <w:jc w:val="center"/>
              <w:rPr>
                <w:rFonts w:ascii="Calibri" w:hAnsi="Calibri"/>
                <w:b/>
              </w:rPr>
            </w:pPr>
            <w:r w:rsidRPr="00EA3B82">
              <w:rPr>
                <w:rFonts w:ascii="Calibri" w:hAnsi="Calibri"/>
                <w:b/>
              </w:rPr>
              <w:t xml:space="preserve">Opis znaczenia </w:t>
            </w:r>
          </w:p>
        </w:tc>
      </w:tr>
      <w:tr w:rsidR="00F10222" w:rsidRPr="00EA3B82" w:rsidTr="00EF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6" w:type="dxa"/>
            <w:vMerge/>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contextualSpacing/>
              <w:rPr>
                <w:rFonts w:ascii="Calibri" w:hAnsi="Calibri"/>
              </w:rPr>
            </w:pPr>
          </w:p>
        </w:tc>
        <w:tc>
          <w:tcPr>
            <w:tcW w:w="4180" w:type="dxa"/>
            <w:vMerge/>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rPr>
                <w:rFonts w:ascii="Calibri" w:hAnsi="Calibri" w:cs="Calibri"/>
              </w:rPr>
            </w:pPr>
          </w:p>
        </w:tc>
        <w:tc>
          <w:tcPr>
            <w:tcW w:w="971" w:type="dxa"/>
            <w:tcBorders>
              <w:top w:val="single" w:sz="4" w:space="0" w:color="auto"/>
              <w:left w:val="single" w:sz="4" w:space="0" w:color="auto"/>
              <w:bottom w:val="single" w:sz="4" w:space="0" w:color="auto"/>
              <w:right w:val="single" w:sz="4" w:space="0" w:color="auto"/>
            </w:tcBorders>
            <w:vAlign w:val="center"/>
          </w:tcPr>
          <w:p w:rsidR="00F10222" w:rsidRPr="00EA3B82" w:rsidRDefault="00F10222" w:rsidP="00EA3B82">
            <w:pPr>
              <w:spacing w:after="0"/>
              <w:ind w:left="720" w:hanging="720"/>
              <w:contextualSpacing/>
              <w:jc w:val="center"/>
              <w:rPr>
                <w:rFonts w:ascii="Calibri" w:hAnsi="Calibri"/>
                <w:b/>
              </w:rPr>
            </w:pPr>
            <w:r w:rsidRPr="00EA3B82">
              <w:rPr>
                <w:rFonts w:ascii="Calibri" w:hAnsi="Calibri"/>
                <w:b/>
              </w:rPr>
              <w:t>Waga</w:t>
            </w:r>
          </w:p>
        </w:tc>
        <w:tc>
          <w:tcPr>
            <w:tcW w:w="1065" w:type="dxa"/>
            <w:tcBorders>
              <w:top w:val="single" w:sz="4" w:space="0" w:color="auto"/>
              <w:left w:val="single" w:sz="4" w:space="0" w:color="auto"/>
              <w:bottom w:val="single" w:sz="4" w:space="0" w:color="auto"/>
              <w:right w:val="single" w:sz="4" w:space="0" w:color="auto"/>
            </w:tcBorders>
            <w:vAlign w:val="center"/>
          </w:tcPr>
          <w:p w:rsidR="00F10222" w:rsidRPr="00EA3B82" w:rsidRDefault="00F10222" w:rsidP="00EA3B82">
            <w:pPr>
              <w:spacing w:after="0"/>
              <w:ind w:left="-108"/>
              <w:contextualSpacing/>
              <w:jc w:val="center"/>
              <w:rPr>
                <w:rFonts w:ascii="Calibri" w:hAnsi="Calibri"/>
                <w:b/>
              </w:rPr>
            </w:pPr>
            <w:r w:rsidRPr="00EA3B82">
              <w:rPr>
                <w:rFonts w:ascii="Calibri" w:hAnsi="Calibri"/>
                <w:b/>
              </w:rPr>
              <w:t>Max. liczba punktów</w:t>
            </w:r>
          </w:p>
        </w:tc>
      </w:tr>
      <w:tr w:rsidR="00F10222" w:rsidRPr="00EA3B82" w:rsidTr="00EF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6" w:type="dxa"/>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contextualSpacing/>
              <w:rPr>
                <w:rFonts w:ascii="Calibri" w:hAnsi="Calibri"/>
                <w:b/>
              </w:rPr>
            </w:pPr>
            <w:r w:rsidRPr="00EA3B82">
              <w:rPr>
                <w:rFonts w:ascii="Calibri" w:hAnsi="Calibri"/>
                <w:b/>
              </w:rPr>
              <w:t>Partnerstwo</w:t>
            </w:r>
          </w:p>
        </w:tc>
        <w:tc>
          <w:tcPr>
            <w:tcW w:w="4180" w:type="dxa"/>
            <w:tcBorders>
              <w:top w:val="single" w:sz="4" w:space="0" w:color="auto"/>
              <w:left w:val="single" w:sz="4" w:space="0" w:color="auto"/>
              <w:bottom w:val="single" w:sz="4" w:space="0" w:color="auto"/>
              <w:right w:val="single" w:sz="4" w:space="0" w:color="auto"/>
            </w:tcBorders>
          </w:tcPr>
          <w:p w:rsidR="00F10222" w:rsidRPr="00EA3B82" w:rsidRDefault="00F10222" w:rsidP="00A92E86">
            <w:pPr>
              <w:spacing w:after="0"/>
              <w:contextualSpacing/>
              <w:jc w:val="both"/>
              <w:rPr>
                <w:rFonts w:ascii="Calibri" w:hAnsi="Calibri"/>
              </w:rPr>
            </w:pPr>
            <w:r w:rsidRPr="00EA3B82">
              <w:rPr>
                <w:rFonts w:ascii="Calibri" w:hAnsi="Calibri"/>
              </w:rPr>
              <w:t>Ocenie podlega stopień, w jakim partnerstwo w</w:t>
            </w:r>
            <w:r w:rsidRPr="00EA3B82">
              <w:rPr>
                <w:rFonts w:ascii="Calibri" w:hAnsi="Calibri" w:cs="Calibri"/>
              </w:rPr>
              <w:t> </w:t>
            </w:r>
            <w:r w:rsidRPr="00EA3B82">
              <w:rPr>
                <w:rFonts w:ascii="Calibri" w:hAnsi="Calibri"/>
              </w:rPr>
              <w:t xml:space="preserve">projekcie przyczyni się do osiągnięcia rezultatów projektu wyrażonych poprzez wskaźniki monitorowania. </w:t>
            </w:r>
          </w:p>
          <w:p w:rsidR="00F10222" w:rsidRPr="00EA3B82" w:rsidRDefault="00F10222" w:rsidP="00A92E86">
            <w:pPr>
              <w:spacing w:after="0"/>
              <w:contextualSpacing/>
              <w:jc w:val="both"/>
              <w:rPr>
                <w:rFonts w:ascii="Calibri" w:hAnsi="Calibri"/>
              </w:rPr>
            </w:pPr>
            <w:r w:rsidRPr="005D4B15">
              <w:rPr>
                <w:rFonts w:ascii="Calibri" w:hAnsi="Calibri"/>
                <w:b/>
              </w:rPr>
              <w:t>0 pkt</w:t>
            </w:r>
            <w:r w:rsidRPr="00EA3B82">
              <w:rPr>
                <w:rFonts w:ascii="Calibri" w:hAnsi="Calibri"/>
              </w:rPr>
              <w:t xml:space="preserve"> – projekt realizowany jest w partnerstwie instytucji integracji społecznej z instytucją rynku pracy i/lub organizacją pozarządową i/lub podmiotem ekonomii społecznej i/lub przedsiębiorstwem społecznym, które nie przyczyni się do osiągnięcia rezultatów projektu wyrażonych poprzez wskaźniki monitorowania. </w:t>
            </w:r>
          </w:p>
          <w:p w:rsidR="00F10222" w:rsidRPr="00EA3B82" w:rsidRDefault="00F10222" w:rsidP="00A92E86">
            <w:pPr>
              <w:spacing w:after="0"/>
              <w:contextualSpacing/>
              <w:jc w:val="both"/>
              <w:rPr>
                <w:rFonts w:ascii="Calibri" w:hAnsi="Calibri"/>
              </w:rPr>
            </w:pPr>
            <w:r w:rsidRPr="005D4B15">
              <w:rPr>
                <w:rFonts w:ascii="Calibri" w:hAnsi="Calibri"/>
                <w:b/>
              </w:rPr>
              <w:t>1 pkt</w:t>
            </w:r>
            <w:r w:rsidRPr="00EA3B82">
              <w:rPr>
                <w:rFonts w:ascii="Calibri" w:hAnsi="Calibri"/>
              </w:rPr>
              <w:t xml:space="preserve"> – projekt realizowany jest w partnerstwie instytucji integracji społecznej z instytucją rynku pracy i/lub organizacją pozarządową i/lub podmiotem ekonomii społecznej i/lub przedsiębiorstwem społecznym, które przyczyni się do osiągnięcia większości rezultatów projektu wyrażonych poprzez wskaźniki monitorowania. </w:t>
            </w:r>
          </w:p>
          <w:p w:rsidR="00F10222" w:rsidRPr="00EA3B82" w:rsidRDefault="00F10222" w:rsidP="00A92E86">
            <w:pPr>
              <w:spacing w:after="0"/>
              <w:contextualSpacing/>
              <w:jc w:val="both"/>
              <w:rPr>
                <w:rFonts w:ascii="Calibri" w:hAnsi="Calibri"/>
              </w:rPr>
            </w:pPr>
            <w:r w:rsidRPr="005D4B15">
              <w:rPr>
                <w:rFonts w:ascii="Calibri" w:hAnsi="Calibri"/>
                <w:b/>
              </w:rPr>
              <w:t>2 pkt</w:t>
            </w:r>
            <w:r w:rsidRPr="00EA3B82">
              <w:rPr>
                <w:rFonts w:ascii="Calibri" w:hAnsi="Calibri"/>
              </w:rPr>
              <w:t xml:space="preserve"> – projekt realizowany jest w partnerstwie instytucji integracji społecznej z instytucją rynku pracy i/lub organizacją pozarządową i/lub podmiotem ekonomii społecznej i/lub przedsiębiorstwem społecznym, które przyczyni się do </w:t>
            </w:r>
            <w:r w:rsidRPr="00EA3B82">
              <w:rPr>
                <w:rFonts w:ascii="Calibri" w:hAnsi="Calibri"/>
              </w:rPr>
              <w:lastRenderedPageBreak/>
              <w:t>osiągnięcia wszystkich rezultatów projektu wyrażonych poprzez wskaźniki monitorowania</w:t>
            </w:r>
          </w:p>
        </w:tc>
        <w:tc>
          <w:tcPr>
            <w:tcW w:w="971" w:type="dxa"/>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contextualSpacing/>
              <w:jc w:val="center"/>
              <w:rPr>
                <w:rFonts w:ascii="Calibri" w:hAnsi="Calibri"/>
                <w:b/>
              </w:rPr>
            </w:pPr>
            <w:r w:rsidRPr="00EA3B82">
              <w:rPr>
                <w:rFonts w:ascii="Calibri" w:hAnsi="Calibri"/>
                <w:b/>
              </w:rPr>
              <w:lastRenderedPageBreak/>
              <w:t>2</w:t>
            </w:r>
          </w:p>
        </w:tc>
        <w:tc>
          <w:tcPr>
            <w:tcW w:w="1065" w:type="dxa"/>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contextualSpacing/>
              <w:jc w:val="center"/>
              <w:rPr>
                <w:rFonts w:ascii="Calibri" w:hAnsi="Calibri"/>
                <w:b/>
              </w:rPr>
            </w:pPr>
            <w:r w:rsidRPr="00EA3B82">
              <w:rPr>
                <w:rFonts w:ascii="Calibri" w:hAnsi="Calibri"/>
                <w:b/>
              </w:rPr>
              <w:t>4</w:t>
            </w:r>
          </w:p>
        </w:tc>
      </w:tr>
      <w:tr w:rsidR="00F10222" w:rsidRPr="00EA3B82" w:rsidTr="00EF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6" w:type="dxa"/>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line="240" w:lineRule="auto"/>
              <w:contextualSpacing/>
              <w:rPr>
                <w:rFonts w:ascii="Calibri" w:hAnsi="Calibri"/>
                <w:b/>
              </w:rPr>
            </w:pPr>
            <w:r w:rsidRPr="00EA3B82">
              <w:rPr>
                <w:rFonts w:ascii="Calibri" w:hAnsi="Calibri"/>
                <w:b/>
              </w:rPr>
              <w:t>Partnerstwo podmiotu</w:t>
            </w:r>
          </w:p>
          <w:p w:rsidR="00F10222" w:rsidRPr="00EA3B82" w:rsidRDefault="00F10222" w:rsidP="00EA3B82">
            <w:pPr>
              <w:spacing w:after="0" w:line="240" w:lineRule="auto"/>
              <w:contextualSpacing/>
              <w:rPr>
                <w:rFonts w:ascii="Calibri" w:hAnsi="Calibri"/>
                <w:b/>
              </w:rPr>
            </w:pPr>
            <w:r w:rsidRPr="00EA3B82">
              <w:rPr>
                <w:rFonts w:ascii="Calibri" w:hAnsi="Calibri"/>
                <w:b/>
              </w:rPr>
              <w:t>leczniczego z organizacją</w:t>
            </w:r>
          </w:p>
          <w:p w:rsidR="00F10222" w:rsidRPr="00EA3B82" w:rsidRDefault="00F10222" w:rsidP="00EA3B82">
            <w:pPr>
              <w:spacing w:after="0" w:line="240" w:lineRule="auto"/>
              <w:contextualSpacing/>
              <w:rPr>
                <w:rFonts w:ascii="Calibri" w:hAnsi="Calibri"/>
                <w:b/>
              </w:rPr>
            </w:pPr>
            <w:r w:rsidRPr="00EA3B82">
              <w:rPr>
                <w:rFonts w:ascii="Calibri" w:hAnsi="Calibri"/>
                <w:b/>
              </w:rPr>
              <w:t>pozarządową</w:t>
            </w:r>
          </w:p>
        </w:tc>
        <w:tc>
          <w:tcPr>
            <w:tcW w:w="4180" w:type="dxa"/>
            <w:tcBorders>
              <w:top w:val="single" w:sz="4" w:space="0" w:color="auto"/>
              <w:left w:val="single" w:sz="4" w:space="0" w:color="auto"/>
              <w:bottom w:val="single" w:sz="4" w:space="0" w:color="auto"/>
              <w:right w:val="single" w:sz="4" w:space="0" w:color="auto"/>
            </w:tcBorders>
          </w:tcPr>
          <w:p w:rsidR="00F10222" w:rsidRPr="00EA3B82" w:rsidRDefault="00F10222" w:rsidP="00A92E86">
            <w:pPr>
              <w:spacing w:after="0"/>
              <w:contextualSpacing/>
              <w:jc w:val="both"/>
              <w:rPr>
                <w:rFonts w:ascii="Calibri" w:hAnsi="Calibri"/>
              </w:rPr>
            </w:pPr>
            <w:r w:rsidRPr="00EA3B82">
              <w:rPr>
                <w:rFonts w:ascii="Calibri" w:hAnsi="Calibri"/>
              </w:rPr>
              <w:t>Ocenie podlega stopień, w jakim partnerstwo podmiotu</w:t>
            </w:r>
            <w:r w:rsidR="00EC413B">
              <w:rPr>
                <w:rFonts w:ascii="Calibri" w:hAnsi="Calibri"/>
              </w:rPr>
              <w:t xml:space="preserve"> </w:t>
            </w:r>
            <w:r w:rsidRPr="00EA3B82">
              <w:rPr>
                <w:rFonts w:ascii="Calibri" w:hAnsi="Calibri"/>
              </w:rPr>
              <w:t>leczniczego z organizacją pozarządową repezentującą interesy</w:t>
            </w:r>
            <w:r w:rsidR="00EC413B">
              <w:rPr>
                <w:rFonts w:ascii="Calibri" w:hAnsi="Calibri"/>
              </w:rPr>
              <w:t xml:space="preserve"> </w:t>
            </w:r>
            <w:r w:rsidRPr="00EA3B82">
              <w:rPr>
                <w:rFonts w:ascii="Calibri" w:hAnsi="Calibri"/>
              </w:rPr>
              <w:t>pacjentów onkologicznych i posiadającą co najmniej 2 letnie</w:t>
            </w:r>
            <w:r w:rsidR="00EC413B">
              <w:rPr>
                <w:rFonts w:ascii="Calibri" w:hAnsi="Calibri"/>
              </w:rPr>
              <w:t xml:space="preserve"> </w:t>
            </w:r>
            <w:r w:rsidRPr="00EA3B82">
              <w:rPr>
                <w:rFonts w:ascii="Calibri" w:hAnsi="Calibri"/>
              </w:rPr>
              <w:t>doświadczenie w zakresie działań profilaktycznych dot. raka</w:t>
            </w:r>
            <w:r w:rsidR="00EC413B">
              <w:rPr>
                <w:rFonts w:ascii="Calibri" w:hAnsi="Calibri"/>
              </w:rPr>
              <w:t xml:space="preserve"> </w:t>
            </w:r>
            <w:r w:rsidRPr="00EA3B82">
              <w:rPr>
                <w:rFonts w:ascii="Calibri" w:hAnsi="Calibri"/>
              </w:rPr>
              <w:t>piersi lub raka szyjki macicy lub raka jelita grubego</w:t>
            </w:r>
          </w:p>
          <w:p w:rsidR="00F10222" w:rsidRPr="00EA3B82" w:rsidRDefault="00F10222" w:rsidP="00A92E86">
            <w:pPr>
              <w:spacing w:after="0"/>
              <w:contextualSpacing/>
              <w:jc w:val="both"/>
              <w:rPr>
                <w:rFonts w:ascii="Calibri" w:hAnsi="Calibri"/>
              </w:rPr>
            </w:pPr>
            <w:r w:rsidRPr="00EA3B82">
              <w:rPr>
                <w:rFonts w:ascii="Calibri" w:hAnsi="Calibri"/>
              </w:rPr>
              <w:t>(w zależności od programu profilaktycznego, którego dotyczy</w:t>
            </w:r>
            <w:r w:rsidR="00EC413B">
              <w:rPr>
                <w:rFonts w:ascii="Calibri" w:hAnsi="Calibri"/>
              </w:rPr>
              <w:t xml:space="preserve"> </w:t>
            </w:r>
            <w:r w:rsidRPr="00EA3B82">
              <w:rPr>
                <w:rFonts w:ascii="Calibri" w:hAnsi="Calibri"/>
              </w:rPr>
              <w:t>projekt) w projekcie przyczyni się do osiągnięcia rezultatów</w:t>
            </w:r>
            <w:r w:rsidR="00EC413B">
              <w:rPr>
                <w:rFonts w:ascii="Calibri" w:hAnsi="Calibri"/>
              </w:rPr>
              <w:t xml:space="preserve"> </w:t>
            </w:r>
            <w:r w:rsidRPr="00EA3B82">
              <w:rPr>
                <w:rFonts w:ascii="Calibri" w:hAnsi="Calibri"/>
              </w:rPr>
              <w:t>projektu wyrażonych poprzez wskaźniki monitorowania.</w:t>
            </w:r>
          </w:p>
          <w:p w:rsidR="00F10222" w:rsidRPr="00EA3B82" w:rsidRDefault="00F10222" w:rsidP="00A92E86">
            <w:pPr>
              <w:spacing w:after="0"/>
              <w:contextualSpacing/>
              <w:jc w:val="both"/>
              <w:rPr>
                <w:rFonts w:ascii="Calibri" w:hAnsi="Calibri"/>
              </w:rPr>
            </w:pPr>
          </w:p>
          <w:p w:rsidR="00F10222" w:rsidRPr="00EA3B82" w:rsidRDefault="00F10222" w:rsidP="00A92E86">
            <w:pPr>
              <w:spacing w:after="0"/>
              <w:contextualSpacing/>
              <w:jc w:val="both"/>
              <w:rPr>
                <w:rFonts w:ascii="Calibri" w:hAnsi="Calibri"/>
              </w:rPr>
            </w:pPr>
            <w:r w:rsidRPr="00EA3B82">
              <w:rPr>
                <w:rFonts w:ascii="Calibri" w:hAnsi="Calibri"/>
                <w:b/>
              </w:rPr>
              <w:t>0 pkt</w:t>
            </w:r>
            <w:r w:rsidRPr="00EA3B82">
              <w:rPr>
                <w:rFonts w:ascii="Calibri" w:hAnsi="Calibri"/>
              </w:rPr>
              <w:t xml:space="preserve"> – projekt realizowany jest w partnerstwie podmiotu</w:t>
            </w:r>
            <w:r w:rsidR="00EC413B">
              <w:rPr>
                <w:rFonts w:ascii="Calibri" w:hAnsi="Calibri"/>
              </w:rPr>
              <w:t xml:space="preserve"> </w:t>
            </w:r>
            <w:r w:rsidRPr="00EA3B82">
              <w:rPr>
                <w:rFonts w:ascii="Calibri" w:hAnsi="Calibri"/>
              </w:rPr>
              <w:t>leczniczego z organizacją pozarządową repezentującą interesy</w:t>
            </w:r>
            <w:r w:rsidR="00EC413B">
              <w:rPr>
                <w:rFonts w:ascii="Calibri" w:hAnsi="Calibri"/>
              </w:rPr>
              <w:t xml:space="preserve"> </w:t>
            </w:r>
            <w:r w:rsidRPr="00EA3B82">
              <w:rPr>
                <w:rFonts w:ascii="Calibri" w:hAnsi="Calibri"/>
              </w:rPr>
              <w:t>pacjentów onkologicznych i posiadającą co najmniej 2 letnie</w:t>
            </w:r>
          </w:p>
          <w:p w:rsidR="00F10222" w:rsidRPr="00EA3B82" w:rsidRDefault="00F10222" w:rsidP="00A92E86">
            <w:pPr>
              <w:spacing w:after="0"/>
              <w:contextualSpacing/>
              <w:jc w:val="both"/>
              <w:rPr>
                <w:rFonts w:ascii="Calibri" w:hAnsi="Calibri"/>
              </w:rPr>
            </w:pPr>
            <w:r w:rsidRPr="00EA3B82">
              <w:rPr>
                <w:rFonts w:ascii="Calibri" w:hAnsi="Calibri"/>
              </w:rPr>
              <w:t>doświadczenie w zakresie działań profilaktycznych dot. raka</w:t>
            </w:r>
            <w:r w:rsidR="00EC413B">
              <w:rPr>
                <w:rFonts w:ascii="Calibri" w:hAnsi="Calibri"/>
              </w:rPr>
              <w:t xml:space="preserve"> </w:t>
            </w:r>
            <w:r w:rsidRPr="00EA3B82">
              <w:rPr>
                <w:rFonts w:ascii="Calibri" w:hAnsi="Calibri"/>
              </w:rPr>
              <w:t>piersi lub raka szyjki macicy lub raka jelita grubego</w:t>
            </w:r>
          </w:p>
          <w:p w:rsidR="00F10222" w:rsidRPr="00EA3B82" w:rsidRDefault="00F10222" w:rsidP="00A92E86">
            <w:pPr>
              <w:spacing w:after="0"/>
              <w:contextualSpacing/>
              <w:jc w:val="both"/>
              <w:rPr>
                <w:rFonts w:ascii="Calibri" w:hAnsi="Calibri"/>
              </w:rPr>
            </w:pPr>
            <w:r w:rsidRPr="00EA3B82">
              <w:rPr>
                <w:rFonts w:ascii="Calibri" w:hAnsi="Calibri"/>
              </w:rPr>
              <w:t>(w zależności od programu profilaktycznego, którego dotyczy</w:t>
            </w:r>
          </w:p>
          <w:p w:rsidR="00F10222" w:rsidRPr="00EA3B82" w:rsidRDefault="00F10222" w:rsidP="00A92E86">
            <w:pPr>
              <w:spacing w:after="0"/>
              <w:contextualSpacing/>
              <w:jc w:val="both"/>
              <w:rPr>
                <w:rFonts w:ascii="Calibri" w:hAnsi="Calibri"/>
              </w:rPr>
            </w:pPr>
            <w:r w:rsidRPr="00EA3B82">
              <w:rPr>
                <w:rFonts w:ascii="Calibri" w:hAnsi="Calibri"/>
              </w:rPr>
              <w:t>projekt), które nie przyczyni się do osiągnięcia rezultatów</w:t>
            </w:r>
            <w:r w:rsidR="00EC413B">
              <w:rPr>
                <w:rFonts w:ascii="Calibri" w:hAnsi="Calibri"/>
              </w:rPr>
              <w:t xml:space="preserve"> </w:t>
            </w:r>
            <w:r w:rsidRPr="00EA3B82">
              <w:rPr>
                <w:rFonts w:ascii="Calibri" w:hAnsi="Calibri"/>
              </w:rPr>
              <w:t>projektu wyrażonych poprzez wskaźniki monitorowania.</w:t>
            </w:r>
          </w:p>
          <w:p w:rsidR="00F10222" w:rsidRPr="00EA3B82" w:rsidRDefault="00F10222" w:rsidP="00A92E86">
            <w:pPr>
              <w:spacing w:after="0"/>
              <w:contextualSpacing/>
              <w:jc w:val="both"/>
              <w:rPr>
                <w:rFonts w:ascii="Calibri" w:hAnsi="Calibri"/>
              </w:rPr>
            </w:pPr>
          </w:p>
          <w:p w:rsidR="00F10222" w:rsidRPr="00EA3B82" w:rsidRDefault="00F10222" w:rsidP="00A92E86">
            <w:pPr>
              <w:spacing w:after="0"/>
              <w:contextualSpacing/>
              <w:jc w:val="both"/>
              <w:rPr>
                <w:rFonts w:ascii="Calibri" w:hAnsi="Calibri"/>
              </w:rPr>
            </w:pPr>
            <w:r w:rsidRPr="00EA3B82">
              <w:rPr>
                <w:rFonts w:ascii="Calibri" w:hAnsi="Calibri"/>
                <w:b/>
              </w:rPr>
              <w:t>1 pkt</w:t>
            </w:r>
            <w:r w:rsidRPr="00EA3B82">
              <w:rPr>
                <w:rFonts w:ascii="Calibri" w:hAnsi="Calibri"/>
              </w:rPr>
              <w:t xml:space="preserve"> – projekt realizowany jest w partnerstwie podmiotu</w:t>
            </w:r>
            <w:r w:rsidR="00EC413B">
              <w:rPr>
                <w:rFonts w:ascii="Calibri" w:hAnsi="Calibri"/>
              </w:rPr>
              <w:t xml:space="preserve"> </w:t>
            </w:r>
            <w:r w:rsidRPr="00EA3B82">
              <w:rPr>
                <w:rFonts w:ascii="Calibri" w:hAnsi="Calibri"/>
              </w:rPr>
              <w:t>leczniczego z organizacją pozarządową repezentującą interesy</w:t>
            </w:r>
            <w:r w:rsidR="00EC413B">
              <w:rPr>
                <w:rFonts w:ascii="Calibri" w:hAnsi="Calibri"/>
              </w:rPr>
              <w:t xml:space="preserve"> </w:t>
            </w:r>
            <w:r w:rsidRPr="00EA3B82">
              <w:rPr>
                <w:rFonts w:ascii="Calibri" w:hAnsi="Calibri"/>
              </w:rPr>
              <w:t>pacjentów onkologicznych i posiadającą co najmniej 2 letnie</w:t>
            </w:r>
          </w:p>
          <w:p w:rsidR="00F10222" w:rsidRPr="00EA3B82" w:rsidRDefault="00F10222" w:rsidP="00A92E86">
            <w:pPr>
              <w:spacing w:after="0"/>
              <w:contextualSpacing/>
              <w:jc w:val="both"/>
              <w:rPr>
                <w:rFonts w:ascii="Calibri" w:hAnsi="Calibri"/>
              </w:rPr>
            </w:pPr>
            <w:r w:rsidRPr="00EA3B82">
              <w:rPr>
                <w:rFonts w:ascii="Calibri" w:hAnsi="Calibri"/>
              </w:rPr>
              <w:t>doświadczenie w zakresie działań profilaktycznych dot. raka</w:t>
            </w:r>
            <w:r w:rsidR="00EC413B">
              <w:rPr>
                <w:rFonts w:ascii="Calibri" w:hAnsi="Calibri"/>
              </w:rPr>
              <w:t xml:space="preserve"> </w:t>
            </w:r>
            <w:r w:rsidRPr="00EA3B82">
              <w:rPr>
                <w:rFonts w:ascii="Calibri" w:hAnsi="Calibri"/>
              </w:rPr>
              <w:t>piersi lub raka szyjki macicy lub raka jelita grubego</w:t>
            </w:r>
          </w:p>
          <w:p w:rsidR="00F10222" w:rsidRPr="00EA3B82" w:rsidRDefault="00F10222" w:rsidP="00A92E86">
            <w:pPr>
              <w:spacing w:after="0"/>
              <w:contextualSpacing/>
              <w:jc w:val="both"/>
              <w:rPr>
                <w:rFonts w:ascii="Calibri" w:hAnsi="Calibri"/>
              </w:rPr>
            </w:pPr>
            <w:r w:rsidRPr="00EA3B82">
              <w:rPr>
                <w:rFonts w:ascii="Calibri" w:hAnsi="Calibri"/>
              </w:rPr>
              <w:t>(w zależności od programu profilaktycznego, którego dotyczy</w:t>
            </w:r>
          </w:p>
          <w:p w:rsidR="00F10222" w:rsidRPr="00EA3B82" w:rsidRDefault="00F10222" w:rsidP="00A92E86">
            <w:pPr>
              <w:spacing w:after="0"/>
              <w:contextualSpacing/>
              <w:jc w:val="both"/>
              <w:rPr>
                <w:rFonts w:ascii="Calibri" w:hAnsi="Calibri"/>
              </w:rPr>
            </w:pPr>
            <w:r w:rsidRPr="00EA3B82">
              <w:rPr>
                <w:rFonts w:ascii="Calibri" w:hAnsi="Calibri"/>
              </w:rPr>
              <w:t xml:space="preserve">projekt), które przyczyni się do osiągnięcia </w:t>
            </w:r>
            <w:r w:rsidRPr="00EA3B82">
              <w:rPr>
                <w:rFonts w:ascii="Calibri" w:hAnsi="Calibri"/>
              </w:rPr>
              <w:lastRenderedPageBreak/>
              <w:t>większości</w:t>
            </w:r>
            <w:r w:rsidR="00EC413B">
              <w:rPr>
                <w:rFonts w:ascii="Calibri" w:hAnsi="Calibri"/>
              </w:rPr>
              <w:t xml:space="preserve"> </w:t>
            </w:r>
            <w:r w:rsidRPr="00EA3B82">
              <w:rPr>
                <w:rFonts w:ascii="Calibri" w:hAnsi="Calibri"/>
              </w:rPr>
              <w:t>rezultatów projektu wyrażonych poprzez wskaźniki</w:t>
            </w:r>
            <w:r w:rsidR="00EC413B">
              <w:rPr>
                <w:rFonts w:ascii="Calibri" w:hAnsi="Calibri"/>
              </w:rPr>
              <w:t xml:space="preserve"> </w:t>
            </w:r>
            <w:r w:rsidRPr="00EA3B82">
              <w:rPr>
                <w:rFonts w:ascii="Calibri" w:hAnsi="Calibri"/>
              </w:rPr>
              <w:t>monitorowania.</w:t>
            </w:r>
          </w:p>
          <w:p w:rsidR="00F10222" w:rsidRPr="00EA3B82" w:rsidRDefault="00F10222" w:rsidP="00A92E86">
            <w:pPr>
              <w:spacing w:after="0"/>
              <w:contextualSpacing/>
              <w:jc w:val="both"/>
              <w:rPr>
                <w:rFonts w:ascii="Calibri" w:hAnsi="Calibri"/>
              </w:rPr>
            </w:pPr>
          </w:p>
          <w:p w:rsidR="00F10222" w:rsidRPr="00EA3B82" w:rsidRDefault="00F10222" w:rsidP="00A92E86">
            <w:pPr>
              <w:spacing w:after="0"/>
              <w:contextualSpacing/>
              <w:jc w:val="both"/>
              <w:rPr>
                <w:rFonts w:ascii="Calibri" w:hAnsi="Calibri"/>
              </w:rPr>
            </w:pPr>
            <w:r w:rsidRPr="00EA3B82">
              <w:rPr>
                <w:rFonts w:ascii="Calibri" w:hAnsi="Calibri"/>
                <w:b/>
              </w:rPr>
              <w:t>2 pkt</w:t>
            </w:r>
            <w:r w:rsidRPr="00EA3B82">
              <w:rPr>
                <w:rFonts w:ascii="Calibri" w:hAnsi="Calibri"/>
              </w:rPr>
              <w:t xml:space="preserve"> – projekt realizowany jest w partnerstwie podmiotu</w:t>
            </w:r>
            <w:r w:rsidR="00EC413B">
              <w:rPr>
                <w:rFonts w:ascii="Calibri" w:hAnsi="Calibri"/>
              </w:rPr>
              <w:t xml:space="preserve"> </w:t>
            </w:r>
            <w:r w:rsidRPr="00EA3B82">
              <w:rPr>
                <w:rFonts w:ascii="Calibri" w:hAnsi="Calibri"/>
              </w:rPr>
              <w:t>leczniczego z organizacją pozarządową repezentującą interesy</w:t>
            </w:r>
            <w:r w:rsidR="00EC413B">
              <w:rPr>
                <w:rFonts w:ascii="Calibri" w:hAnsi="Calibri"/>
              </w:rPr>
              <w:t xml:space="preserve"> </w:t>
            </w:r>
            <w:r w:rsidRPr="00EA3B82">
              <w:rPr>
                <w:rFonts w:ascii="Calibri" w:hAnsi="Calibri"/>
              </w:rPr>
              <w:t>pacjentów onkologicznych i posiadającą co najmniej 2 letnie</w:t>
            </w:r>
          </w:p>
          <w:p w:rsidR="00F10222" w:rsidRPr="00EA3B82" w:rsidRDefault="00F10222" w:rsidP="00A92E86">
            <w:pPr>
              <w:spacing w:after="0"/>
              <w:contextualSpacing/>
              <w:jc w:val="both"/>
              <w:rPr>
                <w:rFonts w:ascii="Calibri" w:hAnsi="Calibri"/>
              </w:rPr>
            </w:pPr>
            <w:r w:rsidRPr="00EA3B82">
              <w:rPr>
                <w:rFonts w:ascii="Calibri" w:hAnsi="Calibri"/>
              </w:rPr>
              <w:t>doświadczenie w zakresie działań profilaktycznych dot. raka</w:t>
            </w:r>
            <w:r w:rsidR="00EC413B">
              <w:rPr>
                <w:rFonts w:ascii="Calibri" w:hAnsi="Calibri"/>
              </w:rPr>
              <w:t xml:space="preserve"> </w:t>
            </w:r>
            <w:r w:rsidRPr="00EA3B82">
              <w:rPr>
                <w:rFonts w:ascii="Calibri" w:hAnsi="Calibri"/>
              </w:rPr>
              <w:t>piersi lub raka szyjki macicy lub raka jelita grubego</w:t>
            </w:r>
          </w:p>
          <w:p w:rsidR="00F10222" w:rsidRPr="00EA3B82" w:rsidRDefault="00F10222" w:rsidP="00A92E86">
            <w:pPr>
              <w:spacing w:after="0"/>
              <w:contextualSpacing/>
              <w:jc w:val="both"/>
              <w:rPr>
                <w:rFonts w:ascii="Calibri" w:hAnsi="Calibri"/>
              </w:rPr>
            </w:pPr>
            <w:r w:rsidRPr="00EA3B82">
              <w:rPr>
                <w:rFonts w:ascii="Calibri" w:hAnsi="Calibri"/>
              </w:rPr>
              <w:t>(w zależności od programu profilaktycznego, którego dotyczy</w:t>
            </w:r>
          </w:p>
          <w:p w:rsidR="00F10222" w:rsidRPr="00EA3B82" w:rsidRDefault="00F10222" w:rsidP="00A92E86">
            <w:pPr>
              <w:spacing w:after="0"/>
              <w:contextualSpacing/>
              <w:jc w:val="both"/>
              <w:rPr>
                <w:rFonts w:ascii="Calibri" w:hAnsi="Calibri"/>
              </w:rPr>
            </w:pPr>
            <w:r w:rsidRPr="00EA3B82">
              <w:rPr>
                <w:rFonts w:ascii="Calibri" w:hAnsi="Calibri"/>
              </w:rPr>
              <w:t>projekt), które przyczyni się do osiągnięcia wszystkich</w:t>
            </w:r>
            <w:r w:rsidR="00EC413B">
              <w:rPr>
                <w:rFonts w:ascii="Calibri" w:hAnsi="Calibri"/>
              </w:rPr>
              <w:t xml:space="preserve"> </w:t>
            </w:r>
            <w:r w:rsidRPr="00EA3B82">
              <w:rPr>
                <w:rFonts w:ascii="Calibri" w:hAnsi="Calibri"/>
              </w:rPr>
              <w:t>rezultatów projektu wyrażonych poprzez wskaźniki</w:t>
            </w:r>
            <w:r w:rsidR="00EC413B">
              <w:rPr>
                <w:rFonts w:ascii="Calibri" w:hAnsi="Calibri"/>
              </w:rPr>
              <w:t xml:space="preserve"> </w:t>
            </w:r>
            <w:r w:rsidRPr="00EA3B82">
              <w:rPr>
                <w:rFonts w:ascii="Calibri" w:hAnsi="Calibri"/>
              </w:rPr>
              <w:t>monitorowania.</w:t>
            </w:r>
          </w:p>
        </w:tc>
        <w:tc>
          <w:tcPr>
            <w:tcW w:w="971" w:type="dxa"/>
            <w:tcBorders>
              <w:top w:val="single" w:sz="4" w:space="0" w:color="auto"/>
              <w:left w:val="single" w:sz="4" w:space="0" w:color="auto"/>
              <w:bottom w:val="single" w:sz="4" w:space="0" w:color="auto"/>
              <w:right w:val="single" w:sz="4" w:space="0" w:color="auto"/>
            </w:tcBorders>
          </w:tcPr>
          <w:p w:rsidR="00F10222" w:rsidRPr="00EA3B82" w:rsidRDefault="005D4B15" w:rsidP="00EA3B82">
            <w:pPr>
              <w:spacing w:after="0" w:line="240" w:lineRule="auto"/>
              <w:contextualSpacing/>
              <w:jc w:val="center"/>
              <w:rPr>
                <w:rFonts w:ascii="Calibri" w:hAnsi="Calibri"/>
                <w:b/>
              </w:rPr>
            </w:pPr>
            <w:r>
              <w:rPr>
                <w:rFonts w:ascii="Calibri" w:hAnsi="Calibri"/>
                <w:b/>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F10222" w:rsidRPr="00EA3B82" w:rsidRDefault="005D4B15" w:rsidP="00EA3B82">
            <w:pPr>
              <w:spacing w:after="0" w:line="240" w:lineRule="auto"/>
              <w:contextualSpacing/>
              <w:jc w:val="center"/>
              <w:rPr>
                <w:rFonts w:ascii="Calibri" w:hAnsi="Calibri"/>
                <w:b/>
              </w:rPr>
            </w:pPr>
            <w:r>
              <w:rPr>
                <w:rFonts w:ascii="Calibri" w:hAnsi="Calibri"/>
                <w:b/>
              </w:rPr>
              <w:t>8</w:t>
            </w:r>
          </w:p>
        </w:tc>
      </w:tr>
      <w:tr w:rsidR="00F10222" w:rsidRPr="00EA3B82" w:rsidTr="00EF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6" w:type="dxa"/>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line="240" w:lineRule="auto"/>
              <w:contextualSpacing/>
              <w:rPr>
                <w:rFonts w:ascii="Calibri" w:hAnsi="Calibri"/>
                <w:b/>
              </w:rPr>
            </w:pPr>
            <w:r w:rsidRPr="00EA3B82">
              <w:rPr>
                <w:rFonts w:ascii="Calibri" w:hAnsi="Calibri"/>
                <w:b/>
              </w:rPr>
              <w:t>Okresowe badania lekarskie pracowników</w:t>
            </w:r>
          </w:p>
        </w:tc>
        <w:tc>
          <w:tcPr>
            <w:tcW w:w="4180" w:type="dxa"/>
            <w:tcBorders>
              <w:top w:val="single" w:sz="4" w:space="0" w:color="auto"/>
              <w:left w:val="single" w:sz="4" w:space="0" w:color="auto"/>
              <w:bottom w:val="single" w:sz="4" w:space="0" w:color="auto"/>
              <w:right w:val="single" w:sz="4" w:space="0" w:color="auto"/>
            </w:tcBorders>
          </w:tcPr>
          <w:p w:rsidR="00F10222" w:rsidRPr="00EA3B82" w:rsidRDefault="00F10222" w:rsidP="00A92E86">
            <w:pPr>
              <w:spacing w:after="0"/>
              <w:contextualSpacing/>
              <w:jc w:val="both"/>
              <w:rPr>
                <w:rFonts w:ascii="Calibri" w:hAnsi="Calibri"/>
              </w:rPr>
            </w:pPr>
            <w:r w:rsidRPr="00EA3B82">
              <w:rPr>
                <w:rFonts w:ascii="Calibri" w:hAnsi="Calibri"/>
              </w:rPr>
              <w:t>Ocenie podlega, czy projekt przewiduje działania służące realizacji badań mammograficznych lub cytologicznych podczas okresowych badań lekarskich pracowników lub czy projekt przewiduje włączenie badań kolonoskopowych do pakietu badań dodatkowo wykonywanych podczas okresowych badań lekarskich pracowników (w zależności od programu profilaktycznego, którego dotyczy projekt).</w:t>
            </w:r>
          </w:p>
          <w:p w:rsidR="00F10222" w:rsidRPr="00EA3B82" w:rsidRDefault="00F10222" w:rsidP="00A92E86">
            <w:pPr>
              <w:spacing w:after="0"/>
              <w:contextualSpacing/>
              <w:jc w:val="both"/>
              <w:rPr>
                <w:rFonts w:ascii="Calibri" w:hAnsi="Calibri"/>
              </w:rPr>
            </w:pPr>
          </w:p>
          <w:p w:rsidR="00F10222" w:rsidRPr="00EA3B82" w:rsidRDefault="00F10222" w:rsidP="005D4B15">
            <w:pPr>
              <w:spacing w:after="0"/>
              <w:contextualSpacing/>
              <w:jc w:val="both"/>
              <w:rPr>
                <w:rFonts w:ascii="Calibri" w:hAnsi="Calibri"/>
              </w:rPr>
            </w:pPr>
            <w:r w:rsidRPr="00EA3B82">
              <w:rPr>
                <w:rFonts w:ascii="Calibri" w:hAnsi="Calibri"/>
                <w:b/>
              </w:rPr>
              <w:t>0 pkt</w:t>
            </w:r>
            <w:r w:rsidRPr="00EA3B82">
              <w:rPr>
                <w:rFonts w:ascii="Calibri" w:hAnsi="Calibri"/>
              </w:rPr>
              <w:t xml:space="preserve"> – projekt nie przewiduje działań służących realizacji badań mammograficznych lub cytologicznych podczas okresowych badań lekarskich pracowników lub projekt nie przewiduje włączenia badań kolonoskopowych do pakietu badań dodatkowo wykonywanych podczas okresowych badań lekarskich pracowników (w zależności od programu profilaktycznego, którego dotyczy projekt). </w:t>
            </w:r>
          </w:p>
          <w:p w:rsidR="00F10222" w:rsidRPr="00EA3B82" w:rsidRDefault="00F10222" w:rsidP="00A92E86">
            <w:pPr>
              <w:spacing w:after="0"/>
              <w:contextualSpacing/>
              <w:jc w:val="both"/>
              <w:rPr>
                <w:rFonts w:ascii="Calibri" w:hAnsi="Calibri"/>
              </w:rPr>
            </w:pPr>
          </w:p>
          <w:p w:rsidR="00F10222" w:rsidRPr="00EA3B82" w:rsidRDefault="00F10222" w:rsidP="00A92E86">
            <w:pPr>
              <w:spacing w:after="0"/>
              <w:contextualSpacing/>
              <w:jc w:val="both"/>
              <w:rPr>
                <w:rFonts w:ascii="Calibri" w:hAnsi="Calibri"/>
              </w:rPr>
            </w:pPr>
            <w:r w:rsidRPr="00EA3B82">
              <w:rPr>
                <w:rFonts w:ascii="Calibri" w:hAnsi="Calibri"/>
                <w:b/>
              </w:rPr>
              <w:t>2 pkt</w:t>
            </w:r>
            <w:r w:rsidRPr="00EA3B82">
              <w:rPr>
                <w:rFonts w:ascii="Calibri" w:hAnsi="Calibri"/>
              </w:rPr>
              <w:t xml:space="preserve"> – projekt przewiduje działania służące realizacji badań mammograficznych lub cytologicznych podczas okresowych badań lekarskich pracowników lub projekt </w:t>
            </w:r>
            <w:r w:rsidRPr="00EA3B82">
              <w:rPr>
                <w:rFonts w:ascii="Calibri" w:hAnsi="Calibri"/>
              </w:rPr>
              <w:lastRenderedPageBreak/>
              <w:t>przewiduje włączenie badań kolonoskopowych do pakietu badań dodatkowo wykonywanych podczas okresowych badań lekarskich pracowników (w zależności od programu profilaktycznego, którego dotyczy projekt).</w:t>
            </w:r>
          </w:p>
        </w:tc>
        <w:tc>
          <w:tcPr>
            <w:tcW w:w="971" w:type="dxa"/>
            <w:tcBorders>
              <w:top w:val="single" w:sz="4" w:space="0" w:color="auto"/>
              <w:left w:val="single" w:sz="4" w:space="0" w:color="auto"/>
              <w:bottom w:val="single" w:sz="4" w:space="0" w:color="auto"/>
              <w:right w:val="single" w:sz="4" w:space="0" w:color="auto"/>
            </w:tcBorders>
          </w:tcPr>
          <w:p w:rsidR="00F10222" w:rsidRPr="00EA3B82" w:rsidRDefault="005D4B15" w:rsidP="00EA3B82">
            <w:pPr>
              <w:spacing w:after="0" w:line="240" w:lineRule="auto"/>
              <w:contextualSpacing/>
              <w:jc w:val="center"/>
              <w:rPr>
                <w:rFonts w:ascii="Calibri" w:hAnsi="Calibri"/>
                <w:b/>
              </w:rPr>
            </w:pPr>
            <w:r>
              <w:rPr>
                <w:rFonts w:ascii="Calibri" w:hAnsi="Calibri"/>
                <w:b/>
              </w:rPr>
              <w:lastRenderedPageBreak/>
              <w:t>3</w:t>
            </w:r>
          </w:p>
        </w:tc>
        <w:tc>
          <w:tcPr>
            <w:tcW w:w="1065" w:type="dxa"/>
            <w:tcBorders>
              <w:top w:val="single" w:sz="4" w:space="0" w:color="auto"/>
              <w:left w:val="single" w:sz="4" w:space="0" w:color="auto"/>
              <w:bottom w:val="single" w:sz="4" w:space="0" w:color="auto"/>
              <w:right w:val="single" w:sz="4" w:space="0" w:color="auto"/>
            </w:tcBorders>
          </w:tcPr>
          <w:p w:rsidR="00F10222" w:rsidRPr="00EA3B82" w:rsidRDefault="005D4B15" w:rsidP="00EA3B82">
            <w:pPr>
              <w:spacing w:after="0" w:line="240" w:lineRule="auto"/>
              <w:contextualSpacing/>
              <w:jc w:val="center"/>
              <w:rPr>
                <w:rFonts w:ascii="Calibri" w:hAnsi="Calibri"/>
                <w:b/>
              </w:rPr>
            </w:pPr>
            <w:r>
              <w:rPr>
                <w:rFonts w:ascii="Calibri" w:hAnsi="Calibri"/>
                <w:b/>
              </w:rPr>
              <w:t>6</w:t>
            </w:r>
          </w:p>
        </w:tc>
      </w:tr>
      <w:tr w:rsidR="00A92E86" w:rsidRPr="00EA3B82" w:rsidTr="00EF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6" w:type="dxa"/>
            <w:tcBorders>
              <w:top w:val="single" w:sz="4" w:space="0" w:color="auto"/>
              <w:left w:val="single" w:sz="4" w:space="0" w:color="auto"/>
              <w:bottom w:val="single" w:sz="4" w:space="0" w:color="auto"/>
              <w:right w:val="single" w:sz="4" w:space="0" w:color="auto"/>
            </w:tcBorders>
          </w:tcPr>
          <w:p w:rsidR="00A92E86" w:rsidRPr="00EA3B82" w:rsidRDefault="00A92E86" w:rsidP="00EA3B82">
            <w:pPr>
              <w:spacing w:after="0" w:line="240" w:lineRule="auto"/>
              <w:contextualSpacing/>
              <w:rPr>
                <w:rFonts w:ascii="Calibri" w:hAnsi="Calibri"/>
                <w:b/>
              </w:rPr>
            </w:pPr>
            <w:r w:rsidRPr="00A92E86">
              <w:rPr>
                <w:rFonts w:ascii="Calibri" w:hAnsi="Calibri"/>
                <w:b/>
              </w:rPr>
              <w:t>Lokalizacja</w:t>
            </w:r>
          </w:p>
        </w:tc>
        <w:tc>
          <w:tcPr>
            <w:tcW w:w="4180" w:type="dxa"/>
            <w:tcBorders>
              <w:top w:val="single" w:sz="4" w:space="0" w:color="auto"/>
              <w:left w:val="single" w:sz="4" w:space="0" w:color="auto"/>
              <w:bottom w:val="single" w:sz="4" w:space="0" w:color="auto"/>
              <w:right w:val="single" w:sz="4" w:space="0" w:color="auto"/>
            </w:tcBorders>
          </w:tcPr>
          <w:p w:rsidR="00A92E86" w:rsidRPr="00A92E86" w:rsidRDefault="00A92E86" w:rsidP="005D4B15">
            <w:pPr>
              <w:spacing w:after="0"/>
              <w:contextualSpacing/>
              <w:jc w:val="both"/>
              <w:rPr>
                <w:rFonts w:ascii="Calibri" w:hAnsi="Calibri"/>
              </w:rPr>
            </w:pPr>
            <w:r w:rsidRPr="00A92E86">
              <w:rPr>
                <w:rFonts w:ascii="Calibri" w:hAnsi="Calibri"/>
              </w:rPr>
              <w:t>Ocenie podlega, czy projekt przewiduje udzielanie świadczeń zdrowotnych na terenach wskazanych jako tzw. „białe plamy” (na podstawie przedstawionego w regulaminie konkursu wykazu takich obszarów w województwie pomorskim) w zakresie działań profilaktycznych dot. raka piersi lub raka szyjki macicy lub raka jelita grubego (w zależności od programu profilaktycznego, którego dotyczy projekt).</w:t>
            </w:r>
          </w:p>
          <w:p w:rsidR="00A92E86" w:rsidRPr="00A92E86" w:rsidRDefault="00A92E86" w:rsidP="005D4B15">
            <w:pPr>
              <w:spacing w:after="0"/>
              <w:contextualSpacing/>
              <w:jc w:val="both"/>
              <w:rPr>
                <w:rFonts w:ascii="Calibri" w:hAnsi="Calibri"/>
              </w:rPr>
            </w:pPr>
            <w:r w:rsidRPr="00A92E86">
              <w:rPr>
                <w:rFonts w:ascii="Calibri" w:hAnsi="Calibri"/>
                <w:b/>
              </w:rPr>
              <w:t>0 pkt</w:t>
            </w:r>
            <w:r w:rsidRPr="00A92E86">
              <w:rPr>
                <w:rFonts w:ascii="Calibri" w:hAnsi="Calibri"/>
              </w:rPr>
              <w:t xml:space="preserve"> – projekt nie jest realizowany na terenach wskazanych jako tzw. „białe plamy” w zakresie działań profilaktycznych dot. raka piersi lub raka szyjki macicy lub raka jelita grubego (w zależności od programu profilaktycznego, którego dotyczy projekt).</w:t>
            </w:r>
          </w:p>
          <w:p w:rsidR="00A92E86" w:rsidRPr="00A92E86" w:rsidRDefault="00A92E86" w:rsidP="005D4B15">
            <w:pPr>
              <w:spacing w:after="0"/>
              <w:contextualSpacing/>
              <w:jc w:val="both"/>
              <w:rPr>
                <w:rFonts w:ascii="Calibri" w:hAnsi="Calibri"/>
              </w:rPr>
            </w:pPr>
            <w:r w:rsidRPr="00A92E86">
              <w:rPr>
                <w:rFonts w:ascii="Calibri" w:hAnsi="Calibri"/>
                <w:b/>
              </w:rPr>
              <w:t>1 pkt</w:t>
            </w:r>
            <w:r w:rsidRPr="00A92E86">
              <w:rPr>
                <w:rFonts w:ascii="Calibri" w:hAnsi="Calibri"/>
              </w:rPr>
              <w:t xml:space="preserve"> – projekt jest realizowany na obszarze minimum dwóch powiatów wskazanych jako tzw. „białe plamy” w zakresie działań profilaktycznych dot. raka piersi lub raka szyjki macicy lub raka jelita grubego (w zależności od programu profilaktycznego, którego dotyczy projekt).</w:t>
            </w:r>
          </w:p>
          <w:p w:rsidR="00A92E86" w:rsidRPr="00EA3B82" w:rsidRDefault="00A92E86" w:rsidP="005D4B15">
            <w:pPr>
              <w:spacing w:after="0"/>
              <w:contextualSpacing/>
              <w:jc w:val="both"/>
              <w:rPr>
                <w:rFonts w:ascii="Calibri" w:hAnsi="Calibri"/>
              </w:rPr>
            </w:pPr>
            <w:r w:rsidRPr="00A92E86">
              <w:rPr>
                <w:rFonts w:ascii="Calibri" w:hAnsi="Calibri"/>
                <w:b/>
              </w:rPr>
              <w:t>3 pkt</w:t>
            </w:r>
            <w:r w:rsidRPr="00A92E86">
              <w:rPr>
                <w:rFonts w:ascii="Calibri" w:hAnsi="Calibri"/>
              </w:rPr>
              <w:t xml:space="preserve"> – projekt jest realizowany wyłącznie na obszarach wskazanych jako tzw. „białe plamy” w zakresie działań profilaktycznych dot. raka piersi lub raka szyjki macicy lub raka jelita grubego (w zależności od programu profilaktycznego, którego dotyczy projekt).</w:t>
            </w:r>
          </w:p>
        </w:tc>
        <w:tc>
          <w:tcPr>
            <w:tcW w:w="971" w:type="dxa"/>
            <w:tcBorders>
              <w:top w:val="single" w:sz="4" w:space="0" w:color="auto"/>
              <w:left w:val="single" w:sz="4" w:space="0" w:color="auto"/>
              <w:bottom w:val="single" w:sz="4" w:space="0" w:color="auto"/>
              <w:right w:val="single" w:sz="4" w:space="0" w:color="auto"/>
            </w:tcBorders>
          </w:tcPr>
          <w:p w:rsidR="00A92E86" w:rsidRPr="00EA3B82" w:rsidRDefault="00A92E86" w:rsidP="00EA3B82">
            <w:pPr>
              <w:spacing w:after="0" w:line="240" w:lineRule="auto"/>
              <w:contextualSpacing/>
              <w:jc w:val="center"/>
              <w:rPr>
                <w:rFonts w:ascii="Calibri" w:hAnsi="Calibri"/>
                <w:b/>
              </w:rPr>
            </w:pPr>
            <w:r>
              <w:rPr>
                <w:rFonts w:ascii="Calibri" w:hAnsi="Calibri"/>
                <w:b/>
              </w:rPr>
              <w:t>4</w:t>
            </w:r>
          </w:p>
        </w:tc>
        <w:tc>
          <w:tcPr>
            <w:tcW w:w="1065" w:type="dxa"/>
            <w:tcBorders>
              <w:top w:val="single" w:sz="4" w:space="0" w:color="auto"/>
              <w:left w:val="single" w:sz="4" w:space="0" w:color="auto"/>
              <w:bottom w:val="single" w:sz="4" w:space="0" w:color="auto"/>
              <w:right w:val="single" w:sz="4" w:space="0" w:color="auto"/>
            </w:tcBorders>
          </w:tcPr>
          <w:p w:rsidR="00A92E86" w:rsidRPr="00EA3B82" w:rsidRDefault="00A92E86" w:rsidP="00EA3B82">
            <w:pPr>
              <w:spacing w:after="0" w:line="240" w:lineRule="auto"/>
              <w:contextualSpacing/>
              <w:jc w:val="center"/>
              <w:rPr>
                <w:rFonts w:ascii="Calibri" w:hAnsi="Calibri"/>
                <w:b/>
              </w:rPr>
            </w:pPr>
            <w:r>
              <w:rPr>
                <w:rFonts w:ascii="Calibri" w:hAnsi="Calibri"/>
                <w:b/>
              </w:rPr>
              <w:t>12</w:t>
            </w:r>
          </w:p>
        </w:tc>
      </w:tr>
    </w:tbl>
    <w:p w:rsidR="00A92E86" w:rsidRDefault="00A92E86" w:rsidP="00CB7343">
      <w:pPr>
        <w:spacing w:after="0"/>
        <w:jc w:val="both"/>
        <w:rPr>
          <w:rFonts w:ascii="Calibri" w:hAnsi="Calibri" w:cs="Calibri"/>
        </w:rPr>
      </w:pPr>
    </w:p>
    <w:p w:rsidR="00A92E86" w:rsidRDefault="00A92E86">
      <w:pPr>
        <w:spacing w:after="0" w:line="240" w:lineRule="auto"/>
        <w:rPr>
          <w:rFonts w:ascii="Calibri" w:hAnsi="Calibri" w:cs="Calibri"/>
        </w:rPr>
      </w:pPr>
      <w:r>
        <w:rPr>
          <w:rFonts w:ascii="Calibri" w:hAnsi="Calibri" w:cs="Calibri"/>
        </w:rPr>
        <w:br w:type="page"/>
      </w:r>
    </w:p>
    <w:p w:rsidR="00F10222" w:rsidRPr="00D25BD2" w:rsidRDefault="00F10222" w:rsidP="009C0DF6">
      <w:pPr>
        <w:spacing w:after="0"/>
        <w:jc w:val="both"/>
        <w:rPr>
          <w:rFonts w:ascii="Calibri" w:hAnsi="Calibri" w:cs="Calibri"/>
        </w:rPr>
      </w:pPr>
      <w:r w:rsidRPr="00D25BD2">
        <w:rPr>
          <w:rFonts w:ascii="Calibri" w:hAnsi="Calibri" w:cs="Calibri"/>
        </w:rPr>
        <w:lastRenderedPageBreak/>
        <w:t>Szczegółowy katalog kryteriów obowiązujących w niniejszym konkursie wraz z definicjami</w:t>
      </w:r>
      <w:r>
        <w:rPr>
          <w:rFonts w:ascii="Calibri" w:hAnsi="Calibri" w:cs="Calibri"/>
        </w:rPr>
        <w:t xml:space="preserve"> i </w:t>
      </w:r>
      <w:r w:rsidRPr="00D25BD2">
        <w:rPr>
          <w:rFonts w:ascii="Calibri" w:hAnsi="Calibri" w:cs="Calibri"/>
        </w:rPr>
        <w:t>opisem</w:t>
      </w:r>
      <w:r>
        <w:rPr>
          <w:rFonts w:ascii="Calibri" w:hAnsi="Calibri" w:cs="Calibri"/>
        </w:rPr>
        <w:t xml:space="preserve"> </w:t>
      </w:r>
      <w:r w:rsidRPr="00D25BD2">
        <w:rPr>
          <w:rFonts w:ascii="Calibri" w:hAnsi="Calibri" w:cs="Calibri"/>
        </w:rPr>
        <w:t xml:space="preserve">znaczenia poszczególnych kryteriów znajduje się w </w:t>
      </w:r>
      <w:r w:rsidRPr="00D25BD2">
        <w:rPr>
          <w:rFonts w:ascii="Calibri" w:hAnsi="Calibri" w:cs="Calibri"/>
          <w:u w:val="single"/>
        </w:rPr>
        <w:t>załączniku nr 1</w:t>
      </w:r>
      <w:r w:rsidR="00624A62">
        <w:rPr>
          <w:rFonts w:ascii="Calibri" w:hAnsi="Calibri" w:cs="Calibri"/>
          <w:u w:val="single"/>
        </w:rPr>
        <w:t xml:space="preserve"> </w:t>
      </w:r>
      <w:r w:rsidRPr="00D25BD2">
        <w:rPr>
          <w:rFonts w:ascii="Calibri" w:hAnsi="Calibri" w:cs="Calibri"/>
        </w:rPr>
        <w:t>do niniejszego regulaminu</w:t>
      </w:r>
      <w:r w:rsidR="008D55D3">
        <w:rPr>
          <w:rFonts w:ascii="Calibri" w:hAnsi="Calibri" w:cs="Calibri"/>
        </w:rPr>
        <w:t xml:space="preserve">, </w:t>
      </w:r>
      <w:r w:rsidR="008D55D3" w:rsidRPr="008D55D3">
        <w:rPr>
          <w:rFonts w:ascii="Calibri" w:hAnsi="Calibri" w:cs="Calibri"/>
        </w:rPr>
        <w:t xml:space="preserve">przy czym wykaz obszarów </w:t>
      </w:r>
      <w:r w:rsidR="008D55D3">
        <w:rPr>
          <w:rFonts w:ascii="Calibri" w:hAnsi="Calibri" w:cs="Calibri"/>
        </w:rPr>
        <w:t>wskazanych jako „białe plamy” w zakresie działań profilaktycznych dotyczących raka piersi lub raka szy</w:t>
      </w:r>
      <w:r w:rsidR="00F61BFD">
        <w:rPr>
          <w:rFonts w:ascii="Calibri" w:hAnsi="Calibri" w:cs="Calibri"/>
        </w:rPr>
        <w:t xml:space="preserve">jki macicy lub raka jelita grubego </w:t>
      </w:r>
      <w:r w:rsidR="008D55D3" w:rsidRPr="008D55D3">
        <w:rPr>
          <w:rFonts w:ascii="Calibri" w:hAnsi="Calibri" w:cs="Calibri"/>
        </w:rPr>
        <w:t xml:space="preserve">stanowi </w:t>
      </w:r>
      <w:r w:rsidR="008D55D3" w:rsidRPr="00776FE7">
        <w:rPr>
          <w:rFonts w:ascii="Calibri" w:hAnsi="Calibri" w:cs="Calibri"/>
          <w:u w:val="single"/>
        </w:rPr>
        <w:t xml:space="preserve">załącznik nr </w:t>
      </w:r>
      <w:r w:rsidR="0017044E">
        <w:rPr>
          <w:rFonts w:ascii="Calibri" w:hAnsi="Calibri" w:cs="Calibri"/>
          <w:u w:val="single"/>
        </w:rPr>
        <w:t>2</w:t>
      </w:r>
      <w:r w:rsidR="0017044E" w:rsidRPr="008D55D3">
        <w:rPr>
          <w:rFonts w:ascii="Calibri" w:hAnsi="Calibri" w:cs="Calibri"/>
        </w:rPr>
        <w:t xml:space="preserve"> </w:t>
      </w:r>
      <w:r w:rsidR="008D55D3" w:rsidRPr="008D55D3">
        <w:rPr>
          <w:rFonts w:ascii="Calibri" w:hAnsi="Calibri" w:cs="Calibri"/>
        </w:rPr>
        <w:t>do niniejszego regulaminu.</w:t>
      </w:r>
    </w:p>
    <w:p w:rsidR="00F10222" w:rsidRPr="00D25BD2" w:rsidRDefault="00F10222" w:rsidP="009C0DF6">
      <w:pPr>
        <w:spacing w:after="0"/>
        <w:jc w:val="both"/>
        <w:rPr>
          <w:rFonts w:ascii="Calibri" w:hAnsi="Calibri" w:cs="Calibri"/>
          <w:b/>
        </w:rPr>
      </w:pPr>
    </w:p>
    <w:p w:rsidR="00F10222" w:rsidRPr="00B763BB" w:rsidRDefault="00F10222" w:rsidP="0093453A">
      <w:pPr>
        <w:spacing w:after="0"/>
        <w:jc w:val="both"/>
        <w:rPr>
          <w:rFonts w:ascii="Calibri" w:hAnsi="Calibri"/>
        </w:rPr>
      </w:pPr>
      <w:r w:rsidRPr="00B763BB">
        <w:rPr>
          <w:rFonts w:ascii="Calibri" w:hAnsi="Calibri"/>
          <w:b/>
        </w:rPr>
        <w:t>UWAGA</w:t>
      </w:r>
    </w:p>
    <w:p w:rsidR="00F10222" w:rsidRPr="00B763BB" w:rsidRDefault="00F10222" w:rsidP="0093453A">
      <w:pPr>
        <w:spacing w:after="0"/>
        <w:jc w:val="both"/>
        <w:rPr>
          <w:rFonts w:ascii="Calibri" w:hAnsi="Calibri"/>
          <w:u w:val="single"/>
        </w:rPr>
      </w:pPr>
      <w:r w:rsidRPr="00B763BB">
        <w:rPr>
          <w:rFonts w:ascii="Calibri" w:hAnsi="Calibr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Calibri" w:hAnsi="Calibri"/>
          <w:u w:val="single"/>
        </w:rPr>
        <w:t>(dla jednego miejsca po przecinku):</w:t>
      </w:r>
    </w:p>
    <w:p w:rsidR="00F10222" w:rsidRPr="00B763BB" w:rsidRDefault="00F10222" w:rsidP="005C46CC">
      <w:pPr>
        <w:numPr>
          <w:ilvl w:val="0"/>
          <w:numId w:val="51"/>
        </w:numPr>
        <w:spacing w:after="0"/>
        <w:ind w:left="426"/>
        <w:jc w:val="both"/>
        <w:rPr>
          <w:rFonts w:ascii="Calibri" w:hAnsi="Calibri"/>
        </w:rPr>
      </w:pPr>
      <w:r w:rsidRPr="005C46CC">
        <w:rPr>
          <w:rFonts w:ascii="Calibri" w:hAnsi="Calibri"/>
        </w:rPr>
        <w:t>do jedności w dół w przypadku uzyskania wartości w przedziale 0</w:t>
      </w:r>
      <w:r>
        <w:rPr>
          <w:rFonts w:ascii="Calibri" w:hAnsi="Calibri"/>
        </w:rPr>
        <w:t xml:space="preserve"> – </w:t>
      </w:r>
      <w:r w:rsidRPr="005C46CC">
        <w:rPr>
          <w:rFonts w:ascii="Calibri" w:hAnsi="Calibri"/>
        </w:rPr>
        <w:t>4</w:t>
      </w:r>
      <w:r>
        <w:rPr>
          <w:rFonts w:ascii="Calibri" w:hAnsi="Calibri"/>
        </w:rPr>
        <w:t>;</w:t>
      </w:r>
    </w:p>
    <w:p w:rsidR="00F10222" w:rsidRPr="00B763BB" w:rsidRDefault="00F10222" w:rsidP="005C46CC">
      <w:pPr>
        <w:numPr>
          <w:ilvl w:val="0"/>
          <w:numId w:val="51"/>
        </w:numPr>
        <w:spacing w:after="0"/>
        <w:ind w:left="426"/>
        <w:jc w:val="both"/>
        <w:rPr>
          <w:rFonts w:ascii="Calibri" w:hAnsi="Calibri"/>
        </w:rPr>
      </w:pPr>
      <w:r w:rsidRPr="005C46CC">
        <w:rPr>
          <w:rFonts w:ascii="Calibri" w:hAnsi="Calibri"/>
        </w:rPr>
        <w:t>do jedności w górę w przypadku uzyskania wartości w przedziale 5</w:t>
      </w:r>
      <w:r>
        <w:rPr>
          <w:rFonts w:ascii="Calibri" w:hAnsi="Calibri"/>
        </w:rPr>
        <w:t xml:space="preserve"> – </w:t>
      </w:r>
      <w:r w:rsidRPr="005C46CC">
        <w:rPr>
          <w:rFonts w:ascii="Calibri" w:hAnsi="Calibri"/>
        </w:rPr>
        <w:t>9.</w:t>
      </w:r>
    </w:p>
    <w:p w:rsidR="00F10222" w:rsidRPr="00D25BD2" w:rsidRDefault="00F10222" w:rsidP="00CB7343">
      <w:pPr>
        <w:spacing w:after="0"/>
        <w:jc w:val="both"/>
        <w:rPr>
          <w:rFonts w:ascii="Calibri" w:hAnsi="Calibri" w:cs="Calibri"/>
        </w:rPr>
      </w:pP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113" w:name="_Toc420574249"/>
      <w:bookmarkStart w:id="114" w:name="_Toc422301621"/>
      <w:bookmarkStart w:id="115" w:name="_Toc440885205"/>
      <w:bookmarkStart w:id="116" w:name="_Toc447262904"/>
      <w:bookmarkStart w:id="117" w:name="_Toc448399227"/>
      <w:bookmarkStart w:id="118" w:name="_Toc470592309"/>
      <w:r w:rsidRPr="005C46CC">
        <w:rPr>
          <w:rFonts w:ascii="Calibri" w:hAnsi="Calibri"/>
          <w:b/>
          <w:color w:val="FFFFFF"/>
          <w:sz w:val="24"/>
        </w:rPr>
        <w:t>STANDARDY UDZIELANIA WSPARCIA</w:t>
      </w:r>
      <w:bookmarkEnd w:id="113"/>
      <w:r w:rsidRPr="005C46CC">
        <w:rPr>
          <w:rFonts w:ascii="Calibri" w:hAnsi="Calibri"/>
          <w:b/>
          <w:color w:val="FFFFFF"/>
          <w:sz w:val="24"/>
        </w:rPr>
        <w:t xml:space="preserve"> NA RZECZ GRUPY DOCELOWEJ</w:t>
      </w:r>
      <w:bookmarkEnd w:id="114"/>
      <w:r w:rsidRPr="005C46CC">
        <w:rPr>
          <w:rFonts w:ascii="Calibri" w:hAnsi="Calibri"/>
          <w:b/>
          <w:color w:val="FFFFFF"/>
          <w:sz w:val="24"/>
        </w:rPr>
        <w:t xml:space="preserve"> W KONKURSIE</w:t>
      </w:r>
      <w:bookmarkEnd w:id="115"/>
      <w:bookmarkEnd w:id="116"/>
      <w:bookmarkEnd w:id="117"/>
      <w:bookmarkEnd w:id="118"/>
    </w:p>
    <w:p w:rsidR="00F10222" w:rsidRPr="005C46CC" w:rsidRDefault="00F10222" w:rsidP="00CB7343">
      <w:pPr>
        <w:spacing w:after="0"/>
        <w:rPr>
          <w:rFonts w:ascii="Calibri" w:hAnsi="Calibri"/>
        </w:rPr>
      </w:pPr>
    </w:p>
    <w:p w:rsidR="00F10222" w:rsidRPr="005C46CC" w:rsidRDefault="00F10222" w:rsidP="003D04C8">
      <w:pPr>
        <w:spacing w:after="0"/>
        <w:jc w:val="both"/>
        <w:rPr>
          <w:rFonts w:ascii="Calibri" w:hAnsi="Calibri"/>
          <w:i/>
        </w:rPr>
      </w:pPr>
      <w:r w:rsidRPr="005C46CC">
        <w:rPr>
          <w:rFonts w:ascii="Calibri" w:hAnsi="Calibri"/>
        </w:rPr>
        <w:t xml:space="preserve">Wnioskodawca zobligowany jest do opracowania projektu z uwzględnieniem i w oparciu o zasady, warunki i elementy składające się na standardy realizacji wsparcia w zakresie Działania </w:t>
      </w:r>
      <w:r>
        <w:rPr>
          <w:rFonts w:ascii="Calibri" w:hAnsi="Calibri"/>
        </w:rPr>
        <w:t xml:space="preserve">5.4 </w:t>
      </w:r>
      <w:r w:rsidRPr="00A92E86">
        <w:rPr>
          <w:rFonts w:ascii="Calibri" w:hAnsi="Calibri"/>
          <w:i/>
        </w:rPr>
        <w:t>Zdrowie na rynku pracy</w:t>
      </w:r>
      <w:r>
        <w:rPr>
          <w:rFonts w:ascii="Calibri" w:hAnsi="Calibri"/>
        </w:rPr>
        <w:t xml:space="preserve"> </w:t>
      </w:r>
      <w:r w:rsidRPr="00D25BD2">
        <w:rPr>
          <w:rFonts w:ascii="Calibri" w:hAnsi="Calibri" w:cs="Calibri"/>
          <w:lang w:eastAsia="pl-PL"/>
        </w:rPr>
        <w:t>RPO WP 2014-2020</w:t>
      </w:r>
      <w:r w:rsidRPr="005C46CC">
        <w:rPr>
          <w:rFonts w:ascii="Calibri" w:hAnsi="Calibri"/>
        </w:rPr>
        <w:t xml:space="preserve">, które zawarte zostały w </w:t>
      </w:r>
      <w:r w:rsidRPr="00776FE7">
        <w:rPr>
          <w:rFonts w:ascii="Calibri" w:hAnsi="Calibri"/>
          <w:u w:val="single"/>
        </w:rPr>
        <w:t xml:space="preserve">załączniku nr </w:t>
      </w:r>
      <w:r w:rsidR="0017044E">
        <w:rPr>
          <w:rFonts w:ascii="Calibri" w:hAnsi="Calibri"/>
          <w:u w:val="single"/>
        </w:rPr>
        <w:t xml:space="preserve">3 </w:t>
      </w:r>
      <w:r w:rsidRPr="005C46CC">
        <w:rPr>
          <w:rFonts w:ascii="Calibri" w:hAnsi="Calibri"/>
        </w:rPr>
        <w:t xml:space="preserve">do niniejszego regulaminu. </w:t>
      </w:r>
    </w:p>
    <w:p w:rsidR="00F10222" w:rsidRPr="005C46CC" w:rsidRDefault="00F10222" w:rsidP="003D04C8">
      <w:pPr>
        <w:shd w:val="clear" w:color="auto" w:fill="FFFFFF"/>
        <w:spacing w:after="0"/>
        <w:jc w:val="both"/>
        <w:rPr>
          <w:rFonts w:ascii="Calibri" w:hAnsi="Calibri"/>
        </w:rPr>
      </w:pPr>
    </w:p>
    <w:p w:rsidR="00F10222" w:rsidRPr="00D25BD2" w:rsidRDefault="00F10222" w:rsidP="00466C20">
      <w:pPr>
        <w:shd w:val="clear" w:color="auto" w:fill="FFFFFF"/>
        <w:spacing w:after="0"/>
        <w:jc w:val="both"/>
        <w:rPr>
          <w:rFonts w:ascii="Calibri" w:hAnsi="Calibri" w:cs="Calibri"/>
        </w:rPr>
      </w:pPr>
      <w:r w:rsidRPr="00D25BD2">
        <w:rPr>
          <w:rFonts w:ascii="Calibri" w:hAnsi="Calibri" w:cs="Calibri"/>
        </w:rPr>
        <w:t xml:space="preserve">W celu zapewnienia realizacji projektu zgodnie ze standardami, o których mowa powyżej, wnioskodawca podpisuje </w:t>
      </w:r>
      <w:r w:rsidRPr="00CE3111">
        <w:rPr>
          <w:rFonts w:ascii="Calibri" w:hAnsi="Calibri"/>
          <w:i/>
          <w:iCs/>
        </w:rPr>
        <w:t xml:space="preserve">Oświadczenie wnioskodawcy o realizacji projektu zgodnie ze </w:t>
      </w:r>
      <w:r>
        <w:rPr>
          <w:rFonts w:ascii="Calibri" w:hAnsi="Calibri"/>
          <w:i/>
          <w:iCs/>
        </w:rPr>
        <w:t>s</w:t>
      </w:r>
      <w:r w:rsidRPr="00CE3111">
        <w:rPr>
          <w:rFonts w:ascii="Calibri" w:hAnsi="Calibri"/>
          <w:i/>
        </w:rPr>
        <w:t>tandardami wsparcia</w:t>
      </w:r>
      <w:r>
        <w:rPr>
          <w:rFonts w:ascii="Calibri" w:hAnsi="Calibri"/>
          <w:i/>
        </w:rPr>
        <w:t xml:space="preserve"> określonymi w regulaminie </w:t>
      </w:r>
      <w:r w:rsidRPr="00BD448A">
        <w:rPr>
          <w:rFonts w:ascii="Calibri" w:hAnsi="Calibri"/>
          <w:i/>
        </w:rPr>
        <w:t>konkursu</w:t>
      </w:r>
      <w:r>
        <w:rPr>
          <w:rFonts w:ascii="Calibri" w:hAnsi="Calibri"/>
          <w:i/>
        </w:rPr>
        <w:t xml:space="preserve"> </w:t>
      </w:r>
      <w:r w:rsidRPr="00EB5D84">
        <w:rPr>
          <w:rFonts w:ascii="Calibri" w:hAnsi="Calibri" w:cs="Lato-Regular"/>
          <w:i/>
        </w:rPr>
        <w:t>Regionalnego Programu Operacyjnego Województwa Pomorskiego na lata</w:t>
      </w:r>
      <w:r w:rsidRPr="005C46CC">
        <w:rPr>
          <w:rFonts w:ascii="Calibri" w:hAnsi="Calibri"/>
          <w:i/>
        </w:rPr>
        <w:t xml:space="preserve"> 2014-2020</w:t>
      </w:r>
      <w:r>
        <w:rPr>
          <w:rFonts w:ascii="Calibri" w:hAnsi="Calibri" w:cs="Lato-Regular"/>
          <w:i/>
        </w:rPr>
        <w:t xml:space="preserve">. </w:t>
      </w:r>
      <w:r>
        <w:rPr>
          <w:rFonts w:ascii="Calibri" w:hAnsi="Calibri" w:cs="Lato-Regular"/>
        </w:rPr>
        <w:t>Oświadczenie</w:t>
      </w:r>
      <w:r w:rsidRPr="00D25BD2">
        <w:rPr>
          <w:rFonts w:ascii="Calibri" w:hAnsi="Calibri" w:cs="Calibri"/>
        </w:rPr>
        <w:t xml:space="preserve"> generowane jest w aplikacji GWA w ramach sekcji J.2. wniosku o dofinansowanie projektu przy użyciu przycisku „załączniki wniosku PDF” po uprzednim zablokowaniu wniosku do edycji poprzez zmianę jego statusu z </w:t>
      </w:r>
      <w:r>
        <w:rPr>
          <w:rFonts w:ascii="Calibri" w:hAnsi="Calibri" w:cs="Calibri"/>
        </w:rPr>
        <w:t>„</w:t>
      </w:r>
      <w:r w:rsidRPr="00D25BD2">
        <w:rPr>
          <w:rFonts w:ascii="Calibri" w:hAnsi="Calibri" w:cs="Calibri"/>
        </w:rPr>
        <w:t>roboczego</w:t>
      </w:r>
      <w:r>
        <w:rPr>
          <w:rFonts w:ascii="Calibri" w:hAnsi="Calibri" w:cs="Calibri"/>
        </w:rPr>
        <w:t>”</w:t>
      </w:r>
      <w:r w:rsidRPr="00D25BD2">
        <w:rPr>
          <w:rFonts w:ascii="Calibri" w:hAnsi="Calibri" w:cs="Calibri"/>
        </w:rPr>
        <w:t xml:space="preserve"> na </w:t>
      </w:r>
      <w:r>
        <w:rPr>
          <w:rFonts w:ascii="Calibri" w:hAnsi="Calibri" w:cs="Calibri"/>
        </w:rPr>
        <w:t>„</w:t>
      </w:r>
      <w:r w:rsidRPr="00D25BD2">
        <w:rPr>
          <w:rFonts w:ascii="Calibri" w:hAnsi="Calibri" w:cs="Calibri"/>
        </w:rPr>
        <w:t>wysłany</w:t>
      </w:r>
      <w:r>
        <w:rPr>
          <w:rFonts w:ascii="Calibri" w:hAnsi="Calibri" w:cs="Calibri"/>
        </w:rPr>
        <w:t>”</w:t>
      </w:r>
      <w:r w:rsidRPr="00D25BD2">
        <w:rPr>
          <w:rFonts w:ascii="Calibri" w:hAnsi="Calibri" w:cs="Calibri"/>
        </w:rPr>
        <w:t>.</w:t>
      </w:r>
    </w:p>
    <w:p w:rsidR="00F10222" w:rsidRPr="00D25BD2" w:rsidRDefault="00F10222" w:rsidP="00ED02F8">
      <w:pPr>
        <w:shd w:val="clear" w:color="auto" w:fill="FFFFFF"/>
        <w:spacing w:after="0"/>
        <w:jc w:val="both"/>
        <w:rPr>
          <w:rFonts w:ascii="Calibri" w:hAnsi="Calibri" w:cs="Calibri"/>
        </w:rPr>
      </w:pP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119" w:name="_Toc420574250"/>
      <w:bookmarkStart w:id="120" w:name="_Toc422301627"/>
      <w:bookmarkStart w:id="121" w:name="_Toc440885206"/>
      <w:bookmarkStart w:id="122" w:name="_Toc447262905"/>
      <w:bookmarkStart w:id="123" w:name="_Toc448399228"/>
      <w:bookmarkStart w:id="124" w:name="_Toc470592310"/>
      <w:r w:rsidRPr="005C46CC">
        <w:rPr>
          <w:rFonts w:ascii="Calibri" w:hAnsi="Calibri"/>
          <w:b/>
          <w:color w:val="FFFFFF"/>
          <w:sz w:val="24"/>
        </w:rPr>
        <w:t>MONITOROWANIE POSTĘPU RZECZOWEGO W PROJEKCIE</w:t>
      </w:r>
      <w:bookmarkEnd w:id="119"/>
      <w:bookmarkEnd w:id="120"/>
      <w:bookmarkEnd w:id="121"/>
      <w:bookmarkEnd w:id="122"/>
      <w:bookmarkEnd w:id="123"/>
      <w:bookmarkEnd w:id="124"/>
    </w:p>
    <w:p w:rsidR="00F10222" w:rsidRDefault="00F10222" w:rsidP="00D64C11">
      <w:pPr>
        <w:spacing w:after="0"/>
        <w:jc w:val="both"/>
        <w:rPr>
          <w:rFonts w:ascii="Calibri" w:hAnsi="Calibri"/>
          <w:b/>
        </w:rPr>
      </w:pPr>
    </w:p>
    <w:p w:rsidR="00F10222" w:rsidRDefault="00F10222" w:rsidP="00D64C11">
      <w:pPr>
        <w:spacing w:after="0"/>
        <w:jc w:val="both"/>
        <w:rPr>
          <w:rFonts w:ascii="Calibri" w:hAnsi="Calibri"/>
          <w:b/>
        </w:rPr>
      </w:pPr>
      <w:r w:rsidRPr="004F3B5C">
        <w:rPr>
          <w:rFonts w:ascii="Calibri" w:hAnsi="Calibri"/>
          <w:b/>
        </w:rPr>
        <w:t>Wnioskodawcy zobligowani</w:t>
      </w:r>
      <w:r w:rsidRPr="005C46CC">
        <w:rPr>
          <w:rFonts w:ascii="Calibri" w:hAnsi="Calibri"/>
          <w:b/>
        </w:rPr>
        <w:t xml:space="preserve"> są do określenia we wniosku o dofinansowanie projektu wartości dla</w:t>
      </w:r>
      <w:r w:rsidRPr="004F3B5C">
        <w:rPr>
          <w:rFonts w:ascii="Calibri" w:hAnsi="Calibri" w:cs="Arial"/>
          <w:b/>
        </w:rPr>
        <w:t> </w:t>
      </w:r>
      <w:r w:rsidR="008F36BD">
        <w:rPr>
          <w:rFonts w:ascii="Calibri" w:hAnsi="Calibri"/>
          <w:b/>
        </w:rPr>
        <w:t xml:space="preserve"> poniższego wskaźnika</w:t>
      </w:r>
      <w:r w:rsidRPr="005C46CC">
        <w:rPr>
          <w:rFonts w:ascii="Calibri" w:hAnsi="Calibri"/>
          <w:b/>
        </w:rPr>
        <w:t xml:space="preserve"> produktu</w:t>
      </w:r>
      <w:r>
        <w:rPr>
          <w:rFonts w:ascii="Calibri" w:hAnsi="Calibri"/>
          <w:b/>
        </w:rPr>
        <w:t>.</w:t>
      </w:r>
    </w:p>
    <w:p w:rsidR="00F10222" w:rsidRPr="00D64C11" w:rsidRDefault="00F10222" w:rsidP="00D64C11">
      <w:pPr>
        <w:spacing w:after="0"/>
        <w:jc w:val="both"/>
        <w:rPr>
          <w:rFonts w:ascii="Calibri" w:hAnsi="Calibri"/>
          <w:b/>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1273"/>
        <w:gridCol w:w="5205"/>
      </w:tblGrid>
      <w:tr w:rsidR="00F10222" w:rsidRPr="00EA3B82" w:rsidTr="005C46CC">
        <w:trPr>
          <w:tblHeader/>
        </w:trPr>
        <w:tc>
          <w:tcPr>
            <w:tcW w:w="2594" w:type="dxa"/>
            <w:shd w:val="clear" w:color="auto" w:fill="C6D9F1"/>
            <w:vAlign w:val="center"/>
          </w:tcPr>
          <w:p w:rsidR="00F10222" w:rsidRPr="00EA3B82" w:rsidRDefault="00F10222" w:rsidP="00D75604">
            <w:pPr>
              <w:spacing w:after="0"/>
              <w:jc w:val="center"/>
              <w:rPr>
                <w:rFonts w:ascii="Calibri" w:hAnsi="Calibri" w:cs="Calibri"/>
                <w:b/>
              </w:rPr>
            </w:pPr>
            <w:r w:rsidRPr="00EA3B82">
              <w:rPr>
                <w:rFonts w:ascii="Calibri" w:hAnsi="Calibri" w:cs="Calibri"/>
                <w:b/>
              </w:rPr>
              <w:t xml:space="preserve">Nazwa </w:t>
            </w:r>
          </w:p>
          <w:p w:rsidR="00F10222" w:rsidRPr="00EA3B82" w:rsidRDefault="00F10222" w:rsidP="00AD4AD1">
            <w:pPr>
              <w:spacing w:after="0"/>
              <w:ind w:left="5"/>
              <w:jc w:val="center"/>
              <w:rPr>
                <w:rFonts w:ascii="Calibri" w:hAnsi="Calibri" w:cs="Calibri"/>
                <w:b/>
              </w:rPr>
            </w:pPr>
            <w:r w:rsidRPr="00EA3B82">
              <w:rPr>
                <w:rFonts w:ascii="Calibri" w:hAnsi="Calibri" w:cs="Calibri"/>
                <w:b/>
              </w:rPr>
              <w:t xml:space="preserve">wskaźnika </w:t>
            </w:r>
          </w:p>
        </w:tc>
        <w:tc>
          <w:tcPr>
            <w:tcW w:w="1273" w:type="dxa"/>
            <w:shd w:val="clear" w:color="auto" w:fill="C6D9F1"/>
            <w:vAlign w:val="center"/>
          </w:tcPr>
          <w:p w:rsidR="00F10222" w:rsidRPr="00EA3B82" w:rsidRDefault="00F10222" w:rsidP="00D75604">
            <w:pPr>
              <w:spacing w:after="0"/>
              <w:jc w:val="center"/>
              <w:rPr>
                <w:rFonts w:ascii="Calibri" w:hAnsi="Calibri" w:cs="Calibri"/>
                <w:b/>
              </w:rPr>
            </w:pPr>
            <w:r w:rsidRPr="00EA3B82">
              <w:rPr>
                <w:rFonts w:ascii="Calibri" w:hAnsi="Calibri" w:cs="Calibri"/>
                <w:b/>
              </w:rPr>
              <w:t>Jednostka miary</w:t>
            </w:r>
          </w:p>
        </w:tc>
        <w:tc>
          <w:tcPr>
            <w:tcW w:w="5205" w:type="dxa"/>
            <w:shd w:val="clear" w:color="auto" w:fill="C6D9F1"/>
            <w:vAlign w:val="center"/>
          </w:tcPr>
          <w:p w:rsidR="00F10222" w:rsidRPr="00EA3B82" w:rsidRDefault="00F10222" w:rsidP="00C10B52">
            <w:pPr>
              <w:spacing w:after="0"/>
              <w:jc w:val="center"/>
              <w:rPr>
                <w:rFonts w:ascii="Calibri" w:hAnsi="Calibri" w:cs="Calibri"/>
                <w:b/>
              </w:rPr>
            </w:pPr>
            <w:r w:rsidRPr="00EA3B82">
              <w:rPr>
                <w:rFonts w:ascii="Calibri" w:hAnsi="Calibri" w:cs="Calibri"/>
                <w:b/>
              </w:rPr>
              <w:t>Definicja wskaźnika</w:t>
            </w:r>
          </w:p>
        </w:tc>
      </w:tr>
      <w:tr w:rsidR="00F10222" w:rsidRPr="00EA3B82" w:rsidTr="00D64C11">
        <w:trPr>
          <w:trHeight w:val="368"/>
        </w:trPr>
        <w:tc>
          <w:tcPr>
            <w:tcW w:w="9072" w:type="dxa"/>
            <w:gridSpan w:val="3"/>
            <w:shd w:val="clear" w:color="auto" w:fill="DBE5F1"/>
            <w:vAlign w:val="center"/>
          </w:tcPr>
          <w:p w:rsidR="00F10222" w:rsidRPr="00EA3B82" w:rsidRDefault="00F10222" w:rsidP="00D75604">
            <w:pPr>
              <w:tabs>
                <w:tab w:val="left" w:pos="1665"/>
              </w:tabs>
              <w:spacing w:after="0"/>
              <w:jc w:val="center"/>
              <w:rPr>
                <w:rFonts w:ascii="Calibri" w:hAnsi="Calibri" w:cs="Calibri"/>
                <w:b/>
              </w:rPr>
            </w:pPr>
            <w:r w:rsidRPr="00EA3B82">
              <w:rPr>
                <w:rFonts w:ascii="Calibri" w:hAnsi="Calibri" w:cs="Calibri"/>
                <w:b/>
              </w:rPr>
              <w:t>Wskaźniki produktu</w:t>
            </w:r>
          </w:p>
        </w:tc>
      </w:tr>
      <w:tr w:rsidR="00F10222" w:rsidRPr="00EA3B82" w:rsidTr="005C46CC">
        <w:trPr>
          <w:trHeight w:val="2663"/>
        </w:trPr>
        <w:tc>
          <w:tcPr>
            <w:tcW w:w="2594" w:type="dxa"/>
            <w:vAlign w:val="center"/>
          </w:tcPr>
          <w:p w:rsidR="00F10222" w:rsidRPr="005D4B15" w:rsidRDefault="00F10222" w:rsidP="0078382A">
            <w:pPr>
              <w:spacing w:after="0"/>
              <w:rPr>
                <w:rFonts w:ascii="Calibri" w:hAnsi="Calibri"/>
                <w:b/>
                <w:bCs/>
                <w:sz w:val="20"/>
              </w:rPr>
            </w:pPr>
            <w:r w:rsidRPr="005D4B15">
              <w:rPr>
                <w:rFonts w:ascii="Calibri" w:hAnsi="Calibri"/>
                <w:b/>
                <w:bCs/>
                <w:sz w:val="20"/>
              </w:rPr>
              <w:t xml:space="preserve">Liczba osób </w:t>
            </w:r>
          </w:p>
          <w:p w:rsidR="00F10222" w:rsidRPr="005D4B15" w:rsidRDefault="00F10222" w:rsidP="0078382A">
            <w:pPr>
              <w:spacing w:after="0"/>
              <w:rPr>
                <w:rFonts w:ascii="Calibri" w:hAnsi="Calibri"/>
                <w:b/>
                <w:bCs/>
                <w:sz w:val="20"/>
              </w:rPr>
            </w:pPr>
            <w:r w:rsidRPr="005D4B15">
              <w:rPr>
                <w:rFonts w:ascii="Calibri" w:hAnsi="Calibri"/>
                <w:b/>
                <w:bCs/>
                <w:sz w:val="20"/>
              </w:rPr>
              <w:t xml:space="preserve">objętych </w:t>
            </w:r>
            <w:r w:rsidR="005D4B15">
              <w:rPr>
                <w:rFonts w:ascii="Calibri" w:hAnsi="Calibri"/>
                <w:b/>
                <w:bCs/>
                <w:sz w:val="20"/>
              </w:rPr>
              <w:t>programem zdrowotnym dzięki EFS</w:t>
            </w:r>
          </w:p>
          <w:p w:rsidR="00F10222" w:rsidRPr="00EA3B82" w:rsidRDefault="00F10222" w:rsidP="00D75604">
            <w:pPr>
              <w:spacing w:after="0"/>
              <w:rPr>
                <w:rFonts w:ascii="Calibri" w:hAnsi="Calibri" w:cs="Calibri"/>
                <w:sz w:val="20"/>
                <w:szCs w:val="20"/>
              </w:rPr>
            </w:pPr>
          </w:p>
        </w:tc>
        <w:tc>
          <w:tcPr>
            <w:tcW w:w="1273" w:type="dxa"/>
            <w:vAlign w:val="center"/>
          </w:tcPr>
          <w:p w:rsidR="00F10222" w:rsidRPr="00EA3B82" w:rsidRDefault="00F10222" w:rsidP="00D75604">
            <w:pPr>
              <w:spacing w:after="0"/>
              <w:jc w:val="center"/>
              <w:rPr>
                <w:rFonts w:ascii="Calibri" w:hAnsi="Calibri" w:cs="Calibri"/>
                <w:sz w:val="20"/>
                <w:szCs w:val="20"/>
              </w:rPr>
            </w:pPr>
            <w:r w:rsidRPr="00EA3B82">
              <w:rPr>
                <w:rFonts w:ascii="Calibri" w:hAnsi="Calibri" w:cs="Calibri"/>
                <w:sz w:val="20"/>
                <w:szCs w:val="20"/>
              </w:rPr>
              <w:t xml:space="preserve">Osoby </w:t>
            </w:r>
          </w:p>
          <w:p w:rsidR="00F10222" w:rsidRPr="00EA3B82" w:rsidRDefault="00F10222" w:rsidP="00D75604">
            <w:pPr>
              <w:spacing w:after="0"/>
              <w:jc w:val="center"/>
              <w:rPr>
                <w:rFonts w:ascii="Calibri" w:hAnsi="Calibri" w:cs="Calibri"/>
                <w:sz w:val="20"/>
                <w:szCs w:val="20"/>
              </w:rPr>
            </w:pPr>
            <w:r w:rsidRPr="00EA3B82">
              <w:rPr>
                <w:rFonts w:ascii="Calibri" w:hAnsi="Calibri" w:cs="Calibri"/>
                <w:sz w:val="20"/>
                <w:szCs w:val="20"/>
              </w:rPr>
              <w:t>(O/K/M)</w:t>
            </w:r>
          </w:p>
        </w:tc>
        <w:tc>
          <w:tcPr>
            <w:tcW w:w="5205" w:type="dxa"/>
            <w:vAlign w:val="center"/>
          </w:tcPr>
          <w:p w:rsidR="00F10222" w:rsidRPr="00EA3B82" w:rsidRDefault="00864EA2" w:rsidP="005E0149">
            <w:pPr>
              <w:spacing w:after="0"/>
              <w:jc w:val="both"/>
              <w:rPr>
                <w:rFonts w:ascii="Calibri" w:hAnsi="Calibri" w:cs="Calibri"/>
                <w:sz w:val="20"/>
                <w:szCs w:val="20"/>
              </w:rPr>
            </w:pPr>
            <w:r w:rsidRPr="00864EA2">
              <w:rPr>
                <w:rFonts w:ascii="Calibri" w:hAnsi="Calibri" w:cs="Calibri"/>
                <w:color w:val="000000"/>
                <w:sz w:val="20"/>
                <w:szCs w:val="20"/>
              </w:rPr>
              <w:t xml:space="preserve">Wskaźnik obejmuje osoby objęte programami zdrowotnymi współfinansowanymi z </w:t>
            </w:r>
            <w:r w:rsidRPr="00335027">
              <w:rPr>
                <w:rFonts w:ascii="Calibri" w:hAnsi="Calibri" w:cs="Calibri"/>
                <w:color w:val="000000"/>
                <w:sz w:val="20"/>
                <w:szCs w:val="20"/>
              </w:rPr>
              <w:t>Europejskiego Funduszu Społecznego. Bazując na definicji z ustawy z 27 sierpnia 2004 r. o świadczeniach opieki zdrowotnej finansowanych ze środków publicznych (</w:t>
            </w:r>
            <w:r w:rsidR="00EF7A99" w:rsidRPr="00335027">
              <w:rPr>
                <w:rFonts w:ascii="Calibri" w:hAnsi="Calibri" w:cs="Calibri"/>
                <w:color w:val="000000"/>
                <w:sz w:val="20"/>
                <w:szCs w:val="20"/>
              </w:rPr>
              <w:t>Dz.</w:t>
            </w:r>
            <w:r w:rsidRPr="00335027">
              <w:rPr>
                <w:rFonts w:ascii="Calibri" w:hAnsi="Calibri" w:cs="Calibri"/>
                <w:color w:val="000000"/>
                <w:sz w:val="20"/>
                <w:szCs w:val="20"/>
              </w:rPr>
              <w:t xml:space="preserve">U. </w:t>
            </w:r>
            <w:r w:rsidR="005E0149" w:rsidRPr="00335027">
              <w:rPr>
                <w:rFonts w:ascii="Calibri" w:hAnsi="Calibri" w:cs="Calibri"/>
                <w:color w:val="000000"/>
                <w:sz w:val="20"/>
                <w:szCs w:val="20"/>
              </w:rPr>
              <w:t>2016,</w:t>
            </w:r>
            <w:r w:rsidRPr="00335027">
              <w:rPr>
                <w:rFonts w:ascii="Calibri" w:hAnsi="Calibri" w:cs="Calibri"/>
                <w:color w:val="000000"/>
                <w:sz w:val="20"/>
                <w:szCs w:val="20"/>
              </w:rPr>
              <w:t xml:space="preserve"> </w:t>
            </w:r>
            <w:r w:rsidR="005E0149" w:rsidRPr="00335027">
              <w:rPr>
                <w:rFonts w:ascii="Calibri" w:hAnsi="Calibri" w:cs="Calibri"/>
                <w:color w:val="000000"/>
                <w:sz w:val="20"/>
                <w:szCs w:val="20"/>
              </w:rPr>
              <w:t>poz. 1793</w:t>
            </w:r>
            <w:r w:rsidR="008C0AAF">
              <w:rPr>
                <w:rFonts w:ascii="Calibri" w:hAnsi="Calibri" w:cs="Calibri"/>
                <w:color w:val="000000"/>
                <w:sz w:val="20"/>
                <w:szCs w:val="20"/>
              </w:rPr>
              <w:t>,</w:t>
            </w:r>
            <w:r w:rsidR="005E0149" w:rsidRPr="00335027">
              <w:rPr>
                <w:rFonts w:ascii="Calibri" w:hAnsi="Calibri" w:cs="Calibri"/>
                <w:color w:val="000000"/>
                <w:sz w:val="20"/>
                <w:szCs w:val="20"/>
              </w:rPr>
              <w:t xml:space="preserve"> </w:t>
            </w:r>
            <w:r w:rsidRPr="00335027">
              <w:rPr>
                <w:rFonts w:ascii="Calibri" w:hAnsi="Calibri" w:cs="Calibri"/>
                <w:color w:val="000000"/>
                <w:sz w:val="20"/>
                <w:szCs w:val="20"/>
              </w:rPr>
              <w:t>z późn. zm.), program zdrowotny definiowany jest jako zespół</w:t>
            </w:r>
            <w:r w:rsidRPr="00864EA2">
              <w:rPr>
                <w:rFonts w:ascii="Calibri" w:hAnsi="Calibri" w:cs="Calibri"/>
                <w:color w:val="000000"/>
                <w:sz w:val="20"/>
                <w:szCs w:val="20"/>
              </w:rPr>
              <w:t xml:space="preserve"> zaplanowanych i zamierzonych działań z zakresu opieki zdrowotnej ocenianych jako skuteczne, bezpieczne i uzasadnione, umożliwiających w określonym terminie osiągnięcie </w:t>
            </w:r>
            <w:r w:rsidRPr="00864EA2">
              <w:rPr>
                <w:rFonts w:ascii="Calibri" w:hAnsi="Calibri" w:cs="Calibri"/>
                <w:color w:val="000000"/>
                <w:sz w:val="20"/>
                <w:szCs w:val="20"/>
              </w:rPr>
              <w:lastRenderedPageBreak/>
              <w:t>założonych celów, polegających na wykrywaniu i zrealizowaniu określonych potrzeb zdrowotnych oraz poprawy stanu zdrowia określonej grupy świadczeniobiorców.</w:t>
            </w:r>
          </w:p>
        </w:tc>
      </w:tr>
    </w:tbl>
    <w:p w:rsidR="00F10222" w:rsidRPr="005C46CC" w:rsidRDefault="00F10222" w:rsidP="005C46CC">
      <w:pPr>
        <w:rPr>
          <w:rFonts w:ascii="Calibri" w:hAnsi="Calibri"/>
          <w:b/>
          <w:sz w:val="4"/>
        </w:rPr>
      </w:pPr>
    </w:p>
    <w:p w:rsidR="00F10222" w:rsidRPr="00370440" w:rsidRDefault="00F10222" w:rsidP="003568BE">
      <w:pPr>
        <w:spacing w:after="0"/>
        <w:jc w:val="both"/>
        <w:rPr>
          <w:rFonts w:ascii="Calibri" w:hAnsi="Calibri"/>
          <w:b/>
          <w:bCs/>
          <w:i/>
        </w:rPr>
      </w:pPr>
      <w:r w:rsidRPr="00335027">
        <w:rPr>
          <w:rFonts w:ascii="Calibri" w:hAnsi="Calibri" w:cs="Calibri"/>
          <w:b/>
        </w:rPr>
        <w:t>Ponadto, wnioskodawcy zobowiązani są do określenia we wniosku o dofinansowanie projektu wartości dla wskaźnika rezultatu bezpośredniego</w:t>
      </w:r>
      <w:r w:rsidRPr="00335027">
        <w:rPr>
          <w:rFonts w:ascii="Calibri" w:hAnsi="Calibri" w:cs="Calibri"/>
        </w:rPr>
        <w:t xml:space="preserve">, przy czym </w:t>
      </w:r>
      <w:r w:rsidRPr="00335027">
        <w:rPr>
          <w:rFonts w:ascii="Calibri" w:hAnsi="Calibri" w:cs="Calibri"/>
          <w:b/>
          <w:bCs/>
          <w:i/>
          <w:lang w:eastAsia="pl-PL"/>
        </w:rPr>
        <w:t>Liczba osób, które dzięki interwencji EFS zgłosiły się na badanie profilaktyczne</w:t>
      </w:r>
      <w:r w:rsidRPr="00335027">
        <w:rPr>
          <w:rFonts w:ascii="Calibri" w:hAnsi="Calibri" w:cs="Calibri"/>
        </w:rPr>
        <w:t xml:space="preserve"> musi stanowić minimum 40 % osób wykazanych we wskaźniku produktu </w:t>
      </w:r>
      <w:r w:rsidRPr="00335027">
        <w:rPr>
          <w:rFonts w:ascii="Calibri" w:hAnsi="Calibri"/>
          <w:b/>
          <w:bCs/>
          <w:i/>
        </w:rPr>
        <w:t>Liczba osób objętych programem zdrowotnym dzięki EFS.</w:t>
      </w:r>
    </w:p>
    <w:p w:rsidR="00F10222" w:rsidRPr="00370440" w:rsidRDefault="00F10222" w:rsidP="003568BE">
      <w:pPr>
        <w:spacing w:after="0"/>
        <w:jc w:val="both"/>
        <w:rPr>
          <w:rFonts w:ascii="Calibri" w:hAnsi="Calibri" w:cs="Calibri"/>
          <w:bCs/>
          <w:i/>
          <w:lang w:eastAsia="pl-PL"/>
        </w:rPr>
      </w:pPr>
    </w:p>
    <w:p w:rsidR="00F10222" w:rsidRPr="00370440" w:rsidRDefault="00F10222" w:rsidP="00D64C11">
      <w:pPr>
        <w:shd w:val="clear" w:color="auto" w:fill="FFFFFF"/>
        <w:spacing w:after="0"/>
        <w:jc w:val="both"/>
        <w:rPr>
          <w:rFonts w:ascii="Calibri" w:hAnsi="Calibri" w:cs="Calibri"/>
          <w:b/>
          <w:color w:val="FF0000"/>
          <w:sz w:val="16"/>
          <w:szCs w:val="16"/>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76"/>
        <w:gridCol w:w="5415"/>
      </w:tblGrid>
      <w:tr w:rsidR="00F10222" w:rsidRPr="00370440" w:rsidTr="00D64C11">
        <w:trPr>
          <w:trHeight w:val="605"/>
          <w:tblHeader/>
        </w:trPr>
        <w:tc>
          <w:tcPr>
            <w:tcW w:w="2268" w:type="dxa"/>
            <w:shd w:val="clear" w:color="auto" w:fill="C6D9F1"/>
            <w:vAlign w:val="center"/>
          </w:tcPr>
          <w:p w:rsidR="00F10222" w:rsidRPr="00370440" w:rsidRDefault="00F10222" w:rsidP="00A52F02">
            <w:pPr>
              <w:spacing w:after="0"/>
              <w:jc w:val="center"/>
              <w:rPr>
                <w:rFonts w:ascii="Calibri" w:hAnsi="Calibri" w:cs="Calibri"/>
                <w:b/>
              </w:rPr>
            </w:pPr>
            <w:bookmarkStart w:id="125" w:name="_Toc419892480"/>
            <w:r w:rsidRPr="00370440">
              <w:rPr>
                <w:rFonts w:ascii="Calibri" w:hAnsi="Calibri" w:cs="Calibri"/>
                <w:b/>
              </w:rPr>
              <w:t>Nazwa</w:t>
            </w:r>
          </w:p>
          <w:p w:rsidR="00F10222" w:rsidRPr="00370440" w:rsidRDefault="00F10222" w:rsidP="00A52F02">
            <w:pPr>
              <w:spacing w:after="0"/>
              <w:jc w:val="center"/>
              <w:rPr>
                <w:rFonts w:ascii="Calibri" w:hAnsi="Calibri" w:cs="Calibri"/>
                <w:b/>
              </w:rPr>
            </w:pPr>
            <w:r w:rsidRPr="00370440">
              <w:rPr>
                <w:rFonts w:ascii="Calibri" w:hAnsi="Calibri" w:cs="Calibri"/>
                <w:b/>
              </w:rPr>
              <w:t>wskaźnika</w:t>
            </w:r>
          </w:p>
        </w:tc>
        <w:tc>
          <w:tcPr>
            <w:tcW w:w="1276" w:type="dxa"/>
            <w:shd w:val="clear" w:color="auto" w:fill="C6D9F1"/>
            <w:vAlign w:val="center"/>
          </w:tcPr>
          <w:p w:rsidR="00F10222" w:rsidRPr="00370440" w:rsidRDefault="00F10222" w:rsidP="00A52F02">
            <w:pPr>
              <w:spacing w:after="0"/>
              <w:jc w:val="center"/>
              <w:rPr>
                <w:rFonts w:ascii="Calibri" w:hAnsi="Calibri" w:cs="Calibri"/>
                <w:b/>
              </w:rPr>
            </w:pPr>
            <w:r w:rsidRPr="00370440">
              <w:rPr>
                <w:rFonts w:ascii="Calibri" w:hAnsi="Calibri" w:cs="Calibri"/>
                <w:b/>
              </w:rPr>
              <w:t>Jednostka miary</w:t>
            </w:r>
          </w:p>
        </w:tc>
        <w:tc>
          <w:tcPr>
            <w:tcW w:w="5415" w:type="dxa"/>
            <w:shd w:val="clear" w:color="auto" w:fill="C6D9F1"/>
            <w:vAlign w:val="center"/>
          </w:tcPr>
          <w:p w:rsidR="00F10222" w:rsidRPr="00370440" w:rsidRDefault="00F10222" w:rsidP="00C10B52">
            <w:pPr>
              <w:spacing w:after="0"/>
              <w:jc w:val="center"/>
              <w:rPr>
                <w:rFonts w:ascii="Calibri" w:hAnsi="Calibri" w:cs="Calibri"/>
                <w:b/>
              </w:rPr>
            </w:pPr>
            <w:r w:rsidRPr="00370440">
              <w:rPr>
                <w:rFonts w:ascii="Calibri" w:hAnsi="Calibri" w:cs="Calibri"/>
                <w:b/>
              </w:rPr>
              <w:t>Definicja wskaźnika</w:t>
            </w:r>
          </w:p>
        </w:tc>
      </w:tr>
      <w:tr w:rsidR="00F10222" w:rsidRPr="00370440" w:rsidTr="005C46CC">
        <w:trPr>
          <w:trHeight w:val="473"/>
          <w:tblHeader/>
        </w:trPr>
        <w:tc>
          <w:tcPr>
            <w:tcW w:w="8959" w:type="dxa"/>
            <w:gridSpan w:val="3"/>
            <w:shd w:val="clear" w:color="auto" w:fill="DBE5F1"/>
            <w:vAlign w:val="center"/>
          </w:tcPr>
          <w:p w:rsidR="00F10222" w:rsidRPr="00370440" w:rsidRDefault="00F10222" w:rsidP="00A52F02">
            <w:pPr>
              <w:spacing w:after="0"/>
              <w:jc w:val="center"/>
              <w:rPr>
                <w:rFonts w:ascii="Calibri" w:hAnsi="Calibri" w:cs="Calibri"/>
                <w:b/>
              </w:rPr>
            </w:pPr>
            <w:r w:rsidRPr="00370440">
              <w:rPr>
                <w:rFonts w:ascii="Calibri" w:hAnsi="Calibri" w:cs="Calibri"/>
                <w:b/>
              </w:rPr>
              <w:t>Wskaźniki rezultatu bezpośredniego</w:t>
            </w:r>
          </w:p>
        </w:tc>
      </w:tr>
      <w:tr w:rsidR="00F10222" w:rsidRPr="00EA3B82" w:rsidTr="00D64C11">
        <w:trPr>
          <w:trHeight w:val="3379"/>
        </w:trPr>
        <w:tc>
          <w:tcPr>
            <w:tcW w:w="2268" w:type="dxa"/>
            <w:vAlign w:val="center"/>
          </w:tcPr>
          <w:p w:rsidR="00F10222" w:rsidRPr="00370440" w:rsidRDefault="00F10222" w:rsidP="008A4640">
            <w:pPr>
              <w:spacing w:after="0"/>
              <w:jc w:val="both"/>
              <w:rPr>
                <w:rFonts w:ascii="Calibri" w:hAnsi="Calibri"/>
              </w:rPr>
            </w:pPr>
            <w:r w:rsidRPr="00370440">
              <w:rPr>
                <w:rFonts w:ascii="Calibri" w:hAnsi="Calibri" w:cs="Calibri"/>
                <w:b/>
                <w:bCs/>
                <w:sz w:val="20"/>
                <w:szCs w:val="20"/>
                <w:lang w:eastAsia="pl-PL"/>
              </w:rPr>
              <w:t>Liczba osób, które dzięki interwencji EFS zgłosiły się na badanie profilaktyczne</w:t>
            </w:r>
          </w:p>
        </w:tc>
        <w:tc>
          <w:tcPr>
            <w:tcW w:w="1276" w:type="dxa"/>
            <w:vAlign w:val="center"/>
          </w:tcPr>
          <w:p w:rsidR="00F10222" w:rsidRPr="00370440" w:rsidRDefault="00F10222" w:rsidP="00AF698E">
            <w:pPr>
              <w:spacing w:after="0"/>
              <w:jc w:val="center"/>
              <w:rPr>
                <w:rFonts w:ascii="Calibri" w:hAnsi="Calibri" w:cs="Calibri"/>
                <w:sz w:val="20"/>
                <w:szCs w:val="20"/>
              </w:rPr>
            </w:pPr>
            <w:r w:rsidRPr="00370440">
              <w:rPr>
                <w:rFonts w:ascii="Calibri" w:hAnsi="Calibri" w:cs="Calibri"/>
                <w:sz w:val="20"/>
                <w:szCs w:val="20"/>
              </w:rPr>
              <w:t>Osoby</w:t>
            </w:r>
          </w:p>
          <w:p w:rsidR="00F10222" w:rsidRPr="00370440" w:rsidRDefault="00F10222" w:rsidP="00AF698E">
            <w:pPr>
              <w:spacing w:after="0"/>
              <w:jc w:val="center"/>
              <w:rPr>
                <w:rFonts w:ascii="Calibri" w:hAnsi="Calibri" w:cs="Calibri"/>
                <w:sz w:val="20"/>
                <w:szCs w:val="20"/>
              </w:rPr>
            </w:pPr>
            <w:r w:rsidRPr="00370440">
              <w:rPr>
                <w:rFonts w:ascii="Calibri" w:hAnsi="Calibri" w:cs="Calibri"/>
                <w:sz w:val="20"/>
                <w:szCs w:val="20"/>
              </w:rPr>
              <w:t>(O/K/M)</w:t>
            </w:r>
          </w:p>
        </w:tc>
        <w:tc>
          <w:tcPr>
            <w:tcW w:w="5415" w:type="dxa"/>
            <w:vAlign w:val="center"/>
          </w:tcPr>
          <w:p w:rsidR="00864EA2" w:rsidRPr="00370440" w:rsidRDefault="00864EA2" w:rsidP="008A4640">
            <w:pPr>
              <w:spacing w:after="0"/>
              <w:jc w:val="both"/>
              <w:rPr>
                <w:rFonts w:ascii="Calibri" w:hAnsi="Calibri" w:cs="Calibri"/>
                <w:sz w:val="20"/>
                <w:szCs w:val="20"/>
              </w:rPr>
            </w:pPr>
            <w:r w:rsidRPr="00370440">
              <w:rPr>
                <w:rFonts w:ascii="Calibri" w:hAnsi="Calibri" w:cs="Calibri"/>
                <w:sz w:val="20"/>
                <w:szCs w:val="20"/>
              </w:rPr>
              <w:t xml:space="preserve">Wskaźnik mierzy liczbę osób, które dzięki działaniom finansowanym z EFS zgłosiły się na badanie profilaktyczne (dot. wszystkich badań profilaktycznych, nie tylko finansowanych z EFS). Wskaźnik obejmuje też osoby otrzymujące wsparcie pośrednie (nie będące uczestnikami projektów w rozumieniu wytycznych w zakresie monitorowania postępu rzeczowego opracowanych przez MIR). </w:t>
            </w:r>
          </w:p>
          <w:p w:rsidR="00F10222" w:rsidRPr="00EA3B82" w:rsidRDefault="00864EA2" w:rsidP="008A4640">
            <w:pPr>
              <w:spacing w:after="0"/>
              <w:jc w:val="both"/>
              <w:rPr>
                <w:rFonts w:ascii="Calibri" w:hAnsi="Calibri" w:cs="Calibri"/>
                <w:sz w:val="20"/>
                <w:szCs w:val="20"/>
              </w:rPr>
            </w:pPr>
            <w:r w:rsidRPr="00370440">
              <w:rPr>
                <w:rFonts w:ascii="Calibri" w:hAnsi="Calibri" w:cs="Calibri"/>
                <w:sz w:val="20"/>
                <w:szCs w:val="20"/>
              </w:rPr>
              <w:t>Sposób pomiaru wskaźnika: badania ankietowe.</w:t>
            </w:r>
          </w:p>
        </w:tc>
      </w:tr>
    </w:tbl>
    <w:p w:rsidR="00F10222" w:rsidRPr="005C46CC" w:rsidRDefault="00F10222">
      <w:pPr>
        <w:shd w:val="clear" w:color="auto" w:fill="FFFFFF"/>
        <w:spacing w:after="0"/>
        <w:jc w:val="both"/>
        <w:rPr>
          <w:rFonts w:ascii="Calibri" w:hAnsi="Calibri"/>
        </w:rPr>
      </w:pPr>
    </w:p>
    <w:p w:rsidR="00F10222" w:rsidRPr="00D25BD2" w:rsidRDefault="00F10222" w:rsidP="00D64C11">
      <w:pPr>
        <w:shd w:val="clear" w:color="auto" w:fill="FFFFFF"/>
        <w:spacing w:before="120" w:after="0"/>
        <w:jc w:val="both"/>
        <w:rPr>
          <w:rFonts w:ascii="Calibri" w:hAnsi="Calibri" w:cs="Calibri"/>
        </w:rPr>
      </w:pPr>
      <w:r w:rsidRPr="00D25BD2">
        <w:rPr>
          <w:rFonts w:ascii="Calibri" w:hAnsi="Calibri" w:cs="Calibri"/>
          <w:b/>
        </w:rPr>
        <w:t xml:space="preserve">Wnioskodawca, określając wartości docelowe wskaźników produktu i rezultatu bezpośredniego we wniosku o dofinansowanie projektu, musi mieć na uwadze ich pełne definicje i sposób pomiaru, </w:t>
      </w:r>
      <w:r w:rsidRPr="00D25BD2">
        <w:rPr>
          <w:rFonts w:ascii="Calibri" w:hAnsi="Calibri" w:cs="Calibri"/>
        </w:rPr>
        <w:t xml:space="preserve">zawarte w </w:t>
      </w:r>
      <w:r w:rsidRPr="00776FE7">
        <w:rPr>
          <w:rFonts w:ascii="Calibri" w:hAnsi="Calibri" w:cs="Calibri"/>
          <w:u w:val="single"/>
        </w:rPr>
        <w:t xml:space="preserve">załączniku nr </w:t>
      </w:r>
      <w:r w:rsidR="0017044E">
        <w:rPr>
          <w:rFonts w:ascii="Calibri" w:hAnsi="Calibri" w:cs="Calibri"/>
          <w:u w:val="single"/>
        </w:rPr>
        <w:t xml:space="preserve">4 </w:t>
      </w:r>
      <w:r w:rsidRPr="00D25BD2">
        <w:rPr>
          <w:rFonts w:ascii="Calibri" w:hAnsi="Calibri" w:cs="Calibri"/>
        </w:rPr>
        <w:t>do niniejszego regulaminu.</w:t>
      </w:r>
    </w:p>
    <w:p w:rsidR="00F10222" w:rsidRPr="005C46CC" w:rsidRDefault="00F10222" w:rsidP="00D64C11">
      <w:pPr>
        <w:spacing w:before="120" w:after="0"/>
        <w:jc w:val="both"/>
        <w:rPr>
          <w:rFonts w:ascii="Calibri" w:hAnsi="Calibri"/>
        </w:rPr>
      </w:pPr>
      <w:r w:rsidRPr="00D25BD2">
        <w:rPr>
          <w:rFonts w:ascii="Calibri" w:hAnsi="Calibri" w:cs="Calibri"/>
        </w:rPr>
        <w:t xml:space="preserve">Jednocześnie, wnioskodawca jest </w:t>
      </w:r>
      <w:r w:rsidRPr="00D25BD2">
        <w:rPr>
          <w:rFonts w:ascii="Calibri" w:hAnsi="Calibri" w:cs="Calibri"/>
          <w:b/>
          <w:bCs/>
        </w:rPr>
        <w:t>zobowiązany do określenia wartości dla wszystkich poniższych</w:t>
      </w:r>
      <w:r>
        <w:rPr>
          <w:rFonts w:ascii="Calibri" w:hAnsi="Calibri" w:cs="Calibri"/>
          <w:b/>
          <w:bCs/>
        </w:rPr>
        <w:t xml:space="preserve"> </w:t>
      </w:r>
      <w:r w:rsidRPr="00D25BD2">
        <w:rPr>
          <w:rFonts w:ascii="Calibri" w:hAnsi="Calibri" w:cs="Calibri"/>
          <w:b/>
          <w:bCs/>
        </w:rPr>
        <w:t>wskaźników horyzontalnych</w:t>
      </w:r>
      <w:r w:rsidRPr="00D25BD2">
        <w:rPr>
          <w:rFonts w:ascii="Calibri" w:hAnsi="Calibri" w:cs="Calibr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poziomie 0, określonym w GWA. </w:t>
      </w:r>
    </w:p>
    <w:p w:rsidR="00F10222" w:rsidRDefault="00F10222">
      <w:pPr>
        <w:spacing w:after="0"/>
        <w:rPr>
          <w:rFonts w:ascii="Calibri" w:hAnsi="Calibri" w:cs="Calibri"/>
        </w:rPr>
      </w:pPr>
      <w:r>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4"/>
        <w:gridCol w:w="1178"/>
        <w:gridCol w:w="5408"/>
      </w:tblGrid>
      <w:tr w:rsidR="00F10222" w:rsidRPr="00EA3B82" w:rsidTr="00EA3B82">
        <w:trPr>
          <w:trHeight w:val="754"/>
          <w:tblHeader/>
        </w:trPr>
        <w:tc>
          <w:tcPr>
            <w:tcW w:w="2474" w:type="dxa"/>
            <w:shd w:val="clear" w:color="auto" w:fill="DBE5F1"/>
            <w:vAlign w:val="center"/>
          </w:tcPr>
          <w:p w:rsidR="00F10222" w:rsidRPr="00EA3B82" w:rsidRDefault="00F10222" w:rsidP="00EA3B82">
            <w:pPr>
              <w:spacing w:after="0"/>
              <w:jc w:val="center"/>
              <w:rPr>
                <w:rFonts w:ascii="Calibri" w:hAnsi="Calibri"/>
                <w:b/>
              </w:rPr>
            </w:pPr>
            <w:r w:rsidRPr="00EA3B82">
              <w:rPr>
                <w:rFonts w:ascii="Calibri" w:hAnsi="Calibri"/>
                <w:b/>
              </w:rPr>
              <w:lastRenderedPageBreak/>
              <w:t>Nazwa</w:t>
            </w:r>
          </w:p>
          <w:p w:rsidR="00F10222" w:rsidRPr="00EA3B82" w:rsidRDefault="00F10222" w:rsidP="00EA3B82">
            <w:pPr>
              <w:spacing w:after="0"/>
              <w:jc w:val="center"/>
              <w:rPr>
                <w:rFonts w:ascii="Calibri" w:hAnsi="Calibri"/>
              </w:rPr>
            </w:pPr>
            <w:r w:rsidRPr="00EA3B82">
              <w:rPr>
                <w:rFonts w:ascii="Calibri" w:hAnsi="Calibri"/>
                <w:b/>
              </w:rPr>
              <w:t>wskaźnika</w:t>
            </w:r>
          </w:p>
        </w:tc>
        <w:tc>
          <w:tcPr>
            <w:tcW w:w="1178" w:type="dxa"/>
            <w:shd w:val="clear" w:color="auto" w:fill="DBE5F1"/>
            <w:vAlign w:val="center"/>
          </w:tcPr>
          <w:p w:rsidR="00F10222" w:rsidRPr="00EA3B82" w:rsidRDefault="00F10222" w:rsidP="00EA3B82">
            <w:pPr>
              <w:spacing w:after="0"/>
              <w:jc w:val="center"/>
              <w:rPr>
                <w:rFonts w:ascii="Calibri" w:hAnsi="Calibri"/>
              </w:rPr>
            </w:pPr>
            <w:r w:rsidRPr="00EA3B82">
              <w:rPr>
                <w:rFonts w:ascii="Calibri" w:hAnsi="Calibri"/>
                <w:b/>
              </w:rPr>
              <w:t>Jednostka miary</w:t>
            </w:r>
          </w:p>
        </w:tc>
        <w:tc>
          <w:tcPr>
            <w:tcW w:w="5408" w:type="dxa"/>
            <w:shd w:val="clear" w:color="auto" w:fill="DBE5F1"/>
            <w:vAlign w:val="center"/>
          </w:tcPr>
          <w:p w:rsidR="00F10222" w:rsidRPr="00EA3B82" w:rsidRDefault="00F10222" w:rsidP="00EA3B82">
            <w:pPr>
              <w:spacing w:after="0"/>
              <w:jc w:val="center"/>
              <w:rPr>
                <w:rFonts w:ascii="Calibri" w:hAnsi="Calibri"/>
              </w:rPr>
            </w:pPr>
            <w:r w:rsidRPr="00EA3B82">
              <w:rPr>
                <w:rFonts w:ascii="Calibri" w:hAnsi="Calibri"/>
                <w:b/>
              </w:rPr>
              <w:t>Definicja wskaźnika</w:t>
            </w:r>
            <w:r w:rsidRPr="008C0AAF">
              <w:rPr>
                <w:rFonts w:ascii="Calibri" w:hAnsi="Calibri"/>
                <w:vertAlign w:val="superscript"/>
              </w:rPr>
              <w:footnoteReference w:id="6"/>
            </w:r>
          </w:p>
        </w:tc>
      </w:tr>
      <w:tr w:rsidR="00F10222" w:rsidRPr="00EA3B82" w:rsidTr="00EA3B82">
        <w:trPr>
          <w:trHeight w:val="428"/>
          <w:tblHeader/>
        </w:trPr>
        <w:tc>
          <w:tcPr>
            <w:tcW w:w="9060" w:type="dxa"/>
            <w:gridSpan w:val="3"/>
            <w:shd w:val="clear" w:color="auto" w:fill="B8CCE4"/>
            <w:vAlign w:val="center"/>
          </w:tcPr>
          <w:p w:rsidR="00F10222" w:rsidRPr="00EA3B82" w:rsidRDefault="00F10222" w:rsidP="00EA3B82">
            <w:pPr>
              <w:spacing w:after="0"/>
              <w:jc w:val="center"/>
              <w:rPr>
                <w:rFonts w:ascii="Calibri" w:hAnsi="Calibri"/>
              </w:rPr>
            </w:pPr>
            <w:r w:rsidRPr="00EA3B82">
              <w:rPr>
                <w:rFonts w:ascii="Calibri" w:hAnsi="Calibri"/>
                <w:b/>
              </w:rPr>
              <w:t>Wskaźniki horyzontalne</w:t>
            </w:r>
          </w:p>
        </w:tc>
      </w:tr>
      <w:tr w:rsidR="00F10222" w:rsidRPr="00EA3B82" w:rsidTr="00EA3B82">
        <w:trPr>
          <w:trHeight w:val="5208"/>
        </w:trPr>
        <w:tc>
          <w:tcPr>
            <w:tcW w:w="2474" w:type="dxa"/>
            <w:vAlign w:val="center"/>
          </w:tcPr>
          <w:p w:rsidR="00F10222" w:rsidRPr="00EA3B82" w:rsidRDefault="00F10222" w:rsidP="00EA3B82">
            <w:pPr>
              <w:spacing w:before="120"/>
              <w:rPr>
                <w:rFonts w:ascii="Calibri" w:hAnsi="Calibri"/>
              </w:rPr>
            </w:pPr>
            <w:r w:rsidRPr="00EA3B82">
              <w:rPr>
                <w:rFonts w:ascii="Calibri" w:hAnsi="Calibri"/>
              </w:rPr>
              <w:t>Liczba obiektów dostosowanych do potrzeb osób z niepełnosprawnościami</w:t>
            </w:r>
          </w:p>
        </w:tc>
        <w:tc>
          <w:tcPr>
            <w:tcW w:w="1178" w:type="dxa"/>
            <w:vAlign w:val="center"/>
          </w:tcPr>
          <w:p w:rsidR="00F10222" w:rsidRPr="00EA3B82" w:rsidRDefault="00F10222" w:rsidP="00EA3B82">
            <w:pPr>
              <w:spacing w:before="120"/>
              <w:jc w:val="center"/>
              <w:rPr>
                <w:rFonts w:ascii="Calibri" w:hAnsi="Calibri"/>
              </w:rPr>
            </w:pPr>
            <w:r w:rsidRPr="00EA3B82">
              <w:rPr>
                <w:rFonts w:ascii="Calibri" w:hAnsi="Calibri"/>
              </w:rPr>
              <w:t>Sztuka</w:t>
            </w:r>
          </w:p>
        </w:tc>
        <w:tc>
          <w:tcPr>
            <w:tcW w:w="5408" w:type="dxa"/>
            <w:vAlign w:val="center"/>
          </w:tcPr>
          <w:p w:rsidR="00F10222" w:rsidRPr="00EA3B82" w:rsidRDefault="00F10222" w:rsidP="0078382A">
            <w:pPr>
              <w:spacing w:after="0"/>
              <w:jc w:val="both"/>
              <w:rPr>
                <w:rFonts w:ascii="Calibri" w:hAnsi="Calibri"/>
              </w:rPr>
            </w:pPr>
            <w:r w:rsidRPr="00EA3B82">
              <w:rPr>
                <w:rFonts w:ascii="Calibri" w:hAnsi="Calibri"/>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10222" w:rsidRPr="00EA3B82" w:rsidRDefault="00F10222" w:rsidP="0078382A">
            <w:pPr>
              <w:spacing w:after="0"/>
              <w:jc w:val="both"/>
              <w:rPr>
                <w:rFonts w:ascii="Calibri" w:hAnsi="Calibri"/>
              </w:rPr>
            </w:pPr>
            <w:r w:rsidRPr="00EA3B82">
              <w:rPr>
                <w:rFonts w:ascii="Calibri" w:hAnsi="Calibri"/>
              </w:rPr>
              <w:t xml:space="preserve">Jako obiekty budowlane należy rozumieć konstrukcje połączone z gruntem w sposób trwały, wykonane z materiałów budowlanych i elementów składowych, będące wynikiem prac budowlanych (wg </w:t>
            </w:r>
            <w:r w:rsidRPr="00EA3B82">
              <w:rPr>
                <w:rFonts w:ascii="Calibri" w:hAnsi="Calibri" w:cs="Arial"/>
              </w:rPr>
              <w:t>definicji</w:t>
            </w:r>
            <w:r w:rsidRPr="00EA3B82">
              <w:rPr>
                <w:rFonts w:ascii="Calibri" w:hAnsi="Calibri"/>
              </w:rPr>
              <w:t xml:space="preserve"> PKOB).</w:t>
            </w:r>
          </w:p>
          <w:p w:rsidR="00F10222" w:rsidRPr="00EA3B82" w:rsidRDefault="00F10222" w:rsidP="0078382A">
            <w:pPr>
              <w:spacing w:after="0"/>
              <w:jc w:val="both"/>
              <w:rPr>
                <w:rFonts w:ascii="Calibri" w:hAnsi="Calibri"/>
              </w:rPr>
            </w:pPr>
            <w:r w:rsidRPr="00EA3B82">
              <w:rPr>
                <w:rFonts w:ascii="Calibri" w:hAnsi="Calibri"/>
              </w:rPr>
              <w:t>Należy podać liczbę obiektów, a nie sprzętów, urządzeń itp., w które obiekty zaopatrzono.</w:t>
            </w:r>
          </w:p>
          <w:p w:rsidR="00F10222" w:rsidRPr="00EA3B82" w:rsidRDefault="00F10222" w:rsidP="0078382A">
            <w:pPr>
              <w:spacing w:after="0"/>
              <w:jc w:val="both"/>
              <w:rPr>
                <w:rFonts w:ascii="Calibri" w:hAnsi="Calibri"/>
              </w:rPr>
            </w:pPr>
            <w:r w:rsidRPr="00EA3B82">
              <w:rPr>
                <w:rFonts w:ascii="Calibri" w:hAnsi="Calibri"/>
              </w:rPr>
              <w:t>Jeśli instytucja, zakład itp. składa się z kilku obiektów, należy zliczyć wszystkie, które dostosowano do potrzeb osób niepełnosprawnych.</w:t>
            </w:r>
          </w:p>
        </w:tc>
      </w:tr>
      <w:tr w:rsidR="00F10222" w:rsidRPr="00EA3B82" w:rsidTr="00EA3B82">
        <w:tc>
          <w:tcPr>
            <w:tcW w:w="2474" w:type="dxa"/>
            <w:vAlign w:val="center"/>
          </w:tcPr>
          <w:p w:rsidR="00F10222" w:rsidRPr="00EA3B82" w:rsidRDefault="00F10222" w:rsidP="00EA3B82">
            <w:pPr>
              <w:spacing w:before="120"/>
              <w:rPr>
                <w:rFonts w:ascii="Calibri" w:hAnsi="Calibri"/>
              </w:rPr>
            </w:pPr>
            <w:r w:rsidRPr="00EA3B82">
              <w:rPr>
                <w:rFonts w:ascii="Calibri" w:hAnsi="Calibri"/>
              </w:rPr>
              <w:t>Liczba osób objętych szkoleniami /doradztwem w zakresie kompetencji cyfrowych</w:t>
            </w:r>
          </w:p>
        </w:tc>
        <w:tc>
          <w:tcPr>
            <w:tcW w:w="1178" w:type="dxa"/>
            <w:vAlign w:val="center"/>
          </w:tcPr>
          <w:p w:rsidR="00F10222" w:rsidRPr="00EA3B82" w:rsidRDefault="00F10222" w:rsidP="00EA3B82">
            <w:pPr>
              <w:jc w:val="center"/>
              <w:rPr>
                <w:rFonts w:ascii="Calibri" w:hAnsi="Calibri"/>
              </w:rPr>
            </w:pPr>
            <w:r w:rsidRPr="00EA3B82">
              <w:rPr>
                <w:rFonts w:ascii="Calibri" w:hAnsi="Calibri"/>
              </w:rPr>
              <w:t xml:space="preserve">Osoby </w:t>
            </w:r>
          </w:p>
          <w:p w:rsidR="00F10222" w:rsidRPr="00EA3B82" w:rsidRDefault="00F10222" w:rsidP="00EA3B82">
            <w:pPr>
              <w:jc w:val="center"/>
              <w:rPr>
                <w:rFonts w:ascii="Calibri" w:hAnsi="Calibri"/>
              </w:rPr>
            </w:pPr>
            <w:r w:rsidRPr="00EA3B82">
              <w:rPr>
                <w:rFonts w:ascii="Calibri" w:hAnsi="Calibri"/>
              </w:rPr>
              <w:t>(O/ K/M)</w:t>
            </w:r>
          </w:p>
        </w:tc>
        <w:tc>
          <w:tcPr>
            <w:tcW w:w="5408" w:type="dxa"/>
            <w:vAlign w:val="center"/>
          </w:tcPr>
          <w:p w:rsidR="00F10222" w:rsidRPr="00EA3B82" w:rsidRDefault="00F10222" w:rsidP="0078382A">
            <w:pPr>
              <w:spacing w:after="0"/>
              <w:jc w:val="both"/>
              <w:rPr>
                <w:rFonts w:ascii="Calibri" w:hAnsi="Calibri"/>
              </w:rPr>
            </w:pPr>
            <w:r w:rsidRPr="00EA3B82">
              <w:rPr>
                <w:rFonts w:ascii="Calibri" w:hAnsi="Calibri"/>
              </w:rPr>
              <w:t>Wskaźnik mierzy liczbę osób objętych szkoleniami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tc>
      </w:tr>
      <w:tr w:rsidR="00F10222" w:rsidRPr="00EA3B82" w:rsidTr="00EA3B82">
        <w:tc>
          <w:tcPr>
            <w:tcW w:w="2474" w:type="dxa"/>
            <w:vAlign w:val="center"/>
          </w:tcPr>
          <w:p w:rsidR="00F10222" w:rsidRPr="00EA3B82" w:rsidRDefault="00F10222" w:rsidP="00EA3B82">
            <w:pPr>
              <w:spacing w:before="120"/>
              <w:rPr>
                <w:rFonts w:ascii="Calibri" w:hAnsi="Calibri"/>
              </w:rPr>
            </w:pPr>
            <w:r w:rsidRPr="00EA3B82">
              <w:rPr>
                <w:rFonts w:ascii="Calibri" w:hAnsi="Calibri"/>
              </w:rPr>
              <w:t>Liczba projektów, w których sfinansowano koszty racjonalnych usprawnień dla osób z niepełnosprawnościami</w:t>
            </w:r>
          </w:p>
        </w:tc>
        <w:tc>
          <w:tcPr>
            <w:tcW w:w="1178" w:type="dxa"/>
            <w:vAlign w:val="center"/>
          </w:tcPr>
          <w:p w:rsidR="00F10222" w:rsidRPr="00EA3B82" w:rsidRDefault="00F10222" w:rsidP="00EA3B82">
            <w:pPr>
              <w:jc w:val="center"/>
              <w:rPr>
                <w:rFonts w:ascii="Calibri" w:hAnsi="Calibri"/>
              </w:rPr>
            </w:pPr>
            <w:r w:rsidRPr="00EA3B82">
              <w:rPr>
                <w:rFonts w:ascii="Calibri" w:hAnsi="Calibri"/>
              </w:rPr>
              <w:t>Sztuka</w:t>
            </w:r>
          </w:p>
        </w:tc>
        <w:tc>
          <w:tcPr>
            <w:tcW w:w="5408" w:type="dxa"/>
            <w:vAlign w:val="center"/>
          </w:tcPr>
          <w:p w:rsidR="00F10222" w:rsidRPr="00EA3B82" w:rsidRDefault="00F10222" w:rsidP="0078382A">
            <w:pPr>
              <w:jc w:val="both"/>
              <w:rPr>
                <w:rFonts w:ascii="Calibri" w:hAnsi="Calibri"/>
              </w:rPr>
            </w:pPr>
            <w:r w:rsidRPr="00EA3B82">
              <w:rPr>
                <w:rFonts w:ascii="Calibri" w:hAnsi="Calibri"/>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10222" w:rsidRPr="00EA3B82" w:rsidRDefault="00F10222" w:rsidP="0078382A">
            <w:pPr>
              <w:spacing w:after="0"/>
              <w:jc w:val="both"/>
              <w:rPr>
                <w:rFonts w:ascii="Calibri" w:hAnsi="Calibri"/>
              </w:rPr>
            </w:pPr>
            <w:r w:rsidRPr="00EA3B82">
              <w:rPr>
                <w:rFonts w:ascii="Calibri" w:hAnsi="Calibri"/>
              </w:rPr>
              <w:lastRenderedPageBreak/>
              <w:t>Wskaźnik mierzony w momencie rozliczenia wydatku związanego z racjonalnymi usprawnieniami.</w:t>
            </w:r>
          </w:p>
          <w:p w:rsidR="00F10222" w:rsidRPr="00EA3B82" w:rsidRDefault="00F10222" w:rsidP="0078382A">
            <w:pPr>
              <w:spacing w:after="0"/>
              <w:jc w:val="both"/>
              <w:rPr>
                <w:rFonts w:ascii="Calibri" w:hAnsi="Calibri"/>
              </w:rPr>
            </w:pPr>
            <w:r w:rsidRPr="00EA3B82">
              <w:rPr>
                <w:rFonts w:ascii="Calibri" w:hAnsi="Calibr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bl>
    <w:p w:rsidR="00F10222" w:rsidRPr="00D25BD2" w:rsidRDefault="00F10222" w:rsidP="00CB7343">
      <w:pPr>
        <w:spacing w:after="0"/>
        <w:contextualSpacing/>
        <w:jc w:val="both"/>
        <w:rPr>
          <w:rFonts w:ascii="Calibri" w:hAnsi="Calibri" w:cs="Calibri"/>
        </w:rPr>
      </w:pPr>
      <w:bookmarkStart w:id="126" w:name="_Toc448399229"/>
    </w:p>
    <w:p w:rsidR="00F10222" w:rsidRPr="005C46CC" w:rsidRDefault="00F10222" w:rsidP="005C46CC">
      <w:pPr>
        <w:pStyle w:val="Akapitzlist"/>
        <w:numPr>
          <w:ilvl w:val="1"/>
          <w:numId w:val="60"/>
        </w:numPr>
        <w:shd w:val="clear" w:color="auto" w:fill="8DB3E2"/>
        <w:spacing w:after="0"/>
        <w:ind w:left="425" w:hanging="425"/>
        <w:jc w:val="both"/>
        <w:outlineLvl w:val="2"/>
        <w:rPr>
          <w:rFonts w:ascii="Calibri" w:hAnsi="Calibri"/>
          <w:color w:val="FFFFFF"/>
        </w:rPr>
      </w:pPr>
      <w:bookmarkStart w:id="127" w:name="_Toc419892478"/>
      <w:bookmarkStart w:id="128" w:name="_Toc420574252"/>
      <w:bookmarkStart w:id="129" w:name="_Toc422301630"/>
      <w:bookmarkStart w:id="130" w:name="_Toc440885207"/>
      <w:bookmarkStart w:id="131" w:name="_Toc447262906"/>
      <w:bookmarkStart w:id="132" w:name="_Toc470592311"/>
      <w:bookmarkEnd w:id="125"/>
      <w:r w:rsidRPr="005C46CC">
        <w:rPr>
          <w:rFonts w:ascii="Calibri" w:hAnsi="Calibri"/>
          <w:b/>
          <w:color w:val="FFFFFF"/>
          <w:sz w:val="24"/>
        </w:rPr>
        <w:t>POLITYKI HORYZONTALNE</w:t>
      </w:r>
      <w:bookmarkEnd w:id="127"/>
      <w:r w:rsidRPr="005C46CC">
        <w:rPr>
          <w:rFonts w:ascii="Calibri" w:hAnsi="Calibri"/>
          <w:b/>
          <w:color w:val="FFFFFF"/>
          <w:sz w:val="24"/>
        </w:rPr>
        <w:t xml:space="preserve"> - ZASADA RÓWNOŚCI SZANS I NIEDYSKRYMINACJI</w:t>
      </w:r>
      <w:bookmarkEnd w:id="126"/>
      <w:bookmarkEnd w:id="128"/>
      <w:bookmarkEnd w:id="129"/>
      <w:bookmarkEnd w:id="130"/>
      <w:bookmarkEnd w:id="131"/>
      <w:bookmarkEnd w:id="132"/>
    </w:p>
    <w:p w:rsidR="00F10222" w:rsidRPr="00D25BD2" w:rsidRDefault="00F10222" w:rsidP="00CB7343">
      <w:pPr>
        <w:spacing w:after="0"/>
        <w:jc w:val="both"/>
        <w:rPr>
          <w:rFonts w:ascii="Calibri" w:hAnsi="Calibri" w:cs="Calibri"/>
        </w:rPr>
      </w:pPr>
    </w:p>
    <w:p w:rsidR="00F10222" w:rsidRDefault="00F10222" w:rsidP="00E41E6E">
      <w:pPr>
        <w:jc w:val="both"/>
        <w:rPr>
          <w:rFonts w:ascii="Calibri" w:hAnsi="Calibri"/>
        </w:rPr>
      </w:pPr>
      <w:bookmarkStart w:id="133" w:name="_Toc420315869"/>
      <w:r w:rsidRPr="00246A09">
        <w:rPr>
          <w:rFonts w:ascii="Calibri" w:hAnsi="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rsidR="00F10222" w:rsidRPr="00076C1C" w:rsidRDefault="00F10222" w:rsidP="00E41E6E">
      <w:pPr>
        <w:jc w:val="both"/>
        <w:rPr>
          <w:rFonts w:ascii="Calibri" w:hAnsi="Calibri"/>
        </w:rPr>
      </w:pPr>
      <w:r w:rsidRPr="00FB7B99">
        <w:rPr>
          <w:rFonts w:ascii="Calibri" w:hAnsi="Calibri"/>
        </w:rPr>
        <w:t>Szczegółowe warunki, w tym dobre praktyki dotyczące realizacji w projektach zasady równości szans i</w:t>
      </w:r>
      <w:r>
        <w:rPr>
          <w:rFonts w:ascii="Calibri" w:hAnsi="Calibri"/>
        </w:rPr>
        <w:t> </w:t>
      </w:r>
      <w:r w:rsidRPr="00FB7B99">
        <w:rPr>
          <w:rFonts w:ascii="Calibri" w:hAnsi="Calibri"/>
        </w:rPr>
        <w:t xml:space="preserve">niedyskryminacji, zawarte zostały w wytycznych </w:t>
      </w:r>
      <w:r w:rsidRPr="007F06EF">
        <w:rPr>
          <w:rFonts w:ascii="Calibri" w:hAnsi="Calibri"/>
        </w:rPr>
        <w:t xml:space="preserve">horyzontalnych </w:t>
      </w:r>
      <w:r w:rsidRPr="00CE3111">
        <w:rPr>
          <w:rFonts w:ascii="Calibri" w:hAnsi="Calibri"/>
          <w:i/>
        </w:rPr>
        <w:t>Wytyczne w zakresie realizacji zasady równości szans i niedyskryminacji, w tym dostępności dl</w:t>
      </w:r>
      <w:r>
        <w:rPr>
          <w:rFonts w:ascii="Calibri" w:hAnsi="Calibri"/>
          <w:i/>
        </w:rPr>
        <w:t xml:space="preserve">a osób z niepełnosprawnościami </w:t>
      </w:r>
      <w:r w:rsidRPr="00CE3111">
        <w:rPr>
          <w:rFonts w:ascii="Calibri" w:hAnsi="Calibri"/>
          <w:i/>
        </w:rPr>
        <w:t>oraz</w:t>
      </w:r>
      <w:r>
        <w:rPr>
          <w:rFonts w:ascii="Calibri" w:hAnsi="Calibri"/>
          <w:i/>
        </w:rPr>
        <w:t> </w:t>
      </w:r>
      <w:r w:rsidRPr="00CE3111">
        <w:rPr>
          <w:rFonts w:ascii="Calibri" w:hAnsi="Calibri"/>
          <w:i/>
        </w:rPr>
        <w:t>zasady równości szans kobiet i mężczyzn w ramach funduszy unijnych na lata 2014-2020</w:t>
      </w:r>
      <w:r w:rsidRPr="007F06EF">
        <w:rPr>
          <w:rFonts w:ascii="Calibri" w:hAnsi="Calibri"/>
        </w:rPr>
        <w:t>,</w:t>
      </w:r>
      <w:r>
        <w:rPr>
          <w:rFonts w:ascii="Calibri" w:hAnsi="Calibri"/>
        </w:rPr>
        <w:t>które </w:t>
      </w:r>
      <w:r w:rsidRPr="00FB7B99">
        <w:rPr>
          <w:rFonts w:ascii="Calibri" w:hAnsi="Calibri"/>
        </w:rPr>
        <w:t>zamieszczone są na stronie internetowej RPO WP 2014-2020</w:t>
      </w:r>
      <w:r w:rsidR="008F36BD">
        <w:rPr>
          <w:rFonts w:ascii="Calibri" w:hAnsi="Calibri"/>
        </w:rPr>
        <w:t xml:space="preserve"> </w:t>
      </w:r>
      <w:hyperlink r:id="rId21" w:history="1">
        <w:r w:rsidRPr="00FB7B99">
          <w:rPr>
            <w:rFonts w:ascii="Calibri" w:hAnsi="Calibri"/>
            <w:bCs/>
            <w:color w:val="0000FF"/>
            <w:u w:val="single"/>
          </w:rPr>
          <w:t>www.rpo.pomorskie.eu</w:t>
        </w:r>
      </w:hyperlink>
      <w:r w:rsidRPr="00FB7B99">
        <w:rPr>
          <w:rFonts w:ascii="Calibri" w:hAnsi="Calibri"/>
          <w:bCs/>
        </w:rPr>
        <w:t>.</w:t>
      </w:r>
      <w:bookmarkStart w:id="134" w:name="_Toc430777816"/>
      <w:bookmarkStart w:id="135" w:name="_Toc431281547"/>
      <w:bookmarkStart w:id="136" w:name="_Toc431290095"/>
      <w:bookmarkStart w:id="137" w:name="_Toc436032907"/>
      <w:bookmarkEnd w:id="133"/>
    </w:p>
    <w:bookmarkEnd w:id="134"/>
    <w:bookmarkEnd w:id="135"/>
    <w:bookmarkEnd w:id="136"/>
    <w:bookmarkEnd w:id="137"/>
    <w:p w:rsidR="00F10222" w:rsidRPr="00246A09" w:rsidRDefault="00F10222" w:rsidP="00E41E6E">
      <w:pPr>
        <w:jc w:val="both"/>
        <w:rPr>
          <w:rFonts w:ascii="Calibri" w:hAnsi="Calibri"/>
          <w:b/>
        </w:rPr>
      </w:pPr>
      <w:r w:rsidRPr="00246A09">
        <w:rPr>
          <w:rFonts w:ascii="Calibri" w:hAnsi="Calibri"/>
          <w:b/>
        </w:rPr>
        <w:t>REALIZACJA ZASADY RÓWNOŚCI SZANS KOBIET I MĘŻCZYZN W RAMACH PROJEKTU</w:t>
      </w:r>
    </w:p>
    <w:p w:rsidR="00F10222" w:rsidRPr="005C46CC" w:rsidRDefault="00F10222" w:rsidP="00E41E6E">
      <w:pPr>
        <w:jc w:val="both"/>
        <w:rPr>
          <w:rFonts w:ascii="Calibri" w:hAnsi="Calibri"/>
          <w:b/>
        </w:rPr>
      </w:pPr>
      <w:r w:rsidRPr="00246A09">
        <w:rPr>
          <w:rFonts w:ascii="Calibri" w:hAnsi="Calibri" w:cs="Arial"/>
        </w:rPr>
        <w:t>Ocenie pod kątem spełniania zasady równości szans kobiet i mężczyzn podlega cała treść wniosku o</w:t>
      </w:r>
      <w:r>
        <w:rPr>
          <w:rFonts w:ascii="Calibri" w:hAnsi="Calibri" w:cs="Arial"/>
        </w:rPr>
        <w:t> </w:t>
      </w:r>
      <w:r w:rsidRPr="00246A09">
        <w:rPr>
          <w:rFonts w:ascii="Calibri" w:hAnsi="Calibri" w:cs="Arial"/>
        </w:rPr>
        <w:t xml:space="preserve">dofinansowanie projektu i odbywa się ona na podstawie </w:t>
      </w:r>
      <w:r w:rsidRPr="00246A09">
        <w:rPr>
          <w:rFonts w:ascii="Calibri" w:hAnsi="Calibri" w:cs="Arial"/>
          <w:b/>
        </w:rPr>
        <w:t>standardu minimum.</w:t>
      </w:r>
    </w:p>
    <w:p w:rsidR="00F10222" w:rsidRPr="00246A09" w:rsidRDefault="00F10222" w:rsidP="00E41E6E">
      <w:pPr>
        <w:jc w:val="both"/>
        <w:rPr>
          <w:rFonts w:ascii="Calibri" w:hAnsi="Calibri" w:cs="Arial"/>
        </w:rPr>
      </w:pPr>
      <w:r w:rsidRPr="00246A09">
        <w:rPr>
          <w:rFonts w:ascii="Calibri" w:hAnsi="Calibri" w:cs="Arial"/>
        </w:rPr>
        <w:t xml:space="preserve">Standard minimum jest oceniany w oparciu o 5 kryteriów: </w:t>
      </w:r>
    </w:p>
    <w:p w:rsidR="00F10222" w:rsidRPr="00246A09" w:rsidRDefault="00F10222" w:rsidP="00335027">
      <w:pPr>
        <w:numPr>
          <w:ilvl w:val="0"/>
          <w:numId w:val="107"/>
        </w:numPr>
        <w:ind w:left="567"/>
        <w:contextualSpacing/>
        <w:jc w:val="both"/>
        <w:rPr>
          <w:rFonts w:ascii="Calibri" w:hAnsi="Calibri" w:cs="Arial"/>
        </w:rPr>
      </w:pPr>
      <w:r w:rsidRPr="00246A09">
        <w:rPr>
          <w:rFonts w:ascii="Calibri" w:hAnsi="Calibri" w:cs="Arial"/>
        </w:rPr>
        <w:t xml:space="preserve">We wniosku o dofinansowanie projektu zawarte zostały informacje, które potwierdzają istnienie (albo brak istniejących) barier równościowych w obszarze tematycznym interwencji i/lub zasięgu oddziaływania projektu (0 – 1 pkt). </w:t>
      </w:r>
    </w:p>
    <w:p w:rsidR="00F10222" w:rsidRPr="00246A09" w:rsidRDefault="00F10222" w:rsidP="00335027">
      <w:pPr>
        <w:numPr>
          <w:ilvl w:val="0"/>
          <w:numId w:val="107"/>
        </w:numPr>
        <w:ind w:left="567"/>
        <w:contextualSpacing/>
        <w:jc w:val="both"/>
        <w:rPr>
          <w:rFonts w:ascii="Calibri" w:hAnsi="Calibri" w:cs="Arial"/>
        </w:rPr>
      </w:pPr>
      <w:r w:rsidRPr="00246A09">
        <w:rPr>
          <w:rFonts w:ascii="Calibri" w:hAnsi="Calibri" w:cs="Arial"/>
        </w:rPr>
        <w:t xml:space="preserve">Wniosek o dofinansowanie projektu zawiera działania odpowiadające na zidentyfikowane bariery równościowe w obszarze tematycznym interwencji i/lub zasięgu oddziaływania projektu </w:t>
      </w:r>
      <w:r>
        <w:rPr>
          <w:rFonts w:ascii="Calibri" w:hAnsi="Calibri" w:cs="Arial"/>
        </w:rPr>
        <w:br/>
      </w:r>
      <w:r w:rsidRPr="00246A09">
        <w:rPr>
          <w:rFonts w:ascii="Calibri" w:hAnsi="Calibri" w:cs="Arial"/>
        </w:rPr>
        <w:t xml:space="preserve">(0 – 1 – 2 pkt). </w:t>
      </w:r>
    </w:p>
    <w:p w:rsidR="00F10222" w:rsidRPr="00246A09" w:rsidRDefault="00F10222" w:rsidP="00335027">
      <w:pPr>
        <w:numPr>
          <w:ilvl w:val="0"/>
          <w:numId w:val="107"/>
        </w:numPr>
        <w:ind w:left="567"/>
        <w:contextualSpacing/>
        <w:jc w:val="both"/>
        <w:rPr>
          <w:rFonts w:ascii="Calibri" w:hAnsi="Calibri" w:cs="Arial"/>
        </w:rPr>
      </w:pPr>
      <w:r w:rsidRPr="00246A09">
        <w:rPr>
          <w:rFonts w:ascii="Calibri" w:hAnsi="Calibri" w:cs="Arial"/>
        </w:rPr>
        <w:t>W przypadku stwierdzenia braku barier równościowych, wniosek o dofinansowanie projektu zawiera działania, zapewniające przestrzeganie zasady równości s</w:t>
      </w:r>
      <w:r>
        <w:rPr>
          <w:rFonts w:ascii="Calibri" w:hAnsi="Calibri" w:cs="Arial"/>
        </w:rPr>
        <w:t>zans kobiet i mężczyzn, tak aby </w:t>
      </w:r>
      <w:r w:rsidRPr="00246A09">
        <w:rPr>
          <w:rFonts w:ascii="Calibri" w:hAnsi="Calibri" w:cs="Arial"/>
        </w:rPr>
        <w:t xml:space="preserve">na żadnym etapie realizacji projektu tego typu bariery nie wystąpiły (0 – 1 – 2 pkt). </w:t>
      </w:r>
    </w:p>
    <w:p w:rsidR="00F10222" w:rsidRPr="00246A09" w:rsidRDefault="00F10222" w:rsidP="00335027">
      <w:pPr>
        <w:numPr>
          <w:ilvl w:val="0"/>
          <w:numId w:val="107"/>
        </w:numPr>
        <w:ind w:left="567"/>
        <w:contextualSpacing/>
        <w:jc w:val="both"/>
        <w:rPr>
          <w:rFonts w:ascii="Calibri" w:hAnsi="Calibri" w:cs="Arial"/>
        </w:rPr>
      </w:pPr>
      <w:r w:rsidRPr="00246A09">
        <w:rPr>
          <w:rFonts w:ascii="Calibri" w:hAnsi="Calibri" w:cs="Arial"/>
        </w:rPr>
        <w:lastRenderedPageBreak/>
        <w:t>Wskaźniki realizacji projektu zostały podane w podziale na płeć i/lub został umieszczony opis tego, w jaki sposób rezultaty przyczynią się do zmniejszenia barie</w:t>
      </w:r>
      <w:r>
        <w:rPr>
          <w:rFonts w:ascii="Calibri" w:hAnsi="Calibri" w:cs="Arial"/>
        </w:rPr>
        <w:t>r równościowych, istniejących w </w:t>
      </w:r>
      <w:r w:rsidRPr="00246A09">
        <w:rPr>
          <w:rFonts w:ascii="Calibri" w:hAnsi="Calibri" w:cs="Arial"/>
        </w:rPr>
        <w:t xml:space="preserve">obszarze tematycznym interwencji i/lub zasięgu oddziaływania projektu (0 – 1 – 2 pkt). </w:t>
      </w:r>
    </w:p>
    <w:p w:rsidR="00F10222" w:rsidRPr="00246A09" w:rsidRDefault="00F10222" w:rsidP="00335027">
      <w:pPr>
        <w:numPr>
          <w:ilvl w:val="0"/>
          <w:numId w:val="107"/>
        </w:numPr>
        <w:ind w:left="567"/>
        <w:contextualSpacing/>
        <w:jc w:val="both"/>
        <w:rPr>
          <w:rFonts w:ascii="Calibri" w:hAnsi="Calibri" w:cs="Arial"/>
        </w:rPr>
      </w:pPr>
      <w:r w:rsidRPr="00246A09">
        <w:rPr>
          <w:rFonts w:ascii="Calibri" w:hAnsi="Calibri" w:cs="Arial"/>
        </w:rPr>
        <w:t xml:space="preserve">We wniosku o dofinansowanie projektu wskazano jakie działania zostaną podjęte w celu zapewnienia równościowego zarządzania projektem (0 – 1 pkt). </w:t>
      </w:r>
    </w:p>
    <w:p w:rsidR="00F10222" w:rsidRPr="005C46CC" w:rsidRDefault="00F10222" w:rsidP="00E41E6E">
      <w:pPr>
        <w:jc w:val="both"/>
        <w:rPr>
          <w:rFonts w:ascii="Calibri" w:hAnsi="Calibri"/>
        </w:rPr>
      </w:pPr>
      <w:r w:rsidRPr="00246A09">
        <w:rPr>
          <w:rFonts w:ascii="Calibri" w:hAnsi="Calibri" w:cs="Arial"/>
        </w:rPr>
        <w:t>Kryterium nr 2 oraz kryterium nr 3 są alternatywne</w:t>
      </w:r>
      <w:r w:rsidRPr="00246A09">
        <w:rPr>
          <w:rFonts w:ascii="Calibri" w:hAnsi="Calibri" w:cs="Arial"/>
          <w:vertAlign w:val="superscript"/>
        </w:rPr>
        <w:footnoteReference w:id="7"/>
      </w:r>
      <w:r w:rsidRPr="00246A09">
        <w:rPr>
          <w:rFonts w:ascii="Calibri" w:hAnsi="Calibri" w:cs="Arial"/>
        </w:rPr>
        <w:t xml:space="preserve">. </w:t>
      </w:r>
      <w:r w:rsidRPr="00246A09">
        <w:rPr>
          <w:rFonts w:ascii="Calibri" w:hAnsi="Calibri"/>
        </w:rPr>
        <w:t>Wniosek o dofinansowanie projektu</w:t>
      </w:r>
      <w:r w:rsidRPr="00246A09">
        <w:rPr>
          <w:rFonts w:ascii="Calibri" w:hAnsi="Calibri" w:cs="Arial"/>
        </w:rPr>
        <w:t xml:space="preserve"> może otrzymać maksymalnie 6 punktów, przy czym</w:t>
      </w:r>
      <w:r w:rsidRPr="00246A09">
        <w:rPr>
          <w:rFonts w:ascii="Calibri" w:hAnsi="Calibri"/>
        </w:rPr>
        <w:t xml:space="preserve"> nie musi uzyskać maksymalnej liczby punktów za każde kryterium standardu minimum (</w:t>
      </w:r>
      <w:r w:rsidRPr="00246A09">
        <w:rPr>
          <w:rFonts w:ascii="Calibri" w:hAnsi="Calibri"/>
          <w:b/>
        </w:rPr>
        <w:t>wymagane jest otrzymanie co najmniej 3 punktów</w:t>
      </w:r>
      <w:r w:rsidRPr="00246A09">
        <w:rPr>
          <w:rFonts w:ascii="Calibri" w:hAnsi="Calibri" w:cs="Arial"/>
          <w:b/>
        </w:rPr>
        <w:t>)</w:t>
      </w:r>
      <w:r w:rsidRPr="00246A09">
        <w:rPr>
          <w:rFonts w:ascii="Calibri" w:hAnsi="Calibri" w:cs="Arial"/>
        </w:rPr>
        <w:t xml:space="preserve">. </w:t>
      </w:r>
    </w:p>
    <w:p w:rsidR="00F10222" w:rsidRPr="00246A09" w:rsidRDefault="00F10222" w:rsidP="00E41E6E">
      <w:pPr>
        <w:jc w:val="both"/>
        <w:rPr>
          <w:rFonts w:ascii="Calibri" w:hAnsi="Calibri"/>
        </w:rPr>
      </w:pPr>
      <w:r w:rsidRPr="00246A09">
        <w:rPr>
          <w:rFonts w:ascii="Calibri" w:hAnsi="Calibri"/>
        </w:rPr>
        <w:t xml:space="preserve">Opis zakresu i warunków spełnienia standardu minimum znajduje się w </w:t>
      </w:r>
      <w:r w:rsidRPr="00246A09">
        <w:rPr>
          <w:rFonts w:ascii="Calibri" w:hAnsi="Calibri"/>
          <w:i/>
        </w:rPr>
        <w:t xml:space="preserve">Instrukcji wypełniania formularza wniosku o dofinansowanie projektu </w:t>
      </w:r>
      <w:r w:rsidRPr="00246A09">
        <w:rPr>
          <w:rFonts w:ascii="Calibri" w:hAnsi="Calibri"/>
          <w:bCs/>
          <w:i/>
        </w:rPr>
        <w:t>z Europejskiego Funduszu Społecznego</w:t>
      </w:r>
      <w:r w:rsidRPr="00246A09">
        <w:rPr>
          <w:rFonts w:ascii="Calibri" w:hAnsi="Calibri"/>
          <w:i/>
        </w:rPr>
        <w:t xml:space="preserve"> w ramach </w:t>
      </w:r>
      <w:r w:rsidRPr="00BD448A">
        <w:rPr>
          <w:rFonts w:ascii="Calibri" w:hAnsi="Calibri"/>
          <w:i/>
        </w:rPr>
        <w:t>Regionalnego Programu Operacyjnego Województwa Pomorskiego na lata 2014-2020</w:t>
      </w:r>
      <w:r w:rsidRPr="00BD448A">
        <w:rPr>
          <w:rFonts w:ascii="Calibri" w:hAnsi="Calibri"/>
        </w:rPr>
        <w:t xml:space="preserve">, która stanowi </w:t>
      </w:r>
      <w:r w:rsidRPr="00776FE7">
        <w:rPr>
          <w:rFonts w:ascii="Calibri" w:hAnsi="Calibri"/>
          <w:u w:val="single"/>
        </w:rPr>
        <w:t xml:space="preserve">załącznik nr </w:t>
      </w:r>
      <w:r w:rsidR="0017044E">
        <w:rPr>
          <w:rFonts w:ascii="Calibri" w:hAnsi="Calibri"/>
          <w:u w:val="single"/>
        </w:rPr>
        <w:t>8</w:t>
      </w:r>
      <w:r w:rsidR="0017044E" w:rsidRPr="00776FE7">
        <w:rPr>
          <w:rFonts w:ascii="Calibri" w:hAnsi="Calibri"/>
        </w:rPr>
        <w:t xml:space="preserve"> </w:t>
      </w:r>
      <w:r w:rsidRPr="00BD448A">
        <w:rPr>
          <w:rFonts w:ascii="Calibri" w:hAnsi="Calibri"/>
        </w:rPr>
        <w:t>do</w:t>
      </w:r>
      <w:r w:rsidRPr="00246A09">
        <w:rPr>
          <w:rFonts w:ascii="Calibri" w:hAnsi="Calibri"/>
        </w:rPr>
        <w:t xml:space="preserve"> niniejszego regulaminu.</w:t>
      </w:r>
      <w:bookmarkStart w:id="138" w:name="_Toc430777815"/>
      <w:bookmarkStart w:id="139" w:name="_Toc431281546"/>
      <w:bookmarkStart w:id="140" w:name="_Toc431290094"/>
      <w:bookmarkStart w:id="141" w:name="_Toc436032906"/>
      <w:bookmarkStart w:id="142" w:name="_Toc422301631"/>
    </w:p>
    <w:p w:rsidR="00F10222" w:rsidRPr="00246A09" w:rsidRDefault="00F10222" w:rsidP="00E41E6E">
      <w:pPr>
        <w:jc w:val="both"/>
        <w:rPr>
          <w:rFonts w:ascii="Calibri" w:hAnsi="Calibri"/>
          <w:b/>
        </w:rPr>
      </w:pPr>
      <w:r w:rsidRPr="00246A09">
        <w:rPr>
          <w:rFonts w:ascii="Calibri" w:hAnsi="Calibri"/>
          <w:b/>
        </w:rPr>
        <w:t>REALIZACJA ZASADY RÓWNOŚCI SZANS I NIEDYSKRYMINACJI, W TYM DOSTĘPNOŚCI DLA OSÓB Z</w:t>
      </w:r>
      <w:r>
        <w:rPr>
          <w:rFonts w:ascii="Calibri" w:hAnsi="Calibri"/>
          <w:b/>
        </w:rPr>
        <w:t> </w:t>
      </w:r>
      <w:r w:rsidRPr="00246A09">
        <w:rPr>
          <w:rFonts w:ascii="Calibri" w:hAnsi="Calibri"/>
          <w:b/>
        </w:rPr>
        <w:t>NIEPEŁNOSPRAWNOŚCIAMI W RAMACH PROJEKTU</w:t>
      </w:r>
      <w:bookmarkEnd w:id="138"/>
      <w:bookmarkEnd w:id="139"/>
      <w:bookmarkEnd w:id="140"/>
      <w:bookmarkEnd w:id="141"/>
      <w:bookmarkEnd w:id="142"/>
    </w:p>
    <w:p w:rsidR="00F10222" w:rsidRPr="00246A09" w:rsidRDefault="00F10222" w:rsidP="00E41E6E">
      <w:pPr>
        <w:jc w:val="both"/>
        <w:rPr>
          <w:rFonts w:ascii="Calibri" w:hAnsi="Calibri"/>
        </w:rPr>
      </w:pPr>
      <w:r w:rsidRPr="00246A09">
        <w:rPr>
          <w:rFonts w:ascii="Calibri" w:hAnsi="Calibri" w:cs="Arial"/>
        </w:rPr>
        <w:t xml:space="preserve">Wniosek o dofinansowanie projektu ze środków EFS, będzie </w:t>
      </w:r>
      <w:r>
        <w:rPr>
          <w:rFonts w:ascii="Calibri" w:hAnsi="Calibri" w:cs="Arial"/>
        </w:rPr>
        <w:t xml:space="preserve">podlegał weryfikacji pod kątem </w:t>
      </w:r>
      <w:r w:rsidRPr="00246A09">
        <w:rPr>
          <w:rFonts w:ascii="Calibri" w:hAnsi="Calibri" w:cs="Arial"/>
        </w:rPr>
        <w:t>opisanego w nim sposobu realizacji zasady równości szans i niedyskr</w:t>
      </w:r>
      <w:r>
        <w:rPr>
          <w:rFonts w:ascii="Calibri" w:hAnsi="Calibri" w:cs="Arial"/>
        </w:rPr>
        <w:t>yminacji, w tym dostępności dla </w:t>
      </w:r>
      <w:r w:rsidRPr="00246A09">
        <w:rPr>
          <w:rFonts w:ascii="Calibri" w:hAnsi="Calibri" w:cs="Arial"/>
        </w:rPr>
        <w:t>osób z niepełnosprawnościami.</w:t>
      </w:r>
    </w:p>
    <w:p w:rsidR="00F10222" w:rsidRPr="00246A09" w:rsidRDefault="00F10222" w:rsidP="005C46CC">
      <w:pPr>
        <w:spacing w:after="0"/>
        <w:jc w:val="both"/>
        <w:rPr>
          <w:rFonts w:ascii="Calibri" w:hAnsi="Calibri"/>
        </w:rPr>
      </w:pPr>
      <w:r w:rsidRPr="00246A09">
        <w:rPr>
          <w:rFonts w:ascii="Calibri" w:hAnsi="Calibri"/>
        </w:rPr>
        <w:t>Projekty będą podlegać ocenie m.in. w zakresie:</w:t>
      </w:r>
    </w:p>
    <w:p w:rsidR="00F10222" w:rsidRPr="00246A09" w:rsidRDefault="00F10222" w:rsidP="006C6066">
      <w:pPr>
        <w:numPr>
          <w:ilvl w:val="2"/>
          <w:numId w:val="47"/>
        </w:numPr>
        <w:autoSpaceDE w:val="0"/>
        <w:autoSpaceDN w:val="0"/>
        <w:adjustRightInd w:val="0"/>
        <w:spacing w:after="0"/>
        <w:ind w:left="426"/>
        <w:jc w:val="both"/>
        <w:rPr>
          <w:rFonts w:ascii="Calibri" w:hAnsi="Calibri" w:cs="MyriadPro-Regular"/>
        </w:rPr>
      </w:pPr>
      <w:r w:rsidRPr="00246A09">
        <w:rPr>
          <w:rFonts w:ascii="Calibri" w:hAnsi="Calibri"/>
        </w:rPr>
        <w:t xml:space="preserve">spełnienia zasady dostępności produktów, towarów i usług, </w:t>
      </w:r>
      <w:r w:rsidRPr="00246A09">
        <w:rPr>
          <w:rFonts w:ascii="Calibri" w:hAnsi="Calibri" w:cs="MyriadPro-Regular"/>
        </w:rPr>
        <w:t>w szczególności przez</w:t>
      </w:r>
      <w:r>
        <w:rPr>
          <w:rFonts w:ascii="Calibri" w:hAnsi="Calibri" w:cs="MyriadPro-Regular"/>
        </w:rPr>
        <w:t> </w:t>
      </w:r>
      <w:r w:rsidRPr="00246A09">
        <w:rPr>
          <w:rFonts w:ascii="Calibri" w:hAnsi="Calibri" w:cs="MyriadPro-Regular"/>
        </w:rPr>
        <w:t>mechanizmy</w:t>
      </w:r>
      <w:r>
        <w:rPr>
          <w:rFonts w:ascii="Calibri" w:hAnsi="Calibri" w:cs="MyriadPro-Regular"/>
        </w:rPr>
        <w:t xml:space="preserve"> zapewniające </w:t>
      </w:r>
      <w:r w:rsidRPr="00246A09">
        <w:rPr>
          <w:rFonts w:ascii="Calibri" w:hAnsi="Calibri" w:cs="MyriadPro-Regular"/>
        </w:rPr>
        <w:t>eliminację czynników ograniczających dostępność dla osób z niepełnosprawnościami;</w:t>
      </w:r>
    </w:p>
    <w:p w:rsidR="00F10222" w:rsidRPr="005C46CC" w:rsidRDefault="00F10222" w:rsidP="005C46CC">
      <w:pPr>
        <w:numPr>
          <w:ilvl w:val="2"/>
          <w:numId w:val="47"/>
        </w:numPr>
        <w:autoSpaceDE w:val="0"/>
        <w:autoSpaceDN w:val="0"/>
        <w:adjustRightInd w:val="0"/>
        <w:spacing w:after="0"/>
        <w:ind w:left="426"/>
        <w:jc w:val="both"/>
        <w:rPr>
          <w:rFonts w:ascii="Calibri" w:hAnsi="Calibri"/>
        </w:rPr>
      </w:pPr>
      <w:r w:rsidRPr="00246A09">
        <w:rPr>
          <w:rFonts w:ascii="Calibri" w:hAnsi="Calibr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Pr>
          <w:rFonts w:ascii="Calibri" w:hAnsi="Calibri" w:cs="MyriadPro-Regular"/>
        </w:rPr>
        <w:t> </w:t>
      </w:r>
      <w:r w:rsidRPr="00246A09">
        <w:rPr>
          <w:rFonts w:ascii="Calibri" w:hAnsi="Calibri" w:cs="MyriadPro-Regular"/>
        </w:rPr>
        <w:t>niepełnosprawnościami pełnego uczestnictwa w życiu społecznym przez usuwanie istniejących barier i zapobieganie powstawaniu nowych.</w:t>
      </w:r>
    </w:p>
    <w:p w:rsidR="00F10222" w:rsidRDefault="00F10222">
      <w:pPr>
        <w:spacing w:after="0"/>
        <w:rPr>
          <w:rFonts w:ascii="Calibri" w:hAnsi="Calibri"/>
          <w:b/>
        </w:rPr>
      </w:pPr>
      <w:r>
        <w:rPr>
          <w:rFonts w:ascii="Calibri" w:hAnsi="Calibri"/>
          <w:b/>
        </w:rPr>
        <w:br w:type="page"/>
      </w:r>
    </w:p>
    <w:p w:rsidR="00F10222" w:rsidRPr="00246A09" w:rsidRDefault="00F10222" w:rsidP="00E41E6E">
      <w:pPr>
        <w:jc w:val="both"/>
        <w:rPr>
          <w:rFonts w:ascii="Calibri" w:hAnsi="Calibri"/>
          <w:b/>
        </w:rPr>
      </w:pPr>
      <w:r w:rsidRPr="00246A09">
        <w:rPr>
          <w:rFonts w:ascii="Calibri" w:hAnsi="Calibri"/>
          <w:b/>
        </w:rPr>
        <w:lastRenderedPageBreak/>
        <w:t>MECHANIZM RACJONALNYCH USPRAWNIEŃ</w:t>
      </w:r>
    </w:p>
    <w:p w:rsidR="00F10222" w:rsidRDefault="00F10222" w:rsidP="00E41E6E">
      <w:pPr>
        <w:autoSpaceDE w:val="0"/>
        <w:autoSpaceDN w:val="0"/>
        <w:adjustRightInd w:val="0"/>
        <w:jc w:val="both"/>
        <w:rPr>
          <w:rFonts w:ascii="Calibri" w:hAnsi="Calibri" w:cs="Arial"/>
        </w:rPr>
      </w:pPr>
      <w:r w:rsidRPr="00246A09">
        <w:rPr>
          <w:rFonts w:ascii="Calibri" w:hAnsi="Calibr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10222" w:rsidRPr="00246A09" w:rsidRDefault="00F10222" w:rsidP="001D5B71">
      <w:pPr>
        <w:autoSpaceDE w:val="0"/>
        <w:autoSpaceDN w:val="0"/>
        <w:adjustRightInd w:val="0"/>
        <w:spacing w:after="0"/>
        <w:jc w:val="both"/>
        <w:rPr>
          <w:rFonts w:ascii="Calibri" w:hAnsi="Calibri" w:cs="Arial"/>
        </w:rPr>
      </w:pPr>
      <w:r w:rsidRPr="00246A09">
        <w:rPr>
          <w:rFonts w:ascii="Calibri" w:hAnsi="Calibri" w:cs="Arial"/>
        </w:rPr>
        <w:t xml:space="preserve">Każde racjonalne usprawnienie powinno wynikać ze wszystkich poniższych czynników: </w:t>
      </w:r>
    </w:p>
    <w:p w:rsidR="00F10222" w:rsidRPr="00246A09" w:rsidRDefault="00F10222" w:rsidP="006C6066">
      <w:pPr>
        <w:numPr>
          <w:ilvl w:val="0"/>
          <w:numId w:val="49"/>
        </w:numPr>
        <w:autoSpaceDE w:val="0"/>
        <w:autoSpaceDN w:val="0"/>
        <w:adjustRightInd w:val="0"/>
        <w:spacing w:after="0"/>
        <w:ind w:left="426"/>
        <w:jc w:val="both"/>
        <w:rPr>
          <w:rFonts w:ascii="Calibri" w:hAnsi="Calibri" w:cs="Arial"/>
        </w:rPr>
      </w:pPr>
      <w:r w:rsidRPr="00246A09">
        <w:rPr>
          <w:rFonts w:ascii="Calibri" w:hAnsi="Calibri" w:cs="Arial"/>
        </w:rPr>
        <w:t>dysfunkcji uczestn</w:t>
      </w:r>
      <w:r>
        <w:rPr>
          <w:rFonts w:ascii="Calibri" w:hAnsi="Calibri" w:cs="Arial"/>
        </w:rPr>
        <w:t>ika projektu;</w:t>
      </w:r>
    </w:p>
    <w:p w:rsidR="00F10222" w:rsidRPr="00246A09" w:rsidRDefault="00F10222" w:rsidP="006C6066">
      <w:pPr>
        <w:numPr>
          <w:ilvl w:val="0"/>
          <w:numId w:val="49"/>
        </w:numPr>
        <w:autoSpaceDE w:val="0"/>
        <w:autoSpaceDN w:val="0"/>
        <w:adjustRightInd w:val="0"/>
        <w:spacing w:after="0"/>
        <w:ind w:left="426"/>
        <w:jc w:val="both"/>
        <w:rPr>
          <w:rFonts w:ascii="Calibri" w:hAnsi="Calibri" w:cs="Arial"/>
        </w:rPr>
      </w:pPr>
      <w:r>
        <w:rPr>
          <w:rFonts w:ascii="Calibri" w:hAnsi="Calibri" w:cs="Arial"/>
        </w:rPr>
        <w:t>barier otoczenia;</w:t>
      </w:r>
    </w:p>
    <w:p w:rsidR="00F10222" w:rsidRPr="00246A09" w:rsidRDefault="00F10222" w:rsidP="006C6066">
      <w:pPr>
        <w:numPr>
          <w:ilvl w:val="0"/>
          <w:numId w:val="49"/>
        </w:numPr>
        <w:autoSpaceDE w:val="0"/>
        <w:autoSpaceDN w:val="0"/>
        <w:adjustRightInd w:val="0"/>
        <w:spacing w:after="0"/>
        <w:ind w:left="426"/>
        <w:jc w:val="both"/>
        <w:rPr>
          <w:rFonts w:ascii="Calibri" w:hAnsi="Calibri" w:cs="Arial"/>
        </w:rPr>
      </w:pPr>
      <w:r w:rsidRPr="00246A09">
        <w:rPr>
          <w:rFonts w:ascii="Calibri" w:hAnsi="Calibri" w:cs="Arial"/>
        </w:rPr>
        <w:t>charakteru usługi realizowanej w ramach projektu.</w:t>
      </w:r>
    </w:p>
    <w:p w:rsidR="00F10222" w:rsidRDefault="00F10222" w:rsidP="005C46CC">
      <w:pPr>
        <w:autoSpaceDE w:val="0"/>
        <w:autoSpaceDN w:val="0"/>
        <w:adjustRightInd w:val="0"/>
        <w:spacing w:after="0"/>
        <w:jc w:val="both"/>
        <w:rPr>
          <w:rFonts w:ascii="Calibri" w:hAnsi="Calibri" w:cs="Arial"/>
        </w:rPr>
      </w:pPr>
    </w:p>
    <w:p w:rsidR="00F10222" w:rsidRDefault="00F10222" w:rsidP="005C46CC">
      <w:pPr>
        <w:autoSpaceDE w:val="0"/>
        <w:autoSpaceDN w:val="0"/>
        <w:adjustRightInd w:val="0"/>
        <w:spacing w:after="0"/>
        <w:jc w:val="both"/>
        <w:rPr>
          <w:rFonts w:ascii="Calibri" w:hAnsi="Calibri" w:cs="Arial"/>
        </w:rPr>
      </w:pPr>
      <w:r w:rsidRPr="00246A09">
        <w:rPr>
          <w:rFonts w:ascii="Calibri" w:hAnsi="Calibri" w:cs="Arial"/>
        </w:rPr>
        <w:t>Koszt racjonalnych usprawnień dla jednego uczestnika w projekcie, którego bezpośrednio dotyczy mechanizm racjonalnych usprawnień, nie może przekroczyć 12 tys. PLN.</w:t>
      </w:r>
    </w:p>
    <w:p w:rsidR="00F10222" w:rsidRPr="00246A09" w:rsidRDefault="00F10222" w:rsidP="00E41E6E">
      <w:pPr>
        <w:autoSpaceDE w:val="0"/>
        <w:autoSpaceDN w:val="0"/>
        <w:adjustRightInd w:val="0"/>
        <w:spacing w:after="0"/>
        <w:jc w:val="both"/>
        <w:rPr>
          <w:rFonts w:ascii="Calibri" w:hAnsi="Calibri" w:cs="Arial"/>
        </w:rPr>
      </w:pPr>
    </w:p>
    <w:p w:rsidR="00F10222" w:rsidRPr="00246A09" w:rsidRDefault="00F10222" w:rsidP="00E41E6E">
      <w:pPr>
        <w:tabs>
          <w:tab w:val="left" w:pos="426"/>
        </w:tabs>
        <w:autoSpaceDE w:val="0"/>
        <w:autoSpaceDN w:val="0"/>
        <w:adjustRightInd w:val="0"/>
        <w:spacing w:after="0"/>
        <w:jc w:val="both"/>
        <w:rPr>
          <w:rFonts w:ascii="Calibri" w:hAnsi="Calibri" w:cs="Arial"/>
        </w:rPr>
      </w:pPr>
      <w:r w:rsidRPr="00246A09">
        <w:rPr>
          <w:rFonts w:ascii="Calibri" w:hAnsi="Calibri" w:cs="Arial"/>
        </w:rPr>
        <w:t>W zakresie racjonalnych usprawnień możliwe jest sfinansowanie m.in.:</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specjalistycznego transportu na miejsce realizacji wsparcia;</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dostosowania architektonicznego budynków niedostępnych (np. zmiana miejsca realizacji projektu</w:t>
      </w:r>
      <w:r>
        <w:rPr>
          <w:rFonts w:ascii="Calibri" w:hAnsi="Calibri" w:cs="Arial"/>
        </w:rPr>
        <w:t>; budowa tymczasowych podjazdów</w:t>
      </w:r>
      <w:r w:rsidRPr="00246A09">
        <w:rPr>
          <w:rFonts w:ascii="Calibri" w:hAnsi="Calibri" w:cs="Arial"/>
        </w:rPr>
        <w:t>; właściwe oznakowanie budynków przez wprowadzanie elementów kontrastowych i wypukłych celem właściwego oznakowania dla osób niewidomych i słabowidzących itp.);</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dostosowania infrastruktury komputerowej (np. wynajęcie lub zakup i instalacja programów powiększających, mówiących, kamer do kontaktu z osobą posługującą się językiem migowym, drukarek materiałów w alfabecie Braille’a);</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dostosowania akustycznego (wynajęcie lub zakup i montaż systemów wspomagających słyszenie, np. pętli indukcyjnych, systemów FM);</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asystenta tłumaczącego na język łatwy;</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asystenta osoby z niepełnosprawnością;</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tłumacza języka migowego lub tłumacza-przewodnika;</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przewodnika dla osoby mającej trudności w widzeniu;</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zmiany procedur;</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wydłużonego czasu wsparcia (wynikającego np. z konieczności wolniejszego tłumaczenia na język migowy, wolnego mówienia, odczytywania komunikatów z ust, stosowania języka łatwego itp.);</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dostosowania posiłków, uwzględniania specyficznych potrzeb żywieniowych wynikających z</w:t>
      </w:r>
      <w:r>
        <w:rPr>
          <w:rFonts w:ascii="Calibri" w:hAnsi="Calibri" w:cs="Arial"/>
        </w:rPr>
        <w:t> </w:t>
      </w:r>
      <w:r w:rsidRPr="00246A09">
        <w:rPr>
          <w:rFonts w:ascii="Calibri" w:hAnsi="Calibri" w:cs="Arial"/>
        </w:rPr>
        <w:t>niepełnosprawności.</w:t>
      </w:r>
    </w:p>
    <w:p w:rsidR="00F10222" w:rsidRPr="00246A09" w:rsidRDefault="00F10222" w:rsidP="00E41E6E">
      <w:pPr>
        <w:autoSpaceDE w:val="0"/>
        <w:autoSpaceDN w:val="0"/>
        <w:adjustRightInd w:val="0"/>
        <w:ind w:left="567"/>
        <w:contextualSpacing/>
        <w:jc w:val="both"/>
        <w:rPr>
          <w:rFonts w:ascii="Calibri" w:hAnsi="Calibri" w:cs="Arial"/>
        </w:rPr>
      </w:pPr>
    </w:p>
    <w:p w:rsidR="00F10222" w:rsidRPr="00246A09" w:rsidRDefault="00F10222" w:rsidP="00E41E6E">
      <w:pPr>
        <w:autoSpaceDE w:val="0"/>
        <w:autoSpaceDN w:val="0"/>
        <w:adjustRightInd w:val="0"/>
        <w:jc w:val="both"/>
        <w:rPr>
          <w:rFonts w:ascii="Calibri" w:hAnsi="Calibri"/>
          <w:i/>
        </w:rPr>
      </w:pPr>
      <w:r w:rsidRPr="00246A09">
        <w:rPr>
          <w:rFonts w:ascii="Calibri" w:hAnsi="Calibri" w:cs="Arial"/>
        </w:rPr>
        <w:lastRenderedPageBreak/>
        <w:t>Każdy wydatek poniesiony w ramach mechanizmu racjonaln</w:t>
      </w:r>
      <w:r>
        <w:rPr>
          <w:rFonts w:ascii="Calibri" w:hAnsi="Calibri" w:cs="Arial"/>
        </w:rPr>
        <w:t xml:space="preserve">ych usprawnień musi być zgodny </w:t>
      </w:r>
      <w:r w:rsidRPr="00246A09">
        <w:rPr>
          <w:rFonts w:ascii="Calibri" w:hAnsi="Calibri" w:cs="Arial"/>
        </w:rPr>
        <w:t>z</w:t>
      </w:r>
      <w:r>
        <w:rPr>
          <w:rFonts w:ascii="Calibri" w:hAnsi="Calibri" w:cs="Arial"/>
        </w:rPr>
        <w:t> </w:t>
      </w:r>
      <w:r w:rsidRPr="00246A09">
        <w:rPr>
          <w:rFonts w:ascii="Calibri" w:hAnsi="Calibri"/>
          <w:i/>
        </w:rPr>
        <w:t>Wytycznymi dotyczącymi kwalifikowalności wydatków w ramach Regionalnego Programu Operacyjnego Województwa Pomorskiego na lata 2014-2020.</w:t>
      </w:r>
    </w:p>
    <w:p w:rsidR="00F10222" w:rsidRPr="00246A09" w:rsidRDefault="00F10222" w:rsidP="00E41E6E">
      <w:pPr>
        <w:jc w:val="both"/>
        <w:rPr>
          <w:rFonts w:ascii="Calibri" w:hAnsi="Calibri"/>
          <w:b/>
        </w:rPr>
      </w:pPr>
      <w:r w:rsidRPr="00246A09">
        <w:rPr>
          <w:rFonts w:ascii="Calibri" w:hAnsi="Calibri"/>
          <w:b/>
        </w:rPr>
        <w:t>Zastosowanie mechanizmu racjonalnych usprawnień w sytuacjach nieprzewidzianych we wniosku o dofinansowanie projektu</w:t>
      </w:r>
    </w:p>
    <w:p w:rsidR="00F10222" w:rsidRPr="00246A09" w:rsidRDefault="00F10222" w:rsidP="00E41E6E">
      <w:pPr>
        <w:autoSpaceDE w:val="0"/>
        <w:autoSpaceDN w:val="0"/>
        <w:adjustRightInd w:val="0"/>
        <w:jc w:val="both"/>
        <w:rPr>
          <w:rFonts w:ascii="Calibri" w:hAnsi="Calibri" w:cs="Arial"/>
        </w:rPr>
      </w:pPr>
      <w:r w:rsidRPr="00246A09">
        <w:rPr>
          <w:rFonts w:ascii="Calibri" w:hAnsi="Calibr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Calibri" w:hAnsi="Calibri" w:cs="Arial"/>
          <w:b/>
        </w:rPr>
        <w:t>w momencie pojawienia się w projekcie specjalnych potrzeb osoby lub osób z niepełnosprawnościami</w:t>
      </w:r>
      <w:r w:rsidRPr="00246A09">
        <w:rPr>
          <w:rFonts w:ascii="Calibri" w:hAnsi="Calibri" w:cs="Arial"/>
        </w:rPr>
        <w:t>.</w:t>
      </w:r>
    </w:p>
    <w:p w:rsidR="00F10222" w:rsidRPr="00246A09" w:rsidRDefault="00F10222" w:rsidP="00E41E6E">
      <w:pPr>
        <w:autoSpaceDE w:val="0"/>
        <w:autoSpaceDN w:val="0"/>
        <w:adjustRightInd w:val="0"/>
        <w:jc w:val="both"/>
        <w:rPr>
          <w:rFonts w:ascii="Calibri" w:hAnsi="Calibri" w:cs="Arial"/>
        </w:rPr>
      </w:pPr>
      <w:r w:rsidRPr="00246A09">
        <w:rPr>
          <w:rFonts w:ascii="Calibri" w:hAnsi="Calibr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rsidR="00F10222" w:rsidRPr="00246A09" w:rsidRDefault="00F10222" w:rsidP="00E41E6E">
      <w:pPr>
        <w:autoSpaceDE w:val="0"/>
        <w:autoSpaceDN w:val="0"/>
        <w:adjustRightInd w:val="0"/>
        <w:jc w:val="both"/>
        <w:rPr>
          <w:rFonts w:ascii="Calibri" w:hAnsi="Calibri" w:cs="Arial"/>
        </w:rPr>
      </w:pPr>
      <w:r w:rsidRPr="00246A09">
        <w:rPr>
          <w:rFonts w:ascii="Calibri" w:hAnsi="Calibri" w:cs="Arial"/>
        </w:rPr>
        <w:t>IZ RPO WP każdorazowo podejmuje decyzję w sprawie zastosowania w projekcie mechanizmu racjonalnych usprawnień indywidualnie dla każdego projektu, biorąc pod uwagę zasadność i</w:t>
      </w:r>
      <w:r>
        <w:rPr>
          <w:rFonts w:ascii="Calibri" w:hAnsi="Calibri" w:cs="Arial"/>
        </w:rPr>
        <w:t> </w:t>
      </w:r>
      <w:r w:rsidRPr="00246A09">
        <w:rPr>
          <w:rFonts w:ascii="Calibri" w:hAnsi="Calibri" w:cs="Arial"/>
        </w:rPr>
        <w:t>racjonalność poniesienia dodatkowych kosztów na podstawie uzasadnienia beneficjenta, z zastosowaniem najbardziej efektywnego dla danego przypadku sposobu (np. prymat wynajmu nad zakupem).</w:t>
      </w:r>
    </w:p>
    <w:p w:rsidR="00F10222" w:rsidRPr="00246A09" w:rsidRDefault="00F10222" w:rsidP="00E41E6E">
      <w:pPr>
        <w:autoSpaceDE w:val="0"/>
        <w:autoSpaceDN w:val="0"/>
        <w:adjustRightInd w:val="0"/>
        <w:jc w:val="both"/>
        <w:rPr>
          <w:rFonts w:ascii="Calibri" w:hAnsi="Calibri"/>
        </w:rPr>
      </w:pPr>
      <w:r w:rsidRPr="00246A09">
        <w:rPr>
          <w:rFonts w:ascii="Calibri" w:hAnsi="Calibri"/>
        </w:rPr>
        <w:t>Należy pamiętać, że dodatkowy koszt wynikający z zastosowania mechanizmu racjonalnych usprawnień może zwiększać wartość całkowitą projektu (a tym samym wysokość</w:t>
      </w:r>
      <w:r>
        <w:rPr>
          <w:rFonts w:ascii="Calibri" w:hAnsi="Calibri"/>
        </w:rPr>
        <w:t xml:space="preserve"> wkładu własnego beneficjenta).</w:t>
      </w:r>
    </w:p>
    <w:p w:rsidR="00F10222" w:rsidRPr="00246A09" w:rsidRDefault="00F10222" w:rsidP="00E41E6E">
      <w:pPr>
        <w:autoSpaceDE w:val="0"/>
        <w:autoSpaceDN w:val="0"/>
        <w:adjustRightInd w:val="0"/>
        <w:jc w:val="both"/>
        <w:rPr>
          <w:rFonts w:ascii="Calibri" w:hAnsi="Calibri"/>
        </w:rPr>
      </w:pPr>
      <w:r w:rsidRPr="00246A09">
        <w:rPr>
          <w:rFonts w:ascii="Calibri" w:hAnsi="Calibri" w:cs="Arial"/>
          <w:b/>
        </w:rPr>
        <w:t>Zastosowanie mechanizmu racjonalnych usprawnień we wnioskach o dofinansowanie projektu dedykowanych w całości lub w części osobom z niepełnosprawnościami</w:t>
      </w:r>
    </w:p>
    <w:p w:rsidR="00EF7A99" w:rsidRPr="00246A09" w:rsidRDefault="00EF7A99" w:rsidP="00EF7A99">
      <w:pPr>
        <w:autoSpaceDE w:val="0"/>
        <w:autoSpaceDN w:val="0"/>
        <w:adjustRightInd w:val="0"/>
        <w:jc w:val="both"/>
        <w:rPr>
          <w:rFonts w:asciiTheme="minorHAnsi" w:eastAsiaTheme="minorHAnsi" w:hAnsiTheme="minorHAnsi" w:cstheme="minorBidi"/>
        </w:rPr>
      </w:pPr>
      <w:r w:rsidRPr="00246A09">
        <w:rPr>
          <w:rFonts w:asciiTheme="minorHAnsi" w:eastAsiaTheme="minorHAnsi" w:hAnsiTheme="minorHAnsi" w:cs="Arial"/>
        </w:rPr>
        <w:t>W projektach dedykowanych, tj. zorientowanych wyłącznie na osoby z</w:t>
      </w:r>
      <w:r>
        <w:rPr>
          <w:rFonts w:asciiTheme="minorHAnsi" w:eastAsiaTheme="minorHAnsi" w:hAnsiTheme="minorHAnsi" w:cs="Arial"/>
        </w:rPr>
        <w:t> </w:t>
      </w:r>
      <w:r w:rsidRPr="00246A09">
        <w:rPr>
          <w:rFonts w:asciiTheme="minorHAnsi" w:eastAsiaTheme="minorHAnsi" w:hAnsiTheme="minorHAnsi" w:cs="Arial"/>
        </w:rPr>
        <w:t xml:space="preserve">niepełnosprawnościami oraz </w:t>
      </w:r>
      <w:r>
        <w:rPr>
          <w:rFonts w:asciiTheme="minorHAnsi" w:eastAsiaTheme="minorHAnsi" w:hAnsiTheme="minorHAnsi" w:cs="Arial"/>
        </w:rPr>
        <w:t>w </w:t>
      </w:r>
      <w:r w:rsidRPr="00583531">
        <w:rPr>
          <w:rFonts w:asciiTheme="minorHAnsi" w:eastAsiaTheme="minorHAnsi" w:hAnsiTheme="minorHAnsi" w:cstheme="minorHAnsi"/>
        </w:rPr>
        <w:t xml:space="preserve">projektach, </w:t>
      </w:r>
      <w:r w:rsidRPr="00583531">
        <w:rPr>
          <w:rFonts w:asciiTheme="minorHAnsi" w:hAnsiTheme="minorHAnsi" w:cstheme="minorHAnsi"/>
        </w:rPr>
        <w:t>w</w:t>
      </w:r>
      <w:r>
        <w:t xml:space="preserve"> </w:t>
      </w:r>
      <w:r w:rsidRPr="00690E36">
        <w:rPr>
          <w:rFonts w:asciiTheme="minorHAnsi" w:hAnsiTheme="minorHAnsi" w:cstheme="minorHAnsi"/>
        </w:rPr>
        <w:t>których założono X% udział osób z niepełnosprawnościami z rozpoznanymi potrzebami</w:t>
      </w:r>
      <w:r w:rsidRPr="00583531">
        <w:rPr>
          <w:rFonts w:asciiTheme="minorHAnsi" w:eastAsiaTheme="minorHAnsi" w:hAnsiTheme="minorHAnsi" w:cstheme="minorHAnsi"/>
        </w:rPr>
        <w:t>,</w:t>
      </w:r>
      <w:r w:rsidRPr="00246A09">
        <w:rPr>
          <w:rFonts w:asciiTheme="minorHAnsi" w:eastAsiaTheme="minorHAnsi" w:hAnsiTheme="minorHAnsi" w:cs="Arial"/>
        </w:rPr>
        <w:t xml:space="preserve"> </w:t>
      </w:r>
      <w:r w:rsidRPr="00690E36">
        <w:rPr>
          <w:rFonts w:asciiTheme="minorHAnsi" w:hAnsiTheme="minorHAnsi" w:cstheme="minorHAnsi"/>
        </w:rPr>
        <w:t>wnioskodawca ma możliwość uwzględnienia wydatków na zapewnienie dostępnoś</w:t>
      </w:r>
      <w:r w:rsidRPr="00583531">
        <w:rPr>
          <w:rFonts w:asciiTheme="minorHAnsi" w:hAnsiTheme="minorHAnsi" w:cstheme="minorHAnsi"/>
        </w:rPr>
        <w:t>ci (np. </w:t>
      </w:r>
      <w:r w:rsidRPr="00690E36">
        <w:rPr>
          <w:rFonts w:asciiTheme="minorHAnsi" w:hAnsiTheme="minorHAnsi" w:cstheme="minorHAnsi"/>
        </w:rPr>
        <w:t>montaż platformy, podnośnika, wynajem pętli indukcyjnej itd.) czy dostosowanie projektu już</w:t>
      </w:r>
      <w:r>
        <w:rPr>
          <w:rFonts w:asciiTheme="minorHAnsi" w:hAnsiTheme="minorHAnsi" w:cstheme="minorHAnsi"/>
        </w:rPr>
        <w:t> </w:t>
      </w:r>
      <w:r w:rsidRPr="00583531">
        <w:rPr>
          <w:rFonts w:asciiTheme="minorHAnsi" w:hAnsiTheme="minorHAnsi" w:cstheme="minorHAnsi"/>
        </w:rPr>
        <w:t>na</w:t>
      </w:r>
      <w:r>
        <w:rPr>
          <w:rFonts w:asciiTheme="minorHAnsi" w:hAnsiTheme="minorHAnsi" w:cstheme="minorHAnsi"/>
        </w:rPr>
        <w:t> </w:t>
      </w:r>
      <w:r w:rsidRPr="00690E36">
        <w:rPr>
          <w:rFonts w:asciiTheme="minorHAnsi" w:hAnsiTheme="minorHAnsi" w:cstheme="minorHAnsi"/>
        </w:rPr>
        <w:t>etapie sporządzania wniosku o dofinansowanie projektu</w:t>
      </w:r>
      <w:r w:rsidRPr="00583531">
        <w:rPr>
          <w:rFonts w:asciiTheme="minorHAnsi" w:eastAsiaTheme="minorHAnsi" w:hAnsiTheme="minorHAnsi" w:cstheme="minorHAnsi"/>
        </w:rPr>
        <w:t>.</w:t>
      </w:r>
      <w:r w:rsidRPr="00246A09">
        <w:rPr>
          <w:rFonts w:asciiTheme="minorHAnsi" w:eastAsiaTheme="minorHAnsi" w:hAnsiTheme="minorHAnsi" w:cstheme="minorBidi"/>
        </w:rPr>
        <w:t xml:space="preserve"> W takim przypadku limit 12 tys. na</w:t>
      </w:r>
      <w:r>
        <w:rPr>
          <w:rFonts w:asciiTheme="minorHAnsi" w:eastAsiaTheme="minorHAnsi" w:hAnsiTheme="minorHAnsi" w:cstheme="minorBidi"/>
        </w:rPr>
        <w:t> </w:t>
      </w:r>
      <w:r w:rsidRPr="00246A09">
        <w:rPr>
          <w:rFonts w:asciiTheme="minorHAnsi" w:eastAsiaTheme="minorHAnsi" w:hAnsiTheme="minorHAnsi" w:cstheme="minorBidi"/>
        </w:rPr>
        <w:t>uczestnika nie obowiązuje, gdyż nie jest to mechanizm racjonalnych usprawnień a zaprojektowanie wsparcia na zasadzie uniwersalnego projektowania. Jednocześnie konieczne jest wskazanie w</w:t>
      </w:r>
      <w:r>
        <w:rPr>
          <w:rFonts w:asciiTheme="minorHAnsi" w:eastAsiaTheme="minorHAnsi" w:hAnsiTheme="minorHAnsi" w:cstheme="minorBidi"/>
        </w:rPr>
        <w:t> </w:t>
      </w:r>
      <w:r w:rsidRPr="00246A09">
        <w:rPr>
          <w:rFonts w:asciiTheme="minorHAnsi" w:eastAsiaTheme="minorHAnsi" w:hAnsiTheme="minorHAnsi" w:cstheme="minorBidi"/>
        </w:rPr>
        <w:t>projekcie diagnozy potrzeb danej grupy osób z niepełnosprawnościami oraz zaplanowanie działań i</w:t>
      </w:r>
      <w:r>
        <w:rPr>
          <w:rFonts w:asciiTheme="minorHAnsi" w:eastAsiaTheme="minorHAnsi" w:hAnsiTheme="minorHAnsi" w:cstheme="minorBidi"/>
        </w:rPr>
        <w:t> </w:t>
      </w:r>
      <w:r w:rsidRPr="00246A09">
        <w:rPr>
          <w:rFonts w:asciiTheme="minorHAnsi" w:eastAsiaTheme="minorHAnsi" w:hAnsiTheme="minorHAnsi" w:cstheme="minorBidi"/>
        </w:rPr>
        <w:t>wskaźników adekwatnych do skali środków przeznaczonych na wsparcie bezpośrednie osoby/uczestnika, prowadzące do uzyskania przez nią określonych korzyści (np. nabycia kompetencji lub kwalifikacji, podjęcia zatrudnienia).</w:t>
      </w:r>
    </w:p>
    <w:p w:rsidR="00F10222" w:rsidRPr="00D25BD2" w:rsidRDefault="00F10222" w:rsidP="005C46CC">
      <w:pPr>
        <w:spacing w:after="0"/>
        <w:jc w:val="both"/>
        <w:rPr>
          <w:rFonts w:ascii="Calibri" w:hAnsi="Calibri" w:cs="Calibri"/>
          <w:lang w:eastAsia="pl-PL"/>
        </w:rPr>
      </w:pPr>
      <w:r w:rsidRPr="00246A09">
        <w:rPr>
          <w:rFonts w:ascii="Calibri" w:hAnsi="Calibri"/>
        </w:rPr>
        <w:t xml:space="preserve">Powyższe nie wyklucza jednak możliwości wykorzystania mechanizmu racjonalnych usprawnień na etapie realizacji projektu, przy czym każdorazowo </w:t>
      </w:r>
      <w:r w:rsidRPr="00246A09">
        <w:rPr>
          <w:rFonts w:ascii="Calibri" w:hAnsi="Calibri" w:cs="Arial"/>
        </w:rPr>
        <w:t xml:space="preserve">IZ RPO WP podejmuje decyzję w sprawie zastosowania w projekcie mechanizmu racjonalnych usprawnień indywidualnie dla każdego projektu, biorąc pod uwagę zasadność i racjonalność poniesienia dodatkowych kosztów na podstawie </w:t>
      </w:r>
      <w:r w:rsidRPr="00246A09">
        <w:rPr>
          <w:rFonts w:ascii="Calibri" w:hAnsi="Calibri" w:cs="Arial"/>
        </w:rPr>
        <w:lastRenderedPageBreak/>
        <w:t>uzasadnienia beneficjenta, z zastosowaniem najbardziej efektywnego dla danego przypadku sposobu (np. prymat wynajmu nad zakupem).</w:t>
      </w:r>
      <w:r w:rsidRPr="00D25BD2">
        <w:rPr>
          <w:rFonts w:ascii="Calibri" w:hAnsi="Calibri" w:cs="Calibri"/>
          <w:lang w:eastAsia="pl-PL"/>
        </w:rPr>
        <w:br w:type="page"/>
      </w:r>
    </w:p>
    <w:p w:rsidR="00F10222" w:rsidRPr="005C46CC" w:rsidRDefault="00F10222" w:rsidP="005C46CC">
      <w:pPr>
        <w:pStyle w:val="Akapitzlist"/>
        <w:numPr>
          <w:ilvl w:val="0"/>
          <w:numId w:val="60"/>
        </w:numPr>
        <w:shd w:val="clear" w:color="auto" w:fill="548DD4"/>
        <w:spacing w:after="0"/>
        <w:ind w:left="426" w:hanging="426"/>
        <w:jc w:val="both"/>
        <w:outlineLvl w:val="0"/>
        <w:rPr>
          <w:rFonts w:ascii="Calibri" w:hAnsi="Calibri"/>
          <w:b/>
          <w:color w:val="FFFFFF"/>
          <w:sz w:val="28"/>
        </w:rPr>
      </w:pPr>
      <w:bookmarkStart w:id="143" w:name="_Toc422301633"/>
      <w:bookmarkStart w:id="144" w:name="_Toc440885208"/>
      <w:bookmarkStart w:id="145" w:name="_Toc447262907"/>
      <w:bookmarkStart w:id="146" w:name="_Toc448399230"/>
      <w:bookmarkStart w:id="147" w:name="_Toc470592312"/>
      <w:r w:rsidRPr="005C46CC">
        <w:rPr>
          <w:rFonts w:ascii="Calibri" w:hAnsi="Calibri"/>
          <w:b/>
          <w:color w:val="FFFFFF"/>
          <w:sz w:val="28"/>
        </w:rPr>
        <w:lastRenderedPageBreak/>
        <w:t>OGÓLNE ZASADY DOTYCZĄCE REALIZACJI PROJEKTÓW</w:t>
      </w:r>
      <w:bookmarkEnd w:id="143"/>
      <w:r w:rsidRPr="005C46CC">
        <w:rPr>
          <w:rFonts w:ascii="Calibri" w:hAnsi="Calibri"/>
          <w:b/>
          <w:color w:val="FFFFFF"/>
          <w:sz w:val="28"/>
        </w:rPr>
        <w:t xml:space="preserve"> W KONKURSIE</w:t>
      </w:r>
      <w:bookmarkEnd w:id="144"/>
      <w:bookmarkEnd w:id="145"/>
      <w:bookmarkEnd w:id="146"/>
      <w:bookmarkEnd w:id="147"/>
    </w:p>
    <w:p w:rsidR="00F10222" w:rsidRPr="005C46CC" w:rsidRDefault="00F10222" w:rsidP="00CB7343">
      <w:pPr>
        <w:spacing w:after="0"/>
        <w:rPr>
          <w:rFonts w:ascii="Calibri" w:hAnsi="Calibri"/>
        </w:rPr>
      </w:pPr>
    </w:p>
    <w:p w:rsidR="00F10222" w:rsidRPr="009206C9" w:rsidRDefault="00F10222" w:rsidP="005C46CC">
      <w:pPr>
        <w:pStyle w:val="Akapitzlist"/>
        <w:numPr>
          <w:ilvl w:val="1"/>
          <w:numId w:val="60"/>
        </w:numPr>
        <w:shd w:val="clear" w:color="auto" w:fill="8DB3E2"/>
        <w:spacing w:after="0"/>
        <w:ind w:left="425" w:hanging="425"/>
        <w:jc w:val="both"/>
        <w:outlineLvl w:val="2"/>
        <w:rPr>
          <w:rFonts w:ascii="Calibri" w:hAnsi="Calibri"/>
          <w:b/>
          <w:bCs/>
          <w:iCs/>
          <w:color w:val="FF0000"/>
          <w:sz w:val="24"/>
          <w:szCs w:val="24"/>
        </w:rPr>
      </w:pPr>
      <w:bookmarkStart w:id="148" w:name="_Toc419892494"/>
      <w:bookmarkStart w:id="149" w:name="_Toc422301641"/>
      <w:bookmarkStart w:id="150" w:name="_Toc440885209"/>
      <w:bookmarkStart w:id="151" w:name="_Toc447262908"/>
      <w:bookmarkStart w:id="152" w:name="_Toc448399231"/>
      <w:bookmarkStart w:id="153" w:name="_Toc470592313"/>
      <w:r w:rsidRPr="004B09D8">
        <w:rPr>
          <w:rFonts w:ascii="Calibri" w:hAnsi="Calibri"/>
          <w:b/>
          <w:bCs/>
          <w:iCs/>
          <w:color w:val="FFFFFF"/>
          <w:sz w:val="24"/>
        </w:rPr>
        <w:t>PARTNERSTWO W PROJEK</w:t>
      </w:r>
      <w:bookmarkEnd w:id="148"/>
      <w:r w:rsidRPr="004B09D8">
        <w:rPr>
          <w:rFonts w:ascii="Calibri" w:hAnsi="Calibri"/>
          <w:b/>
          <w:bCs/>
          <w:iCs/>
          <w:color w:val="FFFFFF"/>
          <w:sz w:val="24"/>
        </w:rPr>
        <w:t>CIE</w:t>
      </w:r>
      <w:bookmarkEnd w:id="149"/>
      <w:bookmarkEnd w:id="150"/>
      <w:bookmarkEnd w:id="151"/>
      <w:bookmarkEnd w:id="152"/>
      <w:bookmarkEnd w:id="153"/>
      <w:r w:rsidR="009206C9" w:rsidRPr="009206C9">
        <w:rPr>
          <w:rFonts w:asciiTheme="minorHAnsi" w:hAnsiTheme="minorHAnsi"/>
          <w:b/>
        </w:rPr>
        <w:t xml:space="preserve"> </w:t>
      </w:r>
    </w:p>
    <w:p w:rsidR="00F10222" w:rsidRPr="00D25BD2" w:rsidRDefault="00F10222" w:rsidP="00FF4022">
      <w:pPr>
        <w:spacing w:after="0"/>
        <w:jc w:val="both"/>
        <w:rPr>
          <w:rFonts w:ascii="Calibri" w:hAnsi="Calibri" w:cs="Calibri"/>
        </w:rPr>
      </w:pPr>
      <w:bookmarkStart w:id="154" w:name="_Toc419892495"/>
    </w:p>
    <w:bookmarkEnd w:id="154"/>
    <w:p w:rsidR="00F10222" w:rsidRPr="00FB7B99" w:rsidRDefault="00F10222" w:rsidP="00B769C2">
      <w:pPr>
        <w:spacing w:after="0"/>
        <w:jc w:val="both"/>
        <w:rPr>
          <w:rFonts w:ascii="Calibri" w:hAnsi="Calibri"/>
        </w:rPr>
      </w:pPr>
      <w:r w:rsidRPr="00FB7B99">
        <w:rPr>
          <w:rFonts w:ascii="Calibri" w:hAnsi="Calibri"/>
        </w:rPr>
        <w:t xml:space="preserve">Projekty w konkursie mogą być realizowane przez kilka podmiotów w formie partnerstwa, na podstawie umowy o partnerstwie, która </w:t>
      </w:r>
      <w:r w:rsidRPr="00FB7B99">
        <w:rPr>
          <w:rFonts w:ascii="Calibri" w:hAnsi="Calibri"/>
          <w:bCs/>
          <w:iCs/>
        </w:rPr>
        <w:t>powinna określać w szczególności:</w:t>
      </w:r>
    </w:p>
    <w:p w:rsidR="00F10222" w:rsidRPr="00FB7B99" w:rsidRDefault="00F10222" w:rsidP="005C46CC">
      <w:pPr>
        <w:numPr>
          <w:ilvl w:val="0"/>
          <w:numId w:val="2"/>
        </w:numPr>
        <w:ind w:left="426" w:hanging="284"/>
        <w:contextualSpacing/>
        <w:jc w:val="both"/>
        <w:rPr>
          <w:rFonts w:ascii="Calibri" w:hAnsi="Calibri"/>
          <w:bCs/>
          <w:iCs/>
        </w:rPr>
      </w:pPr>
      <w:r>
        <w:rPr>
          <w:rFonts w:ascii="Calibri" w:hAnsi="Calibri"/>
          <w:bCs/>
          <w:iCs/>
        </w:rPr>
        <w:t>przedmiot umowy;</w:t>
      </w:r>
    </w:p>
    <w:p w:rsidR="00F10222" w:rsidRPr="00FB7B99" w:rsidRDefault="00F10222" w:rsidP="005C46CC">
      <w:pPr>
        <w:numPr>
          <w:ilvl w:val="0"/>
          <w:numId w:val="2"/>
        </w:numPr>
        <w:ind w:left="426" w:hanging="284"/>
        <w:contextualSpacing/>
        <w:jc w:val="both"/>
        <w:rPr>
          <w:rFonts w:ascii="Calibri" w:hAnsi="Calibri"/>
          <w:bCs/>
          <w:iCs/>
        </w:rPr>
      </w:pPr>
      <w:r>
        <w:rPr>
          <w:rFonts w:ascii="Calibri" w:hAnsi="Calibri"/>
          <w:bCs/>
          <w:iCs/>
        </w:rPr>
        <w:t>prawa i obowiązki stron;</w:t>
      </w:r>
    </w:p>
    <w:p w:rsidR="00F10222" w:rsidRPr="00FB7B99" w:rsidRDefault="00F10222" w:rsidP="005C46CC">
      <w:pPr>
        <w:numPr>
          <w:ilvl w:val="0"/>
          <w:numId w:val="2"/>
        </w:numPr>
        <w:ind w:left="426" w:hanging="284"/>
        <w:contextualSpacing/>
        <w:jc w:val="both"/>
        <w:rPr>
          <w:rFonts w:ascii="Calibri" w:hAnsi="Calibri"/>
          <w:bCs/>
          <w:iCs/>
        </w:rPr>
      </w:pPr>
      <w:r w:rsidRPr="00FB7B99">
        <w:rPr>
          <w:rFonts w:ascii="Calibri" w:hAnsi="Calibri"/>
          <w:bCs/>
          <w:iCs/>
        </w:rPr>
        <w:t>zakres i formę udziału poszc</w:t>
      </w:r>
      <w:r>
        <w:rPr>
          <w:rFonts w:ascii="Calibri" w:hAnsi="Calibri"/>
          <w:bCs/>
          <w:iCs/>
        </w:rPr>
        <w:t>zególnych partnerów w projekcie;</w:t>
      </w:r>
    </w:p>
    <w:p w:rsidR="00F10222" w:rsidRPr="00FB7B99" w:rsidRDefault="00F10222" w:rsidP="005C46CC">
      <w:pPr>
        <w:numPr>
          <w:ilvl w:val="0"/>
          <w:numId w:val="2"/>
        </w:numPr>
        <w:ind w:left="426" w:hanging="284"/>
        <w:contextualSpacing/>
        <w:jc w:val="both"/>
        <w:rPr>
          <w:rFonts w:ascii="Calibri" w:hAnsi="Calibri"/>
          <w:bCs/>
          <w:iCs/>
        </w:rPr>
      </w:pPr>
      <w:r w:rsidRPr="00FB7B99">
        <w:rPr>
          <w:rFonts w:ascii="Calibri" w:hAnsi="Calibri"/>
          <w:bCs/>
          <w:iCs/>
        </w:rPr>
        <w:t>partnera wiodącego uprawnionego do reprezentowania</w:t>
      </w:r>
      <w:r>
        <w:rPr>
          <w:rFonts w:ascii="Calibri" w:hAnsi="Calibri"/>
          <w:bCs/>
          <w:iCs/>
        </w:rPr>
        <w:t xml:space="preserve"> pozostałych partnerów projektu;</w:t>
      </w:r>
    </w:p>
    <w:p w:rsidR="00F10222" w:rsidRPr="00FB7B99" w:rsidRDefault="00F10222" w:rsidP="005C46CC">
      <w:pPr>
        <w:numPr>
          <w:ilvl w:val="0"/>
          <w:numId w:val="2"/>
        </w:numPr>
        <w:ind w:left="426" w:hanging="284"/>
        <w:contextualSpacing/>
        <w:jc w:val="both"/>
        <w:rPr>
          <w:rFonts w:ascii="Calibri" w:hAnsi="Calibri"/>
          <w:bCs/>
          <w:iCs/>
        </w:rPr>
      </w:pPr>
      <w:r w:rsidRPr="00FB7B99">
        <w:rPr>
          <w:rFonts w:ascii="Calibri" w:hAnsi="Calibri"/>
          <w:bCs/>
          <w:iCs/>
        </w:rPr>
        <w:t>sposób przekazywania dofinansowania na pokrycie kosztów ponoszonych przez poszczególnych partnerów projektu, umożliwiający określenie kwoty dofinansowania udzielonego każdemu z </w:t>
      </w:r>
      <w:r>
        <w:rPr>
          <w:rFonts w:ascii="Calibri" w:hAnsi="Calibri"/>
          <w:bCs/>
          <w:iCs/>
        </w:rPr>
        <w:t>partnerów;</w:t>
      </w:r>
    </w:p>
    <w:p w:rsidR="00F10222" w:rsidRPr="00FB7B99" w:rsidRDefault="00F10222" w:rsidP="005C46CC">
      <w:pPr>
        <w:numPr>
          <w:ilvl w:val="0"/>
          <w:numId w:val="2"/>
        </w:numPr>
        <w:ind w:left="426" w:hanging="284"/>
        <w:jc w:val="both"/>
        <w:rPr>
          <w:rFonts w:ascii="Calibri" w:hAnsi="Calibri"/>
          <w:bCs/>
          <w:iCs/>
        </w:rPr>
      </w:pPr>
      <w:r w:rsidRPr="00FB7B99">
        <w:rPr>
          <w:rFonts w:ascii="Calibri" w:hAnsi="Calibri"/>
          <w:bCs/>
          <w:iCs/>
        </w:rPr>
        <w:t>sposób postępowania w przypadku naruszenia lub niewywiązania się stron z postanowień tej umowy.</w:t>
      </w:r>
    </w:p>
    <w:p w:rsidR="00F10222" w:rsidRPr="00FB7B99" w:rsidRDefault="00F10222" w:rsidP="005C46CC">
      <w:pPr>
        <w:jc w:val="both"/>
        <w:rPr>
          <w:rFonts w:ascii="Calibri" w:hAnsi="Calibri"/>
          <w:bCs/>
        </w:rPr>
      </w:pPr>
      <w:r w:rsidRPr="005C46CC">
        <w:rPr>
          <w:rFonts w:ascii="Calibri" w:hAnsi="Calibri"/>
          <w:i/>
        </w:rPr>
        <w:t>Zasady realizacji projektów partnerskich</w:t>
      </w:r>
      <w:r w:rsidR="0059309B">
        <w:rPr>
          <w:rFonts w:ascii="Calibri" w:hAnsi="Calibri"/>
          <w:i/>
        </w:rPr>
        <w:t xml:space="preserve"> </w:t>
      </w:r>
      <w:r w:rsidRPr="00FB7B99">
        <w:rPr>
          <w:rFonts w:ascii="Calibri" w:hAnsi="Calibri"/>
          <w:bCs/>
        </w:rPr>
        <w:t xml:space="preserve">wraz ze </w:t>
      </w:r>
      <w:r w:rsidRPr="00BD448A">
        <w:rPr>
          <w:rFonts w:ascii="Calibri" w:hAnsi="Calibri"/>
          <w:bCs/>
        </w:rPr>
        <w:t>wzorem umowy o partnerstwie</w:t>
      </w:r>
      <w:r w:rsidRPr="00FB7B99">
        <w:rPr>
          <w:rFonts w:ascii="Calibri" w:hAnsi="Calibri"/>
          <w:bCs/>
        </w:rPr>
        <w:t xml:space="preserve"> stanowią </w:t>
      </w:r>
      <w:r w:rsidRPr="00776FE7">
        <w:rPr>
          <w:rFonts w:ascii="Calibri" w:hAnsi="Calibri"/>
          <w:u w:val="single"/>
        </w:rPr>
        <w:t xml:space="preserve">załącznik </w:t>
      </w:r>
      <w:r w:rsidRPr="00776FE7">
        <w:rPr>
          <w:rFonts w:ascii="Calibri" w:hAnsi="Calibri"/>
          <w:bCs/>
          <w:u w:val="single"/>
        </w:rPr>
        <w:t> </w:t>
      </w:r>
      <w:r w:rsidRPr="00776FE7">
        <w:rPr>
          <w:rFonts w:ascii="Calibri" w:hAnsi="Calibri"/>
          <w:u w:val="single"/>
        </w:rPr>
        <w:t>nr</w:t>
      </w:r>
      <w:r w:rsidRPr="00776FE7">
        <w:rPr>
          <w:rFonts w:ascii="Calibri" w:hAnsi="Calibri"/>
          <w:bCs/>
          <w:u w:val="single"/>
        </w:rPr>
        <w:t> </w:t>
      </w:r>
      <w:r w:rsidR="003568BE" w:rsidRPr="00776FE7">
        <w:rPr>
          <w:rFonts w:ascii="Calibri" w:hAnsi="Calibri"/>
          <w:bCs/>
          <w:u w:val="single"/>
        </w:rPr>
        <w:t xml:space="preserve"> </w:t>
      </w:r>
      <w:r w:rsidR="0017044E">
        <w:rPr>
          <w:rFonts w:ascii="Calibri" w:hAnsi="Calibri"/>
          <w:u w:val="single"/>
        </w:rPr>
        <w:t xml:space="preserve">6 </w:t>
      </w:r>
      <w:r w:rsidRPr="00FB7B99">
        <w:rPr>
          <w:rFonts w:ascii="Calibri" w:hAnsi="Calibri"/>
          <w:bCs/>
        </w:rPr>
        <w:t xml:space="preserve">do niniejszego regulaminu. </w:t>
      </w:r>
    </w:p>
    <w:p w:rsidR="00F10222" w:rsidRPr="00D25BD2" w:rsidRDefault="00F10222" w:rsidP="00662163">
      <w:pPr>
        <w:spacing w:after="0"/>
        <w:jc w:val="both"/>
        <w:rPr>
          <w:rFonts w:ascii="Calibri" w:hAnsi="Calibri" w:cs="Calibri"/>
          <w:bCs/>
        </w:rPr>
      </w:pPr>
    </w:p>
    <w:p w:rsidR="00F10222" w:rsidRPr="009206C9" w:rsidRDefault="00F10222" w:rsidP="005C46CC">
      <w:pPr>
        <w:pStyle w:val="Akapitzlist"/>
        <w:numPr>
          <w:ilvl w:val="1"/>
          <w:numId w:val="60"/>
        </w:numPr>
        <w:shd w:val="clear" w:color="auto" w:fill="8DB3E2"/>
        <w:spacing w:after="0"/>
        <w:ind w:left="425" w:hanging="425"/>
        <w:jc w:val="both"/>
        <w:outlineLvl w:val="2"/>
        <w:rPr>
          <w:rFonts w:ascii="Calibri" w:hAnsi="Calibri"/>
          <w:color w:val="FF0000"/>
          <w:sz w:val="24"/>
          <w:szCs w:val="24"/>
        </w:rPr>
      </w:pPr>
      <w:bookmarkStart w:id="155" w:name="_Toc422301656"/>
      <w:bookmarkStart w:id="156" w:name="_Toc440885210"/>
      <w:bookmarkStart w:id="157" w:name="_Toc447262909"/>
      <w:bookmarkStart w:id="158" w:name="_Toc448399232"/>
      <w:bookmarkStart w:id="159" w:name="_Toc470592314"/>
      <w:r w:rsidRPr="005C46CC">
        <w:rPr>
          <w:rFonts w:ascii="Calibri" w:hAnsi="Calibri"/>
          <w:b/>
          <w:color w:val="FFFFFF"/>
          <w:sz w:val="24"/>
        </w:rPr>
        <w:t>PODSTAWOWE ZASADY KONSTRUOWANIA BUDŻETU PROJEKTU</w:t>
      </w:r>
      <w:bookmarkEnd w:id="155"/>
      <w:bookmarkEnd w:id="156"/>
      <w:bookmarkEnd w:id="157"/>
      <w:bookmarkEnd w:id="158"/>
      <w:bookmarkEnd w:id="159"/>
      <w:r w:rsidR="009206C9">
        <w:rPr>
          <w:rFonts w:ascii="Calibri" w:hAnsi="Calibri"/>
          <w:b/>
          <w:color w:val="FFFFFF"/>
          <w:sz w:val="24"/>
        </w:rPr>
        <w:t xml:space="preserve"> </w:t>
      </w:r>
    </w:p>
    <w:p w:rsidR="00F10222" w:rsidRPr="005C46CC" w:rsidRDefault="00F10222" w:rsidP="001E4574">
      <w:pPr>
        <w:shd w:val="clear" w:color="auto" w:fill="FFFFFF"/>
        <w:tabs>
          <w:tab w:val="left" w:pos="360"/>
        </w:tabs>
        <w:autoSpaceDE w:val="0"/>
        <w:autoSpaceDN w:val="0"/>
        <w:adjustRightInd w:val="0"/>
        <w:spacing w:after="0"/>
        <w:jc w:val="both"/>
        <w:rPr>
          <w:rFonts w:ascii="Calibri" w:hAnsi="Calibri"/>
        </w:rPr>
      </w:pPr>
    </w:p>
    <w:p w:rsidR="00F10222" w:rsidRPr="005C46CC" w:rsidRDefault="00F10222" w:rsidP="001E4574">
      <w:pPr>
        <w:shd w:val="clear" w:color="auto" w:fill="FFFFFF"/>
        <w:tabs>
          <w:tab w:val="left" w:pos="360"/>
        </w:tabs>
        <w:autoSpaceDE w:val="0"/>
        <w:autoSpaceDN w:val="0"/>
        <w:adjustRightInd w:val="0"/>
        <w:spacing w:after="0"/>
        <w:jc w:val="both"/>
        <w:rPr>
          <w:rFonts w:ascii="Calibri" w:hAnsi="Calibri"/>
        </w:rPr>
      </w:pPr>
      <w:r w:rsidRPr="005C46CC">
        <w:rPr>
          <w:rFonts w:ascii="Calibri" w:hAnsi="Calibri"/>
        </w:rPr>
        <w:t>Koszty projektu są przedstawiane we wniosku o dofinansowanie projektu w formie budżetu zadaniowego.</w:t>
      </w:r>
    </w:p>
    <w:p w:rsidR="00F10222" w:rsidRPr="005C46CC" w:rsidRDefault="00F10222" w:rsidP="001E4574">
      <w:pPr>
        <w:shd w:val="clear" w:color="auto" w:fill="FFFFFF"/>
        <w:autoSpaceDE w:val="0"/>
        <w:autoSpaceDN w:val="0"/>
        <w:adjustRightInd w:val="0"/>
        <w:spacing w:after="0"/>
        <w:jc w:val="both"/>
        <w:rPr>
          <w:rFonts w:ascii="Calibri" w:hAnsi="Calibri"/>
        </w:rPr>
      </w:pPr>
    </w:p>
    <w:p w:rsidR="00F10222" w:rsidRPr="005C46CC" w:rsidRDefault="00F10222" w:rsidP="001E4574">
      <w:pPr>
        <w:shd w:val="clear" w:color="auto" w:fill="FFFFFF"/>
        <w:autoSpaceDE w:val="0"/>
        <w:autoSpaceDN w:val="0"/>
        <w:adjustRightInd w:val="0"/>
        <w:spacing w:after="0"/>
        <w:jc w:val="both"/>
        <w:rPr>
          <w:rFonts w:ascii="Calibri" w:hAnsi="Calibri"/>
        </w:rPr>
      </w:pPr>
      <w:r w:rsidRPr="005C46CC">
        <w:rPr>
          <w:rFonts w:ascii="Calibri" w:hAnsi="Calibri"/>
        </w:rPr>
        <w:t>Wnioskodawca przedstawia w budżecie planowane koszty projektu z podziałem na:</w:t>
      </w:r>
    </w:p>
    <w:p w:rsidR="00F10222" w:rsidRPr="005C46CC" w:rsidRDefault="00F10222" w:rsidP="00557818">
      <w:pPr>
        <w:numPr>
          <w:ilvl w:val="0"/>
          <w:numId w:val="3"/>
        </w:numPr>
        <w:shd w:val="clear" w:color="auto" w:fill="FFFFFF"/>
        <w:autoSpaceDE w:val="0"/>
        <w:autoSpaceDN w:val="0"/>
        <w:adjustRightInd w:val="0"/>
        <w:spacing w:after="0"/>
        <w:ind w:left="284" w:hanging="284"/>
        <w:contextualSpacing/>
        <w:jc w:val="both"/>
        <w:rPr>
          <w:rFonts w:ascii="Calibri" w:hAnsi="Calibri"/>
        </w:rPr>
      </w:pPr>
      <w:r w:rsidRPr="005C46CC">
        <w:rPr>
          <w:rFonts w:ascii="Calibri" w:hAnsi="Calibri"/>
          <w:b/>
        </w:rPr>
        <w:t>koszty bezpośrednie</w:t>
      </w:r>
      <w:r w:rsidRPr="005C46CC">
        <w:rPr>
          <w:rFonts w:ascii="Calibri" w:hAnsi="Calibri"/>
        </w:rPr>
        <w:t xml:space="preserve"> – koszty dotyczące realizacji poszczególnych zadań merytorycznych w</w:t>
      </w:r>
      <w:r>
        <w:rPr>
          <w:rFonts w:ascii="Calibri" w:hAnsi="Calibri" w:cs="Calibri"/>
          <w:lang w:eastAsia="pl-PL"/>
        </w:rPr>
        <w:t> </w:t>
      </w:r>
      <w:r w:rsidRPr="005C46CC">
        <w:rPr>
          <w:rFonts w:ascii="Calibri" w:hAnsi="Calibri"/>
        </w:rPr>
        <w:t>projekcie,</w:t>
      </w:r>
    </w:p>
    <w:p w:rsidR="00F10222" w:rsidRPr="005C46CC" w:rsidRDefault="00F10222" w:rsidP="00D87C5F">
      <w:pPr>
        <w:numPr>
          <w:ilvl w:val="0"/>
          <w:numId w:val="3"/>
        </w:numPr>
        <w:shd w:val="clear" w:color="auto" w:fill="FFFFFF"/>
        <w:autoSpaceDE w:val="0"/>
        <w:autoSpaceDN w:val="0"/>
        <w:adjustRightInd w:val="0"/>
        <w:spacing w:after="0"/>
        <w:ind w:left="284" w:hanging="284"/>
        <w:contextualSpacing/>
        <w:jc w:val="both"/>
        <w:rPr>
          <w:rFonts w:ascii="Calibri" w:hAnsi="Calibri"/>
        </w:rPr>
      </w:pPr>
      <w:r w:rsidRPr="005C46CC">
        <w:rPr>
          <w:rFonts w:ascii="Calibri" w:hAnsi="Calibri"/>
          <w:b/>
        </w:rPr>
        <w:t>koszty pośrednie</w:t>
      </w:r>
      <w:r w:rsidRPr="005C46CC">
        <w:rPr>
          <w:rFonts w:ascii="Calibri" w:hAnsi="Calibri"/>
        </w:rPr>
        <w:t xml:space="preserve"> –</w:t>
      </w:r>
      <w:r w:rsidR="00EF7A99">
        <w:rPr>
          <w:rFonts w:ascii="Calibri" w:hAnsi="Calibri"/>
        </w:rPr>
        <w:t xml:space="preserve"> </w:t>
      </w:r>
      <w:r w:rsidRPr="005C46CC">
        <w:rPr>
          <w:rFonts w:ascii="Calibri" w:hAnsi="Calibri"/>
        </w:rPr>
        <w:t xml:space="preserve">koszty administracyjne związane z obsługą projektu, których katalog został wskazany w </w:t>
      </w:r>
      <w:r w:rsidRPr="005C46CC">
        <w:rPr>
          <w:rFonts w:ascii="Calibri" w:hAnsi="Calibri"/>
          <w:i/>
        </w:rPr>
        <w:t>Wytycznych dotyczących kwalifikowalności wydatków w ramach RPO WP 2014-2020</w:t>
      </w:r>
      <w:r w:rsidRPr="005C46CC">
        <w:rPr>
          <w:rFonts w:ascii="Calibri" w:hAnsi="Calibri"/>
        </w:rPr>
        <w:t>.</w:t>
      </w:r>
      <w:r w:rsidR="00370440">
        <w:rPr>
          <w:rFonts w:ascii="Calibri" w:hAnsi="Calibri"/>
        </w:rPr>
        <w:t xml:space="preserve"> </w:t>
      </w:r>
      <w:r w:rsidRPr="005C46CC">
        <w:rPr>
          <w:rFonts w:ascii="Calibri" w:hAnsi="Calibri"/>
        </w:rPr>
        <w:t xml:space="preserve">Koszty pośrednie rozliczane są </w:t>
      </w:r>
      <w:r w:rsidRPr="005C46CC">
        <w:rPr>
          <w:rFonts w:ascii="Calibri" w:hAnsi="Calibri"/>
          <w:u w:val="single"/>
        </w:rPr>
        <w:t>wyłącznie</w:t>
      </w:r>
      <w:r w:rsidRPr="005C46CC">
        <w:rPr>
          <w:rFonts w:ascii="Calibri" w:hAnsi="Calibri"/>
        </w:rPr>
        <w:t xml:space="preserve"> z wykorzystaniem stawek ryczałtowych.</w:t>
      </w:r>
    </w:p>
    <w:p w:rsidR="00F10222" w:rsidRPr="00D25BD2" w:rsidRDefault="00F10222" w:rsidP="005270CF">
      <w:pPr>
        <w:autoSpaceDE w:val="0"/>
        <w:autoSpaceDN w:val="0"/>
        <w:adjustRightInd w:val="0"/>
        <w:spacing w:before="120" w:after="0"/>
        <w:jc w:val="both"/>
        <w:rPr>
          <w:rFonts w:ascii="Calibri" w:hAnsi="Calibri" w:cs="Calibri"/>
        </w:rPr>
      </w:pPr>
      <w:r w:rsidRPr="00F454A6">
        <w:rPr>
          <w:rFonts w:ascii="Calibri" w:hAnsi="Calibri" w:cs="Calibri"/>
        </w:rPr>
        <w:t>Załącznikiem nr 1</w:t>
      </w:r>
      <w:r w:rsidRPr="00D25BD2">
        <w:rPr>
          <w:rFonts w:ascii="Calibri" w:hAnsi="Calibri" w:cs="Calibri"/>
        </w:rPr>
        <w:t xml:space="preserve"> do wniosku o dofinansowanie projektu jest również szczegółowy budżet ze wskazaniem kosztów jednostkowych, który jest podstawą do oceny kwalifikowalności wydatków projektu na etapie oceny wniosku o dofinansowanie projektu.</w:t>
      </w:r>
    </w:p>
    <w:p w:rsidR="00F10222" w:rsidRPr="005C46CC" w:rsidRDefault="00F10222" w:rsidP="00A9720C">
      <w:pPr>
        <w:autoSpaceDE w:val="0"/>
        <w:autoSpaceDN w:val="0"/>
        <w:adjustRightInd w:val="0"/>
        <w:spacing w:before="120" w:after="0"/>
        <w:jc w:val="both"/>
        <w:rPr>
          <w:rFonts w:ascii="Calibri" w:hAnsi="Calibri"/>
        </w:rPr>
      </w:pPr>
      <w:r w:rsidRPr="005C46CC">
        <w:rPr>
          <w:rFonts w:ascii="Calibri" w:hAnsi="Calibri"/>
        </w:rPr>
        <w:t xml:space="preserve">W ramach konkursu zostały określone przez IOK maksymalne stawki rynkowe najczęściej finansowanych towarów lub usług w ramach danej grupy projektów – </w:t>
      </w:r>
      <w:r w:rsidRPr="00370440">
        <w:rPr>
          <w:rFonts w:ascii="Calibri" w:hAnsi="Calibri"/>
          <w:i/>
        </w:rPr>
        <w:t>Taryf</w:t>
      </w:r>
      <w:r w:rsidRPr="005C46CC">
        <w:rPr>
          <w:rFonts w:ascii="Calibri" w:hAnsi="Calibri"/>
          <w:i/>
        </w:rPr>
        <w:t>ikator towarów i usług</w:t>
      </w:r>
      <w:r w:rsidRPr="005C46CC">
        <w:rPr>
          <w:rFonts w:ascii="Calibri" w:hAnsi="Calibri"/>
        </w:rPr>
        <w:t xml:space="preserve">, stanowiący </w:t>
      </w:r>
      <w:r w:rsidRPr="00776FE7">
        <w:rPr>
          <w:rFonts w:ascii="Calibri" w:hAnsi="Calibri"/>
          <w:u w:val="single"/>
        </w:rPr>
        <w:t xml:space="preserve">załącznik nr </w:t>
      </w:r>
      <w:r w:rsidR="0017044E">
        <w:rPr>
          <w:rFonts w:ascii="Calibri" w:hAnsi="Calibri"/>
          <w:u w:val="single"/>
        </w:rPr>
        <w:t xml:space="preserve">5 </w:t>
      </w:r>
      <w:r w:rsidRPr="005C46CC">
        <w:rPr>
          <w:rFonts w:ascii="Calibri" w:hAnsi="Calibri"/>
        </w:rPr>
        <w:t>do niniejszego regulaminu.</w:t>
      </w:r>
    </w:p>
    <w:p w:rsidR="00F10222" w:rsidRDefault="00F10222">
      <w:pPr>
        <w:spacing w:after="0"/>
        <w:rPr>
          <w:rFonts w:ascii="Calibri" w:hAnsi="Calibri" w:cs="Calibri"/>
        </w:rPr>
      </w:pPr>
      <w:r>
        <w:rPr>
          <w:rFonts w:ascii="Calibri" w:hAnsi="Calibri" w:cs="Calibri"/>
        </w:rPr>
        <w:br w:type="page"/>
      </w:r>
    </w:p>
    <w:p w:rsidR="00F10222" w:rsidRPr="00D25BD2" w:rsidRDefault="00F10222" w:rsidP="00A9720C">
      <w:pPr>
        <w:spacing w:before="120" w:after="0"/>
        <w:jc w:val="both"/>
        <w:rPr>
          <w:rFonts w:ascii="Calibri" w:hAnsi="Calibri" w:cs="Calibri"/>
          <w:bCs/>
        </w:rPr>
      </w:pPr>
      <w:r w:rsidRPr="00D25BD2">
        <w:rPr>
          <w:rFonts w:ascii="Calibri" w:hAnsi="Calibri" w:cs="Calibri"/>
          <w:bCs/>
        </w:rPr>
        <w:lastRenderedPageBreak/>
        <w:t>Taryfikator nie stanowi katalogu zamkniętego, co oznacza, że dopuszczalne jest ujmowanie w budżecie projektu kosztów w nim niewskazanych. Stawki ujęte w katalo</w:t>
      </w:r>
      <w:r>
        <w:rPr>
          <w:rFonts w:ascii="Calibri" w:hAnsi="Calibri" w:cs="Calibri"/>
          <w:bCs/>
        </w:rPr>
        <w:t>gu są stawkami maksymalnymi, co </w:t>
      </w:r>
      <w:r w:rsidRPr="00D25BD2">
        <w:rPr>
          <w:rFonts w:ascii="Calibri" w:hAnsi="Calibri" w:cs="Calibri"/>
          <w:bCs/>
        </w:rPr>
        <w:t>oznacza, że poszczególne koszty w budżecie pr</w:t>
      </w:r>
      <w:r>
        <w:rPr>
          <w:rFonts w:ascii="Calibri" w:hAnsi="Calibri" w:cs="Calibri"/>
          <w:bCs/>
        </w:rPr>
        <w:t xml:space="preserve">ojektu nie powinny przekraczać </w:t>
      </w:r>
      <w:r w:rsidRPr="00D25BD2">
        <w:rPr>
          <w:rFonts w:ascii="Calibri" w:hAnsi="Calibri" w:cs="Calibri"/>
          <w:bCs/>
        </w:rPr>
        <w:t xml:space="preserve">ich wysokości. </w:t>
      </w:r>
      <w:r w:rsidRPr="00D25BD2">
        <w:rPr>
          <w:rFonts w:ascii="Calibri" w:hAnsi="Calibri" w:cs="Calibri"/>
          <w:b/>
          <w:bCs/>
        </w:rPr>
        <w:t>Wnioskodawca sporządzając wniosek o dofinansowanie projektu jest zobowiązany dokonać rzetelnego i racjonalnego szacowania kosztów</w:t>
      </w:r>
      <w:r w:rsidRPr="00D25BD2">
        <w:rPr>
          <w:rFonts w:ascii="Calibri" w:hAnsi="Calibri" w:cs="Calibri"/>
          <w:bCs/>
        </w:rPr>
        <w:t>, w związku z tym koszty w budżecie powinny być, co</w:t>
      </w:r>
      <w:r>
        <w:rPr>
          <w:rFonts w:ascii="Calibri" w:hAnsi="Calibri" w:cs="Calibri"/>
          <w:bCs/>
        </w:rPr>
        <w:t> </w:t>
      </w:r>
      <w:r w:rsidRPr="00D25BD2">
        <w:rPr>
          <w:rFonts w:ascii="Calibri" w:hAnsi="Calibri" w:cs="Calibri"/>
          <w:bCs/>
        </w:rPr>
        <w:t>do zasady, niższe niż stawki maksymalne. Wskazanie stawek maksymalnych będzie możliwe w przypadkach, które będą wynikały ze specyfiki projektu, co znajdzie odzwierciedlenie w treści wniosku o dofinansowanie projektu.</w:t>
      </w:r>
    </w:p>
    <w:p w:rsidR="00F10222" w:rsidRPr="00D25BD2" w:rsidRDefault="00F10222" w:rsidP="008C48CF">
      <w:pPr>
        <w:spacing w:after="0"/>
        <w:jc w:val="both"/>
        <w:rPr>
          <w:rFonts w:ascii="Calibri" w:hAnsi="Calibri" w:cs="Calibri"/>
          <w:bCs/>
        </w:rPr>
      </w:pPr>
    </w:p>
    <w:p w:rsidR="00F10222" w:rsidRPr="00D25BD2" w:rsidRDefault="00F10222" w:rsidP="008C48CF">
      <w:pPr>
        <w:spacing w:after="0"/>
        <w:jc w:val="both"/>
        <w:rPr>
          <w:rFonts w:ascii="Calibri" w:hAnsi="Calibri" w:cs="Calibri"/>
          <w:bCs/>
        </w:rPr>
      </w:pPr>
      <w:r w:rsidRPr="00D25BD2">
        <w:rPr>
          <w:rFonts w:ascii="Calibri" w:hAnsi="Calibri" w:cs="Calibri"/>
          <w:bCs/>
        </w:rPr>
        <w:t>Dokonując oceny stawek przyjętych w budżecie projektu pod uwagę brane będą w szczególności:</w:t>
      </w:r>
    </w:p>
    <w:p w:rsidR="00F10222" w:rsidRPr="00D25BD2" w:rsidRDefault="00F10222" w:rsidP="005C46CC">
      <w:pPr>
        <w:numPr>
          <w:ilvl w:val="0"/>
          <w:numId w:val="52"/>
        </w:numPr>
        <w:spacing w:after="0"/>
        <w:ind w:left="426"/>
        <w:jc w:val="both"/>
        <w:rPr>
          <w:rFonts w:ascii="Calibri" w:hAnsi="Calibri" w:cs="Calibri"/>
          <w:bCs/>
        </w:rPr>
      </w:pPr>
      <w:r>
        <w:rPr>
          <w:rFonts w:ascii="Calibri" w:hAnsi="Calibri" w:cs="Calibri"/>
          <w:bCs/>
        </w:rPr>
        <w:t>stopień złożoności projektu;</w:t>
      </w:r>
    </w:p>
    <w:p w:rsidR="00F10222" w:rsidRPr="00D25BD2" w:rsidRDefault="00F10222" w:rsidP="005C46CC">
      <w:pPr>
        <w:numPr>
          <w:ilvl w:val="0"/>
          <w:numId w:val="52"/>
        </w:numPr>
        <w:spacing w:after="0"/>
        <w:ind w:left="426"/>
        <w:jc w:val="both"/>
        <w:rPr>
          <w:rFonts w:ascii="Calibri" w:hAnsi="Calibri" w:cs="Calibri"/>
          <w:bCs/>
        </w:rPr>
      </w:pPr>
      <w:r w:rsidRPr="00D25BD2">
        <w:rPr>
          <w:rFonts w:ascii="Calibri" w:hAnsi="Calibri" w:cs="Calibri"/>
          <w:bCs/>
        </w:rPr>
        <w:t>wi</w:t>
      </w:r>
      <w:r>
        <w:rPr>
          <w:rFonts w:ascii="Calibri" w:hAnsi="Calibri" w:cs="Calibri"/>
          <w:bCs/>
        </w:rPr>
        <w:t>elkość zespołu projektowego;</w:t>
      </w:r>
    </w:p>
    <w:p w:rsidR="00F10222" w:rsidRPr="00D25BD2" w:rsidRDefault="00F10222" w:rsidP="005C46CC">
      <w:pPr>
        <w:numPr>
          <w:ilvl w:val="0"/>
          <w:numId w:val="52"/>
        </w:numPr>
        <w:spacing w:after="0"/>
        <w:ind w:left="426"/>
        <w:jc w:val="both"/>
        <w:rPr>
          <w:rFonts w:ascii="Calibri" w:hAnsi="Calibri" w:cs="Calibri"/>
          <w:bCs/>
        </w:rPr>
      </w:pPr>
      <w:r w:rsidRPr="00D25BD2">
        <w:rPr>
          <w:rFonts w:ascii="Calibri" w:hAnsi="Calibri" w:cs="Calibri"/>
          <w:bCs/>
        </w:rPr>
        <w:t>wielkość i struktura grupy docelowej</w:t>
      </w:r>
      <w:r>
        <w:rPr>
          <w:rFonts w:ascii="Calibri" w:hAnsi="Calibri" w:cs="Calibri"/>
          <w:bCs/>
        </w:rPr>
        <w:t>;</w:t>
      </w:r>
    </w:p>
    <w:p w:rsidR="00F10222" w:rsidRDefault="00F10222" w:rsidP="005C46CC">
      <w:pPr>
        <w:numPr>
          <w:ilvl w:val="0"/>
          <w:numId w:val="52"/>
        </w:numPr>
        <w:spacing w:after="0"/>
        <w:ind w:left="426"/>
        <w:jc w:val="both"/>
        <w:rPr>
          <w:rFonts w:ascii="Calibri" w:hAnsi="Calibri" w:cs="Calibri"/>
          <w:bCs/>
        </w:rPr>
      </w:pPr>
      <w:r w:rsidRPr="00D25BD2">
        <w:rPr>
          <w:rFonts w:ascii="Calibri" w:hAnsi="Calibri" w:cs="Calibri"/>
          <w:bCs/>
        </w:rPr>
        <w:t>zakres zadań merytorycznych.</w:t>
      </w:r>
    </w:p>
    <w:p w:rsidR="00F10222" w:rsidRPr="00D25BD2" w:rsidRDefault="00F10222" w:rsidP="00B769C2">
      <w:pPr>
        <w:spacing w:after="0"/>
        <w:ind w:left="426"/>
        <w:jc w:val="both"/>
        <w:rPr>
          <w:rFonts w:ascii="Calibri" w:hAnsi="Calibri" w:cs="Calibri"/>
          <w:bCs/>
        </w:rPr>
      </w:pPr>
    </w:p>
    <w:p w:rsidR="00F10222" w:rsidRPr="00D25BD2" w:rsidRDefault="00F10222" w:rsidP="00477E7B">
      <w:pPr>
        <w:autoSpaceDE w:val="0"/>
        <w:autoSpaceDN w:val="0"/>
        <w:adjustRightInd w:val="0"/>
        <w:spacing w:after="0"/>
        <w:jc w:val="both"/>
        <w:rPr>
          <w:rFonts w:ascii="Calibri" w:hAnsi="Calibri" w:cs="Calibri"/>
          <w:i/>
        </w:rPr>
      </w:pPr>
      <w:r w:rsidRPr="00D25BD2">
        <w:rPr>
          <w:rFonts w:ascii="Calibri" w:hAnsi="Calibri" w:cs="Calibri"/>
        </w:rPr>
        <w:t xml:space="preserve">Informacje na temat konstruowania budżetu projektu znajdują się w </w:t>
      </w:r>
      <w:r w:rsidRPr="00D25BD2">
        <w:rPr>
          <w:rFonts w:ascii="Calibri" w:hAnsi="Calibri" w:cs="Calibri"/>
          <w:i/>
        </w:rPr>
        <w:t>Wytycznych dotyczących kwalifikowalności wydatków w ramach Regionalnego Programu Operacyjnego Województwa Pomorskiego na lata 2014-2020.</w:t>
      </w:r>
    </w:p>
    <w:p w:rsidR="00F10222" w:rsidRPr="00D25BD2" w:rsidRDefault="00F10222" w:rsidP="00662163">
      <w:pPr>
        <w:spacing w:after="0"/>
        <w:jc w:val="both"/>
        <w:rPr>
          <w:rFonts w:ascii="Calibri" w:hAnsi="Calibri" w:cs="Calibri"/>
          <w:bCs/>
        </w:rPr>
      </w:pPr>
    </w:p>
    <w:p w:rsidR="00F10222" w:rsidRPr="009206C9" w:rsidRDefault="00F10222" w:rsidP="005C46CC">
      <w:pPr>
        <w:pStyle w:val="Akapitzlist"/>
        <w:numPr>
          <w:ilvl w:val="1"/>
          <w:numId w:val="60"/>
        </w:numPr>
        <w:shd w:val="clear" w:color="auto" w:fill="8DB3E2"/>
        <w:spacing w:after="0"/>
        <w:ind w:left="425" w:hanging="425"/>
        <w:jc w:val="both"/>
        <w:outlineLvl w:val="2"/>
        <w:rPr>
          <w:rFonts w:ascii="Calibri" w:hAnsi="Calibri"/>
          <w:b/>
          <w:bCs/>
          <w:iCs/>
          <w:color w:val="FF0000"/>
          <w:sz w:val="24"/>
          <w:szCs w:val="24"/>
        </w:rPr>
      </w:pPr>
      <w:bookmarkStart w:id="160" w:name="_Toc419892493"/>
      <w:bookmarkStart w:id="161" w:name="_Toc422301640"/>
      <w:bookmarkStart w:id="162" w:name="_Toc440885211"/>
      <w:bookmarkStart w:id="163" w:name="_Toc447262910"/>
      <w:bookmarkStart w:id="164" w:name="_Toc448399233"/>
      <w:bookmarkStart w:id="165" w:name="_Toc470592315"/>
      <w:r w:rsidRPr="004B09D8">
        <w:rPr>
          <w:rFonts w:ascii="Calibri" w:hAnsi="Calibri"/>
          <w:b/>
          <w:bCs/>
          <w:iCs/>
          <w:color w:val="FFFFFF"/>
          <w:sz w:val="24"/>
        </w:rPr>
        <w:t>ŚRODKI TRWAŁE I CROSS-FINANCING (INSTRUMENT ELASTYCZNOŚCI)</w:t>
      </w:r>
      <w:bookmarkEnd w:id="160"/>
      <w:bookmarkEnd w:id="161"/>
      <w:r w:rsidRPr="004B09D8">
        <w:rPr>
          <w:rFonts w:ascii="Calibri" w:hAnsi="Calibri"/>
          <w:b/>
          <w:bCs/>
          <w:iCs/>
          <w:color w:val="FFFFFF"/>
          <w:sz w:val="24"/>
        </w:rPr>
        <w:t xml:space="preserve"> W PROJEKCIE</w:t>
      </w:r>
      <w:bookmarkEnd w:id="162"/>
      <w:bookmarkEnd w:id="163"/>
      <w:bookmarkEnd w:id="164"/>
      <w:bookmarkEnd w:id="165"/>
      <w:r w:rsidR="009206C9">
        <w:rPr>
          <w:rFonts w:ascii="Calibri" w:hAnsi="Calibri"/>
          <w:b/>
          <w:bCs/>
          <w:iCs/>
          <w:color w:val="FFFFFF"/>
          <w:sz w:val="24"/>
        </w:rPr>
        <w:t xml:space="preserve"> </w:t>
      </w:r>
    </w:p>
    <w:p w:rsidR="00F10222" w:rsidRPr="00D25BD2" w:rsidRDefault="00F10222" w:rsidP="00CB7343">
      <w:pPr>
        <w:spacing w:after="0"/>
        <w:jc w:val="both"/>
        <w:rPr>
          <w:rFonts w:ascii="Calibri" w:hAnsi="Calibri" w:cs="Calibri"/>
        </w:rPr>
      </w:pPr>
    </w:p>
    <w:p w:rsidR="00F10222" w:rsidRPr="00D25BD2" w:rsidRDefault="00F10222" w:rsidP="00F30A20">
      <w:pPr>
        <w:spacing w:after="0"/>
        <w:jc w:val="both"/>
        <w:rPr>
          <w:rFonts w:ascii="Calibri" w:hAnsi="Calibri" w:cs="Calibri"/>
        </w:rPr>
      </w:pPr>
      <w:r w:rsidRPr="00D25BD2">
        <w:rPr>
          <w:rFonts w:ascii="Calibri" w:hAnsi="Calibri" w:cs="Calibri"/>
        </w:rPr>
        <w:t>Wnioskodawca jest zobowiązany już na etapie przygotowania projektu i wniosku o dofinansowanie projektu przewidzieć kategorie wydatków kwalifikujące się do finansowania w ramach środków trwałych</w:t>
      </w:r>
      <w:r>
        <w:rPr>
          <w:rFonts w:ascii="Calibri" w:hAnsi="Calibri" w:cs="Calibri"/>
        </w:rPr>
        <w:t xml:space="preserve"> i cross-financingu</w:t>
      </w:r>
      <w:r w:rsidRPr="00D25BD2">
        <w:rPr>
          <w:rFonts w:ascii="Calibri" w:hAnsi="Calibri" w:cs="Calibri"/>
        </w:rPr>
        <w:t xml:space="preserve">. </w:t>
      </w:r>
    </w:p>
    <w:p w:rsidR="00F10222" w:rsidRPr="00D25BD2" w:rsidRDefault="00F10222" w:rsidP="00F30A20">
      <w:pPr>
        <w:spacing w:after="0"/>
        <w:jc w:val="both"/>
        <w:rPr>
          <w:rFonts w:ascii="Calibri" w:hAnsi="Calibri" w:cs="Calibri"/>
        </w:rPr>
      </w:pPr>
    </w:p>
    <w:p w:rsidR="00F10222" w:rsidRPr="005C46CC" w:rsidRDefault="00F10222" w:rsidP="006F5BC6">
      <w:pPr>
        <w:autoSpaceDE w:val="0"/>
        <w:autoSpaceDN w:val="0"/>
        <w:adjustRightInd w:val="0"/>
        <w:spacing w:after="0"/>
        <w:jc w:val="both"/>
        <w:rPr>
          <w:rFonts w:ascii="Calibri" w:hAnsi="Calibri"/>
        </w:rPr>
      </w:pPr>
      <w:r w:rsidRPr="005C46CC">
        <w:rPr>
          <w:rFonts w:ascii="Calibri" w:hAnsi="Calibri"/>
        </w:rPr>
        <w:t>Środki trwałe ze względu na sposób ich wykorzystania w ramach i na rzecz projektu dzielą się na:</w:t>
      </w:r>
    </w:p>
    <w:p w:rsidR="00F10222" w:rsidRPr="005C46CC" w:rsidRDefault="00F10222" w:rsidP="005C46CC">
      <w:pPr>
        <w:numPr>
          <w:ilvl w:val="0"/>
          <w:numId w:val="4"/>
        </w:numPr>
        <w:tabs>
          <w:tab w:val="clear" w:pos="390"/>
          <w:tab w:val="num" w:pos="720"/>
          <w:tab w:val="num" w:pos="851"/>
        </w:tabs>
        <w:autoSpaceDE w:val="0"/>
        <w:autoSpaceDN w:val="0"/>
        <w:adjustRightInd w:val="0"/>
        <w:spacing w:after="0"/>
        <w:ind w:left="567"/>
        <w:jc w:val="both"/>
        <w:rPr>
          <w:rFonts w:ascii="Calibri" w:hAnsi="Calibri"/>
        </w:rPr>
      </w:pPr>
      <w:r w:rsidRPr="005C46CC">
        <w:rPr>
          <w:rFonts w:ascii="Calibri" w:hAnsi="Calibri"/>
        </w:rPr>
        <w:t>środki trwałe bezpośrednio powiązane z przedmiotem projektu</w:t>
      </w:r>
      <w:r>
        <w:rPr>
          <w:rFonts w:ascii="Calibri" w:hAnsi="Calibri" w:cs="Calibri"/>
        </w:rPr>
        <w:t>;</w:t>
      </w:r>
    </w:p>
    <w:p w:rsidR="00F10222" w:rsidRPr="005C46CC" w:rsidRDefault="00F10222" w:rsidP="005C46CC">
      <w:pPr>
        <w:numPr>
          <w:ilvl w:val="0"/>
          <w:numId w:val="4"/>
        </w:numPr>
        <w:tabs>
          <w:tab w:val="clear" w:pos="390"/>
          <w:tab w:val="num" w:pos="720"/>
          <w:tab w:val="num" w:pos="851"/>
        </w:tabs>
        <w:autoSpaceDE w:val="0"/>
        <w:autoSpaceDN w:val="0"/>
        <w:adjustRightInd w:val="0"/>
        <w:spacing w:after="0"/>
        <w:ind w:left="567"/>
        <w:jc w:val="both"/>
        <w:rPr>
          <w:rFonts w:ascii="Calibri" w:hAnsi="Calibri"/>
        </w:rPr>
      </w:pPr>
      <w:r w:rsidRPr="005C46CC">
        <w:rPr>
          <w:rFonts w:ascii="Calibri" w:hAnsi="Calibri"/>
        </w:rPr>
        <w:t>środki trwałe wykorzystywane w celu wspomagania procesu wdrażania projektu.</w:t>
      </w:r>
    </w:p>
    <w:p w:rsidR="00F10222" w:rsidRPr="00D25BD2" w:rsidRDefault="00F10222" w:rsidP="00B769C2">
      <w:pPr>
        <w:tabs>
          <w:tab w:val="num" w:pos="720"/>
        </w:tabs>
        <w:autoSpaceDE w:val="0"/>
        <w:autoSpaceDN w:val="0"/>
        <w:adjustRightInd w:val="0"/>
        <w:spacing w:after="0"/>
        <w:ind w:left="390"/>
        <w:jc w:val="both"/>
        <w:rPr>
          <w:rFonts w:ascii="Calibri" w:hAnsi="Calibri" w:cs="Calibri"/>
        </w:rPr>
      </w:pPr>
    </w:p>
    <w:p w:rsidR="00F10222" w:rsidRPr="005C46CC" w:rsidRDefault="00F10222" w:rsidP="006F5BC6">
      <w:pPr>
        <w:spacing w:after="0"/>
        <w:jc w:val="both"/>
        <w:rPr>
          <w:rFonts w:ascii="Calibri" w:hAnsi="Calibri"/>
        </w:rPr>
      </w:pPr>
      <w:r w:rsidRPr="005C46CC">
        <w:rPr>
          <w:rFonts w:ascii="Calibri" w:hAnsi="Calibri"/>
        </w:rPr>
        <w:t>Wydatki na zakup środków trwałych mogą być uznane za kwalifikowalne pod warunkiem ich bezpośredniego wskazania we wniosku o dofinansowanie projektu wraz z uzasadnieniem dla</w:t>
      </w:r>
      <w:r>
        <w:rPr>
          <w:rFonts w:ascii="Calibri" w:hAnsi="Calibri" w:cs="Calibri"/>
        </w:rPr>
        <w:t> </w:t>
      </w:r>
      <w:r w:rsidRPr="005C46CC">
        <w:rPr>
          <w:rFonts w:ascii="Calibri" w:hAnsi="Calibri"/>
        </w:rPr>
        <w:t>konieczności ich zakupu.</w:t>
      </w:r>
    </w:p>
    <w:p w:rsidR="00F10222" w:rsidRDefault="00F10222" w:rsidP="00405A14">
      <w:pPr>
        <w:shd w:val="clear" w:color="auto" w:fill="FFFFFF"/>
        <w:spacing w:after="0"/>
        <w:jc w:val="both"/>
        <w:rPr>
          <w:rFonts w:ascii="Calibri" w:hAnsi="Calibri"/>
        </w:rPr>
      </w:pPr>
    </w:p>
    <w:p w:rsidR="00EF7A99" w:rsidRDefault="00EF7A99" w:rsidP="00EF7A99">
      <w:pPr>
        <w:shd w:val="clear" w:color="auto" w:fill="FFFFFF" w:themeFill="background1"/>
        <w:jc w:val="both"/>
        <w:rPr>
          <w:rFonts w:ascii="Calibri" w:hAnsi="Calibri" w:cs="Arial"/>
          <w:b/>
        </w:rPr>
      </w:pPr>
      <w:r w:rsidRPr="00F75D80">
        <w:rPr>
          <w:rFonts w:ascii="Calibri" w:eastAsiaTheme="minorHAnsi" w:hAnsi="Calibri" w:cstheme="minorBidi"/>
        </w:rPr>
        <w:t xml:space="preserve">W ramach konkursu wartość wydatków poniesionych na zakup środków trwałych o wartości jednostkowej </w:t>
      </w:r>
      <w:r w:rsidRPr="00F75D80">
        <w:rPr>
          <w:rFonts w:ascii="Calibri" w:eastAsiaTheme="minorHAnsi" w:hAnsi="Calibri" w:cstheme="minorBidi"/>
          <w:u w:val="single"/>
        </w:rPr>
        <w:t>równej i wyższej</w:t>
      </w:r>
      <w:r w:rsidRPr="00F75D80">
        <w:rPr>
          <w:rFonts w:ascii="Calibri" w:eastAsiaTheme="minorHAnsi" w:hAnsi="Calibri" w:cstheme="minorBidi"/>
        </w:rPr>
        <w:t xml:space="preserve"> niż </w:t>
      </w:r>
      <w:r w:rsidRPr="00F75D80">
        <w:rPr>
          <w:rFonts w:ascii="Calibri" w:eastAsiaTheme="minorHAnsi" w:hAnsi="Calibri" w:cstheme="minorBidi"/>
          <w:b/>
        </w:rPr>
        <w:t>350</w:t>
      </w:r>
      <w:r>
        <w:rPr>
          <w:rFonts w:ascii="Calibri" w:eastAsiaTheme="minorHAnsi" w:hAnsi="Calibri" w:cstheme="minorBidi"/>
          <w:b/>
        </w:rPr>
        <w:t>0</w:t>
      </w:r>
      <w:r w:rsidRPr="00F75D80">
        <w:rPr>
          <w:rFonts w:ascii="Calibri" w:eastAsiaTheme="minorHAnsi" w:hAnsi="Calibri" w:cstheme="minorBidi"/>
          <w:b/>
        </w:rPr>
        <w:t xml:space="preserve"> PLN netto</w:t>
      </w:r>
      <w:r w:rsidRPr="00F75D80">
        <w:rPr>
          <w:rFonts w:ascii="Calibri" w:eastAsiaTheme="minorHAnsi" w:hAnsi="Calibri" w:cstheme="minorBidi"/>
        </w:rPr>
        <w:t xml:space="preserve"> w ramach kosztów bezpośrednich projektu </w:t>
      </w:r>
      <w:r>
        <w:rPr>
          <w:rFonts w:ascii="Calibri" w:eastAsiaTheme="minorHAnsi" w:hAnsi="Calibri" w:cstheme="minorBidi"/>
        </w:rPr>
        <w:t>oraz </w:t>
      </w:r>
      <w:r w:rsidRPr="00F75D80">
        <w:rPr>
          <w:rFonts w:ascii="Calibri" w:eastAsiaTheme="minorHAnsi" w:hAnsi="Calibri" w:cstheme="minorBidi"/>
        </w:rPr>
        <w:t xml:space="preserve">wydatków w ramach cross-financingu nie może łącznie przekroczyć </w:t>
      </w:r>
      <w:r w:rsidRPr="00F75D80">
        <w:rPr>
          <w:rFonts w:ascii="Calibri" w:eastAsiaTheme="minorHAnsi" w:hAnsi="Calibri" w:cstheme="minorBidi"/>
          <w:b/>
        </w:rPr>
        <w:t>10%</w:t>
      </w:r>
      <w:r w:rsidRPr="00F75D80">
        <w:rPr>
          <w:rFonts w:ascii="Calibri" w:eastAsiaTheme="minorHAnsi" w:hAnsi="Calibri" w:cstheme="minorBidi"/>
        </w:rPr>
        <w:t xml:space="preserve"> kosztów kwalifikowalnych projektu, </w:t>
      </w:r>
      <w:r w:rsidRPr="00F75D80">
        <w:rPr>
          <w:rFonts w:ascii="Calibri" w:hAnsi="Calibri" w:cs="Arial"/>
        </w:rPr>
        <w:t xml:space="preserve">z zastrzeżeniem, że wydatki w ramach cross-financingu nie mogą przekroczyć </w:t>
      </w:r>
      <w:r w:rsidRPr="00F75D80">
        <w:rPr>
          <w:rFonts w:ascii="Calibri" w:hAnsi="Calibri" w:cs="Arial"/>
          <w:b/>
        </w:rPr>
        <w:t>10%</w:t>
      </w:r>
      <w:r w:rsidRPr="00F75D80">
        <w:rPr>
          <w:rFonts w:ascii="Calibri" w:hAnsi="Calibri" w:cs="Arial"/>
        </w:rPr>
        <w:t xml:space="preserve"> </w:t>
      </w:r>
      <w:r w:rsidRPr="00F75D80">
        <w:rPr>
          <w:rFonts w:ascii="Calibri" w:hAnsi="Calibri" w:cs="Arial"/>
          <w:b/>
        </w:rPr>
        <w:t>kwoty dofinansowania UE.</w:t>
      </w:r>
    </w:p>
    <w:p w:rsidR="00EF7A99" w:rsidRDefault="00EF7A99">
      <w:pPr>
        <w:spacing w:after="0" w:line="240" w:lineRule="auto"/>
        <w:rPr>
          <w:rFonts w:ascii="Calibri" w:hAnsi="Calibri"/>
        </w:rPr>
      </w:pPr>
      <w:r>
        <w:rPr>
          <w:rFonts w:ascii="Calibri" w:hAnsi="Calibri"/>
        </w:rPr>
        <w:br w:type="page"/>
      </w:r>
    </w:p>
    <w:p w:rsidR="00F10222" w:rsidRPr="00F75D80" w:rsidRDefault="00F10222" w:rsidP="000B5BE2">
      <w:pPr>
        <w:shd w:val="clear" w:color="auto" w:fill="FFFFFF"/>
        <w:jc w:val="both"/>
        <w:rPr>
          <w:rFonts w:ascii="Calibri" w:hAnsi="Calibri" w:cs="Arial"/>
        </w:rPr>
      </w:pPr>
      <w:r w:rsidRPr="00F75D80">
        <w:rPr>
          <w:rFonts w:ascii="Calibri" w:hAnsi="Calibri" w:cs="Arial"/>
        </w:rPr>
        <w:lastRenderedPageBreak/>
        <w:t>Wydatki w ramach cross-financingu obejmują wyłącznie:</w:t>
      </w:r>
    </w:p>
    <w:p w:rsidR="00F10222" w:rsidRPr="00F75D80" w:rsidRDefault="00F10222" w:rsidP="000B5BE2">
      <w:pPr>
        <w:numPr>
          <w:ilvl w:val="0"/>
          <w:numId w:val="83"/>
        </w:numPr>
        <w:shd w:val="clear" w:color="auto" w:fill="FFFFFF"/>
        <w:ind w:left="426"/>
        <w:contextualSpacing/>
        <w:jc w:val="both"/>
        <w:rPr>
          <w:rFonts w:ascii="Calibri" w:hAnsi="Calibri" w:cs="Arial"/>
        </w:rPr>
      </w:pPr>
      <w:r w:rsidRPr="00F75D80">
        <w:rPr>
          <w:rFonts w:ascii="Calibri" w:hAnsi="Calibri" w:cs="Arial"/>
        </w:rPr>
        <w:t xml:space="preserve">zakup infrastruktury, przy czym przez infrastrukturę rozumie się elementy nieprzenośne, na stałe przytwierdzone do nieruchomości, np. wykonanie podjazdu do </w:t>
      </w:r>
      <w:r>
        <w:rPr>
          <w:rFonts w:ascii="Calibri" w:hAnsi="Calibri" w:cs="Arial"/>
        </w:rPr>
        <w:t>budynku, zainstalowanie windy w budynku;</w:t>
      </w:r>
    </w:p>
    <w:p w:rsidR="00F10222" w:rsidRDefault="00F10222" w:rsidP="000B5BE2">
      <w:pPr>
        <w:numPr>
          <w:ilvl w:val="0"/>
          <w:numId w:val="83"/>
        </w:numPr>
        <w:shd w:val="clear" w:color="auto" w:fill="FFFFFF"/>
        <w:ind w:left="426"/>
        <w:contextualSpacing/>
        <w:jc w:val="both"/>
        <w:rPr>
          <w:rFonts w:ascii="Calibri" w:hAnsi="Calibri" w:cs="Arial"/>
        </w:rPr>
      </w:pPr>
      <w:r w:rsidRPr="00F75D80">
        <w:rPr>
          <w:rFonts w:ascii="Calibri" w:hAnsi="Calibri" w:cs="Arial"/>
        </w:rPr>
        <w:t>dostosowanie lub adaptację (prace remontowo-wykończeniowe) budynków i pomieszczeń.</w:t>
      </w:r>
    </w:p>
    <w:p w:rsidR="00F10222" w:rsidRDefault="00F10222" w:rsidP="008C48CF">
      <w:pPr>
        <w:autoSpaceDE w:val="0"/>
        <w:autoSpaceDN w:val="0"/>
        <w:adjustRightInd w:val="0"/>
        <w:spacing w:after="0"/>
        <w:jc w:val="both"/>
        <w:rPr>
          <w:rFonts w:ascii="Calibri" w:hAnsi="Calibri" w:cs="Calibri"/>
          <w:i/>
        </w:rPr>
      </w:pPr>
      <w:r w:rsidRPr="00D25BD2">
        <w:rPr>
          <w:rFonts w:ascii="Calibri" w:hAnsi="Calibri" w:cs="Calibri"/>
        </w:rPr>
        <w:t xml:space="preserve">Informacje na temat zakupu środków trwałych, wartości niematerialnych i prawnych </w:t>
      </w:r>
      <w:r>
        <w:rPr>
          <w:rFonts w:ascii="Calibri" w:hAnsi="Calibri" w:cs="Calibri"/>
        </w:rPr>
        <w:t xml:space="preserve">oraz cross-financingu </w:t>
      </w:r>
      <w:r w:rsidRPr="00D25BD2">
        <w:rPr>
          <w:rFonts w:ascii="Calibri" w:hAnsi="Calibri" w:cs="Calibri"/>
        </w:rPr>
        <w:t xml:space="preserve">w projekcie znajdują się w </w:t>
      </w:r>
      <w:r w:rsidRPr="00D25BD2">
        <w:rPr>
          <w:rFonts w:ascii="Calibri" w:hAnsi="Calibri" w:cs="Calibri"/>
          <w:i/>
        </w:rPr>
        <w:t>Wytycznych dotycząc</w:t>
      </w:r>
      <w:r>
        <w:rPr>
          <w:rFonts w:ascii="Calibri" w:hAnsi="Calibri" w:cs="Calibri"/>
          <w:i/>
        </w:rPr>
        <w:t xml:space="preserve">ych kwalifikowalności wydatków </w:t>
      </w:r>
      <w:r w:rsidRPr="00D25BD2">
        <w:rPr>
          <w:rFonts w:ascii="Calibri" w:hAnsi="Calibri" w:cs="Calibri"/>
          <w:i/>
        </w:rPr>
        <w:t>w ramach Regionalnego Programu Operacyjnego Województwa Pomorskiego na lata 2014-2020.</w:t>
      </w:r>
    </w:p>
    <w:p w:rsidR="00F10222" w:rsidRPr="00D25BD2" w:rsidRDefault="00F10222" w:rsidP="008C48CF">
      <w:pPr>
        <w:autoSpaceDE w:val="0"/>
        <w:autoSpaceDN w:val="0"/>
        <w:adjustRightInd w:val="0"/>
        <w:spacing w:after="0"/>
        <w:jc w:val="both"/>
        <w:rPr>
          <w:rFonts w:ascii="Calibri" w:hAnsi="Calibri" w:cs="Calibri"/>
          <w:i/>
        </w:rPr>
      </w:pPr>
    </w:p>
    <w:p w:rsidR="00F10222" w:rsidRPr="009206C9" w:rsidRDefault="00F10222" w:rsidP="005C46CC">
      <w:pPr>
        <w:pStyle w:val="Akapitzlist"/>
        <w:numPr>
          <w:ilvl w:val="1"/>
          <w:numId w:val="60"/>
        </w:numPr>
        <w:shd w:val="clear" w:color="auto" w:fill="8DB3E2"/>
        <w:spacing w:after="0"/>
        <w:ind w:left="425" w:hanging="425"/>
        <w:jc w:val="both"/>
        <w:outlineLvl w:val="2"/>
        <w:rPr>
          <w:rFonts w:ascii="Calibri" w:hAnsi="Calibri"/>
          <w:b/>
          <w:bCs/>
          <w:iCs/>
          <w:color w:val="FF0000"/>
          <w:sz w:val="24"/>
          <w:szCs w:val="24"/>
        </w:rPr>
      </w:pPr>
      <w:bookmarkStart w:id="166" w:name="_Toc419892497"/>
      <w:bookmarkStart w:id="167" w:name="_Toc422301644"/>
      <w:bookmarkStart w:id="168" w:name="_Toc440885212"/>
      <w:bookmarkStart w:id="169" w:name="_Toc447262911"/>
      <w:bookmarkStart w:id="170" w:name="_Toc448399234"/>
      <w:bookmarkStart w:id="171" w:name="_Toc470592316"/>
      <w:r w:rsidRPr="004B09D8">
        <w:rPr>
          <w:rFonts w:ascii="Calibri" w:hAnsi="Calibri"/>
          <w:b/>
          <w:bCs/>
          <w:iCs/>
          <w:color w:val="FFFFFF"/>
          <w:sz w:val="24"/>
        </w:rPr>
        <w:t>ZASADY KWALIFIKOWALNOŚ</w:t>
      </w:r>
      <w:bookmarkEnd w:id="166"/>
      <w:r w:rsidRPr="004B09D8">
        <w:rPr>
          <w:rFonts w:ascii="Calibri" w:hAnsi="Calibri"/>
          <w:b/>
          <w:bCs/>
          <w:iCs/>
          <w:color w:val="FFFFFF"/>
          <w:sz w:val="24"/>
        </w:rPr>
        <w:t>CI PROJEKTU</w:t>
      </w:r>
      <w:bookmarkEnd w:id="167"/>
      <w:r w:rsidRPr="004B09D8">
        <w:rPr>
          <w:rFonts w:ascii="Calibri" w:hAnsi="Calibri"/>
          <w:b/>
          <w:bCs/>
          <w:iCs/>
          <w:color w:val="FFFFFF"/>
          <w:sz w:val="24"/>
        </w:rPr>
        <w:t xml:space="preserve"> I WYDATKÓW W PROJEKCIE</w:t>
      </w:r>
      <w:bookmarkEnd w:id="168"/>
      <w:bookmarkEnd w:id="169"/>
      <w:bookmarkEnd w:id="170"/>
      <w:bookmarkEnd w:id="171"/>
      <w:r w:rsidR="009206C9">
        <w:rPr>
          <w:rFonts w:ascii="Calibri" w:hAnsi="Calibri"/>
          <w:b/>
          <w:bCs/>
          <w:iCs/>
          <w:color w:val="FFFFFF"/>
          <w:sz w:val="24"/>
        </w:rPr>
        <w:t xml:space="preserve"> </w:t>
      </w:r>
    </w:p>
    <w:p w:rsidR="00F10222" w:rsidRPr="005C46CC" w:rsidRDefault="00F10222" w:rsidP="00CB7343">
      <w:pPr>
        <w:shd w:val="clear" w:color="auto" w:fill="FFFFFF"/>
        <w:spacing w:after="0"/>
        <w:jc w:val="both"/>
        <w:rPr>
          <w:rFonts w:ascii="Calibri" w:hAnsi="Calibri"/>
          <w:sz w:val="18"/>
        </w:rPr>
      </w:pPr>
    </w:p>
    <w:p w:rsidR="00F10222" w:rsidRPr="00D25BD2" w:rsidRDefault="00F10222" w:rsidP="00600F51">
      <w:pPr>
        <w:shd w:val="clear" w:color="auto" w:fill="FFFFFF"/>
        <w:spacing w:after="0"/>
        <w:jc w:val="both"/>
        <w:rPr>
          <w:rFonts w:ascii="Calibri" w:hAnsi="Calibri" w:cs="Calibri"/>
          <w:b/>
          <w:i/>
        </w:rPr>
      </w:pPr>
      <w:r w:rsidRPr="00D25BD2">
        <w:rPr>
          <w:rFonts w:ascii="Calibri" w:hAnsi="Calibri" w:cs="Calibri"/>
        </w:rPr>
        <w:t>Ocena kwalifikowalności projektu dokonywana jest na etapie oceny wniosku o dofinansowanie projektu. Sprawdzeniu podlega, czy przedłożony projekt może stanowić przedmiot dofinansowania w</w:t>
      </w:r>
      <w:r>
        <w:rPr>
          <w:rFonts w:ascii="Calibri" w:hAnsi="Calibri" w:cs="Calibri"/>
        </w:rPr>
        <w:t> </w:t>
      </w:r>
      <w:r w:rsidRPr="00D25BD2">
        <w:rPr>
          <w:rFonts w:ascii="Calibri" w:hAnsi="Calibri" w:cs="Calibri"/>
        </w:rPr>
        <w:t>ramach konkursu.</w:t>
      </w:r>
    </w:p>
    <w:p w:rsidR="00F10222" w:rsidRPr="005C46CC" w:rsidRDefault="00F10222" w:rsidP="00600F51">
      <w:pPr>
        <w:autoSpaceDE w:val="0"/>
        <w:autoSpaceDN w:val="0"/>
        <w:adjustRightInd w:val="0"/>
        <w:spacing w:after="0"/>
        <w:jc w:val="both"/>
        <w:rPr>
          <w:rFonts w:ascii="Calibri" w:hAnsi="Calibri"/>
        </w:rPr>
      </w:pPr>
      <w:r w:rsidRPr="005C46CC">
        <w:rPr>
          <w:rFonts w:ascii="Calibri" w:hAnsi="Calibri"/>
        </w:rPr>
        <w:t>Fakt, że dany projekt kwalifikuje się do współfinansowania w ramach konkursu nie oznacza, że</w:t>
      </w:r>
      <w:r>
        <w:rPr>
          <w:rFonts w:ascii="Calibri" w:hAnsi="Calibri" w:cs="Calibri"/>
        </w:rPr>
        <w:t> </w:t>
      </w:r>
      <w:r w:rsidRPr="005C46CC">
        <w:rPr>
          <w:rFonts w:ascii="Calibri" w:hAnsi="Calibri"/>
        </w:rPr>
        <w:t xml:space="preserve">wszystkie wydatki poniesione podczas jego realizacji będą uznane za kwalifikowalne. Ocena kwalifikowalności wydatku polega na analizie zgodności jego poniesienia </w:t>
      </w:r>
      <w:r w:rsidRPr="005C46CC">
        <w:rPr>
          <w:rFonts w:ascii="Calibri" w:hAnsi="Calibri"/>
          <w:i/>
        </w:rPr>
        <w:t xml:space="preserve">z </w:t>
      </w:r>
      <w:r w:rsidRPr="005C46CC">
        <w:rPr>
          <w:rFonts w:ascii="Calibri" w:hAnsi="Calibri"/>
        </w:rPr>
        <w:t>obowiązującymi przepisami prawa unijnego i prawa krajowego, umową o dofinansowanie projektu oraz dokumentami, do których stosowania beneficjent zobowiązał się w umowie o dofinansowanie projektu.</w:t>
      </w:r>
    </w:p>
    <w:p w:rsidR="00F10222" w:rsidRPr="005C46CC" w:rsidRDefault="00F10222" w:rsidP="005C46CC">
      <w:pPr>
        <w:spacing w:after="0"/>
        <w:rPr>
          <w:rFonts w:ascii="Calibri" w:hAnsi="Calibri"/>
          <w:b/>
          <w:sz w:val="18"/>
        </w:rPr>
      </w:pPr>
      <w:bookmarkStart w:id="172" w:name="_Toc422301646"/>
      <w:bookmarkStart w:id="173" w:name="_Toc431281536"/>
      <w:bookmarkStart w:id="174" w:name="_Toc433201296"/>
      <w:bookmarkStart w:id="175" w:name="_Toc433201909"/>
      <w:bookmarkStart w:id="176" w:name="_Toc436213489"/>
      <w:bookmarkStart w:id="177" w:name="_Toc440885213"/>
    </w:p>
    <w:p w:rsidR="00F10222" w:rsidRPr="005C46CC" w:rsidRDefault="00F10222" w:rsidP="005C46CC">
      <w:pPr>
        <w:spacing w:after="0"/>
        <w:rPr>
          <w:rFonts w:ascii="Calibri" w:hAnsi="Calibri"/>
          <w:b/>
        </w:rPr>
      </w:pPr>
      <w:r w:rsidRPr="00D25BD2">
        <w:rPr>
          <w:rFonts w:ascii="Calibri" w:hAnsi="Calibri" w:cs="Calibri"/>
          <w:b/>
        </w:rPr>
        <w:t>ZASIĘG GEOGRAFICZNY I RAMY CZASOWE KWALIFIKOWALNOŚCI WYDATKÓW</w:t>
      </w:r>
      <w:bookmarkEnd w:id="172"/>
      <w:bookmarkEnd w:id="173"/>
      <w:bookmarkEnd w:id="174"/>
      <w:bookmarkEnd w:id="175"/>
      <w:bookmarkEnd w:id="176"/>
      <w:bookmarkEnd w:id="177"/>
    </w:p>
    <w:p w:rsidR="00F10222" w:rsidRPr="00A52A84" w:rsidRDefault="00F10222" w:rsidP="00A52A84">
      <w:pPr>
        <w:spacing w:after="0"/>
        <w:rPr>
          <w:rFonts w:ascii="Calibri" w:hAnsi="Calibri" w:cs="Calibri"/>
          <w:sz w:val="18"/>
        </w:rPr>
      </w:pPr>
    </w:p>
    <w:p w:rsidR="00F10222" w:rsidRPr="005C46CC" w:rsidRDefault="00F10222" w:rsidP="00600F51">
      <w:pPr>
        <w:shd w:val="clear" w:color="auto" w:fill="FFFFFF"/>
        <w:autoSpaceDE w:val="0"/>
        <w:autoSpaceDN w:val="0"/>
        <w:adjustRightInd w:val="0"/>
        <w:spacing w:after="0"/>
        <w:jc w:val="both"/>
        <w:rPr>
          <w:rFonts w:ascii="Calibri" w:hAnsi="Calibri"/>
        </w:rPr>
      </w:pPr>
      <w:r w:rsidRPr="005C46CC">
        <w:rPr>
          <w:rFonts w:ascii="Calibri" w:hAnsi="Calibri"/>
        </w:rPr>
        <w:t xml:space="preserve">Projekty w ramach konkursu mogą być realizowane wyłącznie na terytorium kraju, przy czym projekty skierowane do osób fizycznych obejmują osoby mające miejsce zamieszkania w rozumieniu </w:t>
      </w:r>
      <w:r w:rsidRPr="005C46CC">
        <w:rPr>
          <w:rFonts w:ascii="Calibri" w:hAnsi="Calibri"/>
          <w:i/>
        </w:rPr>
        <w:t>Kodeksu cywilnego</w:t>
      </w:r>
      <w:r w:rsidRPr="005C46CC">
        <w:rPr>
          <w:rFonts w:ascii="Calibri" w:hAnsi="Calibri"/>
        </w:rPr>
        <w:t xml:space="preserve"> lub pracujące lub uczące się na terenie województwa pomorskiego.</w:t>
      </w:r>
    </w:p>
    <w:p w:rsidR="00F10222" w:rsidRPr="005C46CC" w:rsidRDefault="00F10222" w:rsidP="00600F51">
      <w:pPr>
        <w:shd w:val="clear" w:color="auto" w:fill="FFFFFF"/>
        <w:spacing w:after="0"/>
        <w:jc w:val="both"/>
        <w:rPr>
          <w:rFonts w:ascii="Calibri" w:hAnsi="Calibri"/>
          <w:sz w:val="14"/>
        </w:rPr>
      </w:pPr>
    </w:p>
    <w:p w:rsidR="00F10222" w:rsidRPr="00D25BD2" w:rsidRDefault="00F10222" w:rsidP="00600F51">
      <w:pPr>
        <w:shd w:val="clear" w:color="auto" w:fill="FFFFFF"/>
        <w:spacing w:after="0"/>
        <w:jc w:val="both"/>
        <w:rPr>
          <w:rFonts w:ascii="Calibri" w:hAnsi="Calibri" w:cs="Calibri"/>
          <w:b/>
        </w:rPr>
      </w:pPr>
      <w:r w:rsidRPr="00D25BD2">
        <w:rPr>
          <w:rFonts w:ascii="Calibri" w:hAnsi="Calibri" w:cs="Calibri"/>
        </w:rPr>
        <w:t xml:space="preserve">W ramach konkursu kwalifikowalne są wydatki poniesione z tytułu realizacji </w:t>
      </w:r>
      <w:r w:rsidRPr="00DB0951">
        <w:rPr>
          <w:rFonts w:ascii="Calibri" w:hAnsi="Calibri" w:cs="Calibri"/>
        </w:rPr>
        <w:t xml:space="preserve">projektu, przy czym projekt może być realizowany od </w:t>
      </w:r>
      <w:r w:rsidRPr="00DB0951">
        <w:rPr>
          <w:rFonts w:ascii="Calibri" w:hAnsi="Calibri" w:cs="Calibri"/>
          <w:b/>
        </w:rPr>
        <w:t xml:space="preserve">dnia </w:t>
      </w:r>
      <w:r w:rsidR="00E513A8">
        <w:rPr>
          <w:rFonts w:ascii="Calibri" w:hAnsi="Calibri" w:cs="Calibri"/>
          <w:b/>
        </w:rPr>
        <w:t xml:space="preserve">ogłoszenia konkursu tj. od </w:t>
      </w:r>
      <w:r w:rsidR="00293A52">
        <w:rPr>
          <w:rFonts w:ascii="Calibri" w:hAnsi="Calibri" w:cs="Calibri"/>
          <w:b/>
        </w:rPr>
        <w:t xml:space="preserve">29 </w:t>
      </w:r>
      <w:r w:rsidR="00E513A8">
        <w:rPr>
          <w:rFonts w:ascii="Calibri" w:hAnsi="Calibri" w:cs="Calibri"/>
          <w:b/>
        </w:rPr>
        <w:t>grudnia 2016 r.</w:t>
      </w:r>
    </w:p>
    <w:p w:rsidR="00F10222" w:rsidRPr="005C46CC" w:rsidRDefault="00F10222" w:rsidP="00600F51">
      <w:pPr>
        <w:spacing w:after="0"/>
        <w:jc w:val="both"/>
        <w:rPr>
          <w:rFonts w:ascii="Calibri" w:hAnsi="Calibri"/>
          <w:sz w:val="14"/>
        </w:rPr>
      </w:pPr>
    </w:p>
    <w:p w:rsidR="00F10222" w:rsidRPr="00D25BD2" w:rsidRDefault="00F10222" w:rsidP="00600F51">
      <w:pPr>
        <w:spacing w:after="0"/>
        <w:jc w:val="both"/>
        <w:rPr>
          <w:rFonts w:ascii="Calibri" w:hAnsi="Calibri" w:cs="Calibri"/>
        </w:rPr>
      </w:pPr>
      <w:r w:rsidRPr="00D25BD2">
        <w:rPr>
          <w:rFonts w:ascii="Calibri" w:hAnsi="Calibri" w:cs="Calibri"/>
        </w:rPr>
        <w:t>Możliwe jest ponoszenie wydatków przed podpisaniem umowy o dofinansowanie projektu na</w:t>
      </w:r>
      <w:r>
        <w:rPr>
          <w:rFonts w:ascii="Calibri" w:hAnsi="Calibri" w:cs="Calibri"/>
        </w:rPr>
        <w:t> </w:t>
      </w:r>
      <w:r w:rsidRPr="00D25BD2">
        <w:rPr>
          <w:rFonts w:ascii="Calibri" w:hAnsi="Calibri" w:cs="Calibri"/>
        </w:rPr>
        <w:t>wyłączne ryzyko wnioskodawcy i partnerów, przy zastrzeżeniu, że aby wydatki zostały uznane za</w:t>
      </w:r>
      <w:r>
        <w:rPr>
          <w:rFonts w:ascii="Calibri" w:hAnsi="Calibri" w:cs="Calibri"/>
        </w:rPr>
        <w:t> </w:t>
      </w:r>
      <w:r w:rsidRPr="00D25BD2">
        <w:rPr>
          <w:rFonts w:ascii="Calibri" w:hAnsi="Calibri" w:cs="Calibri"/>
        </w:rPr>
        <w:t>kwalifikowalne, projekt nie może zostać ukończony/zrealizowany przed dniem złożenia do IOK wniosku o dofinansowanie projektu.</w:t>
      </w:r>
    </w:p>
    <w:p w:rsidR="00F10222" w:rsidRPr="005C46CC" w:rsidRDefault="00F10222" w:rsidP="00CB7343">
      <w:pPr>
        <w:autoSpaceDE w:val="0"/>
        <w:autoSpaceDN w:val="0"/>
        <w:adjustRightInd w:val="0"/>
        <w:spacing w:after="0"/>
        <w:jc w:val="both"/>
        <w:rPr>
          <w:rFonts w:ascii="Calibri" w:hAnsi="Calibri"/>
          <w:sz w:val="14"/>
        </w:rPr>
      </w:pPr>
    </w:p>
    <w:p w:rsidR="00F10222" w:rsidRPr="005C46CC" w:rsidRDefault="00F10222" w:rsidP="00CB7343">
      <w:pPr>
        <w:autoSpaceDE w:val="0"/>
        <w:autoSpaceDN w:val="0"/>
        <w:adjustRightInd w:val="0"/>
        <w:spacing w:after="0"/>
        <w:jc w:val="both"/>
        <w:rPr>
          <w:rFonts w:ascii="Calibri" w:hAnsi="Calibri"/>
        </w:rPr>
      </w:pPr>
      <w:r w:rsidRPr="005C46CC">
        <w:rPr>
          <w:rFonts w:ascii="Calibri" w:hAnsi="Calibri"/>
        </w:rPr>
        <w:t>W przypadku</w:t>
      </w:r>
      <w:r>
        <w:rPr>
          <w:rFonts w:ascii="Calibri" w:hAnsi="Calibri" w:cs="Calibri"/>
        </w:rPr>
        <w:t>,</w:t>
      </w:r>
      <w:r w:rsidRPr="005C46CC">
        <w:rPr>
          <w:rFonts w:ascii="Calibri" w:hAnsi="Calibri"/>
        </w:rPr>
        <w:t xml:space="preserve"> gdy dofinansowanie w ramach projektu stanowi pomoc publiczną, ocena kwalifikowalności projektu uwzględnia także przepisy obowiązujące wnioskodawcę</w:t>
      </w:r>
      <w:r w:rsidR="000E37EB">
        <w:rPr>
          <w:rFonts w:ascii="Calibri" w:hAnsi="Calibri"/>
        </w:rPr>
        <w:t xml:space="preserve"> </w:t>
      </w:r>
      <w:r w:rsidRPr="005C46CC">
        <w:rPr>
          <w:rFonts w:ascii="Calibri" w:hAnsi="Calibri"/>
        </w:rPr>
        <w:t>w przedmiotowym zakresie.</w:t>
      </w:r>
    </w:p>
    <w:p w:rsidR="00F10222" w:rsidRPr="005C46CC" w:rsidRDefault="00F10222" w:rsidP="00CB7343">
      <w:pPr>
        <w:autoSpaceDE w:val="0"/>
        <w:autoSpaceDN w:val="0"/>
        <w:adjustRightInd w:val="0"/>
        <w:spacing w:after="0"/>
        <w:jc w:val="both"/>
        <w:rPr>
          <w:rFonts w:ascii="Calibri" w:hAnsi="Calibri"/>
          <w:sz w:val="14"/>
        </w:rPr>
      </w:pPr>
    </w:p>
    <w:p w:rsidR="00F10222" w:rsidRDefault="00F10222" w:rsidP="005C46CC">
      <w:pPr>
        <w:spacing w:after="0"/>
        <w:rPr>
          <w:rFonts w:ascii="Calibri" w:hAnsi="Calibri" w:cs="Calibri"/>
          <w:b/>
        </w:rPr>
      </w:pPr>
      <w:bookmarkStart w:id="178" w:name="_Toc430777823"/>
      <w:bookmarkStart w:id="179" w:name="_Toc431281554"/>
      <w:bookmarkStart w:id="180" w:name="_Toc431290102"/>
      <w:bookmarkStart w:id="181" w:name="_Toc436032914"/>
      <w:bookmarkStart w:id="182" w:name="_Toc446414098"/>
      <w:bookmarkStart w:id="183" w:name="_Toc447275488"/>
      <w:r w:rsidRPr="00D25BD2">
        <w:rPr>
          <w:rFonts w:ascii="Calibri" w:hAnsi="Calibri" w:cs="Calibri"/>
          <w:b/>
        </w:rPr>
        <w:t>POMOC PUBLICZNA</w:t>
      </w:r>
      <w:bookmarkEnd w:id="178"/>
      <w:bookmarkEnd w:id="179"/>
      <w:bookmarkEnd w:id="180"/>
      <w:bookmarkEnd w:id="181"/>
      <w:bookmarkEnd w:id="182"/>
      <w:bookmarkEnd w:id="183"/>
    </w:p>
    <w:p w:rsidR="00F10222" w:rsidRPr="00A52A84" w:rsidRDefault="00F10222" w:rsidP="00A52A84">
      <w:pPr>
        <w:spacing w:after="0"/>
        <w:rPr>
          <w:rFonts w:ascii="Calibri" w:hAnsi="Calibri" w:cs="Calibri"/>
          <w:b/>
          <w:sz w:val="14"/>
        </w:rPr>
      </w:pPr>
    </w:p>
    <w:p w:rsidR="00F10222" w:rsidRPr="003246A1" w:rsidRDefault="00F10222" w:rsidP="00A52A84">
      <w:pPr>
        <w:spacing w:after="0"/>
        <w:jc w:val="both"/>
        <w:rPr>
          <w:rFonts w:ascii="Calibri" w:hAnsi="Calibri"/>
        </w:rPr>
      </w:pPr>
      <w:r w:rsidRPr="003246A1">
        <w:rPr>
          <w:rFonts w:ascii="Calibri" w:hAnsi="Calibr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Calibri" w:hAnsi="Calibri"/>
        </w:rPr>
        <w:t xml:space="preserve"> udzielane będzie na </w:t>
      </w:r>
      <w:r w:rsidRPr="003246A1">
        <w:rPr>
          <w:rFonts w:ascii="Calibri" w:hAnsi="Calibri"/>
        </w:rPr>
        <w:t xml:space="preserve">podstawie Rozporządzenia Ministra </w:t>
      </w:r>
      <w:r w:rsidRPr="003246A1">
        <w:rPr>
          <w:rFonts w:ascii="Calibri" w:hAnsi="Calibri"/>
        </w:rPr>
        <w:lastRenderedPageBreak/>
        <w:t xml:space="preserve">Infrastruktury i Rozwoju z dnia 2 lipca 2015 r. </w:t>
      </w:r>
      <w:r w:rsidRPr="005C46CC">
        <w:rPr>
          <w:rFonts w:ascii="Calibri" w:hAnsi="Calibri"/>
        </w:rPr>
        <w:t xml:space="preserve">w sprawie udzielania pomocy </w:t>
      </w:r>
      <w:r w:rsidRPr="00900758">
        <w:rPr>
          <w:rFonts w:ascii="Calibri" w:hAnsi="Calibri"/>
          <w:i/>
        </w:rPr>
        <w:t>de minimis</w:t>
      </w:r>
      <w:r w:rsidRPr="005C46CC">
        <w:rPr>
          <w:rFonts w:ascii="Calibri" w:hAnsi="Calibri"/>
        </w:rPr>
        <w:t xml:space="preserve"> oraz pomocy publicznej w ramach programów operacyjnych finansowanych z Europejskiego Funduszu Społecznego na lata 2014-2020</w:t>
      </w:r>
      <w:r>
        <w:rPr>
          <w:rFonts w:ascii="Calibri" w:hAnsi="Calibri"/>
        </w:rPr>
        <w:t xml:space="preserve"> (Dz.</w:t>
      </w:r>
      <w:r w:rsidRPr="003246A1">
        <w:rPr>
          <w:rFonts w:ascii="Calibri" w:hAnsi="Calibri"/>
        </w:rPr>
        <w:t>U. z 2015 r., poz. 1073) wydanego w oparciu o:</w:t>
      </w:r>
    </w:p>
    <w:p w:rsidR="00F10222" w:rsidRPr="00900758" w:rsidRDefault="00F10222" w:rsidP="005C46CC">
      <w:pPr>
        <w:numPr>
          <w:ilvl w:val="0"/>
          <w:numId w:val="57"/>
        </w:numPr>
        <w:ind w:left="426"/>
        <w:contextualSpacing/>
        <w:jc w:val="both"/>
        <w:rPr>
          <w:rFonts w:ascii="Calibri" w:hAnsi="Calibri"/>
        </w:rPr>
      </w:pPr>
      <w:r w:rsidRPr="00900758">
        <w:rPr>
          <w:rFonts w:ascii="Calibri" w:hAnsi="Calibri"/>
        </w:rPr>
        <w:t xml:space="preserve">art. 18, 31, 32, 33 Rozporządzenia KE nr 651/2014 z dnia 17.06.2014 r. </w:t>
      </w:r>
      <w:r w:rsidRPr="005C46CC">
        <w:rPr>
          <w:rFonts w:ascii="Calibri" w:hAnsi="Calibri"/>
        </w:rPr>
        <w:t>uznającego niektóre rodzaje pomocy za zgodne z rynkiem wewnętrznym w zastosowaniu art. 107 i 108 Traktatu</w:t>
      </w:r>
      <w:r>
        <w:rPr>
          <w:rFonts w:ascii="Calibri" w:hAnsi="Calibri"/>
        </w:rPr>
        <w:t>(Dz.U. </w:t>
      </w:r>
      <w:r w:rsidRPr="00900758">
        <w:rPr>
          <w:rFonts w:ascii="Calibri" w:hAnsi="Calibri"/>
        </w:rPr>
        <w:t>UE</w:t>
      </w:r>
      <w:r>
        <w:rPr>
          <w:rFonts w:ascii="Calibri" w:hAnsi="Calibri"/>
        </w:rPr>
        <w:t> </w:t>
      </w:r>
      <w:r w:rsidRPr="00900758">
        <w:rPr>
          <w:rFonts w:ascii="Calibri" w:hAnsi="Calibri"/>
        </w:rPr>
        <w:t>L</w:t>
      </w:r>
      <w:r>
        <w:rPr>
          <w:rFonts w:ascii="Calibri" w:hAnsi="Calibri"/>
        </w:rPr>
        <w:t xml:space="preserve"> 187 z 26 czerwca </w:t>
      </w:r>
      <w:r w:rsidRPr="00900758">
        <w:rPr>
          <w:rFonts w:ascii="Calibri" w:hAnsi="Calibri"/>
        </w:rPr>
        <w:t>2014 r.);</w:t>
      </w:r>
    </w:p>
    <w:p w:rsidR="00F10222" w:rsidRDefault="00F10222" w:rsidP="005C46CC">
      <w:pPr>
        <w:numPr>
          <w:ilvl w:val="0"/>
          <w:numId w:val="57"/>
        </w:numPr>
        <w:ind w:left="426"/>
        <w:contextualSpacing/>
        <w:jc w:val="both"/>
        <w:rPr>
          <w:rFonts w:ascii="Calibri" w:hAnsi="Calibri"/>
        </w:rPr>
      </w:pPr>
      <w:r w:rsidRPr="00900758">
        <w:rPr>
          <w:rFonts w:ascii="Calibri" w:hAnsi="Calibri"/>
        </w:rPr>
        <w:t>Rozporządzen</w:t>
      </w:r>
      <w:r>
        <w:rPr>
          <w:rFonts w:ascii="Calibri" w:hAnsi="Calibri"/>
        </w:rPr>
        <w:t xml:space="preserve">ie KE nr 1407/2013 z dnia 18 grudnia </w:t>
      </w:r>
      <w:r w:rsidRPr="00900758">
        <w:rPr>
          <w:rFonts w:ascii="Calibri" w:hAnsi="Calibri"/>
        </w:rPr>
        <w:t xml:space="preserve">2013 r. </w:t>
      </w:r>
      <w:r w:rsidRPr="005C46CC">
        <w:rPr>
          <w:rFonts w:ascii="Calibri" w:hAnsi="Calibri"/>
        </w:rPr>
        <w:t xml:space="preserve">w sprawie stosowania art. 107 i 108 Traktatu o funkcjonowaniu Unii Europejskiej do pomocy </w:t>
      </w:r>
      <w:r w:rsidRPr="00900758">
        <w:rPr>
          <w:rFonts w:ascii="Calibri" w:hAnsi="Calibri"/>
          <w:i/>
        </w:rPr>
        <w:t>de minimis</w:t>
      </w:r>
      <w:r>
        <w:rPr>
          <w:rFonts w:ascii="Calibri" w:hAnsi="Calibri"/>
        </w:rPr>
        <w:t xml:space="preserve"> (Dz.</w:t>
      </w:r>
      <w:r w:rsidRPr="00900758">
        <w:rPr>
          <w:rFonts w:ascii="Calibri" w:hAnsi="Calibri"/>
        </w:rPr>
        <w:t xml:space="preserve">U. UE L 352 </w:t>
      </w:r>
      <w:r>
        <w:rPr>
          <w:rFonts w:ascii="Calibri" w:hAnsi="Calibri"/>
        </w:rPr>
        <w:t>z 24 grudnia </w:t>
      </w:r>
      <w:r w:rsidRPr="00900758">
        <w:rPr>
          <w:rFonts w:ascii="Calibri" w:hAnsi="Calibri"/>
        </w:rPr>
        <w:t>2013 r. ).</w:t>
      </w:r>
    </w:p>
    <w:p w:rsidR="00F10222" w:rsidRPr="00A52A84" w:rsidRDefault="00F10222" w:rsidP="00A52A84">
      <w:pPr>
        <w:ind w:left="426"/>
        <w:contextualSpacing/>
        <w:jc w:val="both"/>
        <w:rPr>
          <w:rFonts w:ascii="Calibri" w:hAnsi="Calibri"/>
          <w:sz w:val="18"/>
        </w:rPr>
      </w:pPr>
    </w:p>
    <w:p w:rsidR="00F10222" w:rsidRDefault="00F10222" w:rsidP="00906FAC">
      <w:pPr>
        <w:spacing w:after="0"/>
        <w:jc w:val="both"/>
        <w:rPr>
          <w:rFonts w:ascii="Calibri" w:hAnsi="Calibri" w:cs="Calibri"/>
          <w:lang w:eastAsia="pl-PL"/>
        </w:rPr>
      </w:pPr>
      <w:r w:rsidRPr="00D25BD2">
        <w:rPr>
          <w:rFonts w:ascii="Calibri" w:hAnsi="Calibri" w:cs="Calibri"/>
          <w:lang w:eastAsia="pl-PL"/>
        </w:rPr>
        <w:t>Ocena kwalifikowalności projektu uwzględnia także przepisy obowiązujące wnioskodawcę</w:t>
      </w:r>
      <w:r>
        <w:rPr>
          <w:rFonts w:ascii="Calibri" w:hAnsi="Calibri" w:cs="Calibri"/>
          <w:lang w:eastAsia="pl-PL"/>
        </w:rPr>
        <w:t xml:space="preserve"> w </w:t>
      </w:r>
      <w:r w:rsidRPr="00D25BD2">
        <w:rPr>
          <w:rFonts w:ascii="Calibri" w:hAnsi="Calibri" w:cs="Calibri"/>
          <w:lang w:eastAsia="pl-PL"/>
        </w:rPr>
        <w:t>ww.</w:t>
      </w:r>
      <w:r>
        <w:rPr>
          <w:rFonts w:ascii="Calibri" w:hAnsi="Calibri" w:cs="Calibri"/>
          <w:lang w:eastAsia="pl-PL"/>
        </w:rPr>
        <w:t> </w:t>
      </w:r>
      <w:r w:rsidRPr="00D25BD2">
        <w:rPr>
          <w:rFonts w:ascii="Calibri" w:hAnsi="Calibri" w:cs="Calibri"/>
          <w:lang w:eastAsia="pl-PL"/>
        </w:rPr>
        <w:t>zakresie.</w:t>
      </w:r>
    </w:p>
    <w:p w:rsidR="00F10222" w:rsidRPr="00D25BD2" w:rsidRDefault="00F10222" w:rsidP="00906FAC">
      <w:pPr>
        <w:spacing w:after="0"/>
        <w:jc w:val="both"/>
        <w:rPr>
          <w:rFonts w:ascii="Calibri" w:hAnsi="Calibri" w:cs="Calibri"/>
          <w:lang w:eastAsia="pl-PL"/>
        </w:rPr>
      </w:pPr>
    </w:p>
    <w:p w:rsidR="00F10222" w:rsidRPr="00D25BD2" w:rsidRDefault="00F10222" w:rsidP="009D18F8">
      <w:pPr>
        <w:rPr>
          <w:rFonts w:ascii="Calibri" w:hAnsi="Calibri" w:cs="Calibri"/>
          <w:b/>
        </w:rPr>
      </w:pPr>
      <w:bookmarkStart w:id="184" w:name="_Toc422301651"/>
      <w:bookmarkStart w:id="185" w:name="_Toc431281537"/>
      <w:bookmarkStart w:id="186" w:name="_Toc433201297"/>
      <w:bookmarkStart w:id="187" w:name="_Toc433201910"/>
      <w:bookmarkStart w:id="188" w:name="_Toc436213491"/>
      <w:bookmarkStart w:id="189" w:name="_Toc440885215"/>
      <w:r w:rsidRPr="00D25BD2">
        <w:rPr>
          <w:rFonts w:ascii="Calibri" w:hAnsi="Calibri" w:cs="Calibri"/>
          <w:b/>
        </w:rPr>
        <w:t>UPROSZCZONE METODY ROZLICZANIA WYDATKÓW</w:t>
      </w:r>
      <w:bookmarkEnd w:id="184"/>
      <w:bookmarkEnd w:id="185"/>
      <w:bookmarkEnd w:id="186"/>
      <w:bookmarkEnd w:id="187"/>
      <w:bookmarkEnd w:id="188"/>
      <w:bookmarkEnd w:id="189"/>
    </w:p>
    <w:p w:rsidR="00F10222" w:rsidRPr="00D25BD2" w:rsidRDefault="00F10222" w:rsidP="00600F51">
      <w:pPr>
        <w:shd w:val="clear" w:color="auto" w:fill="FFFFFF"/>
        <w:spacing w:after="0"/>
        <w:jc w:val="both"/>
        <w:rPr>
          <w:rFonts w:ascii="Calibri" w:hAnsi="Calibri" w:cs="Calibri"/>
        </w:rPr>
      </w:pPr>
      <w:r w:rsidRPr="005C46CC">
        <w:rPr>
          <w:rFonts w:ascii="Calibri" w:hAnsi="Calibri"/>
        </w:rPr>
        <w:t xml:space="preserve">W ramach konkursu w przypadku projektów, w których wartość wkładu publicznego (środków publicznych) nie przekracza wyrażonej w PLN równowartości </w:t>
      </w:r>
      <w:r w:rsidRPr="005C46CC">
        <w:rPr>
          <w:rFonts w:ascii="Calibri" w:hAnsi="Calibri"/>
          <w:b/>
          <w:u w:val="single"/>
        </w:rPr>
        <w:t>100 000,00 EUR</w:t>
      </w:r>
      <w:r w:rsidRPr="005C46CC">
        <w:rPr>
          <w:rStyle w:val="Odwoanieprzypisudolnego"/>
          <w:rFonts w:ascii="Calibri" w:hAnsi="Calibri"/>
          <w:b/>
          <w:u w:val="single"/>
        </w:rPr>
        <w:footnoteReference w:id="8"/>
      </w:r>
      <w:r w:rsidRPr="005C46CC">
        <w:rPr>
          <w:rFonts w:ascii="Calibri" w:hAnsi="Calibri"/>
        </w:rPr>
        <w:t xml:space="preserve">, należy zastosować uproszczoną metodę rozliczania wydatków wyłącznie w </w:t>
      </w:r>
      <w:r w:rsidRPr="005C46CC">
        <w:rPr>
          <w:rFonts w:ascii="Calibri" w:hAnsi="Calibri"/>
          <w:b/>
        </w:rPr>
        <w:t>formie kwot ryczałtowych</w:t>
      </w:r>
      <w:r w:rsidRPr="005C46CC">
        <w:rPr>
          <w:rFonts w:ascii="Calibri" w:hAnsi="Calibri"/>
        </w:rPr>
        <w:t xml:space="preserve"> w oparciu o</w:t>
      </w:r>
      <w:r>
        <w:rPr>
          <w:rFonts w:ascii="Calibri" w:hAnsi="Calibri" w:cs="Calibri"/>
        </w:rPr>
        <w:t> </w:t>
      </w:r>
      <w:r w:rsidRPr="005C46CC">
        <w:rPr>
          <w:rFonts w:ascii="Calibri" w:hAnsi="Calibri"/>
        </w:rPr>
        <w:t>szczegółowy budżet projektu, określony przez beneficjenta i zatwierdzony przez IZ RPO WP.</w:t>
      </w:r>
    </w:p>
    <w:p w:rsidR="00F10222" w:rsidRPr="005C46CC" w:rsidRDefault="00F10222" w:rsidP="00906FAC">
      <w:pPr>
        <w:shd w:val="clear" w:color="auto" w:fill="FFFFFF"/>
        <w:spacing w:after="0"/>
        <w:jc w:val="both"/>
        <w:rPr>
          <w:rFonts w:ascii="Calibri" w:hAnsi="Calibri"/>
        </w:rPr>
      </w:pPr>
    </w:p>
    <w:p w:rsidR="00F10222" w:rsidRPr="005C46CC" w:rsidRDefault="00F10222" w:rsidP="00906FAC">
      <w:pPr>
        <w:shd w:val="clear" w:color="auto" w:fill="FFFFFF"/>
        <w:spacing w:after="0"/>
        <w:jc w:val="both"/>
        <w:rPr>
          <w:rFonts w:ascii="Calibri" w:hAnsi="Calibri"/>
        </w:rPr>
      </w:pPr>
      <w:r w:rsidRPr="005C46CC">
        <w:rPr>
          <w:rFonts w:ascii="Calibri" w:hAnsi="Calibri"/>
        </w:rPr>
        <w:t>Koszty pośrednie w projekcie rozliczane są wyłącznie z wykorzystaniem stawek ryczałtowych.</w:t>
      </w:r>
    </w:p>
    <w:p w:rsidR="00F10222" w:rsidRPr="005C46CC" w:rsidRDefault="00F10222" w:rsidP="00CB7343">
      <w:pPr>
        <w:spacing w:after="0"/>
        <w:jc w:val="both"/>
        <w:rPr>
          <w:rFonts w:ascii="Calibri" w:hAnsi="Calibri"/>
        </w:rPr>
      </w:pPr>
    </w:p>
    <w:p w:rsidR="00F10222" w:rsidRPr="005C46CC" w:rsidRDefault="00F10222" w:rsidP="00CB7343">
      <w:pPr>
        <w:spacing w:after="0"/>
        <w:jc w:val="both"/>
        <w:rPr>
          <w:rFonts w:ascii="Calibri" w:hAnsi="Calibri"/>
        </w:rPr>
      </w:pPr>
      <w:r w:rsidRPr="005C46CC">
        <w:rPr>
          <w:rFonts w:ascii="Calibri" w:hAnsi="Calibr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rsidR="00F10222" w:rsidRPr="005C46CC" w:rsidRDefault="00F10222" w:rsidP="00E84573">
      <w:pPr>
        <w:autoSpaceDE w:val="0"/>
        <w:autoSpaceDN w:val="0"/>
        <w:adjustRightInd w:val="0"/>
        <w:spacing w:after="0"/>
        <w:jc w:val="both"/>
        <w:rPr>
          <w:rFonts w:ascii="Calibri" w:hAnsi="Calibri"/>
        </w:rPr>
      </w:pPr>
    </w:p>
    <w:p w:rsidR="00F10222" w:rsidRPr="005C46CC" w:rsidRDefault="00F10222" w:rsidP="00C24287">
      <w:pPr>
        <w:autoSpaceDE w:val="0"/>
        <w:autoSpaceDN w:val="0"/>
        <w:adjustRightInd w:val="0"/>
        <w:spacing w:after="0"/>
        <w:jc w:val="both"/>
        <w:rPr>
          <w:rFonts w:ascii="Calibri" w:hAnsi="Calibri"/>
        </w:rPr>
      </w:pPr>
      <w:r w:rsidRPr="005C46CC">
        <w:rPr>
          <w:rFonts w:ascii="Calibri" w:hAnsi="Calibri"/>
        </w:rPr>
        <w:t>W przypadku projektów, w których wartość wkładu publicznego przekracza wyrażoną w PLN równowartość 100 000,00 EUR, projekt należy rozliczać na podstawie rzeczywiście poniesionych wydatków (tj. z pełnym ich udokumentowaniem).</w:t>
      </w:r>
    </w:p>
    <w:p w:rsidR="00F10222" w:rsidRPr="005C46CC" w:rsidRDefault="00F10222" w:rsidP="00CB7343">
      <w:pPr>
        <w:autoSpaceDE w:val="0"/>
        <w:autoSpaceDN w:val="0"/>
        <w:adjustRightInd w:val="0"/>
        <w:spacing w:after="0"/>
        <w:jc w:val="both"/>
        <w:rPr>
          <w:rFonts w:ascii="Calibri" w:hAnsi="Calibri"/>
        </w:rPr>
      </w:pPr>
    </w:p>
    <w:p w:rsidR="00F10222" w:rsidRPr="00D25BD2" w:rsidRDefault="00F10222" w:rsidP="009D18F8">
      <w:pPr>
        <w:rPr>
          <w:rFonts w:ascii="Calibri" w:hAnsi="Calibri" w:cs="Calibri"/>
          <w:b/>
        </w:rPr>
      </w:pPr>
      <w:bookmarkStart w:id="190" w:name="_Toc422301655"/>
      <w:bookmarkStart w:id="191" w:name="_Toc431281538"/>
      <w:bookmarkStart w:id="192" w:name="_Toc433201298"/>
      <w:bookmarkStart w:id="193" w:name="_Toc433201911"/>
      <w:bookmarkStart w:id="194" w:name="_Toc436213492"/>
      <w:bookmarkStart w:id="195" w:name="_Toc440885216"/>
      <w:r w:rsidRPr="00D25BD2">
        <w:rPr>
          <w:rFonts w:ascii="Calibri" w:hAnsi="Calibri" w:cs="Calibri"/>
          <w:b/>
        </w:rPr>
        <w:t>PODATEK OD TOWARÓW I USŁUG (VAT)</w:t>
      </w:r>
      <w:bookmarkEnd w:id="190"/>
      <w:bookmarkEnd w:id="191"/>
      <w:bookmarkEnd w:id="192"/>
      <w:bookmarkEnd w:id="193"/>
      <w:bookmarkEnd w:id="194"/>
      <w:bookmarkEnd w:id="195"/>
    </w:p>
    <w:p w:rsidR="00F10222" w:rsidRPr="00D25BD2" w:rsidRDefault="00F10222" w:rsidP="006F5BC6">
      <w:pPr>
        <w:shd w:val="clear" w:color="auto" w:fill="FFFFFF"/>
        <w:autoSpaceDE w:val="0"/>
        <w:autoSpaceDN w:val="0"/>
        <w:adjustRightInd w:val="0"/>
        <w:spacing w:after="0"/>
        <w:jc w:val="both"/>
        <w:rPr>
          <w:rFonts w:ascii="Calibri" w:hAnsi="Calibri" w:cs="Calibri"/>
        </w:rPr>
      </w:pPr>
      <w:r w:rsidRPr="00D25BD2">
        <w:rPr>
          <w:rFonts w:ascii="Calibri" w:hAnsi="Calibri" w:cs="Calibri"/>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t>
      </w:r>
      <w:r w:rsidRPr="00D25BD2">
        <w:rPr>
          <w:rFonts w:ascii="Calibri" w:hAnsi="Calibri" w:cs="Calibri"/>
        </w:rPr>
        <w:lastRenderedPageBreak/>
        <w:t>wyłącznie wówczas, gdy wnioskodawcy, zgodnie z obowiązującym ustawodawstwem krajowym, nie przysługuje prawo (czyli wnioskodawca nie ma prawnych możliwości) do obniżenia kwoty podatku należnego</w:t>
      </w:r>
      <w:r w:rsidR="0059309B">
        <w:rPr>
          <w:rFonts w:ascii="Calibri" w:hAnsi="Calibri" w:cs="Calibri"/>
        </w:rPr>
        <w:t xml:space="preserve"> </w:t>
      </w:r>
      <w:r>
        <w:rPr>
          <w:rFonts w:ascii="Calibri" w:hAnsi="Calibri" w:cs="Calibri"/>
        </w:rPr>
        <w:t>o </w:t>
      </w:r>
      <w:r w:rsidRPr="00D25BD2">
        <w:rPr>
          <w:rFonts w:ascii="Calibri" w:hAnsi="Calibri" w:cs="Calibri"/>
        </w:rPr>
        <w:t xml:space="preserve">kwotę podatku naliczonego lub ubiegania się o zwrot VAT. </w:t>
      </w:r>
    </w:p>
    <w:p w:rsidR="00F10222" w:rsidRPr="00D25BD2" w:rsidRDefault="00F10222" w:rsidP="006F5BC6">
      <w:pPr>
        <w:shd w:val="clear" w:color="auto" w:fill="FFFFFF"/>
        <w:autoSpaceDE w:val="0"/>
        <w:autoSpaceDN w:val="0"/>
        <w:adjustRightInd w:val="0"/>
        <w:spacing w:after="0"/>
        <w:jc w:val="both"/>
        <w:rPr>
          <w:rFonts w:ascii="Calibri" w:hAnsi="Calibri" w:cs="Calibri"/>
        </w:rPr>
      </w:pPr>
    </w:p>
    <w:p w:rsidR="00F10222" w:rsidRDefault="00F10222" w:rsidP="00EF7A99">
      <w:pPr>
        <w:shd w:val="clear" w:color="auto" w:fill="FFFFFF"/>
        <w:autoSpaceDE w:val="0"/>
        <w:autoSpaceDN w:val="0"/>
        <w:adjustRightInd w:val="0"/>
        <w:spacing w:after="0"/>
        <w:jc w:val="both"/>
        <w:rPr>
          <w:rFonts w:ascii="Calibri" w:hAnsi="Calibri" w:cs="Calibri"/>
        </w:rPr>
      </w:pPr>
      <w:r w:rsidRPr="00D25BD2">
        <w:rPr>
          <w:rFonts w:ascii="Calibri" w:hAnsi="Calibri" w:cs="Calibri"/>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EF7A99" w:rsidRDefault="00EF7A99" w:rsidP="00EF7A99">
      <w:pPr>
        <w:shd w:val="clear" w:color="auto" w:fill="FFFFFF"/>
        <w:autoSpaceDE w:val="0"/>
        <w:autoSpaceDN w:val="0"/>
        <w:adjustRightInd w:val="0"/>
        <w:spacing w:after="0"/>
        <w:jc w:val="both"/>
        <w:rPr>
          <w:rFonts w:ascii="Calibri" w:hAnsi="Calibri" w:cs="Calibri"/>
        </w:rPr>
      </w:pPr>
    </w:p>
    <w:p w:rsidR="00F10222" w:rsidRPr="005C46CC" w:rsidRDefault="00F10222" w:rsidP="00CB7343">
      <w:pPr>
        <w:tabs>
          <w:tab w:val="num" w:pos="360"/>
        </w:tabs>
        <w:spacing w:after="0"/>
        <w:jc w:val="both"/>
        <w:rPr>
          <w:rFonts w:ascii="Calibri" w:hAnsi="Calibri"/>
        </w:rPr>
      </w:pPr>
      <w:r w:rsidRPr="005C46CC">
        <w:rPr>
          <w:rFonts w:ascii="Calibri" w:hAnsi="Calibri"/>
        </w:rPr>
        <w:t>Biorąc pod uwagę, iż prawo do obniżenia VAT należnego o VAT naliczony może powstać zarówno w</w:t>
      </w:r>
      <w:r>
        <w:rPr>
          <w:rFonts w:ascii="Calibri" w:hAnsi="Calibri" w:cs="Calibri"/>
        </w:rPr>
        <w:t> </w:t>
      </w:r>
      <w:r w:rsidRPr="005C46CC">
        <w:rPr>
          <w:rFonts w:ascii="Calibri" w:hAnsi="Calibri"/>
        </w:rPr>
        <w:t xml:space="preserve">okresie realizacji projektu, jak i po jego zakończeniu, wnioskodawcy, którzy zaliczą/częściowo zaliczą podatek VAT do wydatków kwalifikowalnych są zobowiązani dołączyć do wniosku o dofinansowanie projektu </w:t>
      </w:r>
      <w:r w:rsidRPr="005C46CC">
        <w:rPr>
          <w:rFonts w:ascii="Calibri" w:hAnsi="Calibri"/>
          <w:i/>
        </w:rPr>
        <w:t>Oświadczenie o kwalifikowalności podatku VAT</w:t>
      </w:r>
      <w:r w:rsidRPr="005C46CC">
        <w:rPr>
          <w:rFonts w:ascii="Calibri" w:hAnsi="Calibri"/>
        </w:rPr>
        <w:t xml:space="preserve">, którego wzór został określony we </w:t>
      </w:r>
      <w:r w:rsidRPr="00D25BD2">
        <w:rPr>
          <w:rFonts w:ascii="Calibri" w:hAnsi="Calibri" w:cs="Calibri"/>
        </w:rPr>
        <w:t>wniosku o</w:t>
      </w:r>
      <w:r>
        <w:rPr>
          <w:rFonts w:ascii="Calibri" w:hAnsi="Calibri" w:cs="Calibri"/>
        </w:rPr>
        <w:t> </w:t>
      </w:r>
      <w:r w:rsidRPr="00D25BD2">
        <w:rPr>
          <w:rFonts w:ascii="Calibri" w:hAnsi="Calibri" w:cs="Calibri"/>
        </w:rPr>
        <w:t xml:space="preserve">dofinansowanie projektu stanowiącym </w:t>
      </w:r>
      <w:r w:rsidRPr="00776FE7">
        <w:rPr>
          <w:rFonts w:ascii="Calibri" w:hAnsi="Calibri"/>
          <w:u w:val="single"/>
        </w:rPr>
        <w:t xml:space="preserve">załącznik nr </w:t>
      </w:r>
      <w:r w:rsidR="0017044E">
        <w:rPr>
          <w:rFonts w:ascii="Calibri" w:hAnsi="Calibri"/>
          <w:u w:val="single"/>
        </w:rPr>
        <w:t xml:space="preserve">7 </w:t>
      </w:r>
      <w:r w:rsidRPr="00DB0951">
        <w:rPr>
          <w:rFonts w:ascii="Calibri" w:hAnsi="Calibri" w:cs="Calibri"/>
        </w:rPr>
        <w:t>do niniejszego</w:t>
      </w:r>
      <w:r w:rsidRPr="00D25BD2">
        <w:rPr>
          <w:rFonts w:ascii="Calibri" w:hAnsi="Calibri" w:cs="Calibri"/>
        </w:rPr>
        <w:t xml:space="preserve"> regulaminu.</w:t>
      </w:r>
    </w:p>
    <w:p w:rsidR="00F10222" w:rsidRPr="005C46CC" w:rsidRDefault="00F10222" w:rsidP="00CB7343">
      <w:pPr>
        <w:tabs>
          <w:tab w:val="num" w:pos="360"/>
        </w:tabs>
        <w:spacing w:after="0"/>
        <w:jc w:val="both"/>
        <w:rPr>
          <w:rFonts w:ascii="Calibri" w:hAnsi="Calibri"/>
        </w:rPr>
      </w:pPr>
    </w:p>
    <w:p w:rsidR="00F10222" w:rsidRPr="005C46CC" w:rsidRDefault="00F10222" w:rsidP="00A62B3E">
      <w:pPr>
        <w:tabs>
          <w:tab w:val="num" w:pos="360"/>
        </w:tabs>
        <w:spacing w:after="0"/>
        <w:jc w:val="both"/>
        <w:rPr>
          <w:rFonts w:ascii="Calibri" w:hAnsi="Calibri"/>
        </w:rPr>
      </w:pPr>
      <w:r w:rsidRPr="005C46CC">
        <w:rPr>
          <w:rFonts w:ascii="Calibri" w:hAnsi="Calibri"/>
        </w:rPr>
        <w:t xml:space="preserve">W przypadku realizacji projektu w formie partnerstwa </w:t>
      </w:r>
      <w:r w:rsidRPr="005C46CC">
        <w:rPr>
          <w:rFonts w:ascii="Calibri" w:hAnsi="Calibri"/>
          <w:i/>
        </w:rPr>
        <w:t xml:space="preserve">Oświadczenie o kwalifikowalności podatku VAT, </w:t>
      </w:r>
      <w:r w:rsidRPr="005C46CC">
        <w:rPr>
          <w:rFonts w:ascii="Calibri" w:hAnsi="Calibri"/>
        </w:rPr>
        <w:t>składa również każdy z partnerów, który w ramach ponoszonych wydatków w projekcie, w całości lub części, będzie kwalifikował podatek VAT.</w:t>
      </w:r>
    </w:p>
    <w:p w:rsidR="00F10222" w:rsidRPr="005C46CC" w:rsidRDefault="00F10222" w:rsidP="00CB7343">
      <w:pPr>
        <w:tabs>
          <w:tab w:val="num" w:pos="360"/>
        </w:tabs>
        <w:spacing w:after="0"/>
        <w:jc w:val="both"/>
        <w:rPr>
          <w:rFonts w:ascii="Calibri" w:hAnsi="Calibri"/>
          <w:sz w:val="18"/>
        </w:rPr>
      </w:pPr>
    </w:p>
    <w:p w:rsidR="00F10222" w:rsidRPr="00D25BD2" w:rsidRDefault="00F10222" w:rsidP="008C48CF">
      <w:pPr>
        <w:tabs>
          <w:tab w:val="num" w:pos="360"/>
        </w:tabs>
        <w:spacing w:after="0"/>
        <w:jc w:val="both"/>
        <w:rPr>
          <w:rFonts w:ascii="Calibri" w:hAnsi="Calibri" w:cs="Calibri"/>
        </w:rPr>
      </w:pPr>
      <w:r w:rsidRPr="00D25BD2">
        <w:rPr>
          <w:rFonts w:ascii="Calibri" w:hAnsi="Calibri" w:cs="Calibri"/>
          <w:i/>
        </w:rPr>
        <w:t>Oświadczenie o kwalifikowalności podatku VAT</w:t>
      </w:r>
      <w:r w:rsidRPr="00D25BD2">
        <w:rPr>
          <w:rFonts w:ascii="Calibri" w:hAnsi="Calibri" w:cs="Calibri"/>
        </w:rPr>
        <w:t xml:space="preserve"> podpisane przez </w:t>
      </w:r>
      <w:r w:rsidRPr="00D25BD2">
        <w:rPr>
          <w:rFonts w:ascii="Calibri" w:hAnsi="Calibri" w:cs="Calibri"/>
          <w:u w:val="single"/>
        </w:rPr>
        <w:t xml:space="preserve">osobę/y uprawnione do reprezentowania wnioskodawcy wskazane w punkcie B.2 wniosku </w:t>
      </w:r>
      <w:r w:rsidRPr="00D25BD2">
        <w:rPr>
          <w:rFonts w:ascii="Calibri" w:hAnsi="Calibri" w:cs="Calibri"/>
        </w:rPr>
        <w:t xml:space="preserve">oraz, w przypadku realizacji projektu w formie partnerstwa, </w:t>
      </w:r>
      <w:r w:rsidRPr="00D25BD2">
        <w:rPr>
          <w:rFonts w:ascii="Calibri" w:hAnsi="Calibri" w:cs="Calibri"/>
          <w:u w:val="single"/>
        </w:rPr>
        <w:t>przez osobę/y uprawnione do reprezentowania partnera/ów wskazane w punkcie B.3 wniosku,</w:t>
      </w:r>
      <w:r w:rsidRPr="00D25BD2">
        <w:rPr>
          <w:rFonts w:ascii="Calibri" w:hAnsi="Calibri" w:cs="Calibri"/>
        </w:rPr>
        <w:t xml:space="preserve"> będzie stanowić załącznik do wniosku o dofinansowanie projektu, który następnie zostanie załączony do umowy o dofinansowanie projektu.</w:t>
      </w:r>
    </w:p>
    <w:p w:rsidR="00F10222" w:rsidRPr="005C46CC" w:rsidRDefault="00F10222" w:rsidP="008C48CF">
      <w:pPr>
        <w:autoSpaceDE w:val="0"/>
        <w:autoSpaceDN w:val="0"/>
        <w:adjustRightInd w:val="0"/>
        <w:spacing w:after="0"/>
        <w:jc w:val="both"/>
        <w:rPr>
          <w:rFonts w:ascii="Calibri" w:hAnsi="Calibri"/>
          <w:sz w:val="18"/>
        </w:rPr>
      </w:pPr>
    </w:p>
    <w:p w:rsidR="00F10222" w:rsidRPr="00D25BD2" w:rsidRDefault="00F10222" w:rsidP="00A52A84">
      <w:pPr>
        <w:autoSpaceDE w:val="0"/>
        <w:autoSpaceDN w:val="0"/>
        <w:adjustRightInd w:val="0"/>
        <w:spacing w:after="0"/>
        <w:jc w:val="both"/>
        <w:rPr>
          <w:rFonts w:ascii="Calibri" w:hAnsi="Calibri" w:cs="Calibri"/>
          <w:i/>
        </w:rPr>
      </w:pPr>
      <w:r w:rsidRPr="00D25BD2">
        <w:rPr>
          <w:rFonts w:ascii="Calibri" w:hAnsi="Calibri" w:cs="Calibri"/>
        </w:rPr>
        <w:t xml:space="preserve">Informacje na temat kwalifikowalności wydatków w projekcie znajdują się w </w:t>
      </w:r>
      <w:r w:rsidRPr="00D25BD2">
        <w:rPr>
          <w:rFonts w:ascii="Calibri" w:hAnsi="Calibri" w:cs="Calibri"/>
          <w:i/>
        </w:rPr>
        <w:t>Wytycznych dotyczących kwalifikowalności wydatków w ramach Regionalnego Programu Operacyjnego Województwa</w:t>
      </w:r>
      <w:r>
        <w:rPr>
          <w:rFonts w:ascii="Calibri" w:hAnsi="Calibri" w:cs="Calibri"/>
          <w:i/>
        </w:rPr>
        <w:t xml:space="preserve"> Pomorskiego na lata 2014-2020.</w:t>
      </w:r>
    </w:p>
    <w:p w:rsidR="00F10222" w:rsidRPr="00A52A84" w:rsidRDefault="00F10222" w:rsidP="00A52A84">
      <w:pPr>
        <w:autoSpaceDE w:val="0"/>
        <w:autoSpaceDN w:val="0"/>
        <w:adjustRightInd w:val="0"/>
        <w:spacing w:after="0"/>
        <w:jc w:val="both"/>
        <w:rPr>
          <w:rFonts w:ascii="Calibri" w:hAnsi="Calibri" w:cs="Calibri"/>
          <w:i/>
          <w:sz w:val="18"/>
        </w:rPr>
      </w:pPr>
      <w:bookmarkStart w:id="196" w:name="_Toc448399235"/>
    </w:p>
    <w:p w:rsidR="00F10222" w:rsidRPr="00153C6A" w:rsidRDefault="007223F7" w:rsidP="00153C6A">
      <w:pPr>
        <w:pStyle w:val="Akapitzlist"/>
        <w:numPr>
          <w:ilvl w:val="1"/>
          <w:numId w:val="60"/>
        </w:numPr>
        <w:shd w:val="clear" w:color="auto" w:fill="8DB3E2"/>
        <w:spacing w:after="0"/>
        <w:ind w:left="425" w:hanging="425"/>
        <w:jc w:val="both"/>
        <w:outlineLvl w:val="2"/>
        <w:rPr>
          <w:rFonts w:ascii="Calibri" w:hAnsi="Calibri"/>
          <w:sz w:val="18"/>
        </w:rPr>
      </w:pPr>
      <w:bookmarkStart w:id="197" w:name="_Toc470592317"/>
      <w:bookmarkEnd w:id="196"/>
      <w:r w:rsidRPr="007223F7">
        <w:rPr>
          <w:rFonts w:ascii="Calibri" w:hAnsi="Calibri"/>
          <w:b/>
          <w:bCs/>
          <w:iCs/>
          <w:color w:val="FFFFFF"/>
          <w:sz w:val="24"/>
        </w:rPr>
        <w:t>STOSOWANIE PRZEPISÓW DOTYCZĄCYCH ZAMÓWIEŃ ORAZ PRZEJRZYSTOŚĆ WYDATKOWANIA ŚRODKÓW W RAMACH PROJEKTÓW</w:t>
      </w:r>
      <w:bookmarkEnd w:id="197"/>
      <w:r>
        <w:rPr>
          <w:rFonts w:ascii="Calibri" w:hAnsi="Calibri"/>
          <w:b/>
          <w:bCs/>
          <w:iCs/>
          <w:color w:val="FFFFFF"/>
          <w:sz w:val="24"/>
        </w:rPr>
        <w:t xml:space="preserve"> </w:t>
      </w:r>
    </w:p>
    <w:p w:rsidR="00F10222" w:rsidRDefault="00F10222" w:rsidP="00A52A84">
      <w:pPr>
        <w:spacing w:after="0"/>
        <w:rPr>
          <w:rFonts w:ascii="Calibri" w:hAnsi="Calibri"/>
          <w:b/>
        </w:rPr>
      </w:pPr>
    </w:p>
    <w:p w:rsidR="007223F7" w:rsidRPr="007223F7" w:rsidRDefault="007223F7" w:rsidP="007223F7">
      <w:pPr>
        <w:rPr>
          <w:rFonts w:asciiTheme="minorHAnsi" w:hAnsiTheme="minorHAnsi"/>
          <w:b/>
          <w:bCs/>
          <w:sz w:val="16"/>
          <w:szCs w:val="16"/>
        </w:rPr>
      </w:pPr>
      <w:r w:rsidRPr="007223F7">
        <w:rPr>
          <w:rFonts w:asciiTheme="minorHAnsi" w:hAnsiTheme="minorHAnsi"/>
          <w:b/>
          <w:bCs/>
        </w:rPr>
        <w:t xml:space="preserve">ZAMÓWIENIA </w:t>
      </w:r>
    </w:p>
    <w:p w:rsidR="007223F7" w:rsidRPr="007223F7" w:rsidRDefault="007223F7" w:rsidP="007223F7">
      <w:pPr>
        <w:jc w:val="both"/>
        <w:rPr>
          <w:rFonts w:asciiTheme="minorHAnsi" w:hAnsiTheme="minorHAnsi"/>
          <w:lang w:eastAsia="pl-PL"/>
        </w:rPr>
      </w:pPr>
      <w:r w:rsidRPr="007223F7">
        <w:rPr>
          <w:rFonts w:asciiTheme="minorHAnsi" w:hAnsiTheme="minorHAnsi"/>
        </w:rPr>
        <w:t xml:space="preserve">Umowa o dofinansowanie projektu nakłada na beneficjenta obowiązek przygotowania i przeprowadzenia postępowania o udzielenie zamówienia w ramach projektu w sposób zapewniający zachowanie zasad uczciwej konkurencji i równego traktowania wykonawców. </w:t>
      </w:r>
    </w:p>
    <w:p w:rsidR="007223F7" w:rsidRPr="007223F7" w:rsidRDefault="007223F7" w:rsidP="007223F7">
      <w:pPr>
        <w:jc w:val="both"/>
        <w:rPr>
          <w:rFonts w:asciiTheme="minorHAnsi" w:hAnsiTheme="minorHAnsi"/>
          <w:sz w:val="16"/>
          <w:szCs w:val="16"/>
        </w:rPr>
      </w:pPr>
    </w:p>
    <w:p w:rsidR="007223F7" w:rsidRPr="007223F7" w:rsidRDefault="007223F7" w:rsidP="007223F7">
      <w:pPr>
        <w:jc w:val="both"/>
        <w:rPr>
          <w:rFonts w:asciiTheme="minorHAnsi" w:hAnsiTheme="minorHAnsi"/>
        </w:rPr>
      </w:pPr>
      <w:r w:rsidRPr="007223F7">
        <w:rPr>
          <w:rFonts w:asciiTheme="minorHAnsi" w:hAnsiTheme="minorHAnsi"/>
        </w:rPr>
        <w:t xml:space="preserve">W zależności od wartości zamówienia oraz typu beneficjenta postępowanie o udzielenia zamówienia przeprowadzane jest z zastosowaniem trybów i procedur określonych </w:t>
      </w:r>
      <w:r w:rsidRPr="007223F7">
        <w:rPr>
          <w:rFonts w:asciiTheme="minorHAnsi" w:hAnsiTheme="minorHAnsi"/>
          <w:i/>
          <w:iCs/>
        </w:rPr>
        <w:t>w</w:t>
      </w:r>
      <w:r w:rsidRPr="007223F7">
        <w:rPr>
          <w:rFonts w:asciiTheme="minorHAnsi" w:hAnsiTheme="minorHAnsi"/>
        </w:rPr>
        <w:t xml:space="preserve"> Ustawie z dnia 29 stycznia 2004 r. Prawo zamówień publicznych (Dz.U. z 2015 r. poz. 2164, z późn. zm.) lub z zastosowaniem zasady konkurencyjności, zgodnie z warunkami zawartymi w </w:t>
      </w:r>
      <w:r w:rsidRPr="007223F7">
        <w:rPr>
          <w:rFonts w:asciiTheme="minorHAnsi" w:hAnsiTheme="minorHAnsi"/>
          <w:i/>
          <w:iCs/>
        </w:rPr>
        <w:t xml:space="preserve">Wytycznych dotyczących udzielania </w:t>
      </w:r>
      <w:r w:rsidRPr="007223F7">
        <w:rPr>
          <w:rFonts w:asciiTheme="minorHAnsi" w:hAnsiTheme="minorHAnsi"/>
          <w:i/>
          <w:iCs/>
        </w:rPr>
        <w:lastRenderedPageBreak/>
        <w:t>zamówień w ramach Regionalnego Programu Operacyjnego Województwa Pomorskiego na lata2014-2020</w:t>
      </w:r>
      <w:r w:rsidRPr="007223F7">
        <w:rPr>
          <w:rFonts w:asciiTheme="minorHAnsi" w:hAnsiTheme="minorHAnsi"/>
        </w:rPr>
        <w:t xml:space="preserve">. </w:t>
      </w:r>
    </w:p>
    <w:p w:rsidR="007223F7" w:rsidRPr="007223F7" w:rsidRDefault="007223F7" w:rsidP="007223F7">
      <w:pPr>
        <w:jc w:val="both"/>
        <w:rPr>
          <w:rFonts w:asciiTheme="minorHAnsi" w:hAnsiTheme="minorHAnsi"/>
          <w:sz w:val="16"/>
          <w:szCs w:val="16"/>
        </w:rPr>
      </w:pPr>
    </w:p>
    <w:p w:rsidR="007223F7" w:rsidRPr="007223F7" w:rsidRDefault="007223F7" w:rsidP="007223F7">
      <w:pPr>
        <w:jc w:val="both"/>
        <w:rPr>
          <w:rFonts w:asciiTheme="minorHAnsi" w:hAnsiTheme="minorHAnsi"/>
        </w:rPr>
      </w:pPr>
      <w:r w:rsidRPr="007223F7">
        <w:rPr>
          <w:rFonts w:asciiTheme="minorHAnsi" w:hAnsiTheme="minorHAnsi"/>
        </w:rPr>
        <w:t>Podkreślić należy, że zgodnie z cytowanymi wyżej Wytycznymi, beneficjenci stosujący Pzp, mają obowiązek zastosować procedury określone dla zasady konkurencyjności w przypadku zamówień o wartości niższej od kwoty określonej w art. 4 pkt. 8 ustawy Pzp, a jednocześnie przekraczającej kwotę 50 tyś. PLN netto, tj. bez podatku od towarów i usług (VAT).</w:t>
      </w:r>
    </w:p>
    <w:p w:rsidR="007223F7" w:rsidRPr="007223F7" w:rsidRDefault="007223F7" w:rsidP="007223F7">
      <w:pPr>
        <w:jc w:val="both"/>
        <w:rPr>
          <w:rFonts w:asciiTheme="minorHAnsi" w:hAnsiTheme="minorHAnsi"/>
          <w:i/>
          <w:iCs/>
          <w:sz w:val="16"/>
          <w:szCs w:val="16"/>
          <w:lang w:eastAsia="pl-PL"/>
        </w:rPr>
      </w:pPr>
    </w:p>
    <w:p w:rsidR="007223F7" w:rsidRPr="007223F7" w:rsidRDefault="007223F7" w:rsidP="007223F7">
      <w:pPr>
        <w:autoSpaceDE w:val="0"/>
        <w:autoSpaceDN w:val="0"/>
        <w:jc w:val="both"/>
        <w:rPr>
          <w:rFonts w:asciiTheme="minorHAnsi" w:hAnsiTheme="minorHAnsi"/>
        </w:rPr>
      </w:pPr>
      <w:r w:rsidRPr="007223F7">
        <w:rPr>
          <w:rFonts w:asciiTheme="minorHAnsi" w:hAnsiTheme="minorHAnsi"/>
        </w:rPr>
        <w:t xml:space="preserve">Ponadto do stosowania trybów i procedur opisanych w Pzp zobowiązany jest m.in. beneficjent,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 </w:t>
      </w:r>
    </w:p>
    <w:p w:rsidR="007223F7" w:rsidRPr="007223F7" w:rsidRDefault="007223F7" w:rsidP="007223F7">
      <w:pPr>
        <w:jc w:val="both"/>
        <w:rPr>
          <w:rFonts w:asciiTheme="minorHAnsi" w:hAnsiTheme="minorHAnsi"/>
          <w:sz w:val="16"/>
          <w:szCs w:val="16"/>
          <w:lang w:eastAsia="pl-PL"/>
        </w:rPr>
      </w:pPr>
    </w:p>
    <w:p w:rsidR="007223F7" w:rsidRPr="007223F7" w:rsidRDefault="007223F7" w:rsidP="007223F7">
      <w:pPr>
        <w:autoSpaceDE w:val="0"/>
        <w:autoSpaceDN w:val="0"/>
        <w:jc w:val="both"/>
        <w:rPr>
          <w:rFonts w:asciiTheme="minorHAnsi" w:hAnsiTheme="minorHAnsi"/>
        </w:rPr>
      </w:pPr>
      <w:r w:rsidRPr="007223F7">
        <w:rPr>
          <w:rFonts w:asciiTheme="minorHAnsi" w:hAnsiTheme="minorHAnsi"/>
        </w:rPr>
        <w:t xml:space="preserve">W przypadku stwierdzenia naruszenia przez beneficjenta zasad udzielania zamówień wynikających z przepisów prawa (w szczególności ustawy Pzp) albo zasady konkurencyjności w zakresie opisanym szczegółowo w cytowanych wyżej wytycznych dotyczących udzielania zamówień, IZ RPO WP może dokonywać korekt finansowych zgodnie z taryfikatorem dostępnym na stronie internetowej RPO WP 2014-2020 </w:t>
      </w:r>
      <w:hyperlink r:id="rId22" w:history="1">
        <w:r w:rsidRPr="007223F7">
          <w:rPr>
            <w:rStyle w:val="Hipercze"/>
            <w:rFonts w:asciiTheme="minorHAnsi" w:hAnsiTheme="minorHAnsi"/>
          </w:rPr>
          <w:t>www.rpo.pomorskie.eu</w:t>
        </w:r>
      </w:hyperlink>
      <w:r w:rsidRPr="007223F7">
        <w:rPr>
          <w:rFonts w:asciiTheme="minorHAnsi" w:hAnsiTheme="minorHAnsi"/>
        </w:rPr>
        <w:t>.</w:t>
      </w:r>
    </w:p>
    <w:p w:rsidR="007223F7" w:rsidRPr="007223F7" w:rsidRDefault="007223F7" w:rsidP="007223F7">
      <w:pPr>
        <w:jc w:val="both"/>
        <w:rPr>
          <w:rFonts w:asciiTheme="minorHAnsi" w:hAnsiTheme="minorHAnsi"/>
          <w:sz w:val="16"/>
          <w:szCs w:val="16"/>
          <w:lang w:eastAsia="pl-PL"/>
        </w:rPr>
      </w:pPr>
    </w:p>
    <w:p w:rsidR="007223F7" w:rsidRPr="007223F7" w:rsidRDefault="007223F7" w:rsidP="007223F7">
      <w:pPr>
        <w:rPr>
          <w:rFonts w:asciiTheme="minorHAnsi" w:hAnsiTheme="minorHAnsi"/>
          <w:b/>
          <w:bCs/>
        </w:rPr>
      </w:pPr>
      <w:r w:rsidRPr="007223F7">
        <w:rPr>
          <w:rFonts w:asciiTheme="minorHAnsi" w:hAnsiTheme="minorHAnsi"/>
          <w:b/>
          <w:bCs/>
        </w:rPr>
        <w:t xml:space="preserve">ASPEKTY SPOŁECZNE </w:t>
      </w:r>
    </w:p>
    <w:p w:rsidR="007223F7" w:rsidRPr="007223F7" w:rsidRDefault="007223F7" w:rsidP="007223F7">
      <w:pPr>
        <w:rPr>
          <w:rFonts w:asciiTheme="minorHAnsi" w:hAnsiTheme="minorHAnsi"/>
          <w:b/>
          <w:bCs/>
          <w:sz w:val="14"/>
          <w:szCs w:val="14"/>
        </w:rPr>
      </w:pPr>
    </w:p>
    <w:p w:rsidR="007223F7" w:rsidRPr="007223F7" w:rsidRDefault="007223F7" w:rsidP="007223F7">
      <w:pPr>
        <w:jc w:val="both"/>
        <w:rPr>
          <w:rFonts w:asciiTheme="minorHAnsi" w:hAnsiTheme="minorHAnsi"/>
          <w:lang w:eastAsia="pl-PL"/>
        </w:rPr>
      </w:pPr>
      <w:r w:rsidRPr="007223F7">
        <w:rPr>
          <w:rFonts w:asciiTheme="minorHAnsi" w:hAnsiTheme="minorHAnsi"/>
        </w:rPr>
        <w:t xml:space="preserve">Beneficjenci realizujący projekty dofinansowane ze środków EFS powinni uwzględniać aspekty społeczne podczas udzielania zamówień przez stosowanie klauzul społecznych, tzn. uregulowań umożliwiających zamawiającemu uwzględnienie dodatkowych celów społecznych w warunkach realizacji zamówienia. </w:t>
      </w:r>
    </w:p>
    <w:p w:rsidR="007223F7" w:rsidRPr="007223F7" w:rsidRDefault="007223F7" w:rsidP="007223F7">
      <w:pPr>
        <w:jc w:val="both"/>
        <w:rPr>
          <w:rFonts w:asciiTheme="minorHAnsi" w:hAnsiTheme="minorHAnsi"/>
          <w:sz w:val="12"/>
          <w:szCs w:val="12"/>
        </w:rPr>
      </w:pPr>
    </w:p>
    <w:p w:rsidR="007223F7" w:rsidRPr="007223F7" w:rsidRDefault="007223F7" w:rsidP="007223F7">
      <w:pPr>
        <w:jc w:val="both"/>
        <w:rPr>
          <w:rFonts w:asciiTheme="minorHAnsi" w:hAnsiTheme="minorHAnsi"/>
          <w:b/>
          <w:bCs/>
        </w:rPr>
      </w:pPr>
      <w:r w:rsidRPr="007223F7">
        <w:rPr>
          <w:rFonts w:asciiTheme="minorHAnsi" w:hAnsiTheme="minorHAnsi"/>
        </w:rPr>
        <w:t xml:space="preserve">W projektach realizowanych w ramach niniejszego konkursu beneficjenci są zobowiązani do zastosowania </w:t>
      </w:r>
      <w:r w:rsidRPr="007223F7">
        <w:rPr>
          <w:rFonts w:asciiTheme="minorHAnsi" w:hAnsiTheme="minorHAnsi"/>
          <w:i/>
          <w:iCs/>
        </w:rPr>
        <w:t>aspektów społecznych -</w:t>
      </w:r>
      <w:r w:rsidRPr="007223F7">
        <w:rPr>
          <w:rFonts w:asciiTheme="minorHAnsi" w:hAnsiTheme="minorHAnsi"/>
        </w:rPr>
        <w:t xml:space="preserve"> </w:t>
      </w:r>
      <w:r w:rsidRPr="007223F7">
        <w:rPr>
          <w:rFonts w:asciiTheme="minorHAnsi" w:hAnsi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7223F7">
        <w:rPr>
          <w:rFonts w:asciiTheme="minorHAnsi" w:hAnsiTheme="minorHAnsi"/>
        </w:rPr>
        <w:t xml:space="preserve">podczas udzielania zamówień dotyczących </w:t>
      </w:r>
      <w:r w:rsidRPr="007223F7">
        <w:rPr>
          <w:rFonts w:asciiTheme="minorHAnsi" w:hAnsiTheme="minorHAnsi"/>
          <w:b/>
          <w:bCs/>
          <w:color w:val="2C2D2D"/>
        </w:rPr>
        <w:t xml:space="preserve">usług cateringowych lub </w:t>
      </w:r>
      <w:r w:rsidRPr="007223F7">
        <w:rPr>
          <w:rFonts w:asciiTheme="minorHAnsi" w:hAnsiTheme="minorHAnsi"/>
          <w:b/>
          <w:bCs/>
        </w:rPr>
        <w:t>usług druku/dostaw materiałów szkoleniowych.</w:t>
      </w:r>
    </w:p>
    <w:p w:rsidR="007223F7" w:rsidRPr="007223F7" w:rsidRDefault="007223F7" w:rsidP="007223F7">
      <w:pPr>
        <w:jc w:val="both"/>
        <w:rPr>
          <w:rFonts w:asciiTheme="minorHAnsi" w:hAnsiTheme="minorHAnsi"/>
          <w:b/>
          <w:bCs/>
          <w:sz w:val="14"/>
          <w:szCs w:val="14"/>
          <w:u w:val="single"/>
        </w:rPr>
      </w:pPr>
    </w:p>
    <w:p w:rsidR="007223F7" w:rsidRPr="007223F7" w:rsidRDefault="007223F7" w:rsidP="007223F7">
      <w:pPr>
        <w:jc w:val="both"/>
        <w:rPr>
          <w:rFonts w:asciiTheme="minorHAnsi" w:hAnsiTheme="minorHAnsi"/>
        </w:rPr>
      </w:pPr>
      <w:r w:rsidRPr="007223F7">
        <w:rPr>
          <w:rFonts w:asciiTheme="minorHAnsi" w:hAnsiTheme="minorHAnsi"/>
        </w:rPr>
        <w:t xml:space="preserve">Zastosowanie aspektów społecznych zostało opisane w </w:t>
      </w:r>
      <w:r w:rsidRPr="007223F7">
        <w:rPr>
          <w:rFonts w:asciiTheme="minorHAnsi" w:hAnsiTheme="minorHAnsi"/>
          <w:i/>
          <w:iCs/>
        </w:rPr>
        <w:t>Wytycznych dotyczących udzielania zamówień w ramach Regionalnego Programu Operacyjnego Województwa Pomorskiego na lata 2014-2020</w:t>
      </w:r>
      <w:r w:rsidRPr="007223F7">
        <w:rPr>
          <w:rFonts w:asciiTheme="minorHAnsi" w:hAnsiTheme="minorHAnsi"/>
        </w:rPr>
        <w:t>.</w:t>
      </w:r>
    </w:p>
    <w:p w:rsidR="007223F7" w:rsidRPr="007223F7" w:rsidRDefault="007223F7" w:rsidP="007223F7">
      <w:pPr>
        <w:rPr>
          <w:rFonts w:asciiTheme="minorHAnsi" w:hAnsiTheme="minorHAnsi"/>
          <w:b/>
          <w:bCs/>
        </w:rPr>
      </w:pPr>
      <w:r w:rsidRPr="007223F7">
        <w:rPr>
          <w:rFonts w:asciiTheme="minorHAnsi" w:hAnsiTheme="minorHAnsi"/>
          <w:b/>
          <w:bCs/>
        </w:rPr>
        <w:lastRenderedPageBreak/>
        <w:t>PRZEJRZYSTOŚĆ WYDATKOWANIA ŚRODKÓW</w:t>
      </w:r>
    </w:p>
    <w:p w:rsidR="007223F7" w:rsidRPr="007223F7" w:rsidRDefault="007223F7" w:rsidP="007223F7">
      <w:pPr>
        <w:jc w:val="both"/>
        <w:rPr>
          <w:rFonts w:asciiTheme="minorHAnsi" w:hAnsiTheme="minorHAnsi"/>
          <w:color w:val="000000"/>
        </w:rPr>
      </w:pPr>
      <w:r w:rsidRPr="007223F7">
        <w:rPr>
          <w:rFonts w:asciiTheme="minorHAnsi" w:hAnsiTheme="minorHAnsi"/>
        </w:rPr>
        <w:t>Przygotowanie i przeprowadzenie postępowania o zamówienie publiczne oraz wydatkowanie środków w ramach projektu powinno być realizowane w sposób przejrzysty. Oznacza to m.in. bezstronność i obiektywizm osób zaangażowanych w</w:t>
      </w:r>
      <w:r w:rsidRPr="007223F7">
        <w:rPr>
          <w:rFonts w:asciiTheme="minorHAnsi" w:hAnsiTheme="minorHAnsi"/>
          <w:color w:val="000000"/>
        </w:rPr>
        <w:t xml:space="preserve"> postępowanie, jak również jawność poszczególnych jego etapów. Proces wydatkowania środków powinien być należycie udokumentowany, w sposób pozwalający na jego późniejsze prześledzenie i ocenę.</w:t>
      </w:r>
    </w:p>
    <w:p w:rsidR="007223F7" w:rsidRPr="007223F7" w:rsidRDefault="007223F7" w:rsidP="007223F7">
      <w:pPr>
        <w:jc w:val="both"/>
        <w:rPr>
          <w:rFonts w:asciiTheme="minorHAnsi" w:hAnsiTheme="minorHAnsi"/>
          <w:color w:val="000000"/>
        </w:rPr>
      </w:pPr>
    </w:p>
    <w:p w:rsidR="007223F7" w:rsidRPr="007223F7" w:rsidRDefault="007223F7" w:rsidP="007223F7">
      <w:pPr>
        <w:jc w:val="both"/>
        <w:rPr>
          <w:rFonts w:asciiTheme="minorHAnsi" w:hAnsiTheme="minorHAnsi"/>
          <w:color w:val="000000"/>
        </w:rPr>
      </w:pPr>
      <w:r w:rsidRPr="007223F7">
        <w:rPr>
          <w:rFonts w:asciiTheme="minorHAnsi" w:hAnsiTheme="minorHAnsi"/>
        </w:rPr>
        <w:t>Przejrzystość wydatkowania środków w ramach projektu podlega sprawdzeniu m.in. podczas kontroli w miejscu realizacji projektu lub w siedzibie beneficjenta i jest formą weryfikacji wydatków potwierdzającą, że:</w:t>
      </w:r>
    </w:p>
    <w:p w:rsidR="007223F7" w:rsidRPr="007223F7" w:rsidRDefault="007223F7" w:rsidP="007223F7">
      <w:pPr>
        <w:numPr>
          <w:ilvl w:val="0"/>
          <w:numId w:val="50"/>
        </w:numPr>
        <w:spacing w:after="0"/>
        <w:jc w:val="both"/>
        <w:rPr>
          <w:rFonts w:asciiTheme="minorHAnsi" w:hAnsiTheme="minorHAnsi"/>
        </w:rPr>
      </w:pPr>
      <w:r w:rsidRPr="007223F7">
        <w:rPr>
          <w:rFonts w:asciiTheme="minorHAnsi" w:hAnsiTheme="minorHAnsi"/>
        </w:rPr>
        <w:t>współfinansowane towary i usługi zostały dostarczone;</w:t>
      </w:r>
    </w:p>
    <w:p w:rsidR="007223F7" w:rsidRPr="007223F7" w:rsidRDefault="007223F7" w:rsidP="007223F7">
      <w:pPr>
        <w:numPr>
          <w:ilvl w:val="0"/>
          <w:numId w:val="50"/>
        </w:numPr>
        <w:spacing w:after="0"/>
        <w:jc w:val="both"/>
        <w:rPr>
          <w:rFonts w:asciiTheme="minorHAnsi" w:hAnsiTheme="minorHAnsi"/>
        </w:rPr>
      </w:pPr>
      <w:r w:rsidRPr="007223F7">
        <w:rPr>
          <w:rFonts w:asciiTheme="minorHAnsi" w:hAnsiTheme="minorHAnsi"/>
        </w:rPr>
        <w:t>faktyczny stan realizacji projektu jest zgodny z umową o dofinansowanie i wnioskiem o dofinansowanie projektu i odpowiada informacjom ujętym we wnioskach o płatność;</w:t>
      </w:r>
    </w:p>
    <w:p w:rsidR="00F10222" w:rsidRPr="007223F7" w:rsidRDefault="007223F7" w:rsidP="007223F7">
      <w:pPr>
        <w:numPr>
          <w:ilvl w:val="0"/>
          <w:numId w:val="50"/>
        </w:numPr>
        <w:spacing w:after="0"/>
        <w:jc w:val="both"/>
        <w:rPr>
          <w:rFonts w:asciiTheme="minorHAnsi" w:hAnsiTheme="minorHAnsi"/>
          <w:bCs/>
        </w:rPr>
      </w:pPr>
      <w:r w:rsidRPr="007223F7">
        <w:rPr>
          <w:rFonts w:asciiTheme="minorHAnsi" w:hAnsiTheme="minorHAnsi"/>
        </w:rPr>
        <w:t>wydatki zadeklarowane przez beneficjentów w związku z realizowanym projektem zostały rzeczywiście poniesione i są zgodne z wymaganiami RPO WP 2014-2020 oraz zasadami unijnymi i krajowymi.</w:t>
      </w:r>
    </w:p>
    <w:p w:rsidR="00F10222" w:rsidRDefault="00F10222">
      <w:pPr>
        <w:spacing w:after="0"/>
        <w:rPr>
          <w:rFonts w:ascii="Calibri" w:hAnsi="Calibri"/>
          <w:bCs/>
        </w:rPr>
      </w:pPr>
      <w:bookmarkStart w:id="198" w:name="_Toc448399236"/>
      <w:r>
        <w:rPr>
          <w:rFonts w:ascii="Calibri" w:hAnsi="Calibri"/>
          <w:bCs/>
        </w:rPr>
        <w:br w:type="page"/>
      </w:r>
    </w:p>
    <w:p w:rsidR="00F10222" w:rsidRPr="009206C9" w:rsidRDefault="00F10222" w:rsidP="005C46CC">
      <w:pPr>
        <w:pStyle w:val="Akapitzlist"/>
        <w:numPr>
          <w:ilvl w:val="0"/>
          <w:numId w:val="60"/>
        </w:numPr>
        <w:shd w:val="clear" w:color="auto" w:fill="548DD4"/>
        <w:spacing w:after="0"/>
        <w:ind w:left="426" w:hanging="426"/>
        <w:jc w:val="both"/>
        <w:outlineLvl w:val="0"/>
        <w:rPr>
          <w:rFonts w:ascii="Calibri" w:hAnsi="Calibri"/>
          <w:b/>
          <w:color w:val="FF0000"/>
          <w:sz w:val="24"/>
          <w:szCs w:val="24"/>
        </w:rPr>
      </w:pPr>
      <w:bookmarkStart w:id="199" w:name="_Toc422301671"/>
      <w:bookmarkStart w:id="200" w:name="_Toc440885218"/>
      <w:bookmarkStart w:id="201" w:name="_Toc447262913"/>
      <w:bookmarkStart w:id="202" w:name="_Toc470592318"/>
      <w:r w:rsidRPr="005C46CC">
        <w:rPr>
          <w:rFonts w:ascii="Calibri" w:hAnsi="Calibri"/>
          <w:b/>
          <w:color w:val="FFFFFF"/>
          <w:sz w:val="28"/>
        </w:rPr>
        <w:lastRenderedPageBreak/>
        <w:t>WYBÓR PROJEKTÓW DO DOFINANSOWANIA</w:t>
      </w:r>
      <w:bookmarkEnd w:id="199"/>
      <w:r w:rsidRPr="005C46CC">
        <w:rPr>
          <w:rFonts w:ascii="Calibri" w:hAnsi="Calibri"/>
          <w:b/>
          <w:color w:val="FFFFFF"/>
          <w:sz w:val="28"/>
        </w:rPr>
        <w:t xml:space="preserve"> W KONKURSIE</w:t>
      </w:r>
      <w:bookmarkEnd w:id="198"/>
      <w:bookmarkEnd w:id="200"/>
      <w:bookmarkEnd w:id="201"/>
      <w:bookmarkEnd w:id="202"/>
      <w:r w:rsidR="009206C9">
        <w:rPr>
          <w:rFonts w:ascii="Calibri" w:hAnsi="Calibri"/>
          <w:b/>
          <w:color w:val="FFFFFF"/>
          <w:sz w:val="28"/>
        </w:rPr>
        <w:t xml:space="preserve"> </w:t>
      </w:r>
    </w:p>
    <w:p w:rsidR="00F10222" w:rsidRPr="00D25BD2" w:rsidRDefault="00F10222" w:rsidP="00CB7343">
      <w:pPr>
        <w:autoSpaceDE w:val="0"/>
        <w:autoSpaceDN w:val="0"/>
        <w:adjustRightInd w:val="0"/>
        <w:spacing w:after="0"/>
        <w:jc w:val="both"/>
        <w:rPr>
          <w:rFonts w:ascii="Calibri" w:hAnsi="Calibri" w:cs="Calibri"/>
          <w:lang w:eastAsia="pl-PL"/>
        </w:rPr>
      </w:pPr>
    </w:p>
    <w:p w:rsidR="00F10222" w:rsidRPr="00556D98" w:rsidRDefault="00F10222" w:rsidP="005C46CC">
      <w:pPr>
        <w:pStyle w:val="Akapitzlist"/>
        <w:numPr>
          <w:ilvl w:val="1"/>
          <w:numId w:val="60"/>
        </w:numPr>
        <w:shd w:val="clear" w:color="auto" w:fill="8DB3E2"/>
        <w:spacing w:after="0"/>
        <w:ind w:left="425" w:hanging="425"/>
        <w:jc w:val="both"/>
        <w:outlineLvl w:val="2"/>
        <w:rPr>
          <w:rFonts w:ascii="Calibri" w:hAnsi="Calibri"/>
          <w:b/>
          <w:bCs/>
          <w:iCs/>
          <w:color w:val="FFFFFF"/>
          <w:sz w:val="24"/>
        </w:rPr>
      </w:pPr>
      <w:bookmarkStart w:id="203" w:name="_Toc422301674"/>
      <w:bookmarkStart w:id="204" w:name="_Toc440885219"/>
      <w:bookmarkStart w:id="205" w:name="_Toc447262914"/>
      <w:bookmarkStart w:id="206" w:name="_Toc448399237"/>
      <w:bookmarkStart w:id="207" w:name="_Toc470592319"/>
      <w:r w:rsidRPr="00556D98">
        <w:rPr>
          <w:rFonts w:ascii="Calibri" w:hAnsi="Calibri"/>
          <w:b/>
          <w:bCs/>
          <w:iCs/>
          <w:color w:val="FFFFFF"/>
          <w:sz w:val="24"/>
        </w:rPr>
        <w:t>ETAPY OCENY WNIOSKÓW O DOFINANSOWANIE PROJEKTÓW</w:t>
      </w:r>
      <w:bookmarkEnd w:id="203"/>
      <w:bookmarkEnd w:id="204"/>
      <w:bookmarkEnd w:id="205"/>
      <w:bookmarkEnd w:id="206"/>
      <w:bookmarkEnd w:id="207"/>
    </w:p>
    <w:p w:rsidR="00F10222" w:rsidRPr="00D25BD2" w:rsidRDefault="00F10222" w:rsidP="00CB7343">
      <w:pPr>
        <w:shd w:val="clear" w:color="auto" w:fill="FFFFFF"/>
        <w:spacing w:after="0"/>
        <w:contextualSpacing/>
        <w:jc w:val="both"/>
        <w:rPr>
          <w:rFonts w:ascii="Calibri" w:hAnsi="Calibri" w:cs="Calibri"/>
        </w:rPr>
      </w:pPr>
    </w:p>
    <w:p w:rsidR="00F10222" w:rsidRPr="00D25BD2" w:rsidRDefault="00F10222" w:rsidP="00CB7343">
      <w:pPr>
        <w:shd w:val="clear" w:color="auto" w:fill="FFFFFF"/>
        <w:spacing w:after="0"/>
        <w:contextualSpacing/>
        <w:jc w:val="both"/>
        <w:rPr>
          <w:rFonts w:ascii="Calibri" w:hAnsi="Calibri" w:cs="Calibri"/>
        </w:rPr>
      </w:pPr>
      <w:r w:rsidRPr="00D25BD2">
        <w:rPr>
          <w:rFonts w:ascii="Calibri" w:hAnsi="Calibri" w:cs="Calibri"/>
        </w:rPr>
        <w:t xml:space="preserve">Ocena projektów w ramach konkursu obejmować będzie </w:t>
      </w:r>
      <w:r w:rsidRPr="00D25BD2">
        <w:rPr>
          <w:rFonts w:ascii="Calibri" w:hAnsi="Calibri" w:cs="Calibri"/>
          <w:b/>
        </w:rPr>
        <w:t>etapy</w:t>
      </w:r>
      <w:r w:rsidRPr="00D25BD2">
        <w:rPr>
          <w:rFonts w:ascii="Calibri" w:hAnsi="Calibri" w:cs="Calibri"/>
        </w:rPr>
        <w:t>:</w:t>
      </w:r>
    </w:p>
    <w:p w:rsidR="00F10222" w:rsidRPr="00D25BD2" w:rsidRDefault="00F10222" w:rsidP="00557818">
      <w:pPr>
        <w:numPr>
          <w:ilvl w:val="0"/>
          <w:numId w:val="27"/>
        </w:numPr>
        <w:shd w:val="clear" w:color="auto" w:fill="FFFFFF"/>
        <w:spacing w:after="0"/>
        <w:contextualSpacing/>
        <w:jc w:val="both"/>
        <w:rPr>
          <w:rFonts w:ascii="Calibri" w:hAnsi="Calibri" w:cs="Calibri"/>
          <w:b/>
        </w:rPr>
      </w:pPr>
      <w:r>
        <w:rPr>
          <w:rFonts w:ascii="Calibri" w:hAnsi="Calibri" w:cs="Calibri"/>
          <w:b/>
        </w:rPr>
        <w:t xml:space="preserve"> oceny formalnej;</w:t>
      </w:r>
    </w:p>
    <w:p w:rsidR="00F10222" w:rsidRPr="00D25BD2" w:rsidRDefault="00F10222" w:rsidP="00557818">
      <w:pPr>
        <w:numPr>
          <w:ilvl w:val="0"/>
          <w:numId w:val="27"/>
        </w:numPr>
        <w:shd w:val="clear" w:color="auto" w:fill="FFFFFF"/>
        <w:spacing w:after="0"/>
        <w:contextualSpacing/>
        <w:jc w:val="both"/>
        <w:rPr>
          <w:rFonts w:ascii="Calibri" w:hAnsi="Calibri" w:cs="Calibri"/>
        </w:rPr>
      </w:pPr>
      <w:r w:rsidRPr="00D25BD2">
        <w:rPr>
          <w:rFonts w:ascii="Calibri" w:hAnsi="Calibri" w:cs="Calibri"/>
          <w:b/>
        </w:rPr>
        <w:t xml:space="preserve"> oceny merytorycznej</w:t>
      </w:r>
      <w:r w:rsidRPr="00D25BD2">
        <w:rPr>
          <w:rFonts w:ascii="Calibri" w:hAnsi="Calibri" w:cs="Calibri"/>
        </w:rPr>
        <w:t>, obejmującej</w:t>
      </w:r>
      <w:r w:rsidR="00E6075B">
        <w:rPr>
          <w:rFonts w:ascii="Calibri" w:hAnsi="Calibri" w:cs="Calibri"/>
        </w:rPr>
        <w:t xml:space="preserve"> </w:t>
      </w:r>
      <w:r>
        <w:rPr>
          <w:rFonts w:ascii="Calibri" w:hAnsi="Calibri"/>
        </w:rPr>
        <w:t>ocenę kryteriów</w:t>
      </w:r>
      <w:r w:rsidRPr="0091562F">
        <w:rPr>
          <w:rFonts w:ascii="Calibri" w:hAnsi="Calibri"/>
        </w:rPr>
        <w:t>:</w:t>
      </w:r>
    </w:p>
    <w:p w:rsidR="00F10222" w:rsidRPr="00D25BD2" w:rsidRDefault="00F10222" w:rsidP="00557818">
      <w:pPr>
        <w:numPr>
          <w:ilvl w:val="0"/>
          <w:numId w:val="28"/>
        </w:numPr>
        <w:shd w:val="clear" w:color="auto" w:fill="FFFFFF"/>
        <w:spacing w:after="0"/>
        <w:ind w:left="709" w:hanging="363"/>
        <w:contextualSpacing/>
        <w:jc w:val="both"/>
        <w:rPr>
          <w:rFonts w:ascii="Calibri" w:hAnsi="Calibri" w:cs="Calibri"/>
        </w:rPr>
      </w:pPr>
      <w:r>
        <w:rPr>
          <w:rFonts w:ascii="Calibri" w:hAnsi="Calibri" w:cs="Calibri"/>
        </w:rPr>
        <w:t>wykonalności;</w:t>
      </w:r>
    </w:p>
    <w:p w:rsidR="00F10222" w:rsidRPr="00D25BD2" w:rsidRDefault="00F10222" w:rsidP="001210F2">
      <w:pPr>
        <w:numPr>
          <w:ilvl w:val="0"/>
          <w:numId w:val="28"/>
        </w:numPr>
        <w:shd w:val="clear" w:color="auto" w:fill="FFFFFF"/>
        <w:spacing w:after="0"/>
        <w:ind w:left="709" w:hanging="363"/>
        <w:contextualSpacing/>
        <w:jc w:val="both"/>
        <w:rPr>
          <w:rFonts w:ascii="Calibri" w:hAnsi="Calibri" w:cs="Calibri"/>
        </w:rPr>
      </w:pPr>
      <w:r w:rsidRPr="00D25BD2">
        <w:rPr>
          <w:rFonts w:ascii="Calibri" w:hAnsi="Calibri" w:cs="Calibri"/>
        </w:rPr>
        <w:t>strategicznych I stopni</w:t>
      </w:r>
      <w:r>
        <w:rPr>
          <w:rFonts w:ascii="Calibri" w:hAnsi="Calibri" w:cs="Calibri"/>
        </w:rPr>
        <w:t>a;</w:t>
      </w:r>
    </w:p>
    <w:p w:rsidR="00F10222" w:rsidRDefault="00F10222" w:rsidP="001210F2">
      <w:pPr>
        <w:numPr>
          <w:ilvl w:val="0"/>
          <w:numId w:val="28"/>
        </w:numPr>
        <w:shd w:val="clear" w:color="auto" w:fill="FFFFFF"/>
        <w:spacing w:after="0"/>
        <w:ind w:left="709" w:hanging="363"/>
        <w:contextualSpacing/>
        <w:jc w:val="both"/>
        <w:rPr>
          <w:rFonts w:ascii="Calibri" w:hAnsi="Calibri" w:cs="Calibri"/>
        </w:rPr>
      </w:pPr>
      <w:r w:rsidRPr="00D25BD2">
        <w:rPr>
          <w:rFonts w:ascii="Calibri" w:hAnsi="Calibri" w:cs="Calibri"/>
        </w:rPr>
        <w:t>strategicznych II stopnia.</w:t>
      </w:r>
    </w:p>
    <w:p w:rsidR="00F10222" w:rsidRDefault="00F10222" w:rsidP="005D459B">
      <w:pPr>
        <w:shd w:val="clear" w:color="auto" w:fill="FFFFFF"/>
        <w:spacing w:after="0"/>
        <w:ind w:left="709"/>
        <w:contextualSpacing/>
        <w:jc w:val="both"/>
        <w:rPr>
          <w:rFonts w:ascii="Calibri" w:hAnsi="Calibri" w:cs="Calibri"/>
        </w:rPr>
      </w:pPr>
    </w:p>
    <w:p w:rsidR="00F10222" w:rsidRPr="005C46CC" w:rsidRDefault="00F10222" w:rsidP="008C48CF">
      <w:pPr>
        <w:shd w:val="clear" w:color="auto" w:fill="FFFFFF"/>
        <w:spacing w:before="120" w:after="0"/>
        <w:jc w:val="both"/>
        <w:rPr>
          <w:rFonts w:ascii="Calibri" w:hAnsi="Calibri"/>
        </w:rPr>
      </w:pPr>
      <w:r w:rsidRPr="005C46CC">
        <w:rPr>
          <w:rFonts w:ascii="Calibri" w:hAnsi="Calibri"/>
        </w:rPr>
        <w:t>Ocena wniosków o dofinansowanie projektu w ramach wszystkich etapów w konkursie dokonywana jest w oparciu o kryteria wyboru projektów, zatwierdzone przez KM RPO WP, przedstawione w</w:t>
      </w:r>
      <w:r w:rsidRPr="00F6060C">
        <w:rPr>
          <w:rFonts w:ascii="Calibri" w:eastAsia="MS Mincho" w:hAnsi="Calibri" w:cs="Calibri"/>
          <w:lang w:eastAsia="ja-JP"/>
        </w:rPr>
        <w:t> </w:t>
      </w:r>
      <w:r w:rsidRPr="005C46CC">
        <w:rPr>
          <w:rFonts w:ascii="Calibri" w:hAnsi="Calibri"/>
        </w:rPr>
        <w:t xml:space="preserve">katalogu kryteriów zawierającym nazwę kryterium, jego definicję i opis znaczenia – katalog ten stanowi </w:t>
      </w:r>
      <w:r w:rsidRPr="00DB0951">
        <w:rPr>
          <w:rFonts w:ascii="Calibri" w:hAnsi="Calibri"/>
          <w:u w:val="single"/>
        </w:rPr>
        <w:t>załącznik nr 1</w:t>
      </w:r>
      <w:r w:rsidRPr="005C46CC">
        <w:rPr>
          <w:rFonts w:ascii="Calibri" w:hAnsi="Calibri"/>
        </w:rPr>
        <w:t xml:space="preserve"> do niniejszego regulaminu. </w:t>
      </w:r>
    </w:p>
    <w:p w:rsidR="00F10222" w:rsidRPr="001D573E" w:rsidRDefault="00F10222" w:rsidP="00503BD0">
      <w:pPr>
        <w:spacing w:before="120" w:after="0"/>
        <w:jc w:val="both"/>
        <w:rPr>
          <w:rFonts w:ascii="Calibri" w:hAnsi="Calibri" w:cs="Calibri"/>
        </w:rPr>
      </w:pPr>
      <w:r w:rsidRPr="00D25BD2">
        <w:rPr>
          <w:rFonts w:ascii="Calibri" w:hAnsi="Calibri" w:cs="Calibri"/>
        </w:rPr>
        <w:t>Oceny spełnienia kryteriów wyboru projektów przez wnioski o dofinansowanie projektu uczestniczące w konkursie dokonuje KOP w ramach etapów oceny określonych w niniejszym regulaminie. Ocena spełniania każdego z kryteriów przeprowadzana jest niezależnie przez dwóch członków KOP</w:t>
      </w:r>
      <w:r w:rsidR="00293A52">
        <w:rPr>
          <w:rFonts w:ascii="Calibri" w:hAnsi="Calibri" w:cs="Calibri"/>
        </w:rPr>
        <w:t>,</w:t>
      </w:r>
      <w:r w:rsidR="00293A52" w:rsidRPr="001D573E">
        <w:rPr>
          <w:rFonts w:ascii="Calibri" w:hAnsi="Calibri" w:cs="Calibri"/>
        </w:rPr>
        <w:t xml:space="preserve"> z wyłączeniem oceny strategicznej II stopnia, w ramach której ocena dokonywana jest przez panel członków KOP.</w:t>
      </w:r>
      <w:r w:rsidRPr="00D25BD2">
        <w:rPr>
          <w:rFonts w:ascii="Calibri" w:hAnsi="Calibri" w:cs="Calibri"/>
        </w:rPr>
        <w:t xml:space="preserve"> </w:t>
      </w:r>
    </w:p>
    <w:p w:rsidR="00F10222" w:rsidRDefault="00F10222" w:rsidP="001C3038">
      <w:pPr>
        <w:shd w:val="clear" w:color="auto" w:fill="FFFFFF"/>
        <w:autoSpaceDE w:val="0"/>
        <w:autoSpaceDN w:val="0"/>
        <w:adjustRightInd w:val="0"/>
        <w:spacing w:after="0"/>
        <w:jc w:val="both"/>
        <w:rPr>
          <w:rFonts w:ascii="Calibri" w:hAnsi="Calibri" w:cs="Calibri"/>
          <w:lang w:eastAsia="pl-PL"/>
        </w:rPr>
      </w:pPr>
    </w:p>
    <w:p w:rsidR="00F10222" w:rsidRPr="00D25BD2" w:rsidRDefault="00F10222" w:rsidP="008739E5">
      <w:pPr>
        <w:autoSpaceDE w:val="0"/>
        <w:autoSpaceDN w:val="0"/>
        <w:adjustRightInd w:val="0"/>
        <w:spacing w:before="120" w:after="0"/>
        <w:jc w:val="both"/>
        <w:rPr>
          <w:rFonts w:ascii="Calibri" w:hAnsi="Calibri" w:cs="Calibri"/>
        </w:rPr>
      </w:pPr>
      <w:r w:rsidRPr="00D25BD2">
        <w:rPr>
          <w:rFonts w:ascii="Calibri" w:hAnsi="Calibri" w:cs="Calibri"/>
        </w:rPr>
        <w:t xml:space="preserve">Na etapie oceny formalnej i merytorycznej członkowie KOP mają prawo cofnąć wniosek o dofinansowanie projektu odpowiednio do weryfikacji wymogów formalnych lub do </w:t>
      </w:r>
      <w:r>
        <w:rPr>
          <w:rFonts w:ascii="Calibri" w:hAnsi="Calibri" w:cs="Calibri"/>
        </w:rPr>
        <w:t xml:space="preserve">odpowiedniego </w:t>
      </w:r>
      <w:r w:rsidRPr="00D25BD2">
        <w:rPr>
          <w:rFonts w:ascii="Calibri" w:hAnsi="Calibri" w:cs="Calibri"/>
        </w:rPr>
        <w:t>etapu oceny celem ponownej weryfikacji.</w:t>
      </w:r>
    </w:p>
    <w:p w:rsidR="00F10222" w:rsidRPr="00197E0F" w:rsidRDefault="00F10222" w:rsidP="008739E5">
      <w:pPr>
        <w:spacing w:before="120" w:after="0"/>
        <w:jc w:val="both"/>
        <w:rPr>
          <w:rFonts w:ascii="Calibri" w:hAnsi="Calibri" w:cs="Calibri"/>
        </w:rPr>
      </w:pPr>
      <w:r w:rsidRPr="00D25BD2">
        <w:rPr>
          <w:rFonts w:ascii="Calibri" w:hAnsi="Calibri" w:cs="Calibri"/>
        </w:rPr>
        <w:t xml:space="preserve">Terminy przeprowadzenia </w:t>
      </w:r>
      <w:r w:rsidRPr="00D25BD2">
        <w:rPr>
          <w:rFonts w:ascii="Calibri" w:hAnsi="Calibri" w:cs="Calibri"/>
          <w:lang w:eastAsia="ja-JP"/>
        </w:rPr>
        <w:t xml:space="preserve">weryfikacji wymogów formalnych oraz </w:t>
      </w:r>
      <w:r w:rsidRPr="00D25BD2">
        <w:rPr>
          <w:rFonts w:ascii="Calibri" w:hAnsi="Calibri" w:cs="Calibr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Pr>
          <w:rFonts w:ascii="Calibri" w:hAnsi="Calibri" w:cs="Calibri"/>
        </w:rPr>
        <w:t xml:space="preserve">internetowej RPO WP 2014-2020 </w:t>
      </w:r>
      <w:hyperlink r:id="rId23" w:history="1">
        <w:r w:rsidRPr="00197E0F">
          <w:rPr>
            <w:rStyle w:val="Hipercze"/>
            <w:rFonts w:ascii="Calibri" w:hAnsi="Calibri" w:cs="Calibri"/>
            <w:bCs/>
          </w:rPr>
          <w:t>www.rpo.pomorskie.eu</w:t>
        </w:r>
      </w:hyperlink>
      <w:r w:rsidRPr="00197E0F">
        <w:rPr>
          <w:rFonts w:ascii="Calibri" w:hAnsi="Calibri" w:cs="Calibri"/>
        </w:rPr>
        <w:t>.</w:t>
      </w:r>
    </w:p>
    <w:p w:rsidR="00F10222" w:rsidRPr="00D25BD2" w:rsidRDefault="00F10222" w:rsidP="00CB7343">
      <w:pPr>
        <w:spacing w:after="0"/>
        <w:jc w:val="both"/>
        <w:rPr>
          <w:rFonts w:ascii="Calibri" w:hAnsi="Calibri" w:cs="Calibri"/>
          <w:b/>
        </w:rPr>
      </w:pPr>
    </w:p>
    <w:p w:rsidR="00F10222" w:rsidRPr="00D25BD2" w:rsidRDefault="00F10222" w:rsidP="005C46CC">
      <w:pPr>
        <w:jc w:val="both"/>
        <w:rPr>
          <w:rFonts w:ascii="Calibri" w:hAnsi="Calibri" w:cs="Calibri"/>
          <w:b/>
        </w:rPr>
      </w:pPr>
      <w:r w:rsidRPr="00D25BD2">
        <w:rPr>
          <w:rFonts w:ascii="Calibri" w:hAnsi="Calibri" w:cs="Calibri"/>
          <w:b/>
        </w:rPr>
        <w:t>OCZYWISTE OMYŁKI</w:t>
      </w:r>
    </w:p>
    <w:p w:rsidR="00F10222" w:rsidRPr="00D25BD2" w:rsidRDefault="00F10222" w:rsidP="00CB7343">
      <w:pPr>
        <w:shd w:val="clear" w:color="auto" w:fill="FFFFFF"/>
        <w:spacing w:after="0"/>
        <w:jc w:val="both"/>
        <w:rPr>
          <w:rFonts w:ascii="Calibri" w:hAnsi="Calibri" w:cs="Calibri"/>
        </w:rPr>
      </w:pPr>
      <w:r w:rsidRPr="00D25BD2">
        <w:rPr>
          <w:rFonts w:ascii="Calibri" w:hAnsi="Calibri" w:cs="Calibri"/>
        </w:rPr>
        <w:t xml:space="preserve">Na każdym etapie oceny wnioskodawca może dokonać korekty wniosku o dofinansowanie projektu </w:t>
      </w:r>
      <w:r>
        <w:rPr>
          <w:rFonts w:ascii="Calibri" w:hAnsi="Calibri" w:cs="Calibri"/>
        </w:rPr>
        <w:t>w </w:t>
      </w:r>
      <w:r w:rsidRPr="00D25BD2">
        <w:rPr>
          <w:rFonts w:ascii="Calibri" w:hAnsi="Calibri" w:cs="Calibri"/>
        </w:rPr>
        <w:t xml:space="preserve">zakresie </w:t>
      </w:r>
      <w:r w:rsidRPr="00D25BD2">
        <w:rPr>
          <w:rFonts w:ascii="Calibri" w:hAnsi="Calibri" w:cs="Calibri"/>
          <w:b/>
        </w:rPr>
        <w:t>oczywistych omyłek</w:t>
      </w:r>
      <w:r>
        <w:rPr>
          <w:rFonts w:ascii="Calibri" w:hAnsi="Calibri" w:cs="Calibri"/>
          <w:b/>
        </w:rPr>
        <w:t xml:space="preserve"> </w:t>
      </w:r>
      <w:r w:rsidRPr="00D25BD2">
        <w:rPr>
          <w:rFonts w:ascii="Calibri" w:hAnsi="Calibri" w:cs="Calibri"/>
        </w:rPr>
        <w:t>zidentyfikowanych przez IOK.</w:t>
      </w:r>
    </w:p>
    <w:p w:rsidR="00F10222" w:rsidRPr="00D25BD2" w:rsidRDefault="00F10222" w:rsidP="00CB7343">
      <w:pPr>
        <w:shd w:val="clear" w:color="auto" w:fill="FFFFFF"/>
        <w:spacing w:after="0"/>
        <w:jc w:val="both"/>
        <w:rPr>
          <w:rFonts w:ascii="Calibri" w:hAnsi="Calibri" w:cs="Calibri"/>
        </w:rPr>
      </w:pPr>
    </w:p>
    <w:p w:rsidR="00F10222" w:rsidRPr="00D25BD2" w:rsidRDefault="00F10222" w:rsidP="00CB7343">
      <w:pPr>
        <w:shd w:val="clear" w:color="auto" w:fill="FFFFFF"/>
        <w:spacing w:after="0"/>
        <w:jc w:val="both"/>
        <w:rPr>
          <w:rFonts w:ascii="Calibri" w:hAnsi="Calibri" w:cs="Calibri"/>
        </w:rPr>
      </w:pPr>
      <w:r w:rsidRPr="00D25BD2">
        <w:rPr>
          <w:rFonts w:ascii="Calibri" w:hAnsi="Calibri" w:cs="Calibri"/>
        </w:rPr>
        <w:t>W razie stwierdzenia we wniosku o dofinansowanie projektu oczywistej omyłki IOK pisemnie wzywa wnioskodawcę do jej poprawienia w terminie</w:t>
      </w:r>
      <w:r>
        <w:rPr>
          <w:rFonts w:ascii="Calibri" w:hAnsi="Calibri" w:cs="Calibri"/>
        </w:rPr>
        <w:t xml:space="preserve"> </w:t>
      </w:r>
      <w:r w:rsidRPr="00D25BD2">
        <w:rPr>
          <w:rFonts w:ascii="Calibri" w:hAnsi="Calibri" w:cs="Calibri"/>
        </w:rPr>
        <w:t>nie krótszym niż</w:t>
      </w:r>
      <w:r w:rsidR="0059309B">
        <w:rPr>
          <w:rFonts w:ascii="Calibri" w:hAnsi="Calibri" w:cs="Calibri"/>
        </w:rPr>
        <w:t xml:space="preserve"> </w:t>
      </w:r>
      <w:r w:rsidRPr="00D25BD2">
        <w:rPr>
          <w:rFonts w:ascii="Calibri" w:hAnsi="Calibri" w:cs="Calibri"/>
          <w:b/>
        </w:rPr>
        <w:t>7 dni</w:t>
      </w:r>
      <w:r>
        <w:rPr>
          <w:rFonts w:ascii="Calibri" w:hAnsi="Calibri" w:cs="Calibri"/>
          <w:b/>
        </w:rPr>
        <w:t xml:space="preserve"> </w:t>
      </w:r>
      <w:r w:rsidRPr="00D25BD2">
        <w:rPr>
          <w:rFonts w:ascii="Calibri" w:hAnsi="Calibri" w:cs="Calibri"/>
          <w:b/>
        </w:rPr>
        <w:t>kalendarzowych</w:t>
      </w:r>
      <w:r>
        <w:rPr>
          <w:rFonts w:ascii="Calibri" w:hAnsi="Calibri" w:cs="Calibri"/>
          <w:b/>
        </w:rPr>
        <w:t xml:space="preserve"> </w:t>
      </w:r>
      <w:r w:rsidRPr="00D25BD2">
        <w:rPr>
          <w:rFonts w:ascii="Calibri" w:hAnsi="Calibri" w:cs="Calibri"/>
        </w:rPr>
        <w:t xml:space="preserve">od dnia otrzymania pisma, pod rygorem pozostawienia wniosku o dofinansowanie projektu bez rozpatrzenia. </w:t>
      </w:r>
    </w:p>
    <w:p w:rsidR="00F10222" w:rsidRPr="00D25BD2" w:rsidRDefault="00F10222" w:rsidP="00CB7343">
      <w:pPr>
        <w:shd w:val="clear" w:color="auto" w:fill="FFFFFF"/>
        <w:spacing w:after="0"/>
        <w:jc w:val="both"/>
        <w:rPr>
          <w:rFonts w:ascii="Calibri" w:hAnsi="Calibri" w:cs="Calibri"/>
        </w:rPr>
      </w:pPr>
    </w:p>
    <w:p w:rsidR="00F10222" w:rsidRDefault="00F10222" w:rsidP="00CB7343">
      <w:pPr>
        <w:shd w:val="clear" w:color="auto" w:fill="FFFFFF"/>
        <w:spacing w:after="0"/>
        <w:jc w:val="both"/>
        <w:rPr>
          <w:rFonts w:ascii="Calibri" w:hAnsi="Calibri" w:cs="Calibri"/>
        </w:rPr>
      </w:pPr>
      <w:r w:rsidRPr="00D25BD2">
        <w:rPr>
          <w:rFonts w:ascii="Calibri" w:hAnsi="Calibri" w:cs="Calibri"/>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w:t>
      </w:r>
      <w:r w:rsidRPr="00D25BD2">
        <w:rPr>
          <w:rFonts w:ascii="Calibri" w:hAnsi="Calibri" w:cs="Calibri"/>
        </w:rPr>
        <w:lastRenderedPageBreak/>
        <w:t xml:space="preserve">pisowni, niedokładności redakcyjnej, przeoczenia czy też opuszczenia jakiegoś wyrazu lub wyrazów, numerów, liczb. </w:t>
      </w:r>
    </w:p>
    <w:p w:rsidR="00F10222" w:rsidRPr="00F6060C" w:rsidRDefault="00F10222" w:rsidP="00CB7343">
      <w:pPr>
        <w:shd w:val="clear" w:color="auto" w:fill="FFFFFF"/>
        <w:spacing w:after="0"/>
        <w:jc w:val="both"/>
        <w:rPr>
          <w:rFonts w:ascii="Calibri" w:hAnsi="Calibri" w:cs="Calibri"/>
          <w:sz w:val="16"/>
        </w:rPr>
      </w:pPr>
    </w:p>
    <w:p w:rsidR="00F10222" w:rsidRPr="00D25BD2" w:rsidRDefault="00F10222" w:rsidP="005A460D">
      <w:pPr>
        <w:shd w:val="clear" w:color="auto" w:fill="FFFFFF"/>
        <w:spacing w:after="0"/>
        <w:jc w:val="both"/>
        <w:rPr>
          <w:rFonts w:ascii="Calibri" w:hAnsi="Calibri" w:cs="Calibri"/>
        </w:rPr>
      </w:pPr>
      <w:r w:rsidRPr="00D25BD2">
        <w:rPr>
          <w:rFonts w:ascii="Calibri" w:hAnsi="Calibri" w:cs="Calibri"/>
        </w:rPr>
        <w:t xml:space="preserve">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F10222" w:rsidRPr="005C46CC" w:rsidRDefault="00F10222" w:rsidP="005A460D">
      <w:pPr>
        <w:shd w:val="clear" w:color="auto" w:fill="FFFFFF"/>
        <w:spacing w:after="0"/>
        <w:jc w:val="both"/>
        <w:rPr>
          <w:rFonts w:ascii="Calibri" w:hAnsi="Calibri"/>
          <w:b/>
          <w:sz w:val="16"/>
        </w:rPr>
      </w:pPr>
    </w:p>
    <w:p w:rsidR="00F10222" w:rsidRPr="00D25BD2" w:rsidRDefault="00F10222" w:rsidP="00CB7343">
      <w:pPr>
        <w:spacing w:after="0"/>
        <w:jc w:val="both"/>
        <w:rPr>
          <w:rFonts w:ascii="Calibri" w:hAnsi="Calibri" w:cs="Calibri"/>
          <w:b/>
        </w:rPr>
      </w:pPr>
      <w:r w:rsidRPr="00D25BD2">
        <w:rPr>
          <w:rFonts w:ascii="Calibri" w:hAnsi="Calibri" w:cs="Calibri"/>
          <w:b/>
        </w:rPr>
        <w:t>WERYFIKACJA WYMOGÓW FORMALNYCH</w:t>
      </w:r>
    </w:p>
    <w:p w:rsidR="00F10222" w:rsidRPr="00D25BD2" w:rsidRDefault="00F10222" w:rsidP="00300620">
      <w:p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Przed rozpoczęciem oceny projektów IOK dokonuje weryfikacji wymogów formalnych wniosków o</w:t>
      </w:r>
      <w:r>
        <w:rPr>
          <w:rFonts w:ascii="Calibri" w:eastAsia="MS Mincho" w:hAnsi="Calibri" w:cs="Calibri"/>
          <w:lang w:eastAsia="ja-JP"/>
        </w:rPr>
        <w:t> </w:t>
      </w:r>
      <w:r w:rsidRPr="00D25BD2">
        <w:rPr>
          <w:rFonts w:ascii="Calibri" w:eastAsia="MS Mincho" w:hAnsi="Calibri" w:cs="Calibri"/>
          <w:lang w:eastAsia="ja-JP"/>
        </w:rPr>
        <w:t xml:space="preserve">dofinansowanie projektu złożonych w ramach konkursu. </w:t>
      </w:r>
    </w:p>
    <w:p w:rsidR="00F10222" w:rsidRPr="005C46CC" w:rsidRDefault="00F10222" w:rsidP="00CB7343">
      <w:pPr>
        <w:spacing w:after="0"/>
        <w:contextualSpacing/>
        <w:jc w:val="both"/>
        <w:rPr>
          <w:rFonts w:ascii="Calibri" w:hAnsi="Calibri"/>
          <w:sz w:val="16"/>
        </w:rPr>
      </w:pPr>
    </w:p>
    <w:p w:rsidR="00F10222" w:rsidRPr="00D25BD2" w:rsidRDefault="00F10222" w:rsidP="00CB7343">
      <w:pPr>
        <w:spacing w:after="0"/>
        <w:contextualSpacing/>
        <w:jc w:val="both"/>
        <w:rPr>
          <w:rFonts w:ascii="Calibri" w:eastAsia="MS Mincho" w:hAnsi="Calibri" w:cs="Calibri"/>
          <w:lang w:eastAsia="ja-JP"/>
        </w:rPr>
      </w:pPr>
      <w:r w:rsidRPr="00D25BD2">
        <w:rPr>
          <w:rFonts w:ascii="Calibri" w:eastAsia="MS Mincho" w:hAnsi="Calibri" w:cs="Calibri"/>
          <w:lang w:eastAsia="ja-JP"/>
        </w:rPr>
        <w:t>W trakcie weryfikacji wymogów formalnych sprawdzeniu podlegać będzie:</w:t>
      </w:r>
    </w:p>
    <w:p w:rsidR="00F10222" w:rsidRPr="00D25BD2" w:rsidRDefault="00F10222" w:rsidP="00557818">
      <w:pPr>
        <w:numPr>
          <w:ilvl w:val="0"/>
          <w:numId w:val="20"/>
        </w:numPr>
        <w:spacing w:after="0"/>
        <w:contextualSpacing/>
        <w:rPr>
          <w:rFonts w:ascii="Calibri" w:hAnsi="Calibri" w:cs="Calibri"/>
          <w:lang w:eastAsia="ja-JP"/>
        </w:rPr>
      </w:pPr>
      <w:r w:rsidRPr="00D25BD2">
        <w:rPr>
          <w:rFonts w:ascii="Calibri" w:hAnsi="Calibri" w:cs="Calibri"/>
          <w:lang w:eastAsia="ja-JP"/>
        </w:rPr>
        <w:t>kompletność wypełnienia formularza wn</w:t>
      </w:r>
      <w:r>
        <w:rPr>
          <w:rFonts w:ascii="Calibri" w:hAnsi="Calibri" w:cs="Calibri"/>
          <w:lang w:eastAsia="ja-JP"/>
        </w:rPr>
        <w:t>iosku o dofinansowanie projektu;</w:t>
      </w:r>
    </w:p>
    <w:p w:rsidR="00F10222" w:rsidRPr="00D25BD2" w:rsidRDefault="00F10222" w:rsidP="00557818">
      <w:pPr>
        <w:numPr>
          <w:ilvl w:val="0"/>
          <w:numId w:val="20"/>
        </w:numPr>
        <w:spacing w:after="0"/>
        <w:contextualSpacing/>
        <w:rPr>
          <w:rFonts w:ascii="Calibri" w:hAnsi="Calibri" w:cs="Calibri"/>
          <w:lang w:eastAsia="ja-JP"/>
        </w:rPr>
      </w:pPr>
      <w:r>
        <w:rPr>
          <w:rFonts w:ascii="Calibri" w:hAnsi="Calibri" w:cs="Calibri"/>
          <w:lang w:eastAsia="ja-JP"/>
        </w:rPr>
        <w:t>kompletność załączników;</w:t>
      </w:r>
    </w:p>
    <w:p w:rsidR="00F10222" w:rsidRPr="00D25BD2" w:rsidRDefault="00F10222" w:rsidP="00557818">
      <w:pPr>
        <w:numPr>
          <w:ilvl w:val="0"/>
          <w:numId w:val="20"/>
        </w:numPr>
        <w:spacing w:after="0"/>
        <w:contextualSpacing/>
        <w:rPr>
          <w:rFonts w:ascii="Calibri" w:hAnsi="Calibri" w:cs="Calibri"/>
          <w:lang w:eastAsia="ja-JP"/>
        </w:rPr>
      </w:pPr>
      <w:r w:rsidRPr="00D25BD2">
        <w:rPr>
          <w:rFonts w:ascii="Calibri" w:hAnsi="Calibri" w:cs="Calibri"/>
          <w:lang w:eastAsia="ja-JP"/>
        </w:rPr>
        <w:t>kompletność podpisów i pieczęci</w:t>
      </w:r>
      <w:r>
        <w:rPr>
          <w:rFonts w:ascii="Calibri" w:hAnsi="Calibri" w:cs="Calibri"/>
          <w:lang w:eastAsia="ja-JP"/>
        </w:rPr>
        <w:t>;</w:t>
      </w:r>
    </w:p>
    <w:p w:rsidR="00F10222" w:rsidRPr="00D25BD2" w:rsidRDefault="00F10222" w:rsidP="00557818">
      <w:pPr>
        <w:numPr>
          <w:ilvl w:val="0"/>
          <w:numId w:val="20"/>
        </w:numPr>
        <w:spacing w:after="0"/>
        <w:rPr>
          <w:rFonts w:ascii="Calibri" w:hAnsi="Calibri" w:cs="Calibri"/>
          <w:lang w:eastAsia="ja-JP"/>
        </w:rPr>
      </w:pPr>
      <w:r w:rsidRPr="00D25BD2">
        <w:rPr>
          <w:rFonts w:ascii="Calibri" w:hAnsi="Calibri" w:cs="Calibri"/>
          <w:lang w:eastAsia="ja-JP"/>
        </w:rPr>
        <w:t>zgodność sumy kontrolnej</w:t>
      </w:r>
      <w:r>
        <w:rPr>
          <w:rFonts w:ascii="Calibri" w:hAnsi="Calibri" w:cs="Calibri"/>
          <w:lang w:eastAsia="ja-JP"/>
        </w:rPr>
        <w:t>;</w:t>
      </w:r>
    </w:p>
    <w:p w:rsidR="00F10222" w:rsidRPr="00D25BD2" w:rsidRDefault="00F10222" w:rsidP="003D5A1D">
      <w:pPr>
        <w:numPr>
          <w:ilvl w:val="0"/>
          <w:numId w:val="20"/>
        </w:numPr>
        <w:spacing w:after="0"/>
        <w:rPr>
          <w:rFonts w:ascii="Calibri" w:hAnsi="Calibri" w:cs="Calibri"/>
          <w:lang w:eastAsia="ja-JP"/>
        </w:rPr>
      </w:pPr>
      <w:r w:rsidRPr="00D25BD2">
        <w:rPr>
          <w:rFonts w:ascii="Calibri" w:hAnsi="Calibri" w:cs="Calibri"/>
          <w:lang w:eastAsia="ja-JP"/>
        </w:rPr>
        <w:t>czytelność wniosku i załączników.</w:t>
      </w:r>
    </w:p>
    <w:p w:rsidR="00F10222" w:rsidRPr="005C46CC" w:rsidRDefault="00F10222" w:rsidP="00CB7343">
      <w:pPr>
        <w:spacing w:after="0"/>
        <w:jc w:val="both"/>
        <w:rPr>
          <w:rFonts w:ascii="Calibri" w:hAnsi="Calibri"/>
          <w:sz w:val="16"/>
        </w:rPr>
      </w:pPr>
    </w:p>
    <w:p w:rsidR="00F10222" w:rsidRPr="00D25BD2" w:rsidRDefault="00F10222" w:rsidP="00CB7343">
      <w:pPr>
        <w:spacing w:after="0"/>
        <w:jc w:val="both"/>
        <w:rPr>
          <w:rFonts w:ascii="Calibri" w:hAnsi="Calibri" w:cs="Calibri"/>
        </w:rPr>
      </w:pPr>
      <w:r w:rsidRPr="00D25BD2">
        <w:rPr>
          <w:rFonts w:ascii="Calibri" w:hAnsi="Calibri" w:cs="Calibri"/>
        </w:rPr>
        <w:t xml:space="preserve">Weryfikacji wymogów formalnych dokonują pracownicy IOK w terminie nie dłuższym niż </w:t>
      </w:r>
      <w:r w:rsidRPr="00D25BD2">
        <w:rPr>
          <w:rFonts w:ascii="Calibri" w:hAnsi="Calibri" w:cs="Calibri"/>
          <w:b/>
        </w:rPr>
        <w:t>14 dni kalendarzowych</w:t>
      </w:r>
      <w:r w:rsidRPr="00D25BD2">
        <w:rPr>
          <w:rFonts w:ascii="Calibri" w:hAnsi="Calibri" w:cs="Calibri"/>
        </w:rPr>
        <w:t xml:space="preserve"> od daty końcowego terminu przyjmowania wniosków.</w:t>
      </w:r>
    </w:p>
    <w:p w:rsidR="00F10222" w:rsidRPr="005C46CC" w:rsidRDefault="00F10222" w:rsidP="00CB7343">
      <w:pPr>
        <w:spacing w:after="0"/>
        <w:jc w:val="both"/>
        <w:rPr>
          <w:rFonts w:ascii="Calibri" w:hAnsi="Calibri"/>
          <w:sz w:val="16"/>
        </w:rPr>
      </w:pPr>
    </w:p>
    <w:p w:rsidR="00F10222" w:rsidRPr="00D25BD2" w:rsidRDefault="00F10222" w:rsidP="00CB7343">
      <w:pPr>
        <w:spacing w:after="0"/>
        <w:jc w:val="both"/>
        <w:rPr>
          <w:rFonts w:ascii="Calibri" w:eastAsia="MS Mincho" w:hAnsi="Calibri" w:cs="Calibri"/>
          <w:lang w:eastAsia="ja-JP"/>
        </w:rPr>
      </w:pPr>
      <w:r w:rsidRPr="00D25BD2">
        <w:rPr>
          <w:rFonts w:ascii="Calibri" w:eastAsia="MS Mincho" w:hAnsi="Calibri" w:cs="Calibri"/>
          <w:lang w:eastAsia="ja-JP"/>
        </w:rPr>
        <w:t xml:space="preserve">W przypadku stwierdzenia we wniosku o dofinansowanie projektu braków formalnych, wnioskodawca zostaje pisemnie wezwany przez IOK do ich uzupełnienia </w:t>
      </w:r>
      <w:r w:rsidRPr="00D25BD2">
        <w:rPr>
          <w:rFonts w:ascii="Calibri" w:eastAsia="MS Mincho" w:hAnsi="Calibri" w:cs="Calibri"/>
          <w:b/>
          <w:lang w:eastAsia="ja-JP"/>
        </w:rPr>
        <w:t>w</w:t>
      </w:r>
      <w:r w:rsidR="0059309B">
        <w:rPr>
          <w:rFonts w:ascii="Calibri" w:eastAsia="MS Mincho" w:hAnsi="Calibri" w:cs="Calibri"/>
          <w:b/>
          <w:lang w:eastAsia="ja-JP"/>
        </w:rPr>
        <w:t xml:space="preserve"> </w:t>
      </w:r>
      <w:r w:rsidRPr="00D25BD2">
        <w:rPr>
          <w:rFonts w:ascii="Calibri" w:eastAsia="MS Mincho" w:hAnsi="Calibri" w:cs="Calibri"/>
          <w:b/>
          <w:lang w:eastAsia="ja-JP"/>
        </w:rPr>
        <w:t>terminie nie krótszym niż</w:t>
      </w:r>
      <w:r w:rsidR="00E753FF">
        <w:rPr>
          <w:rFonts w:ascii="Calibri" w:eastAsia="MS Mincho" w:hAnsi="Calibri" w:cs="Calibri"/>
          <w:b/>
          <w:lang w:eastAsia="ja-JP"/>
        </w:rPr>
        <w:t xml:space="preserve"> </w:t>
      </w:r>
      <w:r w:rsidRPr="00D25BD2">
        <w:rPr>
          <w:rFonts w:ascii="Calibri" w:eastAsia="MS Mincho" w:hAnsi="Calibri" w:cs="Calibri"/>
          <w:b/>
          <w:lang w:eastAsia="ja-JP"/>
        </w:rPr>
        <w:t>7 dni kalendarzowych od dnia otrzymania pisma, pod rygorem pozostawienia wniosku bez rozpatrzenia</w:t>
      </w:r>
      <w:r>
        <w:rPr>
          <w:rFonts w:ascii="Calibri" w:eastAsia="MS Mincho" w:hAnsi="Calibri" w:cs="Calibri"/>
          <w:b/>
          <w:lang w:eastAsia="ja-JP"/>
        </w:rPr>
        <w:t>,</w:t>
      </w:r>
    </w:p>
    <w:p w:rsidR="00F10222" w:rsidRPr="005C46CC" w:rsidRDefault="00F10222" w:rsidP="00CB7343">
      <w:pPr>
        <w:spacing w:after="0"/>
        <w:jc w:val="both"/>
        <w:rPr>
          <w:rFonts w:ascii="Calibri" w:hAnsi="Calibri"/>
          <w:sz w:val="16"/>
        </w:rPr>
      </w:pPr>
    </w:p>
    <w:p w:rsidR="00F10222" w:rsidRPr="00D25BD2" w:rsidRDefault="00F10222" w:rsidP="00CB7343">
      <w:pPr>
        <w:spacing w:after="0"/>
        <w:jc w:val="both"/>
        <w:rPr>
          <w:rFonts w:ascii="Calibri" w:hAnsi="Calibri" w:cs="Calibri"/>
        </w:rPr>
      </w:pPr>
      <w:r w:rsidRPr="00D25BD2">
        <w:rPr>
          <w:rFonts w:ascii="Calibri" w:hAnsi="Calibri" w:cs="Calibri"/>
        </w:rPr>
        <w:t xml:space="preserve">Dopuszczalne jest dokonanie przez wnioskodawcę uzupełnienia złożonego w konkursie wniosku o dofinansowanie projektu lub załączników, wyłącznie w zakresie wskazanym przez IOK. </w:t>
      </w:r>
    </w:p>
    <w:p w:rsidR="00F10222" w:rsidRPr="005C46CC" w:rsidRDefault="00F10222" w:rsidP="00CB7343">
      <w:pPr>
        <w:spacing w:after="0"/>
        <w:jc w:val="both"/>
        <w:rPr>
          <w:rFonts w:ascii="Calibri" w:hAnsi="Calibri"/>
          <w:sz w:val="16"/>
        </w:rPr>
      </w:pPr>
    </w:p>
    <w:p w:rsidR="00F10222" w:rsidRPr="00D25BD2" w:rsidRDefault="00F10222" w:rsidP="00CB7343">
      <w:pPr>
        <w:spacing w:after="0"/>
        <w:jc w:val="both"/>
        <w:rPr>
          <w:rFonts w:ascii="Calibri" w:eastAsia="MS Mincho" w:hAnsi="Calibri" w:cs="Calibri"/>
          <w:lang w:eastAsia="ja-JP"/>
        </w:rPr>
      </w:pPr>
      <w:r w:rsidRPr="00D25BD2">
        <w:rPr>
          <w:rFonts w:ascii="Calibri" w:eastAsia="MS Mincho" w:hAnsi="Calibri" w:cs="Calibri"/>
          <w:lang w:eastAsia="ja-JP"/>
        </w:rPr>
        <w:t xml:space="preserve">W przypadku niezłożenia przez wnioskodawcę </w:t>
      </w:r>
      <w:r w:rsidR="00293A52">
        <w:rPr>
          <w:rFonts w:ascii="Calibri" w:eastAsia="MS Mincho" w:hAnsi="Calibri" w:cs="Calibri"/>
          <w:lang w:eastAsia="ja-JP"/>
        </w:rPr>
        <w:t xml:space="preserve">jednokrotnego </w:t>
      </w:r>
      <w:r w:rsidRPr="00D25BD2">
        <w:rPr>
          <w:rFonts w:ascii="Calibri" w:eastAsia="MS Mincho" w:hAnsi="Calibri" w:cs="Calibri"/>
          <w:lang w:eastAsia="ja-JP"/>
        </w:rPr>
        <w:t>uzupełnienia lub złożenia uzupełnienia niezgodnego ze wskazanym zakresem w wyznaczonym terminie</w:t>
      </w:r>
      <w:r w:rsidRPr="00D25BD2">
        <w:rPr>
          <w:rFonts w:ascii="Calibri" w:hAnsi="Calibri" w:cs="Calibri"/>
        </w:rPr>
        <w:t xml:space="preserve"> lub złożenie po upływie wyznaczonego terminu</w:t>
      </w:r>
      <w:r w:rsidRPr="00D25BD2">
        <w:rPr>
          <w:rFonts w:ascii="Calibri" w:eastAsia="MS Mincho" w:hAnsi="Calibri" w:cs="Calibri"/>
          <w:lang w:eastAsia="ja-JP"/>
        </w:rPr>
        <w:t>, wniosek o dofinansowanie projektu zostaje pozostawiony bez rozpatrzenia,</w:t>
      </w:r>
      <w:r w:rsidR="0059309B">
        <w:rPr>
          <w:rFonts w:ascii="Calibri" w:eastAsia="MS Mincho" w:hAnsi="Calibri" w:cs="Calibri"/>
          <w:lang w:eastAsia="ja-JP"/>
        </w:rPr>
        <w:t xml:space="preserve"> </w:t>
      </w:r>
      <w:r w:rsidRPr="00D25BD2">
        <w:rPr>
          <w:rFonts w:ascii="Calibri" w:hAnsi="Calibri" w:cs="Calibri"/>
        </w:rPr>
        <w:t>o czym wnioskodawca jest informowany pisemnie.</w:t>
      </w:r>
    </w:p>
    <w:p w:rsidR="00F10222" w:rsidRPr="005C46CC" w:rsidRDefault="00F10222" w:rsidP="00CB7343">
      <w:pPr>
        <w:spacing w:after="0"/>
        <w:jc w:val="both"/>
        <w:rPr>
          <w:rFonts w:ascii="Calibri" w:hAnsi="Calibri"/>
          <w:sz w:val="16"/>
        </w:rPr>
      </w:pPr>
    </w:p>
    <w:p w:rsidR="00F10222" w:rsidRPr="00D25BD2" w:rsidRDefault="00F10222" w:rsidP="00CB7343">
      <w:pPr>
        <w:spacing w:after="0"/>
        <w:jc w:val="both"/>
        <w:rPr>
          <w:rFonts w:ascii="Calibri" w:eastAsia="MS Mincho" w:hAnsi="Calibri" w:cs="Calibri"/>
          <w:lang w:eastAsia="ja-JP"/>
        </w:rPr>
      </w:pPr>
      <w:r w:rsidRPr="00D25BD2">
        <w:rPr>
          <w:rFonts w:ascii="Calibri" w:hAnsi="Calibri" w:cs="Calibri"/>
        </w:rPr>
        <w:t>Pozytywnie</w:t>
      </w:r>
      <w:r w:rsidRPr="00D25BD2">
        <w:rPr>
          <w:rFonts w:ascii="Calibri" w:eastAsia="MS Mincho" w:hAnsi="Calibri" w:cs="Calibri"/>
          <w:lang w:eastAsia="ja-JP"/>
        </w:rPr>
        <w:t xml:space="preserve"> zweryfikowane pod względem spełniania wymogów formalnych wnioski o dofinansowanie projektu przekazywane są do oceny formalnej, </w:t>
      </w:r>
      <w:r w:rsidRPr="00D25BD2">
        <w:rPr>
          <w:rFonts w:ascii="Calibri" w:hAnsi="Calibri" w:cs="Calibri"/>
        </w:rPr>
        <w:t>bez konieczności informowania o tym wnioskodawcy.</w:t>
      </w:r>
    </w:p>
    <w:p w:rsidR="00F10222" w:rsidRPr="005C46CC" w:rsidRDefault="00F10222" w:rsidP="00CB7343">
      <w:pPr>
        <w:spacing w:after="0"/>
        <w:jc w:val="both"/>
        <w:rPr>
          <w:rFonts w:ascii="Calibri" w:hAnsi="Calibri"/>
          <w:b/>
          <w:sz w:val="16"/>
        </w:rPr>
      </w:pPr>
    </w:p>
    <w:p w:rsidR="00F10222" w:rsidRDefault="00F10222" w:rsidP="00300620">
      <w:p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 xml:space="preserve">Weryfikacja wymogów formalnych nie stanowi etapu oceny projektów, w związku z czym nie podlega procedurze odwoławczej. </w:t>
      </w:r>
    </w:p>
    <w:p w:rsidR="00EF7A99" w:rsidRDefault="00EF7A99">
      <w:pPr>
        <w:spacing w:after="0" w:line="240" w:lineRule="auto"/>
        <w:rPr>
          <w:rFonts w:ascii="Calibri" w:eastAsia="MS Mincho" w:hAnsi="Calibri" w:cs="Calibri"/>
          <w:lang w:eastAsia="ja-JP"/>
        </w:rPr>
      </w:pPr>
      <w:r>
        <w:rPr>
          <w:rFonts w:ascii="Calibri" w:eastAsia="MS Mincho" w:hAnsi="Calibri" w:cs="Calibri"/>
          <w:lang w:eastAsia="ja-JP"/>
        </w:rPr>
        <w:br w:type="page"/>
      </w:r>
    </w:p>
    <w:p w:rsidR="00F10222" w:rsidRDefault="00F10222" w:rsidP="00CB7343">
      <w:pPr>
        <w:spacing w:after="0"/>
        <w:jc w:val="both"/>
        <w:rPr>
          <w:rFonts w:ascii="Calibri" w:eastAsia="MS Mincho" w:hAnsi="Calibri" w:cs="Calibri"/>
          <w:b/>
          <w:lang w:eastAsia="ja-JP"/>
        </w:rPr>
      </w:pPr>
      <w:r w:rsidRPr="00D25BD2">
        <w:rPr>
          <w:rFonts w:ascii="Calibri" w:eastAsia="MS Mincho" w:hAnsi="Calibri" w:cs="Calibri"/>
          <w:b/>
          <w:lang w:eastAsia="ja-JP"/>
        </w:rPr>
        <w:lastRenderedPageBreak/>
        <w:t>ETAP OCENY FORMALNEJ</w:t>
      </w:r>
    </w:p>
    <w:p w:rsidR="00F10222" w:rsidRPr="00D25BD2" w:rsidRDefault="00F10222" w:rsidP="00CB7343">
      <w:pPr>
        <w:spacing w:after="0"/>
        <w:jc w:val="both"/>
        <w:rPr>
          <w:rFonts w:ascii="Calibri" w:eastAsia="MS Mincho" w:hAnsi="Calibri" w:cs="Calibri"/>
          <w:b/>
          <w:lang w:eastAsia="ja-JP"/>
        </w:rPr>
      </w:pPr>
    </w:p>
    <w:p w:rsidR="00F10222" w:rsidRPr="00D25BD2" w:rsidRDefault="00F10222" w:rsidP="0051180E">
      <w:pPr>
        <w:spacing w:after="0"/>
        <w:jc w:val="both"/>
        <w:rPr>
          <w:rFonts w:ascii="Calibri" w:hAnsi="Calibri" w:cs="Calibri"/>
          <w:b/>
        </w:rPr>
      </w:pPr>
      <w:r w:rsidRPr="00D25BD2">
        <w:rPr>
          <w:rFonts w:ascii="Calibri" w:hAnsi="Calibri" w:cs="Calibri"/>
          <w:b/>
        </w:rPr>
        <w:t>Ocenie formalnej podlega wniosek o dofinansowanie proj</w:t>
      </w:r>
      <w:r>
        <w:rPr>
          <w:rFonts w:ascii="Calibri" w:hAnsi="Calibri" w:cs="Calibri"/>
          <w:b/>
        </w:rPr>
        <w:t>ektu wraz z załącznikami, który </w:t>
      </w:r>
      <w:r w:rsidRPr="00D25BD2">
        <w:rPr>
          <w:rFonts w:ascii="Calibri" w:hAnsi="Calibri" w:cs="Calibri"/>
          <w:b/>
        </w:rPr>
        <w:t xml:space="preserve">pozytywnie przeszedł weryfikację wymogów formalnych. </w:t>
      </w:r>
    </w:p>
    <w:p w:rsidR="00F10222" w:rsidRPr="00D25BD2" w:rsidRDefault="00F10222" w:rsidP="0051180E">
      <w:pPr>
        <w:spacing w:after="0"/>
        <w:jc w:val="both"/>
        <w:rPr>
          <w:rFonts w:ascii="Calibri" w:hAnsi="Calibri" w:cs="Calibri"/>
        </w:rPr>
      </w:pPr>
    </w:p>
    <w:p w:rsidR="00F10222" w:rsidRPr="00D25BD2" w:rsidRDefault="00F10222" w:rsidP="00300620">
      <w:pPr>
        <w:shd w:val="clear" w:color="auto" w:fill="FFFFFF"/>
        <w:spacing w:after="0"/>
        <w:jc w:val="both"/>
        <w:rPr>
          <w:rFonts w:ascii="Calibri" w:hAnsi="Calibri" w:cs="Calibri"/>
        </w:rPr>
      </w:pPr>
      <w:r w:rsidRPr="00D25BD2">
        <w:rPr>
          <w:rFonts w:ascii="Calibri" w:hAnsi="Calibri" w:cs="Calibri"/>
        </w:rPr>
        <w:t>Ocena formalna ma na celu weryfikację spełniania przez wniosek o dofinansowanie projektu podstawowych warunków formalnych uprawniających do udziału w konkursie.</w:t>
      </w:r>
    </w:p>
    <w:p w:rsidR="00F10222" w:rsidRPr="00D25BD2" w:rsidRDefault="00F10222" w:rsidP="00CB7343">
      <w:pPr>
        <w:spacing w:after="0"/>
        <w:jc w:val="both"/>
        <w:rPr>
          <w:rFonts w:ascii="Calibri" w:hAnsi="Calibri" w:cs="Calibri"/>
          <w:b/>
        </w:rPr>
      </w:pPr>
    </w:p>
    <w:p w:rsidR="00F10222" w:rsidRPr="00D25BD2" w:rsidRDefault="00F10222" w:rsidP="00CB7343">
      <w:pPr>
        <w:spacing w:after="0"/>
        <w:jc w:val="both"/>
        <w:rPr>
          <w:rFonts w:ascii="Calibri" w:hAnsi="Calibri" w:cs="Calibri"/>
          <w:b/>
          <w:u w:val="single"/>
        </w:rPr>
      </w:pPr>
      <w:r w:rsidRPr="005C46CC">
        <w:rPr>
          <w:rFonts w:ascii="Calibri" w:hAnsi="Calibri"/>
          <w:b/>
        </w:rPr>
        <w:t>Kryteria formalne</w:t>
      </w:r>
      <w:r w:rsidR="0059309B">
        <w:rPr>
          <w:rFonts w:ascii="Calibri" w:hAnsi="Calibri"/>
          <w:b/>
        </w:rPr>
        <w:t xml:space="preserve"> </w:t>
      </w:r>
      <w:r w:rsidRPr="00D25BD2">
        <w:rPr>
          <w:rFonts w:ascii="Calibri" w:hAnsi="Calibri" w:cs="Calibri"/>
        </w:rPr>
        <w:t>dzielą się na:</w:t>
      </w:r>
    </w:p>
    <w:p w:rsidR="00F10222" w:rsidRPr="00D25BD2" w:rsidRDefault="00F10222" w:rsidP="00557818">
      <w:pPr>
        <w:numPr>
          <w:ilvl w:val="0"/>
          <w:numId w:val="15"/>
        </w:numPr>
        <w:spacing w:after="0"/>
        <w:ind w:left="357" w:hanging="357"/>
        <w:contextualSpacing/>
        <w:jc w:val="both"/>
        <w:rPr>
          <w:rFonts w:ascii="Calibri" w:eastAsia="MS Mincho" w:hAnsi="Calibri" w:cs="Calibri"/>
          <w:lang w:eastAsia="ja-JP"/>
        </w:rPr>
      </w:pPr>
      <w:r>
        <w:rPr>
          <w:rFonts w:ascii="Calibri" w:eastAsia="MS Mincho" w:hAnsi="Calibri" w:cs="Calibri"/>
          <w:b/>
          <w:lang w:eastAsia="ja-JP"/>
        </w:rPr>
        <w:t>p</w:t>
      </w:r>
      <w:r w:rsidRPr="00D25BD2">
        <w:rPr>
          <w:rFonts w:ascii="Calibri" w:eastAsia="MS Mincho" w:hAnsi="Calibri" w:cs="Calibri"/>
          <w:b/>
          <w:lang w:eastAsia="ja-JP"/>
        </w:rPr>
        <w:t>odstawowe</w:t>
      </w:r>
      <w:r w:rsidRPr="00D25BD2">
        <w:rPr>
          <w:rFonts w:ascii="Calibri" w:eastAsia="MS Mincho" w:hAnsi="Calibri" w:cs="Calibri"/>
          <w:lang w:eastAsia="ja-JP"/>
        </w:rPr>
        <w:t>, tj.:</w:t>
      </w:r>
    </w:p>
    <w:p w:rsidR="00F10222" w:rsidRPr="00D25BD2" w:rsidRDefault="00F10222" w:rsidP="00557818">
      <w:pPr>
        <w:numPr>
          <w:ilvl w:val="0"/>
          <w:numId w:val="18"/>
        </w:numPr>
        <w:spacing w:after="0"/>
        <w:ind w:left="567" w:hanging="283"/>
        <w:contextualSpacing/>
        <w:jc w:val="both"/>
        <w:rPr>
          <w:rFonts w:ascii="Calibri" w:hAnsi="Calibri" w:cs="Calibri"/>
        </w:rPr>
      </w:pPr>
      <w:r>
        <w:rPr>
          <w:rFonts w:ascii="Calibri" w:hAnsi="Calibri" w:cs="Calibri"/>
        </w:rPr>
        <w:t>poprawności złożenia wniosku;</w:t>
      </w:r>
    </w:p>
    <w:p w:rsidR="00F10222" w:rsidRPr="00D25BD2" w:rsidRDefault="00F10222" w:rsidP="00557818">
      <w:pPr>
        <w:numPr>
          <w:ilvl w:val="0"/>
          <w:numId w:val="18"/>
        </w:numPr>
        <w:spacing w:after="0"/>
        <w:ind w:left="567" w:hanging="283"/>
        <w:contextualSpacing/>
        <w:jc w:val="both"/>
        <w:rPr>
          <w:rFonts w:ascii="Calibri" w:hAnsi="Calibri" w:cs="Calibri"/>
        </w:rPr>
      </w:pPr>
      <w:r w:rsidRPr="00D25BD2">
        <w:rPr>
          <w:rFonts w:ascii="Calibri" w:hAnsi="Calibri" w:cs="Calibri"/>
        </w:rPr>
        <w:t>zgodności z celem szczegółowym RPO W</w:t>
      </w:r>
      <w:r>
        <w:rPr>
          <w:rFonts w:ascii="Calibri" w:hAnsi="Calibri" w:cs="Calibri"/>
        </w:rPr>
        <w:t>P oraz</w:t>
      </w:r>
      <w:r w:rsidRPr="00D25BD2">
        <w:rPr>
          <w:rFonts w:ascii="Calibri" w:hAnsi="Calibri" w:cs="Calibri"/>
        </w:rPr>
        <w:t xml:space="preserve"> p</w:t>
      </w:r>
      <w:r>
        <w:rPr>
          <w:rFonts w:ascii="Calibri" w:hAnsi="Calibri" w:cs="Calibri"/>
        </w:rPr>
        <w:t>rofilem Działania/Poddziałania;</w:t>
      </w:r>
    </w:p>
    <w:p w:rsidR="00F10222" w:rsidRPr="00D25BD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kwalifikowalno</w:t>
      </w:r>
      <w:r>
        <w:rPr>
          <w:rFonts w:ascii="Calibri" w:hAnsi="Calibri" w:cs="Calibri"/>
        </w:rPr>
        <w:t>ści wnioskodawcy oraz partnerów;</w:t>
      </w:r>
    </w:p>
    <w:p w:rsidR="00F10222" w:rsidRPr="00D25BD2" w:rsidRDefault="00F10222" w:rsidP="00557818">
      <w:pPr>
        <w:numPr>
          <w:ilvl w:val="0"/>
          <w:numId w:val="18"/>
        </w:numPr>
        <w:spacing w:after="0"/>
        <w:ind w:left="567" w:hanging="283"/>
        <w:contextualSpacing/>
        <w:rPr>
          <w:rFonts w:ascii="Calibri" w:hAnsi="Calibri" w:cs="Calibri"/>
        </w:rPr>
      </w:pPr>
      <w:r>
        <w:rPr>
          <w:rFonts w:ascii="Calibri" w:hAnsi="Calibri" w:cs="Calibri"/>
        </w:rPr>
        <w:t>partnerstwa (jeśli dotyczy);</w:t>
      </w:r>
    </w:p>
    <w:p w:rsidR="00F10222" w:rsidRPr="00D25BD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kwali</w:t>
      </w:r>
      <w:r>
        <w:rPr>
          <w:rFonts w:ascii="Calibri" w:hAnsi="Calibri" w:cs="Calibri"/>
        </w:rPr>
        <w:t>fikowalności wartości projektu;</w:t>
      </w:r>
    </w:p>
    <w:p w:rsidR="00F10222" w:rsidRPr="00D25BD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kwalifikowalno</w:t>
      </w:r>
      <w:r>
        <w:rPr>
          <w:rFonts w:ascii="Calibri" w:hAnsi="Calibri" w:cs="Calibri"/>
        </w:rPr>
        <w:t>ści okresu realizacji projektu;</w:t>
      </w:r>
    </w:p>
    <w:p w:rsidR="00F10222" w:rsidRPr="00D25BD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pom</w:t>
      </w:r>
      <w:r>
        <w:rPr>
          <w:rFonts w:ascii="Calibri" w:hAnsi="Calibri" w:cs="Calibri"/>
        </w:rPr>
        <w:t>ocy publicznej (jeśli dotyczy);</w:t>
      </w:r>
    </w:p>
    <w:p w:rsidR="00F1022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montażu finansow</w:t>
      </w:r>
      <w:r>
        <w:rPr>
          <w:rFonts w:ascii="Calibri" w:hAnsi="Calibri" w:cs="Calibri"/>
        </w:rPr>
        <w:t>ego projektu;</w:t>
      </w:r>
    </w:p>
    <w:p w:rsidR="004F6518" w:rsidRPr="00D25BD2" w:rsidRDefault="004F6518" w:rsidP="00557818">
      <w:pPr>
        <w:numPr>
          <w:ilvl w:val="0"/>
          <w:numId w:val="18"/>
        </w:numPr>
        <w:spacing w:after="0"/>
        <w:ind w:left="567" w:hanging="283"/>
        <w:contextualSpacing/>
        <w:rPr>
          <w:rFonts w:ascii="Calibri" w:hAnsi="Calibri" w:cs="Calibri"/>
        </w:rPr>
      </w:pPr>
      <w:r>
        <w:rPr>
          <w:rFonts w:ascii="Calibri" w:hAnsi="Calibri" w:cs="Calibri"/>
        </w:rPr>
        <w:t>cross- financingu (jeśli dotyczy);</w:t>
      </w:r>
    </w:p>
    <w:p w:rsidR="00F10222" w:rsidRPr="00D25BD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 xml:space="preserve">zgodności </w:t>
      </w:r>
      <w:r>
        <w:rPr>
          <w:rFonts w:ascii="Calibri" w:hAnsi="Calibri" w:cs="Calibri"/>
        </w:rPr>
        <w:t>z politykami horyzontalnymi UE;</w:t>
      </w:r>
    </w:p>
    <w:p w:rsidR="00F10222" w:rsidRPr="00716F90" w:rsidRDefault="00F10222" w:rsidP="00716F90">
      <w:pPr>
        <w:numPr>
          <w:ilvl w:val="0"/>
          <w:numId w:val="18"/>
        </w:numPr>
        <w:spacing w:after="0"/>
        <w:ind w:left="567" w:hanging="283"/>
        <w:contextualSpacing/>
        <w:rPr>
          <w:rFonts w:ascii="Calibri" w:hAnsi="Calibri" w:cs="Calibri"/>
        </w:rPr>
      </w:pPr>
      <w:r w:rsidRPr="00D25BD2">
        <w:rPr>
          <w:rFonts w:ascii="Calibri" w:hAnsi="Calibri" w:cs="Calibri"/>
        </w:rPr>
        <w:t>zgodności z wymaganiami fo</w:t>
      </w:r>
      <w:r w:rsidR="004F6518">
        <w:rPr>
          <w:rFonts w:ascii="Calibri" w:hAnsi="Calibri" w:cs="Calibri"/>
        </w:rPr>
        <w:t>rmalno-prawnymi (jeśli dotyczy);</w:t>
      </w:r>
    </w:p>
    <w:p w:rsidR="00F10222" w:rsidRPr="0059309B" w:rsidRDefault="00F10222" w:rsidP="00557818">
      <w:pPr>
        <w:numPr>
          <w:ilvl w:val="0"/>
          <w:numId w:val="15"/>
        </w:numPr>
        <w:tabs>
          <w:tab w:val="clear" w:pos="720"/>
          <w:tab w:val="num" w:pos="426"/>
        </w:tabs>
        <w:spacing w:after="0"/>
        <w:ind w:left="360"/>
        <w:jc w:val="both"/>
        <w:rPr>
          <w:rFonts w:ascii="Calibri" w:eastAsia="MS Mincho" w:hAnsi="Calibri" w:cs="Calibri"/>
          <w:lang w:eastAsia="ja-JP"/>
        </w:rPr>
      </w:pPr>
      <w:r w:rsidRPr="0059309B">
        <w:rPr>
          <w:rFonts w:ascii="Calibri" w:eastAsia="MS Mincho" w:hAnsi="Calibri" w:cs="Calibri"/>
          <w:b/>
          <w:lang w:eastAsia="ja-JP"/>
        </w:rPr>
        <w:t>specyficzne dla konkursu</w:t>
      </w:r>
      <w:r w:rsidR="00E753FF">
        <w:rPr>
          <w:rFonts w:ascii="Calibri" w:eastAsia="MS Mincho" w:hAnsi="Calibri" w:cs="Calibri"/>
          <w:b/>
          <w:lang w:eastAsia="ja-JP"/>
        </w:rPr>
        <w:t xml:space="preserve"> </w:t>
      </w:r>
      <w:r w:rsidRPr="0059309B">
        <w:rPr>
          <w:rFonts w:ascii="Calibri" w:eastAsia="MS Mincho" w:hAnsi="Calibri" w:cs="Calibri"/>
          <w:lang w:eastAsia="ja-JP"/>
        </w:rPr>
        <w:t xml:space="preserve">(o których mowa w </w:t>
      </w:r>
      <w:r w:rsidRPr="0059309B">
        <w:rPr>
          <w:rFonts w:ascii="Calibri" w:eastAsia="MS Mincho" w:hAnsi="Calibri" w:cs="Calibri"/>
          <w:u w:val="single"/>
          <w:lang w:eastAsia="ja-JP"/>
        </w:rPr>
        <w:t xml:space="preserve">podrozdziale 2.4 </w:t>
      </w:r>
      <w:r w:rsidRPr="0059309B">
        <w:rPr>
          <w:rFonts w:ascii="Calibri" w:eastAsia="MS Mincho" w:hAnsi="Calibri" w:cs="Calibri"/>
          <w:lang w:eastAsia="ja-JP"/>
        </w:rPr>
        <w:t>niniejszego regulaminu), tj.:</w:t>
      </w:r>
    </w:p>
    <w:p w:rsidR="0059309B" w:rsidRPr="0059309B" w:rsidRDefault="00F10222" w:rsidP="0059309B">
      <w:pPr>
        <w:pStyle w:val="Akapitzlist"/>
        <w:numPr>
          <w:ilvl w:val="1"/>
          <w:numId w:val="20"/>
        </w:numPr>
        <w:tabs>
          <w:tab w:val="left" w:pos="567"/>
        </w:tabs>
        <w:spacing w:after="0"/>
        <w:jc w:val="both"/>
        <w:rPr>
          <w:rFonts w:ascii="Calibri" w:hAnsi="Calibri" w:cs="Calibri"/>
          <w:sz w:val="22"/>
          <w:szCs w:val="22"/>
        </w:rPr>
      </w:pPr>
      <w:r w:rsidRPr="0059309B">
        <w:rPr>
          <w:rFonts w:ascii="Calibri" w:eastAsia="MS Mincho" w:hAnsi="Calibri" w:cs="Calibri"/>
          <w:sz w:val="22"/>
          <w:szCs w:val="22"/>
          <w:lang w:eastAsia="ja-JP"/>
        </w:rPr>
        <w:t>zakres</w:t>
      </w:r>
      <w:r w:rsidR="004F6518">
        <w:rPr>
          <w:rFonts w:ascii="Calibri" w:eastAsia="MS Mincho" w:hAnsi="Calibri" w:cs="Calibri"/>
          <w:sz w:val="22"/>
          <w:szCs w:val="22"/>
          <w:lang w:eastAsia="ja-JP"/>
        </w:rPr>
        <w:t>u</w:t>
      </w:r>
      <w:r w:rsidRPr="0059309B">
        <w:rPr>
          <w:rFonts w:ascii="Calibri" w:eastAsia="MS Mincho" w:hAnsi="Calibri" w:cs="Calibri"/>
          <w:sz w:val="22"/>
          <w:szCs w:val="22"/>
          <w:lang w:eastAsia="ja-JP"/>
        </w:rPr>
        <w:t xml:space="preserve"> projektu</w:t>
      </w:r>
      <w:r w:rsidR="0059309B">
        <w:rPr>
          <w:rFonts w:ascii="Calibri" w:eastAsia="MS Mincho" w:hAnsi="Calibri" w:cs="Calibri"/>
          <w:sz w:val="22"/>
          <w:szCs w:val="22"/>
          <w:lang w:eastAsia="ja-JP"/>
        </w:rPr>
        <w:t>;</w:t>
      </w:r>
    </w:p>
    <w:p w:rsidR="0059309B" w:rsidRPr="0059309B" w:rsidRDefault="004F6518" w:rsidP="0059309B">
      <w:pPr>
        <w:pStyle w:val="Akapitzlist"/>
        <w:numPr>
          <w:ilvl w:val="1"/>
          <w:numId w:val="20"/>
        </w:numPr>
        <w:tabs>
          <w:tab w:val="left" w:pos="567"/>
        </w:tabs>
        <w:spacing w:after="0"/>
        <w:jc w:val="both"/>
        <w:rPr>
          <w:rFonts w:ascii="Calibri" w:hAnsi="Calibri" w:cs="Calibri"/>
          <w:sz w:val="22"/>
          <w:szCs w:val="22"/>
        </w:rPr>
      </w:pPr>
      <w:r>
        <w:rPr>
          <w:rFonts w:ascii="Calibri" w:hAnsi="Calibri" w:cs="Calibri"/>
          <w:sz w:val="22"/>
          <w:szCs w:val="22"/>
        </w:rPr>
        <w:t>specyficznego</w:t>
      </w:r>
      <w:r w:rsidR="00F10222" w:rsidRPr="0059309B">
        <w:rPr>
          <w:rFonts w:ascii="Calibri" w:hAnsi="Calibri" w:cs="Calibri"/>
          <w:sz w:val="22"/>
          <w:szCs w:val="22"/>
        </w:rPr>
        <w:t xml:space="preserve"> typ</w:t>
      </w:r>
      <w:r>
        <w:rPr>
          <w:rFonts w:ascii="Calibri" w:hAnsi="Calibri" w:cs="Calibri"/>
          <w:sz w:val="22"/>
          <w:szCs w:val="22"/>
        </w:rPr>
        <w:t>u</w:t>
      </w:r>
      <w:r w:rsidR="00F10222" w:rsidRPr="0059309B">
        <w:rPr>
          <w:rFonts w:ascii="Calibri" w:hAnsi="Calibri" w:cs="Calibri"/>
          <w:sz w:val="22"/>
          <w:szCs w:val="22"/>
        </w:rPr>
        <w:t xml:space="preserve"> Wnioskodawcy/Partnera</w:t>
      </w:r>
      <w:r w:rsidR="0059309B">
        <w:rPr>
          <w:rFonts w:ascii="Calibri" w:hAnsi="Calibri" w:cs="Calibri"/>
          <w:sz w:val="22"/>
          <w:szCs w:val="22"/>
        </w:rPr>
        <w:t>;</w:t>
      </w:r>
    </w:p>
    <w:p w:rsidR="00F10222" w:rsidRPr="0059309B" w:rsidRDefault="00F10222" w:rsidP="0059309B">
      <w:pPr>
        <w:pStyle w:val="Akapitzlist"/>
        <w:numPr>
          <w:ilvl w:val="1"/>
          <w:numId w:val="20"/>
        </w:numPr>
        <w:tabs>
          <w:tab w:val="left" w:pos="567"/>
        </w:tabs>
        <w:spacing w:after="0"/>
        <w:jc w:val="both"/>
        <w:rPr>
          <w:rFonts w:ascii="Calibri" w:hAnsi="Calibri" w:cs="Calibri"/>
          <w:sz w:val="22"/>
          <w:szCs w:val="22"/>
        </w:rPr>
      </w:pPr>
      <w:r w:rsidRPr="0059309B">
        <w:rPr>
          <w:rFonts w:ascii="Calibri" w:hAnsi="Calibri" w:cs="Calibri"/>
          <w:sz w:val="22"/>
          <w:szCs w:val="22"/>
        </w:rPr>
        <w:t>grup</w:t>
      </w:r>
      <w:r w:rsidR="004F6518">
        <w:rPr>
          <w:rFonts w:ascii="Calibri" w:hAnsi="Calibri" w:cs="Calibri"/>
          <w:sz w:val="22"/>
          <w:szCs w:val="22"/>
        </w:rPr>
        <w:t>y</w:t>
      </w:r>
      <w:r w:rsidRPr="0059309B">
        <w:rPr>
          <w:rFonts w:ascii="Calibri" w:hAnsi="Calibri" w:cs="Calibri"/>
          <w:sz w:val="22"/>
          <w:szCs w:val="22"/>
        </w:rPr>
        <w:t xml:space="preserve"> docelow</w:t>
      </w:r>
      <w:r w:rsidR="004F6518">
        <w:rPr>
          <w:rFonts w:ascii="Calibri" w:hAnsi="Calibri" w:cs="Calibri"/>
          <w:sz w:val="22"/>
          <w:szCs w:val="22"/>
        </w:rPr>
        <w:t>ej</w:t>
      </w:r>
      <w:r w:rsidR="0059309B">
        <w:rPr>
          <w:rFonts w:ascii="Calibri" w:hAnsi="Calibri" w:cs="Calibri"/>
          <w:sz w:val="22"/>
          <w:szCs w:val="22"/>
        </w:rPr>
        <w:t xml:space="preserve">. </w:t>
      </w:r>
    </w:p>
    <w:p w:rsidR="00F10222" w:rsidRPr="00D25BD2" w:rsidRDefault="00F10222" w:rsidP="00CB7343">
      <w:pPr>
        <w:spacing w:after="0"/>
        <w:jc w:val="both"/>
        <w:rPr>
          <w:rFonts w:ascii="Calibri" w:hAnsi="Calibri" w:cs="Calibri"/>
        </w:rPr>
      </w:pPr>
    </w:p>
    <w:p w:rsidR="00F10222" w:rsidRPr="00D25BD2" w:rsidRDefault="00F10222" w:rsidP="00FC5EB6">
      <w:pPr>
        <w:shd w:val="clear" w:color="auto" w:fill="FFFFFF"/>
        <w:spacing w:after="0"/>
        <w:jc w:val="both"/>
        <w:rPr>
          <w:rFonts w:ascii="Calibri" w:hAnsi="Calibri" w:cs="Calibri"/>
        </w:rPr>
      </w:pPr>
    </w:p>
    <w:p w:rsidR="00F10222" w:rsidRDefault="00F10222" w:rsidP="00FC5EB6">
      <w:pPr>
        <w:shd w:val="clear" w:color="auto" w:fill="FFFFFF"/>
        <w:spacing w:after="0"/>
        <w:jc w:val="both"/>
        <w:rPr>
          <w:rFonts w:ascii="Calibri" w:hAnsi="Calibri" w:cs="Calibri"/>
        </w:rPr>
      </w:pPr>
      <w:r w:rsidRPr="00D25BD2">
        <w:rPr>
          <w:rFonts w:ascii="Calibri" w:hAnsi="Calibri" w:cs="Calibri"/>
        </w:rPr>
        <w:t xml:space="preserve">Ocena formalna jest oceną zero-jedynkową (z przypisanymi wartościami logicznymi </w:t>
      </w:r>
      <w:r w:rsidRPr="00D25BD2">
        <w:rPr>
          <w:rFonts w:ascii="Calibri" w:hAnsi="Calibri" w:cs="Calibri"/>
          <w:i/>
        </w:rPr>
        <w:t>Tak/Nie</w:t>
      </w:r>
      <w:r w:rsidRPr="00D25BD2">
        <w:rPr>
          <w:rFonts w:ascii="Calibri" w:hAnsi="Calibri" w:cs="Calibri"/>
        </w:rPr>
        <w:t xml:space="preserve">). Niespełnienie któregokolwiek z kryteriów skutkuje uzyskaniem przez wniosek o dofinansowanie projektu negatywnej oceny spełniania kryteriów formalnych. </w:t>
      </w:r>
    </w:p>
    <w:p w:rsidR="00F10222" w:rsidRPr="00D25BD2" w:rsidRDefault="00F10222" w:rsidP="00FC5EB6">
      <w:pPr>
        <w:shd w:val="clear" w:color="auto" w:fill="FFFFFF"/>
        <w:spacing w:after="0"/>
        <w:jc w:val="both"/>
        <w:rPr>
          <w:rFonts w:ascii="Calibri" w:hAnsi="Calibri" w:cs="Calibri"/>
        </w:rPr>
      </w:pPr>
    </w:p>
    <w:p w:rsidR="00F10222" w:rsidRPr="00D25BD2" w:rsidRDefault="00F10222" w:rsidP="00FC5EB6">
      <w:pPr>
        <w:shd w:val="clear" w:color="auto" w:fill="FFFFFF"/>
        <w:spacing w:after="0"/>
        <w:jc w:val="both"/>
        <w:rPr>
          <w:rFonts w:ascii="Calibri" w:hAnsi="Calibri" w:cs="Calibri"/>
        </w:rPr>
      </w:pPr>
      <w:r w:rsidRPr="00D25BD2">
        <w:rPr>
          <w:rFonts w:ascii="Calibri" w:hAnsi="Calibri" w:cs="Calibri"/>
        </w:rPr>
        <w:t xml:space="preserve">W przypadku spełnienia wszystkich kryteriów formalnych wniosek o dofinansowanie projektu uzyskuje pozytywną ocenę spełniania kryteriów formalnych i zostaje zakwalifikowany do etapu oceny merytorycznej. </w:t>
      </w:r>
    </w:p>
    <w:p w:rsidR="00F10222" w:rsidRPr="00D25BD2" w:rsidRDefault="00F10222" w:rsidP="00CB7343">
      <w:pPr>
        <w:spacing w:after="0"/>
        <w:jc w:val="both"/>
        <w:rPr>
          <w:rFonts w:ascii="Calibri" w:hAnsi="Calibri" w:cs="Calibri"/>
        </w:rPr>
      </w:pPr>
    </w:p>
    <w:p w:rsidR="00F10222" w:rsidRPr="00D25BD2" w:rsidRDefault="00F10222" w:rsidP="00CB7343">
      <w:pPr>
        <w:spacing w:after="0"/>
        <w:jc w:val="both"/>
        <w:rPr>
          <w:rFonts w:ascii="Calibri" w:hAnsi="Calibri" w:cs="Calibri"/>
        </w:rPr>
      </w:pPr>
      <w:r w:rsidRPr="00D25BD2">
        <w:rPr>
          <w:rFonts w:ascii="Calibri" w:hAnsi="Calibri" w:cs="Calibri"/>
        </w:rPr>
        <w:t xml:space="preserve">Ocena formalna wniosków o dofinansowanie projektów powinna zostać przeprowadzona w terminie nie dłuższym niż </w:t>
      </w:r>
      <w:r w:rsidRPr="00D25BD2">
        <w:rPr>
          <w:rFonts w:ascii="Calibri" w:hAnsi="Calibri" w:cs="Calibri"/>
          <w:b/>
        </w:rPr>
        <w:t>30 dni kalendarzowych</w:t>
      </w:r>
      <w:r w:rsidRPr="00D25BD2">
        <w:rPr>
          <w:rFonts w:ascii="Calibri" w:hAnsi="Calibri" w:cs="Calibri"/>
        </w:rPr>
        <w:t xml:space="preserve"> od dnia zakończenia weryfikacji wymogów formalnych wszystkich wniosków o dofinansowanie projektu złożonych w odpowiedzi na konkurs.</w:t>
      </w:r>
    </w:p>
    <w:p w:rsidR="00F10222" w:rsidRPr="00D25BD2" w:rsidRDefault="00F10222" w:rsidP="00CB7343">
      <w:pPr>
        <w:spacing w:after="0"/>
        <w:jc w:val="both"/>
        <w:rPr>
          <w:rFonts w:ascii="Calibri" w:hAnsi="Calibri" w:cs="Calibri"/>
        </w:rPr>
      </w:pPr>
    </w:p>
    <w:p w:rsidR="00F10222" w:rsidRPr="00D25BD2" w:rsidRDefault="00F10222" w:rsidP="00CB7343">
      <w:pPr>
        <w:spacing w:after="0"/>
        <w:jc w:val="both"/>
        <w:rPr>
          <w:rFonts w:ascii="Calibri" w:hAnsi="Calibri" w:cs="Calibri"/>
        </w:rPr>
      </w:pPr>
      <w:r w:rsidRPr="00D25BD2">
        <w:rPr>
          <w:rFonts w:ascii="Calibri" w:hAnsi="Calibri" w:cs="Calibri"/>
        </w:rPr>
        <w:t>Z uwagi na fakt, iż ocena formalna ma charakter dopuszczalności, na tym etapie nie ma możliwości składania przez wnioskodawców wyjaśnień bądź uzupełnień, z wyjątkiem poprawy w zakresie oczywistej omyłki.</w:t>
      </w:r>
    </w:p>
    <w:p w:rsidR="00F10222" w:rsidRPr="00D25BD2" w:rsidRDefault="00F10222" w:rsidP="00CB7343">
      <w:pPr>
        <w:spacing w:after="0"/>
        <w:jc w:val="both"/>
        <w:rPr>
          <w:rFonts w:ascii="Calibri" w:hAnsi="Calibri" w:cs="Calibri"/>
        </w:rPr>
      </w:pPr>
    </w:p>
    <w:p w:rsidR="00F10222" w:rsidRPr="00D25BD2" w:rsidRDefault="00F10222" w:rsidP="00CB7343">
      <w:pPr>
        <w:spacing w:after="0"/>
        <w:jc w:val="both"/>
        <w:rPr>
          <w:rFonts w:ascii="Calibri" w:hAnsi="Calibri" w:cs="Calibri"/>
          <w:sz w:val="24"/>
          <w:szCs w:val="24"/>
        </w:rPr>
      </w:pPr>
      <w:r w:rsidRPr="00D25BD2">
        <w:rPr>
          <w:rFonts w:ascii="Calibri" w:hAnsi="Calibri" w:cs="Calibri"/>
        </w:rPr>
        <w:lastRenderedPageBreak/>
        <w:t>Po zakończeniu oceny formalnej wszystkich wniosków o dofinansowanie projektu złożonych w ramach konkursu, IOK</w:t>
      </w:r>
      <w:r w:rsidR="0059309B">
        <w:rPr>
          <w:rFonts w:ascii="Calibri" w:hAnsi="Calibri" w:cs="Calibri"/>
        </w:rPr>
        <w:t xml:space="preserve"> </w:t>
      </w:r>
      <w:r w:rsidRPr="00D25BD2">
        <w:rPr>
          <w:rFonts w:ascii="Calibri" w:hAnsi="Calibri" w:cs="Calibri"/>
        </w:rPr>
        <w:t>niezwłocznie przekazuje wnioskodawcy pisemną informację o wyniku oceny (spełnieniu lub niespełnieniu kryteriów oceny) wraz z uzasadnieniem.</w:t>
      </w:r>
    </w:p>
    <w:p w:rsidR="00F10222" w:rsidRPr="00D25BD2" w:rsidRDefault="00F10222" w:rsidP="00CB7343">
      <w:pPr>
        <w:spacing w:after="0"/>
        <w:jc w:val="both"/>
        <w:rPr>
          <w:rFonts w:ascii="Calibri" w:hAnsi="Calibri" w:cs="Calibri"/>
          <w:sz w:val="24"/>
          <w:szCs w:val="24"/>
        </w:rPr>
      </w:pPr>
    </w:p>
    <w:p w:rsidR="00F10222" w:rsidRPr="00D25BD2" w:rsidRDefault="00F10222" w:rsidP="00CB7343">
      <w:pPr>
        <w:spacing w:after="0"/>
        <w:jc w:val="both"/>
        <w:rPr>
          <w:rFonts w:ascii="Calibri" w:hAnsi="Calibri" w:cs="Calibri"/>
          <w:color w:val="FF0000"/>
        </w:rPr>
      </w:pPr>
      <w:r w:rsidRPr="00D25BD2">
        <w:rPr>
          <w:rFonts w:ascii="Calibri" w:hAnsi="Calibri" w:cs="Calibri"/>
        </w:rPr>
        <w:t xml:space="preserve">Lista wniosków o dofinansowanie projektu, które przeszły pozytywnie ocenę formalną i zostały zakwalifikowane do etapu oceny merytorycznej zostanie umieszczona na stronie RPO WP 2014-2020 </w:t>
      </w:r>
      <w:hyperlink r:id="rId24" w:history="1">
        <w:r w:rsidRPr="00D25BD2">
          <w:rPr>
            <w:rFonts w:ascii="Calibri" w:hAnsi="Calibri" w:cs="Calibri"/>
            <w:color w:val="0000FF"/>
            <w:u w:val="single"/>
          </w:rPr>
          <w:t>www.rpo.pomorskie.eu</w:t>
        </w:r>
      </w:hyperlink>
      <w:r w:rsidRPr="00D25BD2">
        <w:rPr>
          <w:rFonts w:ascii="Calibri" w:eastAsia="MS Mincho" w:hAnsi="Calibri" w:cs="Calibri"/>
          <w:lang w:eastAsia="ja-JP"/>
        </w:rPr>
        <w:t>.</w:t>
      </w:r>
    </w:p>
    <w:p w:rsidR="00F10222" w:rsidRPr="00D25BD2" w:rsidRDefault="00F10222" w:rsidP="00CB7343">
      <w:pPr>
        <w:spacing w:after="0"/>
        <w:jc w:val="both"/>
        <w:rPr>
          <w:rFonts w:ascii="Calibri" w:hAnsi="Calibri" w:cs="Calibri"/>
          <w:sz w:val="24"/>
          <w:szCs w:val="24"/>
        </w:rPr>
      </w:pPr>
    </w:p>
    <w:p w:rsidR="00F10222" w:rsidRPr="00D25BD2" w:rsidRDefault="00F10222" w:rsidP="00FC5EB6">
      <w:pPr>
        <w:shd w:val="clear" w:color="auto" w:fill="FFFFFF"/>
        <w:spacing w:after="0"/>
        <w:jc w:val="both"/>
        <w:rPr>
          <w:rFonts w:ascii="Calibri" w:eastAsia="MS Mincho" w:hAnsi="Calibri" w:cs="Calibri"/>
          <w:lang w:eastAsia="ja-JP"/>
        </w:rPr>
      </w:pPr>
      <w:r w:rsidRPr="00D25BD2">
        <w:rPr>
          <w:rFonts w:ascii="Calibri" w:hAnsi="Calibri" w:cs="Calibri"/>
        </w:rPr>
        <w:t xml:space="preserve">W przypadku uzyskania przez wniosek o dofinansowanie projektu oceny negatywnej spełniania kryteriów formalnych, informacja o wyniku oceny zawiera pouczenie o </w:t>
      </w:r>
      <w:r w:rsidRPr="00D25BD2">
        <w:rPr>
          <w:rFonts w:ascii="Calibri" w:hAnsi="Calibri" w:cs="Calibri"/>
          <w:b/>
        </w:rPr>
        <w:t>możliwości wniesienia protestu</w:t>
      </w:r>
      <w:r w:rsidR="004F6518">
        <w:rPr>
          <w:rFonts w:ascii="Calibri" w:hAnsi="Calibri" w:cs="Calibri"/>
          <w:b/>
        </w:rPr>
        <w:t xml:space="preserve"> </w:t>
      </w:r>
      <w:r w:rsidRPr="00D25BD2">
        <w:rPr>
          <w:rFonts w:ascii="Calibri" w:hAnsi="Calibri" w:cs="Calibri"/>
          <w:b/>
        </w:rPr>
        <w:t>zgodnie z art. 46 ust. 5 ustawy wdrożeniowej.</w:t>
      </w:r>
    </w:p>
    <w:p w:rsidR="00F10222" w:rsidRPr="00D25BD2" w:rsidRDefault="00F10222" w:rsidP="00CB7343">
      <w:pPr>
        <w:spacing w:after="0"/>
        <w:jc w:val="both"/>
        <w:rPr>
          <w:rFonts w:ascii="Calibri" w:eastAsia="MS Mincho" w:hAnsi="Calibri" w:cs="Calibri"/>
          <w:lang w:eastAsia="ja-JP"/>
        </w:rPr>
      </w:pPr>
    </w:p>
    <w:p w:rsidR="00F10222" w:rsidRPr="00D25BD2" w:rsidRDefault="00F10222">
      <w:pPr>
        <w:rPr>
          <w:rFonts w:ascii="Calibri" w:eastAsia="MS Mincho" w:hAnsi="Calibri" w:cs="Calibri"/>
          <w:b/>
          <w:lang w:eastAsia="ja-JP"/>
        </w:rPr>
      </w:pPr>
      <w:r w:rsidRPr="00D25BD2">
        <w:rPr>
          <w:rFonts w:ascii="Calibri" w:eastAsia="MS Mincho" w:hAnsi="Calibri" w:cs="Calibri"/>
          <w:b/>
          <w:lang w:eastAsia="ja-JP"/>
        </w:rPr>
        <w:t>ETAP OCENY MERYTORYCZNEJ</w:t>
      </w:r>
    </w:p>
    <w:p w:rsidR="00F10222" w:rsidRPr="00D25BD2" w:rsidRDefault="00F10222" w:rsidP="00FC5EB6">
      <w:p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Na ocenę merytoryczną wniosków o dofinansowanie projektu składa się ocena następujących rodzajów</w:t>
      </w:r>
      <w:r w:rsidR="0059309B">
        <w:rPr>
          <w:rFonts w:ascii="Calibri" w:eastAsia="MS Mincho" w:hAnsi="Calibri" w:cs="Calibri"/>
          <w:lang w:eastAsia="ja-JP"/>
        </w:rPr>
        <w:t xml:space="preserve"> </w:t>
      </w:r>
      <w:r w:rsidRPr="00D25BD2">
        <w:rPr>
          <w:rFonts w:ascii="Calibri" w:eastAsia="MS Mincho" w:hAnsi="Calibri" w:cs="Calibri"/>
          <w:lang w:eastAsia="ja-JP"/>
        </w:rPr>
        <w:t xml:space="preserve">kryteriów merytorycznych: </w:t>
      </w:r>
    </w:p>
    <w:p w:rsidR="00F10222" w:rsidRPr="00D25BD2" w:rsidRDefault="00F10222" w:rsidP="00557818">
      <w:pPr>
        <w:pStyle w:val="Akapitzlist"/>
        <w:numPr>
          <w:ilvl w:val="0"/>
          <w:numId w:val="33"/>
        </w:num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wykonalności</w:t>
      </w:r>
      <w:r>
        <w:rPr>
          <w:rFonts w:ascii="Calibri" w:eastAsia="MS Mincho" w:hAnsi="Calibri" w:cs="Calibri"/>
          <w:lang w:eastAsia="ja-JP"/>
        </w:rPr>
        <w:t>;</w:t>
      </w:r>
    </w:p>
    <w:p w:rsidR="00F10222" w:rsidRPr="00D25BD2" w:rsidRDefault="00F10222" w:rsidP="00557818">
      <w:pPr>
        <w:pStyle w:val="Akapitzlist"/>
        <w:numPr>
          <w:ilvl w:val="0"/>
          <w:numId w:val="33"/>
        </w:num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strategicznych I stopnia</w:t>
      </w:r>
      <w:r>
        <w:rPr>
          <w:rFonts w:ascii="Calibri" w:eastAsia="MS Mincho" w:hAnsi="Calibri" w:cs="Calibri"/>
          <w:lang w:eastAsia="ja-JP"/>
        </w:rPr>
        <w:t>;</w:t>
      </w:r>
    </w:p>
    <w:p w:rsidR="00F10222" w:rsidRPr="00D25BD2" w:rsidRDefault="00F10222" w:rsidP="00557818">
      <w:pPr>
        <w:pStyle w:val="Akapitzlist"/>
        <w:numPr>
          <w:ilvl w:val="0"/>
          <w:numId w:val="33"/>
        </w:num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strategicznych II stopnia.</w:t>
      </w:r>
    </w:p>
    <w:p w:rsidR="00F10222" w:rsidRPr="00D25BD2" w:rsidRDefault="00F10222" w:rsidP="00CB7343">
      <w:pPr>
        <w:spacing w:after="0"/>
        <w:jc w:val="both"/>
        <w:rPr>
          <w:rFonts w:ascii="Calibri" w:eastAsia="MS Mincho" w:hAnsi="Calibri" w:cs="Calibri"/>
          <w:b/>
          <w:sz w:val="20"/>
          <w:lang w:eastAsia="ja-JP"/>
        </w:rPr>
      </w:pPr>
    </w:p>
    <w:p w:rsidR="00F10222" w:rsidRPr="00D25BD2" w:rsidRDefault="00F10222" w:rsidP="00CB7343">
      <w:pPr>
        <w:spacing w:after="0"/>
        <w:jc w:val="both"/>
        <w:rPr>
          <w:rFonts w:ascii="Calibri" w:eastAsia="MS Mincho" w:hAnsi="Calibri" w:cs="Calibri"/>
          <w:b/>
          <w:sz w:val="20"/>
          <w:lang w:eastAsia="ja-JP"/>
        </w:rPr>
      </w:pPr>
    </w:p>
    <w:p w:rsidR="00F10222" w:rsidRDefault="00F10222" w:rsidP="00CB7343">
      <w:pPr>
        <w:spacing w:after="0"/>
        <w:jc w:val="both"/>
        <w:rPr>
          <w:rFonts w:ascii="Calibri" w:eastAsia="MS Mincho" w:hAnsi="Calibri" w:cs="Calibri"/>
          <w:lang w:eastAsia="ja-JP"/>
        </w:rPr>
      </w:pPr>
      <w:r w:rsidRPr="00D25BD2">
        <w:rPr>
          <w:rFonts w:ascii="Calibri" w:eastAsia="MS Mincho" w:hAnsi="Calibri" w:cs="Calibri"/>
          <w:lang w:eastAsia="ja-JP"/>
        </w:rPr>
        <w:t xml:space="preserve">Ocena merytoryczna – wykonalności i strategiczna I stopnia powinna zostać przeprowadzona w terminie nie dłuższym niż </w:t>
      </w:r>
      <w:r w:rsidRPr="00D25BD2">
        <w:rPr>
          <w:rFonts w:ascii="Calibri" w:eastAsia="MS Mincho" w:hAnsi="Calibri" w:cs="Calibri"/>
          <w:b/>
          <w:lang w:eastAsia="ja-JP"/>
        </w:rPr>
        <w:t>75 dni kalendarzowych</w:t>
      </w:r>
      <w:r w:rsidRPr="00D25BD2">
        <w:rPr>
          <w:rFonts w:ascii="Calibri" w:eastAsia="MS Mincho" w:hAnsi="Calibri" w:cs="Calibri"/>
          <w:lang w:eastAsia="ja-JP"/>
        </w:rPr>
        <w:t xml:space="preserve"> od dnia zakończenia oceny formalnej.</w:t>
      </w:r>
    </w:p>
    <w:p w:rsidR="00F10222" w:rsidRPr="00D25BD2" w:rsidRDefault="00F10222" w:rsidP="00CB7343">
      <w:pPr>
        <w:spacing w:after="0"/>
        <w:jc w:val="both"/>
        <w:rPr>
          <w:rFonts w:ascii="Calibri" w:eastAsia="MS Mincho" w:hAnsi="Calibri" w:cs="Calibri"/>
          <w:lang w:eastAsia="ja-JP"/>
        </w:rPr>
      </w:pPr>
    </w:p>
    <w:p w:rsidR="00F10222" w:rsidRPr="00D25BD2" w:rsidRDefault="00F10222" w:rsidP="00FB698D">
      <w:pPr>
        <w:spacing w:after="0"/>
        <w:jc w:val="both"/>
        <w:rPr>
          <w:rFonts w:ascii="Calibri" w:hAnsi="Calibri" w:cs="Calibri"/>
          <w:b/>
          <w:u w:val="single"/>
          <w:lang w:eastAsia="pl-PL"/>
        </w:rPr>
      </w:pPr>
      <w:r w:rsidRPr="005C46CC">
        <w:rPr>
          <w:rFonts w:ascii="Calibri" w:hAnsi="Calibri"/>
          <w:b/>
        </w:rPr>
        <w:t>W ramach oceny merytorycznej</w:t>
      </w:r>
      <w:r>
        <w:rPr>
          <w:rFonts w:ascii="Calibri" w:hAnsi="Calibri"/>
          <w:b/>
        </w:rPr>
        <w:t xml:space="preserve">- </w:t>
      </w:r>
      <w:r>
        <w:rPr>
          <w:rFonts w:ascii="Calibri" w:eastAsia="MS Mincho" w:hAnsi="Calibri" w:cs="Calibri"/>
          <w:lang w:eastAsia="ja-JP"/>
        </w:rPr>
        <w:t>wykonalności i strategicznej</w:t>
      </w:r>
      <w:r w:rsidRPr="00D25BD2">
        <w:rPr>
          <w:rFonts w:ascii="Calibri" w:eastAsia="MS Mincho" w:hAnsi="Calibri" w:cs="Calibri"/>
          <w:lang w:eastAsia="ja-JP"/>
        </w:rPr>
        <w:t xml:space="preserve"> I stopnia</w:t>
      </w:r>
      <w:r w:rsidRPr="005C46CC">
        <w:rPr>
          <w:rFonts w:ascii="Calibri" w:hAnsi="Calibri"/>
          <w:b/>
        </w:rPr>
        <w:t xml:space="preserve"> IOK dopuszcza możliwość przeprowadzenia NEGOCJACJI wniosków o dofinansowanie projektu wyłącznie w zakresie kryteriów wykonalności, które zostały uznane przez</w:t>
      </w:r>
      <w:r>
        <w:rPr>
          <w:rFonts w:ascii="Calibri" w:hAnsi="Calibri" w:cs="Calibri"/>
          <w:b/>
          <w:lang w:eastAsia="pl-PL"/>
        </w:rPr>
        <w:t> </w:t>
      </w:r>
      <w:r w:rsidRPr="005C46CC">
        <w:rPr>
          <w:rFonts w:ascii="Calibri" w:hAnsi="Calibri"/>
          <w:b/>
        </w:rPr>
        <w:t>oceniającego za spełnione warunkowo</w:t>
      </w:r>
      <w:r w:rsidR="00E753FF">
        <w:rPr>
          <w:rFonts w:ascii="Calibri" w:hAnsi="Calibri"/>
          <w:b/>
        </w:rPr>
        <w:t xml:space="preserve"> </w:t>
      </w:r>
      <w:r w:rsidRPr="00D25BD2">
        <w:rPr>
          <w:rFonts w:ascii="Calibri" w:hAnsi="Calibri" w:cs="Calibri"/>
          <w:lang w:eastAsia="pl-PL"/>
        </w:rPr>
        <w:t>(możliwość warunkowej oceny danego kryterium określona jest w definicji kryterium)</w:t>
      </w:r>
      <w:r w:rsidRPr="00D25BD2">
        <w:rPr>
          <w:rFonts w:ascii="Calibri" w:hAnsi="Calibri" w:cs="Calibri"/>
          <w:b/>
          <w:lang w:eastAsia="pl-PL"/>
        </w:rPr>
        <w:t xml:space="preserve">. </w:t>
      </w:r>
    </w:p>
    <w:p w:rsidR="00F10222" w:rsidRPr="00D25BD2" w:rsidRDefault="00F10222" w:rsidP="00FB698D">
      <w:pPr>
        <w:spacing w:after="0"/>
        <w:jc w:val="both"/>
        <w:rPr>
          <w:rFonts w:ascii="Calibri" w:hAnsi="Calibri" w:cs="Calibri"/>
          <w:lang w:eastAsia="pl-PL"/>
        </w:rPr>
      </w:pPr>
      <w:r w:rsidRPr="00D25BD2">
        <w:rPr>
          <w:rFonts w:ascii="Calibri" w:hAnsi="Calibri" w:cs="Calibri"/>
          <w:lang w:eastAsia="pl-PL"/>
        </w:rPr>
        <w:t>W przypadku wystąpienia negocjacji z wnioskodawcą powin</w:t>
      </w:r>
      <w:r>
        <w:rPr>
          <w:rFonts w:ascii="Calibri" w:hAnsi="Calibri" w:cs="Calibri"/>
          <w:lang w:eastAsia="pl-PL"/>
        </w:rPr>
        <w:t>ny one zostać przeprowadzone w </w:t>
      </w:r>
      <w:r w:rsidRPr="00D25BD2">
        <w:rPr>
          <w:rFonts w:ascii="Calibri" w:hAnsi="Calibri" w:cs="Calibri"/>
          <w:lang w:eastAsia="pl-PL"/>
        </w:rPr>
        <w:t xml:space="preserve">terminie nie dłuższym niż </w:t>
      </w:r>
      <w:r w:rsidRPr="00D25BD2">
        <w:rPr>
          <w:rFonts w:ascii="Calibri" w:hAnsi="Calibri" w:cs="Calibri"/>
          <w:b/>
          <w:lang w:eastAsia="pl-PL"/>
        </w:rPr>
        <w:t>30 dni kalendarzowych</w:t>
      </w:r>
      <w:r w:rsidRPr="00D25BD2">
        <w:rPr>
          <w:rFonts w:ascii="Calibri" w:hAnsi="Calibri" w:cs="Calibri"/>
          <w:lang w:eastAsia="pl-PL"/>
        </w:rPr>
        <w:t xml:space="preserve"> od dnia </w:t>
      </w:r>
      <w:r>
        <w:rPr>
          <w:rFonts w:ascii="Calibri" w:hAnsi="Calibri" w:cs="Calibri"/>
          <w:lang w:eastAsia="pl-PL"/>
        </w:rPr>
        <w:t>zakończenia oceny wykonalności i strategicznej I </w:t>
      </w:r>
      <w:r w:rsidRPr="00D25BD2">
        <w:rPr>
          <w:rFonts w:ascii="Calibri" w:hAnsi="Calibri" w:cs="Calibri"/>
          <w:lang w:eastAsia="pl-PL"/>
        </w:rPr>
        <w:t>stopnia.</w:t>
      </w:r>
    </w:p>
    <w:p w:rsidR="00F10222" w:rsidRDefault="00F10222">
      <w:pPr>
        <w:spacing w:after="0"/>
        <w:rPr>
          <w:rFonts w:ascii="Calibri" w:hAnsi="Calibri" w:cs="Calibri"/>
          <w:b/>
          <w:lang w:eastAsia="pl-PL"/>
        </w:rPr>
      </w:pPr>
    </w:p>
    <w:p w:rsidR="00F10222" w:rsidRDefault="00F10222" w:rsidP="00A72271">
      <w:pPr>
        <w:spacing w:after="0"/>
        <w:jc w:val="both"/>
        <w:rPr>
          <w:rFonts w:ascii="Calibri" w:hAnsi="Calibri" w:cs="Calibri"/>
          <w:b/>
          <w:lang w:eastAsia="pl-PL"/>
        </w:rPr>
      </w:pPr>
      <w:r>
        <w:rPr>
          <w:rFonts w:ascii="Calibri" w:hAnsi="Calibri" w:cs="Calibri"/>
          <w:b/>
          <w:lang w:eastAsia="pl-PL"/>
        </w:rPr>
        <w:t xml:space="preserve">Ocena </w:t>
      </w:r>
      <w:r w:rsidRPr="004F7CD0">
        <w:rPr>
          <w:rFonts w:ascii="Calibri" w:hAnsi="Calibri" w:cs="Calibri"/>
          <w:b/>
          <w:lang w:eastAsia="pl-PL"/>
        </w:rPr>
        <w:t>merytoryczna –</w:t>
      </w:r>
      <w:r w:rsidR="00C55C06">
        <w:rPr>
          <w:rFonts w:ascii="Calibri" w:hAnsi="Calibri" w:cs="Calibri"/>
          <w:b/>
          <w:lang w:eastAsia="pl-PL"/>
        </w:rPr>
        <w:t xml:space="preserve"> </w:t>
      </w:r>
      <w:r w:rsidRPr="004F7CD0">
        <w:rPr>
          <w:rFonts w:ascii="Calibri" w:hAnsi="Calibri" w:cs="Calibri"/>
          <w:b/>
          <w:lang w:eastAsia="pl-PL"/>
        </w:rPr>
        <w:t>strategiczna I</w:t>
      </w:r>
      <w:r>
        <w:rPr>
          <w:rFonts w:ascii="Calibri" w:hAnsi="Calibri" w:cs="Calibri"/>
          <w:b/>
          <w:lang w:eastAsia="pl-PL"/>
        </w:rPr>
        <w:t>I</w:t>
      </w:r>
      <w:r w:rsidRPr="004F7CD0">
        <w:rPr>
          <w:rFonts w:ascii="Calibri" w:hAnsi="Calibri" w:cs="Calibri"/>
          <w:b/>
          <w:lang w:eastAsia="pl-PL"/>
        </w:rPr>
        <w:t xml:space="preserve"> stopnia powinna zostać przeprowadzona w terminie nie dłuższym niż </w:t>
      </w:r>
      <w:r>
        <w:rPr>
          <w:rFonts w:ascii="Calibri" w:hAnsi="Calibri" w:cs="Calibri"/>
          <w:b/>
          <w:lang w:eastAsia="pl-PL"/>
        </w:rPr>
        <w:t>30</w:t>
      </w:r>
      <w:r w:rsidRPr="004F7CD0">
        <w:rPr>
          <w:rFonts w:ascii="Calibri" w:hAnsi="Calibri" w:cs="Calibri"/>
          <w:b/>
          <w:lang w:eastAsia="pl-PL"/>
        </w:rPr>
        <w:t xml:space="preserve"> dni kalendarzowych od dnia zakończenia oceny </w:t>
      </w:r>
      <w:r>
        <w:rPr>
          <w:rFonts w:ascii="Calibri" w:hAnsi="Calibri" w:cs="Calibri"/>
          <w:b/>
          <w:lang w:eastAsia="pl-PL"/>
        </w:rPr>
        <w:t>wykonalności i strategicznej I stopnia wraz z negocjacjami</w:t>
      </w:r>
      <w:r w:rsidRPr="004F7CD0">
        <w:rPr>
          <w:rFonts w:ascii="Calibri" w:hAnsi="Calibri" w:cs="Calibri"/>
          <w:b/>
          <w:lang w:eastAsia="pl-PL"/>
        </w:rPr>
        <w:t>.</w:t>
      </w:r>
    </w:p>
    <w:p w:rsidR="00F10222" w:rsidRDefault="00F10222" w:rsidP="00CB7343">
      <w:pPr>
        <w:spacing w:after="0"/>
        <w:rPr>
          <w:rFonts w:ascii="Calibri" w:hAnsi="Calibri" w:cs="Calibri"/>
          <w:b/>
          <w:lang w:eastAsia="pl-PL"/>
        </w:rPr>
      </w:pPr>
    </w:p>
    <w:p w:rsidR="00F10222" w:rsidRPr="00D25BD2" w:rsidRDefault="00F10222" w:rsidP="00CB7343">
      <w:pPr>
        <w:spacing w:after="0"/>
        <w:rPr>
          <w:rFonts w:ascii="Calibri" w:hAnsi="Calibri" w:cs="Calibri"/>
          <w:b/>
          <w:lang w:eastAsia="pl-PL"/>
        </w:rPr>
      </w:pPr>
      <w:r w:rsidRPr="00D25BD2">
        <w:rPr>
          <w:rFonts w:ascii="Calibri" w:hAnsi="Calibri" w:cs="Calibri"/>
          <w:b/>
          <w:lang w:eastAsia="pl-PL"/>
        </w:rPr>
        <w:t>Ocena kryteriów wykonalności</w:t>
      </w:r>
    </w:p>
    <w:p w:rsidR="00F10222" w:rsidRPr="00D25BD2" w:rsidRDefault="00F10222" w:rsidP="00FC5EB6">
      <w:pPr>
        <w:shd w:val="clear" w:color="auto" w:fill="FFFFFF"/>
        <w:spacing w:after="0"/>
        <w:jc w:val="both"/>
        <w:rPr>
          <w:rFonts w:ascii="Calibri" w:hAnsi="Calibri" w:cs="Calibri"/>
        </w:rPr>
      </w:pPr>
      <w:r w:rsidRPr="00D25BD2">
        <w:rPr>
          <w:rFonts w:ascii="Calibri" w:hAnsi="Calibri" w:cs="Calibri"/>
        </w:rPr>
        <w:t>Ocena kryteriów wykonalności jest częścią oceny merytorycznej i polega na weryfikacji zasadności wewnętrznej logiki projektu, w odniesieniu do zakresu rzeczowego, założeń finansowych oraz potencjału instytucjonalnego wnioskodawcy /partnerów.</w:t>
      </w:r>
    </w:p>
    <w:p w:rsidR="00F10222" w:rsidRPr="00D25BD2" w:rsidRDefault="00F10222" w:rsidP="00CB7343">
      <w:pPr>
        <w:spacing w:after="0"/>
        <w:jc w:val="both"/>
        <w:rPr>
          <w:rFonts w:ascii="Calibri" w:hAnsi="Calibri" w:cs="Calibri"/>
        </w:rPr>
      </w:pPr>
    </w:p>
    <w:p w:rsidR="00EF7A99" w:rsidRDefault="00EF7A99">
      <w:pPr>
        <w:spacing w:after="0" w:line="240" w:lineRule="auto"/>
        <w:rPr>
          <w:rFonts w:ascii="Calibri" w:hAnsi="Calibri" w:cs="Calibri"/>
          <w:lang w:eastAsia="pl-PL"/>
        </w:rPr>
      </w:pPr>
      <w:r>
        <w:rPr>
          <w:rFonts w:ascii="Calibri" w:hAnsi="Calibri" w:cs="Calibri"/>
          <w:lang w:eastAsia="pl-PL"/>
        </w:rPr>
        <w:br w:type="page"/>
      </w:r>
    </w:p>
    <w:p w:rsidR="00F10222" w:rsidRPr="00D25BD2" w:rsidRDefault="00F10222" w:rsidP="00CB7343">
      <w:pPr>
        <w:spacing w:after="0"/>
        <w:jc w:val="both"/>
        <w:rPr>
          <w:rFonts w:ascii="Calibri" w:hAnsi="Calibri" w:cs="Calibri"/>
          <w:b/>
          <w:u w:val="single"/>
        </w:rPr>
      </w:pPr>
      <w:r w:rsidRPr="005C46CC">
        <w:rPr>
          <w:rFonts w:ascii="Calibri" w:hAnsi="Calibri"/>
          <w:b/>
        </w:rPr>
        <w:lastRenderedPageBreak/>
        <w:t>Kryteria wykonalności</w:t>
      </w:r>
      <w:r w:rsidR="0059309B">
        <w:rPr>
          <w:rFonts w:ascii="Calibri" w:hAnsi="Calibri"/>
          <w:b/>
        </w:rPr>
        <w:t xml:space="preserve"> </w:t>
      </w:r>
      <w:r w:rsidRPr="00700614">
        <w:rPr>
          <w:rFonts w:ascii="Calibri" w:hAnsi="Calibri" w:cs="Calibri"/>
        </w:rPr>
        <w:t>dzielą</w:t>
      </w:r>
      <w:r w:rsidR="0059309B">
        <w:rPr>
          <w:rFonts w:ascii="Calibri" w:hAnsi="Calibri" w:cs="Calibri"/>
        </w:rPr>
        <w:t xml:space="preserve"> </w:t>
      </w:r>
      <w:r w:rsidRPr="00D25BD2">
        <w:rPr>
          <w:rFonts w:ascii="Calibri" w:hAnsi="Calibri" w:cs="Calibri"/>
        </w:rPr>
        <w:t>się na:</w:t>
      </w:r>
    </w:p>
    <w:p w:rsidR="00F10222" w:rsidRPr="00D25BD2" w:rsidRDefault="00F10222" w:rsidP="00557818">
      <w:pPr>
        <w:numPr>
          <w:ilvl w:val="0"/>
          <w:numId w:val="16"/>
        </w:numPr>
        <w:spacing w:after="0"/>
        <w:contextualSpacing/>
        <w:jc w:val="both"/>
        <w:rPr>
          <w:rFonts w:ascii="Calibri" w:eastAsia="MS Mincho" w:hAnsi="Calibri" w:cs="Calibri"/>
          <w:lang w:eastAsia="ja-JP"/>
        </w:rPr>
      </w:pPr>
      <w:r w:rsidRPr="00D25BD2">
        <w:rPr>
          <w:rFonts w:ascii="Calibri" w:eastAsia="MS Mincho" w:hAnsi="Calibri" w:cs="Calibri"/>
          <w:b/>
          <w:lang w:eastAsia="ja-JP"/>
        </w:rPr>
        <w:t>kryteria wykonalności rzeczowej projektu,</w:t>
      </w:r>
      <w:r w:rsidRPr="00D25BD2">
        <w:rPr>
          <w:rFonts w:ascii="Calibri" w:eastAsia="MS Mincho" w:hAnsi="Calibri" w:cs="Calibri"/>
          <w:lang w:eastAsia="ja-JP"/>
        </w:rPr>
        <w:t>(kry</w:t>
      </w:r>
      <w:r>
        <w:rPr>
          <w:rFonts w:ascii="Calibri" w:eastAsia="MS Mincho" w:hAnsi="Calibri" w:cs="Calibri"/>
          <w:lang w:eastAsia="ja-JP"/>
        </w:rPr>
        <w:t>terium objęte oceną warunkową);</w:t>
      </w:r>
    </w:p>
    <w:p w:rsidR="00F10222" w:rsidRPr="00D25BD2" w:rsidRDefault="00F10222" w:rsidP="00557818">
      <w:pPr>
        <w:numPr>
          <w:ilvl w:val="0"/>
          <w:numId w:val="16"/>
        </w:numPr>
        <w:spacing w:after="0"/>
        <w:contextualSpacing/>
        <w:jc w:val="both"/>
        <w:rPr>
          <w:rFonts w:ascii="Calibri" w:eastAsia="MS Mincho" w:hAnsi="Calibri" w:cs="Calibri"/>
          <w:lang w:eastAsia="ja-JP"/>
        </w:rPr>
      </w:pPr>
      <w:r w:rsidRPr="00D25BD2">
        <w:rPr>
          <w:rFonts w:ascii="Calibri" w:eastAsia="MS Mincho" w:hAnsi="Calibri" w:cs="Calibri"/>
          <w:b/>
          <w:lang w:eastAsia="ja-JP"/>
        </w:rPr>
        <w:t>kryteria wykonalności finansowej projektu</w:t>
      </w:r>
      <w:r w:rsidRPr="00D25BD2">
        <w:rPr>
          <w:rFonts w:ascii="Calibri" w:eastAsia="MS Mincho" w:hAnsi="Calibri" w:cs="Calibri"/>
          <w:lang w:eastAsia="ja-JP"/>
        </w:rPr>
        <w:t>, tj.:</w:t>
      </w:r>
    </w:p>
    <w:p w:rsidR="00F10222" w:rsidRPr="00D25BD2" w:rsidRDefault="00F10222" w:rsidP="006C6066">
      <w:pPr>
        <w:numPr>
          <w:ilvl w:val="1"/>
          <w:numId w:val="54"/>
        </w:numPr>
        <w:tabs>
          <w:tab w:val="clear" w:pos="1080"/>
          <w:tab w:val="num" w:pos="709"/>
        </w:tabs>
        <w:spacing w:after="0"/>
        <w:ind w:left="709" w:hanging="283"/>
        <w:contextualSpacing/>
        <w:jc w:val="both"/>
        <w:rPr>
          <w:rFonts w:ascii="Calibri" w:eastAsia="MS Mincho" w:hAnsi="Calibri" w:cs="Calibri"/>
          <w:lang w:eastAsia="ja-JP"/>
        </w:rPr>
      </w:pPr>
      <w:r w:rsidRPr="00D25BD2">
        <w:rPr>
          <w:rFonts w:ascii="Calibri" w:eastAsia="MS Mincho" w:hAnsi="Calibri" w:cs="Calibri"/>
          <w:lang w:eastAsia="ja-JP"/>
        </w:rPr>
        <w:t>poprawności sporządzenia budżetu (kryterium objęte oceną warunkową)</w:t>
      </w:r>
      <w:r>
        <w:rPr>
          <w:rFonts w:ascii="Calibri" w:eastAsia="MS Mincho" w:hAnsi="Calibri" w:cs="Calibri"/>
          <w:lang w:eastAsia="ja-JP"/>
        </w:rPr>
        <w:t>;</w:t>
      </w:r>
    </w:p>
    <w:p w:rsidR="00F10222" w:rsidRPr="00D25BD2" w:rsidRDefault="00F10222" w:rsidP="006C6066">
      <w:pPr>
        <w:numPr>
          <w:ilvl w:val="1"/>
          <w:numId w:val="54"/>
        </w:numPr>
        <w:tabs>
          <w:tab w:val="clear" w:pos="1080"/>
          <w:tab w:val="num" w:pos="709"/>
        </w:tabs>
        <w:spacing w:after="0"/>
        <w:ind w:left="709" w:hanging="283"/>
        <w:contextualSpacing/>
        <w:jc w:val="both"/>
        <w:rPr>
          <w:rFonts w:ascii="Calibri" w:eastAsia="MS Mincho" w:hAnsi="Calibri" w:cs="Calibri"/>
          <w:lang w:eastAsia="ja-JP"/>
        </w:rPr>
      </w:pPr>
      <w:r w:rsidRPr="00D25BD2">
        <w:rPr>
          <w:rFonts w:ascii="Calibri" w:eastAsia="MS Mincho" w:hAnsi="Calibri" w:cs="Calibri"/>
          <w:lang w:eastAsia="ja-JP"/>
        </w:rPr>
        <w:t>niezbędności planowanych wydatków na realizację projektu (kr</w:t>
      </w:r>
      <w:r>
        <w:rPr>
          <w:rFonts w:ascii="Calibri" w:eastAsia="MS Mincho" w:hAnsi="Calibri" w:cs="Calibri"/>
          <w:lang w:eastAsia="ja-JP"/>
        </w:rPr>
        <w:t>yterium objęte oceną warunkową);</w:t>
      </w:r>
    </w:p>
    <w:p w:rsidR="00F10222" w:rsidRPr="00D25BD2" w:rsidRDefault="00F10222" w:rsidP="006C6066">
      <w:pPr>
        <w:numPr>
          <w:ilvl w:val="1"/>
          <w:numId w:val="54"/>
        </w:numPr>
        <w:tabs>
          <w:tab w:val="clear" w:pos="1080"/>
          <w:tab w:val="num" w:pos="709"/>
        </w:tabs>
        <w:spacing w:after="0"/>
        <w:ind w:left="709" w:hanging="283"/>
        <w:contextualSpacing/>
        <w:jc w:val="both"/>
        <w:rPr>
          <w:rFonts w:ascii="Calibri" w:eastAsia="MS Mincho" w:hAnsi="Calibri" w:cs="Calibri"/>
          <w:lang w:eastAsia="ja-JP"/>
        </w:rPr>
      </w:pPr>
      <w:r w:rsidRPr="00D25BD2">
        <w:rPr>
          <w:rFonts w:ascii="Calibri" w:eastAsia="MS Mincho" w:hAnsi="Calibri" w:cs="Calibri"/>
          <w:lang w:eastAsia="ja-JP"/>
        </w:rPr>
        <w:t>racjonalności i efektywności planowanych wydatków (kr</w:t>
      </w:r>
      <w:r>
        <w:rPr>
          <w:rFonts w:ascii="Calibri" w:eastAsia="MS Mincho" w:hAnsi="Calibri" w:cs="Calibri"/>
          <w:lang w:eastAsia="ja-JP"/>
        </w:rPr>
        <w:t>yterium objęte oceną warunkową);</w:t>
      </w:r>
    </w:p>
    <w:p w:rsidR="00F10222" w:rsidRPr="00D25BD2" w:rsidRDefault="00F10222" w:rsidP="006C6066">
      <w:pPr>
        <w:numPr>
          <w:ilvl w:val="1"/>
          <w:numId w:val="54"/>
        </w:numPr>
        <w:tabs>
          <w:tab w:val="clear" w:pos="1080"/>
          <w:tab w:val="num" w:pos="709"/>
        </w:tabs>
        <w:spacing w:after="0"/>
        <w:ind w:left="709" w:hanging="283"/>
        <w:contextualSpacing/>
        <w:jc w:val="both"/>
        <w:rPr>
          <w:rFonts w:ascii="Calibri" w:eastAsia="MS Mincho" w:hAnsi="Calibri" w:cs="Calibri"/>
          <w:lang w:eastAsia="ja-JP"/>
        </w:rPr>
      </w:pPr>
      <w:r w:rsidRPr="00D25BD2">
        <w:rPr>
          <w:rFonts w:ascii="Calibri" w:eastAsia="MS Mincho" w:hAnsi="Calibri" w:cs="Calibri"/>
          <w:lang w:eastAsia="ja-JP"/>
        </w:rPr>
        <w:t xml:space="preserve">kwalifikowalności wydatków (kryterium </w:t>
      </w:r>
      <w:r w:rsidRPr="00D25BD2">
        <w:rPr>
          <w:rFonts w:ascii="Calibri" w:eastAsia="MS Mincho" w:hAnsi="Calibri" w:cs="Calibri"/>
          <w:b/>
          <w:lang w:eastAsia="ja-JP"/>
        </w:rPr>
        <w:t>NIE</w:t>
      </w:r>
      <w:r w:rsidRPr="00D25BD2">
        <w:rPr>
          <w:rFonts w:ascii="Calibri" w:eastAsia="MS Mincho" w:hAnsi="Calibri" w:cs="Calibri"/>
          <w:lang w:eastAsia="ja-JP"/>
        </w:rPr>
        <w:t xml:space="preserve"> obję</w:t>
      </w:r>
      <w:r>
        <w:rPr>
          <w:rFonts w:ascii="Calibri" w:eastAsia="MS Mincho" w:hAnsi="Calibri" w:cs="Calibri"/>
          <w:lang w:eastAsia="ja-JP"/>
        </w:rPr>
        <w:t>te oceną warunkową);</w:t>
      </w:r>
    </w:p>
    <w:p w:rsidR="00F10222" w:rsidRPr="00D25BD2" w:rsidRDefault="00F10222" w:rsidP="00557818">
      <w:pPr>
        <w:numPr>
          <w:ilvl w:val="0"/>
          <w:numId w:val="16"/>
        </w:numPr>
        <w:spacing w:after="0"/>
        <w:contextualSpacing/>
        <w:jc w:val="both"/>
        <w:rPr>
          <w:rFonts w:ascii="Calibri" w:eastAsia="MS Mincho" w:hAnsi="Calibri" w:cs="Calibri"/>
          <w:lang w:eastAsia="ja-JP"/>
        </w:rPr>
      </w:pPr>
      <w:r w:rsidRPr="00D25BD2">
        <w:rPr>
          <w:rFonts w:ascii="Calibri" w:eastAsia="MS Mincho" w:hAnsi="Calibri" w:cs="Calibri"/>
          <w:b/>
          <w:lang w:eastAsia="ja-JP"/>
        </w:rPr>
        <w:t>kryteria wykonalności instytucjonalnej projektu</w:t>
      </w:r>
      <w:r w:rsidRPr="00D25BD2">
        <w:rPr>
          <w:rFonts w:ascii="Calibri" w:eastAsia="MS Mincho" w:hAnsi="Calibri" w:cs="Calibri"/>
          <w:lang w:eastAsia="ja-JP"/>
        </w:rPr>
        <w:t>, tj.:</w:t>
      </w:r>
    </w:p>
    <w:p w:rsidR="00F10222" w:rsidRPr="00D25BD2" w:rsidRDefault="00F10222" w:rsidP="00557818">
      <w:pPr>
        <w:numPr>
          <w:ilvl w:val="1"/>
          <w:numId w:val="16"/>
        </w:numPr>
        <w:tabs>
          <w:tab w:val="clear" w:pos="1080"/>
          <w:tab w:val="num" w:pos="709"/>
        </w:tabs>
        <w:spacing w:after="0"/>
        <w:ind w:left="709" w:hanging="283"/>
        <w:contextualSpacing/>
        <w:rPr>
          <w:rFonts w:ascii="Calibri" w:hAnsi="Calibri" w:cs="Calibri"/>
        </w:rPr>
      </w:pPr>
      <w:r w:rsidRPr="00D25BD2">
        <w:rPr>
          <w:rFonts w:ascii="Calibri" w:hAnsi="Calibri" w:cs="Calibri"/>
        </w:rPr>
        <w:t xml:space="preserve">potencjału finansowego wnioskodawcy/partnera </w:t>
      </w:r>
      <w:r w:rsidRPr="00D25BD2">
        <w:rPr>
          <w:rFonts w:ascii="Calibri" w:eastAsia="MS Mincho" w:hAnsi="Calibri" w:cs="Calibri"/>
          <w:lang w:eastAsia="ja-JP"/>
        </w:rPr>
        <w:t>(kryterium objęte oceną warunkową)</w:t>
      </w:r>
      <w:r>
        <w:rPr>
          <w:rFonts w:ascii="Calibri" w:hAnsi="Calibri" w:cs="Calibri"/>
        </w:rPr>
        <w:t>;</w:t>
      </w:r>
    </w:p>
    <w:p w:rsidR="00F10222" w:rsidRPr="00D25BD2" w:rsidRDefault="00F10222" w:rsidP="00557818">
      <w:pPr>
        <w:numPr>
          <w:ilvl w:val="1"/>
          <w:numId w:val="16"/>
        </w:numPr>
        <w:tabs>
          <w:tab w:val="clear" w:pos="1080"/>
          <w:tab w:val="num" w:pos="709"/>
        </w:tabs>
        <w:spacing w:after="0"/>
        <w:ind w:left="709" w:hanging="283"/>
        <w:contextualSpacing/>
        <w:rPr>
          <w:rFonts w:ascii="Calibri" w:hAnsi="Calibri" w:cs="Calibri"/>
        </w:rPr>
      </w:pPr>
      <w:r w:rsidRPr="00D25BD2">
        <w:rPr>
          <w:rFonts w:ascii="Calibri" w:hAnsi="Calibri" w:cs="Calibri"/>
        </w:rPr>
        <w:t>zasobów technicznych wnioskodawcy/partnera</w:t>
      </w:r>
      <w:r w:rsidRPr="00D25BD2">
        <w:rPr>
          <w:rFonts w:ascii="Calibri" w:eastAsia="MS Mincho" w:hAnsi="Calibri" w:cs="Calibri"/>
          <w:lang w:eastAsia="ja-JP"/>
        </w:rPr>
        <w:t>(kryterium objęte oceną warunkową)</w:t>
      </w:r>
      <w:r>
        <w:rPr>
          <w:rFonts w:ascii="Calibri" w:hAnsi="Calibri" w:cs="Calibri"/>
        </w:rPr>
        <w:t>;</w:t>
      </w:r>
    </w:p>
    <w:p w:rsidR="00F10222" w:rsidRPr="00D25BD2" w:rsidRDefault="00F10222" w:rsidP="00557818">
      <w:pPr>
        <w:numPr>
          <w:ilvl w:val="1"/>
          <w:numId w:val="16"/>
        </w:numPr>
        <w:tabs>
          <w:tab w:val="clear" w:pos="1080"/>
          <w:tab w:val="num" w:pos="709"/>
        </w:tabs>
        <w:spacing w:after="0"/>
        <w:ind w:left="709" w:hanging="283"/>
        <w:contextualSpacing/>
        <w:rPr>
          <w:rFonts w:ascii="Calibri" w:hAnsi="Calibri" w:cs="Calibri"/>
        </w:rPr>
      </w:pPr>
      <w:r w:rsidRPr="00D25BD2">
        <w:rPr>
          <w:rFonts w:ascii="Calibri" w:hAnsi="Calibri" w:cs="Calibri"/>
        </w:rPr>
        <w:t>sposobu zarządzania projektem</w:t>
      </w:r>
      <w:r w:rsidRPr="00D25BD2">
        <w:rPr>
          <w:rFonts w:ascii="Calibri" w:eastAsia="MS Mincho" w:hAnsi="Calibri" w:cs="Calibri"/>
          <w:lang w:eastAsia="ja-JP"/>
        </w:rPr>
        <w:t>(kryterium objęte oceną warunkową)</w:t>
      </w:r>
      <w:r w:rsidRPr="00D25BD2">
        <w:rPr>
          <w:rFonts w:ascii="Calibri" w:hAnsi="Calibri" w:cs="Calibri"/>
        </w:rPr>
        <w:t xml:space="preserve">. </w:t>
      </w:r>
    </w:p>
    <w:p w:rsidR="00F10222" w:rsidRPr="00D25BD2" w:rsidRDefault="00F10222" w:rsidP="00CB7343">
      <w:pPr>
        <w:spacing w:after="0"/>
        <w:jc w:val="both"/>
        <w:rPr>
          <w:rFonts w:ascii="Calibri" w:hAnsi="Calibri" w:cs="Calibri"/>
        </w:rPr>
      </w:pPr>
    </w:p>
    <w:p w:rsidR="00F10222" w:rsidRPr="00D25BD2" w:rsidRDefault="00F10222" w:rsidP="00FC5EB6">
      <w:pPr>
        <w:shd w:val="clear" w:color="auto" w:fill="FFFFFF"/>
        <w:spacing w:after="0"/>
        <w:jc w:val="both"/>
        <w:rPr>
          <w:rFonts w:ascii="Calibri" w:hAnsi="Calibri" w:cs="Calibri"/>
        </w:rPr>
      </w:pPr>
      <w:r w:rsidRPr="00D25BD2">
        <w:rPr>
          <w:rFonts w:ascii="Calibri" w:hAnsi="Calibri" w:cs="Calibri"/>
        </w:rPr>
        <w:t xml:space="preserve">Ocena kryteriów wykonalności jest oceną zero-jedynkową (z przypisanymi wartościami logicznymi </w:t>
      </w:r>
      <w:r w:rsidRPr="00D25BD2">
        <w:rPr>
          <w:rFonts w:ascii="Calibri" w:hAnsi="Calibri" w:cs="Calibri"/>
          <w:i/>
        </w:rPr>
        <w:t>Tak/Nie</w:t>
      </w:r>
      <w:r w:rsidRPr="00D25BD2">
        <w:rPr>
          <w:rFonts w:ascii="Calibri" w:hAnsi="Calibri" w:cs="Calibri"/>
        </w:rPr>
        <w:t xml:space="preserve">). Tym samym niespełnienie któregokolwiek z kryteriów skutkuje uzyskaniem przez wniosek </w:t>
      </w:r>
      <w:r>
        <w:rPr>
          <w:rFonts w:ascii="Calibri" w:hAnsi="Calibri" w:cs="Calibri"/>
        </w:rPr>
        <w:t>o </w:t>
      </w:r>
      <w:r w:rsidRPr="00D25BD2">
        <w:rPr>
          <w:rFonts w:ascii="Calibri" w:hAnsi="Calibri" w:cs="Calibri"/>
        </w:rPr>
        <w:t xml:space="preserve">dofinansowanie projektu negatywnej oceny spełniania kryteriów wykonalności. </w:t>
      </w:r>
    </w:p>
    <w:p w:rsidR="00F10222" w:rsidRPr="00DB0951" w:rsidRDefault="00F10222" w:rsidP="00CB7343">
      <w:pPr>
        <w:spacing w:after="0"/>
        <w:jc w:val="both"/>
        <w:rPr>
          <w:rFonts w:ascii="Calibri" w:eastAsia="MS Mincho" w:hAnsi="Calibri" w:cs="Calibri"/>
          <w:lang w:eastAsia="ja-JP"/>
        </w:rPr>
      </w:pPr>
    </w:p>
    <w:p w:rsidR="00F10222" w:rsidRPr="00DB0951" w:rsidRDefault="00F10222" w:rsidP="00D11D8C">
      <w:pPr>
        <w:spacing w:after="0"/>
        <w:jc w:val="both"/>
        <w:rPr>
          <w:rFonts w:ascii="Calibri" w:eastAsia="MS Mincho" w:hAnsi="Calibri" w:cs="Calibri"/>
          <w:lang w:eastAsia="ja-JP"/>
        </w:rPr>
      </w:pPr>
      <w:r w:rsidRPr="00DB0951">
        <w:rPr>
          <w:rFonts w:ascii="Calibri" w:eastAsia="MS Mincho" w:hAnsi="Calibri" w:cs="Calibri"/>
          <w:lang w:eastAsia="ja-JP"/>
        </w:rPr>
        <w:t>W ramach ściśle określonych kryteriów wykonalności (możliwość warunkowej oceny danego kryterium określona jest w definicji kryterium), oceniający może uznać dane kryterium za spełnione warunkowo</w:t>
      </w:r>
      <w:r w:rsidR="0059309B">
        <w:rPr>
          <w:rFonts w:ascii="Calibri" w:eastAsia="MS Mincho" w:hAnsi="Calibri" w:cs="Calibri"/>
          <w:lang w:eastAsia="ja-JP"/>
        </w:rPr>
        <w:t xml:space="preserve"> </w:t>
      </w:r>
      <w:r w:rsidRPr="00DB0951">
        <w:rPr>
          <w:rFonts w:ascii="Calibri" w:eastAsia="MS Mincho" w:hAnsi="Calibri" w:cs="Calibri"/>
          <w:lang w:eastAsia="ja-JP"/>
        </w:rPr>
        <w:t xml:space="preserve">i w tym zakresie skierować wniosek o dofinansowanie projektu do </w:t>
      </w:r>
      <w:r w:rsidRPr="00DB0951">
        <w:rPr>
          <w:rFonts w:ascii="Calibri" w:eastAsia="MS Mincho" w:hAnsi="Calibri" w:cs="Calibri"/>
          <w:b/>
          <w:lang w:eastAsia="ja-JP"/>
        </w:rPr>
        <w:t xml:space="preserve">NEGOCJACJI. </w:t>
      </w:r>
    </w:p>
    <w:p w:rsidR="00F10222" w:rsidRPr="00DB0951" w:rsidRDefault="00F10222" w:rsidP="00CB7343">
      <w:pPr>
        <w:autoSpaceDE w:val="0"/>
        <w:autoSpaceDN w:val="0"/>
        <w:adjustRightInd w:val="0"/>
        <w:spacing w:after="0"/>
        <w:jc w:val="both"/>
        <w:rPr>
          <w:rFonts w:ascii="Calibri" w:hAnsi="Calibri" w:cs="Calibri"/>
          <w:lang w:eastAsia="pl-PL"/>
        </w:rPr>
      </w:pPr>
    </w:p>
    <w:p w:rsidR="00F10222" w:rsidRPr="00DB0951" w:rsidRDefault="00F10222">
      <w:pPr>
        <w:rPr>
          <w:rFonts w:ascii="Calibri" w:hAnsi="Calibri"/>
        </w:rPr>
      </w:pPr>
      <w:bookmarkStart w:id="208" w:name="_Toc422301675"/>
      <w:bookmarkStart w:id="209" w:name="_Toc431281542"/>
      <w:bookmarkStart w:id="210" w:name="_Toc433201302"/>
      <w:bookmarkStart w:id="211" w:name="_Toc433201915"/>
      <w:bookmarkStart w:id="212" w:name="_Toc436213496"/>
      <w:bookmarkStart w:id="213" w:name="_Toc440885220"/>
      <w:r w:rsidRPr="00DB0951">
        <w:rPr>
          <w:rFonts w:ascii="Calibri" w:hAnsi="Calibri" w:cs="Calibri"/>
          <w:b/>
        </w:rPr>
        <w:t>Ocena kryteriów strategicznych I stopnia</w:t>
      </w:r>
      <w:bookmarkEnd w:id="208"/>
      <w:bookmarkEnd w:id="209"/>
      <w:bookmarkEnd w:id="210"/>
      <w:bookmarkEnd w:id="211"/>
      <w:bookmarkEnd w:id="212"/>
      <w:bookmarkEnd w:id="213"/>
    </w:p>
    <w:p w:rsidR="00F10222" w:rsidRPr="00DB0951" w:rsidRDefault="00F10222" w:rsidP="00FC5EB6">
      <w:pPr>
        <w:shd w:val="clear" w:color="auto" w:fill="FFFFFF"/>
        <w:autoSpaceDE w:val="0"/>
        <w:autoSpaceDN w:val="0"/>
        <w:adjustRightInd w:val="0"/>
        <w:spacing w:after="0"/>
        <w:jc w:val="both"/>
        <w:rPr>
          <w:rFonts w:ascii="Calibri" w:hAnsi="Calibri" w:cs="Calibri"/>
          <w:lang w:eastAsia="pl-PL"/>
        </w:rPr>
      </w:pPr>
      <w:r w:rsidRPr="00DB0951">
        <w:rPr>
          <w:rFonts w:ascii="Calibri" w:hAnsi="Calibri" w:cs="Calibri"/>
          <w:lang w:eastAsia="pl-PL"/>
        </w:rPr>
        <w:t>Ocena kryteriów strategicznych I stopnia jest częścią oceny merytorycznej i polega na ocenie stopnia wpisywania się projektu w cele i</w:t>
      </w:r>
      <w:r w:rsidR="0059309B">
        <w:rPr>
          <w:rFonts w:ascii="Calibri" w:hAnsi="Calibri" w:cs="Calibri"/>
          <w:lang w:eastAsia="pl-PL"/>
        </w:rPr>
        <w:t xml:space="preserve"> </w:t>
      </w:r>
      <w:r w:rsidRPr="00DB0951">
        <w:rPr>
          <w:rFonts w:ascii="Calibri" w:hAnsi="Calibri" w:cs="Calibri"/>
          <w:lang w:eastAsia="pl-PL"/>
        </w:rPr>
        <w:t>założenia</w:t>
      </w:r>
      <w:r w:rsidR="0059309B">
        <w:rPr>
          <w:rFonts w:ascii="Calibri" w:hAnsi="Calibri" w:cs="Calibri"/>
          <w:lang w:eastAsia="pl-PL"/>
        </w:rPr>
        <w:t xml:space="preserve"> </w:t>
      </w:r>
      <w:r w:rsidRPr="00DB0951">
        <w:rPr>
          <w:rFonts w:ascii="Calibri" w:hAnsi="Calibri" w:cs="Calibri"/>
          <w:lang w:eastAsia="pl-PL"/>
        </w:rPr>
        <w:t xml:space="preserve">oraz preferencje określone dla Poddziałania </w:t>
      </w:r>
      <w:r w:rsidR="00E753FF">
        <w:rPr>
          <w:rFonts w:ascii="Calibri" w:hAnsi="Calibri" w:cs="Calibri"/>
          <w:lang w:eastAsia="pl-PL"/>
        </w:rPr>
        <w:t>5</w:t>
      </w:r>
      <w:r w:rsidRPr="00DB0951">
        <w:rPr>
          <w:rFonts w:ascii="Calibri" w:hAnsi="Calibri" w:cs="Calibri"/>
          <w:lang w:eastAsia="pl-PL"/>
        </w:rPr>
        <w:t>.</w:t>
      </w:r>
      <w:r w:rsidR="00E753FF">
        <w:rPr>
          <w:rFonts w:ascii="Calibri" w:hAnsi="Calibri" w:cs="Calibri"/>
          <w:lang w:eastAsia="pl-PL"/>
        </w:rPr>
        <w:t>4</w:t>
      </w:r>
      <w:r w:rsidRPr="00DB0951">
        <w:rPr>
          <w:rFonts w:ascii="Calibri" w:hAnsi="Calibri" w:cs="Calibri"/>
          <w:lang w:eastAsia="pl-PL"/>
        </w:rPr>
        <w:t>.2.</w:t>
      </w:r>
      <w:r w:rsidRPr="00DB0951">
        <w:rPr>
          <w:rFonts w:ascii="Calibri" w:hAnsi="Calibri" w:cs="Calibri"/>
          <w:i/>
        </w:rPr>
        <w:t xml:space="preserve"> </w:t>
      </w:r>
      <w:r w:rsidR="00E753FF">
        <w:rPr>
          <w:rFonts w:ascii="Calibri" w:hAnsi="Calibri" w:cs="Calibri"/>
          <w:i/>
        </w:rPr>
        <w:t>Zdrowie na rynku pracy</w:t>
      </w:r>
      <w:r w:rsidRPr="00DB0951">
        <w:rPr>
          <w:rFonts w:ascii="Calibri" w:hAnsi="Calibri" w:cs="Calibri"/>
          <w:i/>
        </w:rPr>
        <w:t>,</w:t>
      </w:r>
      <w:r w:rsidR="0059309B">
        <w:rPr>
          <w:rFonts w:ascii="Calibri" w:hAnsi="Calibri" w:cs="Calibri"/>
          <w:i/>
        </w:rPr>
        <w:t xml:space="preserve"> </w:t>
      </w:r>
      <w:r w:rsidRPr="00DB0951">
        <w:rPr>
          <w:rFonts w:ascii="Calibri" w:hAnsi="Calibri" w:cs="Calibri"/>
          <w:lang w:eastAsia="pl-PL"/>
        </w:rPr>
        <w:t>wynikające bezpośrednio z treści RPO WP 2014-2020 oraz UP.</w:t>
      </w:r>
    </w:p>
    <w:p w:rsidR="00F10222" w:rsidRPr="00DB0951" w:rsidRDefault="00F10222" w:rsidP="00CB7343">
      <w:pPr>
        <w:autoSpaceDE w:val="0"/>
        <w:autoSpaceDN w:val="0"/>
        <w:adjustRightInd w:val="0"/>
        <w:spacing w:after="0"/>
        <w:jc w:val="both"/>
        <w:rPr>
          <w:rFonts w:ascii="Calibri" w:hAnsi="Calibri" w:cs="Calibri"/>
          <w:lang w:eastAsia="pl-PL"/>
        </w:rPr>
      </w:pPr>
    </w:p>
    <w:p w:rsidR="00F10222" w:rsidRPr="00DB0951" w:rsidRDefault="00F10222" w:rsidP="00CB7343">
      <w:pPr>
        <w:spacing w:after="0"/>
        <w:jc w:val="both"/>
        <w:rPr>
          <w:rFonts w:ascii="Calibri" w:hAnsi="Calibri" w:cs="Calibri"/>
          <w:b/>
          <w:u w:val="single"/>
        </w:rPr>
      </w:pPr>
      <w:r w:rsidRPr="00C55C06">
        <w:rPr>
          <w:rFonts w:ascii="Calibri" w:hAnsi="Calibri" w:cs="Calibri"/>
          <w:b/>
          <w:lang w:eastAsia="pl-PL"/>
        </w:rPr>
        <w:t>Kryteria strategiczne I stopnia</w:t>
      </w:r>
      <w:r w:rsidRPr="00DB0951">
        <w:rPr>
          <w:rFonts w:ascii="Calibri" w:hAnsi="Calibri" w:cs="Calibri"/>
          <w:b/>
          <w:u w:val="single"/>
          <w:lang w:eastAsia="pl-PL"/>
        </w:rPr>
        <w:t xml:space="preserve"> </w:t>
      </w:r>
      <w:r w:rsidRPr="00DB0951">
        <w:rPr>
          <w:rFonts w:ascii="Calibri" w:hAnsi="Calibri" w:cs="Calibri"/>
        </w:rPr>
        <w:t>dzielą się na:</w:t>
      </w:r>
    </w:p>
    <w:p w:rsidR="00F10222" w:rsidRPr="00DB0951" w:rsidRDefault="00F10222" w:rsidP="00557818">
      <w:pPr>
        <w:numPr>
          <w:ilvl w:val="0"/>
          <w:numId w:val="17"/>
        </w:numPr>
        <w:spacing w:after="0"/>
        <w:ind w:left="357" w:hanging="357"/>
        <w:contextualSpacing/>
        <w:jc w:val="both"/>
        <w:rPr>
          <w:rFonts w:ascii="Calibri" w:eastAsia="MS Mincho" w:hAnsi="Calibri" w:cs="Calibri"/>
          <w:lang w:eastAsia="ja-JP"/>
        </w:rPr>
      </w:pPr>
      <w:r w:rsidRPr="00DB0951">
        <w:rPr>
          <w:rFonts w:ascii="Calibri" w:eastAsia="MS Mincho" w:hAnsi="Calibri" w:cs="Calibri"/>
          <w:b/>
          <w:lang w:eastAsia="ja-JP"/>
        </w:rPr>
        <w:t>kryteria wkładu projektu w realizację Programu</w:t>
      </w:r>
      <w:r w:rsidRPr="00DB0951">
        <w:rPr>
          <w:rFonts w:ascii="Calibri" w:eastAsia="MS Mincho" w:hAnsi="Calibri" w:cs="Calibri"/>
          <w:lang w:eastAsia="ja-JP"/>
        </w:rPr>
        <w:t>, tj.:</w:t>
      </w:r>
    </w:p>
    <w:p w:rsidR="00F10222" w:rsidRPr="00DB0951" w:rsidRDefault="00F10222" w:rsidP="00557818">
      <w:pPr>
        <w:numPr>
          <w:ilvl w:val="0"/>
          <w:numId w:val="22"/>
        </w:numPr>
        <w:spacing w:after="0"/>
        <w:contextualSpacing/>
        <w:jc w:val="both"/>
        <w:rPr>
          <w:rFonts w:ascii="Calibri" w:eastAsia="MS Mincho" w:hAnsi="Calibri" w:cs="Calibri"/>
          <w:lang w:eastAsia="ja-JP"/>
        </w:rPr>
      </w:pPr>
      <w:r w:rsidRPr="00DB0951">
        <w:rPr>
          <w:rFonts w:ascii="Calibri" w:eastAsia="MS Mincho" w:hAnsi="Calibri" w:cs="Calibri"/>
          <w:lang w:eastAsia="ja-JP"/>
        </w:rPr>
        <w:t>profilu projektu na tle zapisów Programu;</w:t>
      </w:r>
    </w:p>
    <w:p w:rsidR="00F10222" w:rsidRPr="00DB0951" w:rsidRDefault="00F10222" w:rsidP="00557818">
      <w:pPr>
        <w:numPr>
          <w:ilvl w:val="0"/>
          <w:numId w:val="22"/>
        </w:numPr>
        <w:spacing w:after="0"/>
        <w:contextualSpacing/>
        <w:jc w:val="both"/>
        <w:rPr>
          <w:rFonts w:ascii="Calibri" w:eastAsia="MS Mincho" w:hAnsi="Calibri" w:cs="Calibri"/>
          <w:lang w:eastAsia="ja-JP"/>
        </w:rPr>
      </w:pPr>
      <w:r w:rsidRPr="00DB0951">
        <w:rPr>
          <w:rFonts w:ascii="Calibri" w:eastAsia="MS Mincho" w:hAnsi="Calibri" w:cs="Calibri"/>
          <w:lang w:eastAsia="ja-JP"/>
        </w:rPr>
        <w:t>potrzeby realizacji projektu;</w:t>
      </w:r>
    </w:p>
    <w:p w:rsidR="00F10222" w:rsidRPr="00DB0951" w:rsidRDefault="00F10222" w:rsidP="00197E0F">
      <w:pPr>
        <w:numPr>
          <w:ilvl w:val="0"/>
          <w:numId w:val="22"/>
        </w:numPr>
        <w:spacing w:after="0"/>
        <w:contextualSpacing/>
        <w:jc w:val="both"/>
        <w:rPr>
          <w:rFonts w:ascii="Calibri" w:eastAsia="MS Mincho" w:hAnsi="Calibri" w:cs="Calibri"/>
          <w:lang w:eastAsia="ja-JP"/>
        </w:rPr>
      </w:pPr>
      <w:r w:rsidRPr="00DB0951">
        <w:rPr>
          <w:rFonts w:ascii="Calibri" w:eastAsia="MS Mincho" w:hAnsi="Calibri" w:cs="Calibri"/>
          <w:lang w:eastAsia="ja-JP"/>
        </w:rPr>
        <w:t>trwałości rezultatów;</w:t>
      </w:r>
    </w:p>
    <w:p w:rsidR="00F10222" w:rsidRPr="00DB0951" w:rsidRDefault="00F10222" w:rsidP="00557818">
      <w:pPr>
        <w:numPr>
          <w:ilvl w:val="0"/>
          <w:numId w:val="17"/>
        </w:numPr>
        <w:spacing w:after="0"/>
        <w:ind w:left="357" w:hanging="357"/>
        <w:contextualSpacing/>
        <w:jc w:val="both"/>
        <w:rPr>
          <w:rFonts w:ascii="Calibri" w:eastAsia="MS Mincho" w:hAnsi="Calibri" w:cs="Calibri"/>
          <w:lang w:eastAsia="ja-JP"/>
        </w:rPr>
      </w:pPr>
      <w:r w:rsidRPr="00DB0951">
        <w:rPr>
          <w:rFonts w:ascii="Calibri" w:eastAsia="MS Mincho" w:hAnsi="Calibri" w:cs="Calibri"/>
          <w:b/>
          <w:lang w:eastAsia="ja-JP"/>
        </w:rPr>
        <w:t>kryteria metodyki projektu</w:t>
      </w:r>
      <w:r w:rsidRPr="00DB0951">
        <w:rPr>
          <w:rFonts w:ascii="Calibri" w:eastAsia="MS Mincho" w:hAnsi="Calibri" w:cs="Calibri"/>
          <w:lang w:eastAsia="ja-JP"/>
        </w:rPr>
        <w:t>, tj.:</w:t>
      </w:r>
    </w:p>
    <w:p w:rsidR="00F10222" w:rsidRPr="00DB0951" w:rsidRDefault="00F10222" w:rsidP="00557818">
      <w:pPr>
        <w:numPr>
          <w:ilvl w:val="0"/>
          <w:numId w:val="23"/>
        </w:numPr>
        <w:spacing w:after="0"/>
        <w:contextualSpacing/>
        <w:jc w:val="both"/>
        <w:rPr>
          <w:rFonts w:ascii="Calibri" w:eastAsia="MS Mincho" w:hAnsi="Calibri" w:cs="Calibri"/>
          <w:lang w:eastAsia="ja-JP"/>
        </w:rPr>
      </w:pPr>
      <w:r w:rsidRPr="00DB0951">
        <w:rPr>
          <w:rFonts w:ascii="Calibri" w:eastAsia="MS Mincho" w:hAnsi="Calibri" w:cs="Calibri"/>
          <w:lang w:eastAsia="ja-JP"/>
        </w:rPr>
        <w:t>kompleksowości projektu;</w:t>
      </w:r>
    </w:p>
    <w:p w:rsidR="00F10222" w:rsidRPr="00DB0951" w:rsidRDefault="00F10222" w:rsidP="00557818">
      <w:pPr>
        <w:numPr>
          <w:ilvl w:val="0"/>
          <w:numId w:val="23"/>
        </w:numPr>
        <w:spacing w:after="0"/>
        <w:contextualSpacing/>
        <w:jc w:val="both"/>
        <w:rPr>
          <w:rFonts w:ascii="Calibri" w:eastAsia="MS Mincho" w:hAnsi="Calibri" w:cs="Calibri"/>
          <w:lang w:eastAsia="ja-JP"/>
        </w:rPr>
      </w:pPr>
      <w:r w:rsidRPr="00DB0951">
        <w:rPr>
          <w:rFonts w:ascii="Calibri" w:eastAsia="MS Mincho" w:hAnsi="Calibri" w:cs="Calibri"/>
          <w:lang w:eastAsia="ja-JP"/>
        </w:rPr>
        <w:t>doświadczenia wnioskodawcy/partnera;</w:t>
      </w:r>
    </w:p>
    <w:p w:rsidR="00F10222" w:rsidRPr="00DB0951" w:rsidRDefault="00F10222" w:rsidP="00557818">
      <w:pPr>
        <w:numPr>
          <w:ilvl w:val="0"/>
          <w:numId w:val="23"/>
        </w:numPr>
        <w:spacing w:after="0"/>
        <w:contextualSpacing/>
        <w:jc w:val="both"/>
        <w:rPr>
          <w:rFonts w:ascii="Calibri" w:eastAsia="MS Mincho" w:hAnsi="Calibri" w:cs="Calibri"/>
          <w:lang w:eastAsia="ja-JP"/>
        </w:rPr>
      </w:pPr>
      <w:r w:rsidRPr="00DB0951">
        <w:rPr>
          <w:rFonts w:ascii="Calibri" w:eastAsia="MS Mincho" w:hAnsi="Calibri" w:cs="Calibri"/>
          <w:lang w:eastAsia="ja-JP"/>
        </w:rPr>
        <w:t>komplementarności projektu;</w:t>
      </w:r>
    </w:p>
    <w:p w:rsidR="00F10222" w:rsidRPr="00DB0951" w:rsidRDefault="00F10222" w:rsidP="00557818">
      <w:pPr>
        <w:numPr>
          <w:ilvl w:val="0"/>
          <w:numId w:val="17"/>
        </w:numPr>
        <w:spacing w:after="0"/>
        <w:ind w:left="357" w:hanging="357"/>
        <w:jc w:val="both"/>
        <w:rPr>
          <w:rFonts w:ascii="Calibri" w:eastAsia="MS Mincho" w:hAnsi="Calibri" w:cs="Calibri"/>
          <w:lang w:eastAsia="ja-JP"/>
        </w:rPr>
      </w:pPr>
      <w:r w:rsidRPr="00DB0951">
        <w:rPr>
          <w:rFonts w:ascii="Calibri" w:eastAsia="MS Mincho" w:hAnsi="Calibri" w:cs="Calibri"/>
          <w:b/>
          <w:lang w:eastAsia="ja-JP"/>
        </w:rPr>
        <w:t xml:space="preserve">kryteria specyficznego ukierunkowania projektu </w:t>
      </w:r>
      <w:r w:rsidRPr="00DB0951">
        <w:rPr>
          <w:rFonts w:ascii="Calibri" w:eastAsia="MS Mincho" w:hAnsi="Calibri" w:cs="Calibri"/>
          <w:lang w:eastAsia="ja-JP"/>
        </w:rPr>
        <w:t xml:space="preserve">(o których mowa </w:t>
      </w:r>
      <w:r w:rsidRPr="00DB0951">
        <w:rPr>
          <w:rFonts w:ascii="Calibri" w:hAnsi="Calibri"/>
        </w:rPr>
        <w:t>w podrozdziale</w:t>
      </w:r>
      <w:r w:rsidR="004F6518">
        <w:rPr>
          <w:rFonts w:ascii="Calibri" w:hAnsi="Calibri"/>
        </w:rPr>
        <w:t xml:space="preserve"> </w:t>
      </w:r>
      <w:r w:rsidRPr="00DB0951">
        <w:rPr>
          <w:rFonts w:ascii="Calibri" w:eastAsia="MS Mincho" w:hAnsi="Calibri" w:cs="Calibri"/>
          <w:lang w:eastAsia="ja-JP"/>
        </w:rPr>
        <w:t>3</w:t>
      </w:r>
      <w:r w:rsidRPr="00DB0951">
        <w:rPr>
          <w:rFonts w:ascii="Calibri" w:hAnsi="Calibri"/>
        </w:rPr>
        <w:t>.4</w:t>
      </w:r>
      <w:r w:rsidRPr="00DB0951">
        <w:rPr>
          <w:rFonts w:ascii="Calibri" w:eastAsia="MS Mincho" w:hAnsi="Calibri" w:cs="Calibri"/>
          <w:lang w:eastAsia="ja-JP"/>
        </w:rPr>
        <w:t xml:space="preserve"> niniejszego regulaminu), tj.:</w:t>
      </w:r>
    </w:p>
    <w:p w:rsidR="00F10222" w:rsidRPr="00DB0951" w:rsidRDefault="00F10222" w:rsidP="00557818">
      <w:pPr>
        <w:numPr>
          <w:ilvl w:val="0"/>
          <w:numId w:val="24"/>
        </w:numPr>
        <w:spacing w:after="0"/>
        <w:contextualSpacing/>
        <w:jc w:val="both"/>
        <w:rPr>
          <w:rFonts w:ascii="Calibri" w:eastAsia="MS Mincho" w:hAnsi="Calibri" w:cs="Calibri"/>
          <w:lang w:eastAsia="ja-JP"/>
        </w:rPr>
      </w:pPr>
      <w:r w:rsidRPr="00DB0951">
        <w:rPr>
          <w:rFonts w:ascii="Calibri" w:eastAsia="MS Mincho" w:hAnsi="Calibri" w:cs="Calibri"/>
          <w:lang w:eastAsia="ja-JP"/>
        </w:rPr>
        <w:t>partnerstwa;</w:t>
      </w:r>
    </w:p>
    <w:p w:rsidR="00F10222" w:rsidRPr="00DB0951" w:rsidRDefault="00F10222" w:rsidP="00557818">
      <w:pPr>
        <w:numPr>
          <w:ilvl w:val="0"/>
          <w:numId w:val="24"/>
        </w:numPr>
        <w:spacing w:after="0"/>
        <w:contextualSpacing/>
        <w:jc w:val="both"/>
        <w:rPr>
          <w:rFonts w:ascii="Calibri" w:eastAsia="MS Mincho" w:hAnsi="Calibri" w:cs="Calibri"/>
          <w:lang w:eastAsia="ja-JP"/>
        </w:rPr>
      </w:pPr>
      <w:r>
        <w:rPr>
          <w:rFonts w:ascii="Calibri" w:eastAsia="MS Mincho" w:hAnsi="Calibri" w:cs="Calibri"/>
          <w:lang w:eastAsia="ja-JP"/>
        </w:rPr>
        <w:t>p</w:t>
      </w:r>
      <w:r w:rsidR="0059309B">
        <w:rPr>
          <w:rFonts w:ascii="Calibri" w:eastAsia="MS Mincho" w:hAnsi="Calibri" w:cs="Calibri"/>
          <w:lang w:eastAsia="ja-JP"/>
        </w:rPr>
        <w:t>artnerstwa z organizacją pozarzą</w:t>
      </w:r>
      <w:r>
        <w:rPr>
          <w:rFonts w:ascii="Calibri" w:eastAsia="MS Mincho" w:hAnsi="Calibri" w:cs="Calibri"/>
          <w:lang w:eastAsia="ja-JP"/>
        </w:rPr>
        <w:t>dową</w:t>
      </w:r>
      <w:r w:rsidRPr="00DB0951">
        <w:rPr>
          <w:rFonts w:ascii="Calibri" w:eastAsia="MS Mincho" w:hAnsi="Calibri" w:cs="Calibri"/>
          <w:lang w:eastAsia="ja-JP"/>
        </w:rPr>
        <w:t>;</w:t>
      </w:r>
    </w:p>
    <w:p w:rsidR="00F10222" w:rsidRPr="00DB0951" w:rsidRDefault="004F6518" w:rsidP="00557818">
      <w:pPr>
        <w:numPr>
          <w:ilvl w:val="0"/>
          <w:numId w:val="24"/>
        </w:numPr>
        <w:spacing w:after="0"/>
        <w:contextualSpacing/>
        <w:jc w:val="both"/>
        <w:rPr>
          <w:rFonts w:ascii="Calibri" w:eastAsia="MS Mincho" w:hAnsi="Calibri" w:cs="Calibri"/>
          <w:lang w:eastAsia="ja-JP"/>
        </w:rPr>
      </w:pPr>
      <w:r>
        <w:rPr>
          <w:rFonts w:ascii="Calibri" w:eastAsia="MS Mincho" w:hAnsi="Calibri" w:cs="Calibri"/>
          <w:lang w:eastAsia="ja-JP"/>
        </w:rPr>
        <w:t xml:space="preserve">okresowych </w:t>
      </w:r>
      <w:r w:rsidR="00F10222">
        <w:rPr>
          <w:rFonts w:ascii="Calibri" w:eastAsia="MS Mincho" w:hAnsi="Calibri" w:cs="Calibri"/>
          <w:lang w:eastAsia="ja-JP"/>
        </w:rPr>
        <w:t xml:space="preserve">badań </w:t>
      </w:r>
      <w:r>
        <w:rPr>
          <w:rFonts w:ascii="Calibri" w:eastAsia="MS Mincho" w:hAnsi="Calibri" w:cs="Calibri"/>
          <w:lang w:eastAsia="ja-JP"/>
        </w:rPr>
        <w:t>lekarski</w:t>
      </w:r>
      <w:r w:rsidR="00F10222">
        <w:rPr>
          <w:rFonts w:ascii="Calibri" w:eastAsia="MS Mincho" w:hAnsi="Calibri" w:cs="Calibri"/>
          <w:lang w:eastAsia="ja-JP"/>
        </w:rPr>
        <w:t>ch</w:t>
      </w:r>
      <w:r>
        <w:rPr>
          <w:rFonts w:ascii="Calibri" w:eastAsia="MS Mincho" w:hAnsi="Calibri" w:cs="Calibri"/>
          <w:lang w:eastAsia="ja-JP"/>
        </w:rPr>
        <w:t xml:space="preserve"> pracowników</w:t>
      </w:r>
      <w:r w:rsidR="00F10222" w:rsidRPr="00DB0951">
        <w:rPr>
          <w:rFonts w:ascii="Calibri" w:eastAsia="MS Mincho" w:hAnsi="Calibri" w:cs="Calibri"/>
          <w:lang w:eastAsia="ja-JP"/>
        </w:rPr>
        <w:t>;</w:t>
      </w:r>
    </w:p>
    <w:p w:rsidR="00F10222" w:rsidRPr="00DB0951" w:rsidRDefault="00F10222" w:rsidP="00557818">
      <w:pPr>
        <w:numPr>
          <w:ilvl w:val="0"/>
          <w:numId w:val="24"/>
        </w:numPr>
        <w:spacing w:after="0"/>
        <w:contextualSpacing/>
        <w:jc w:val="both"/>
        <w:rPr>
          <w:rFonts w:ascii="Calibri" w:eastAsia="MS Mincho" w:hAnsi="Calibri" w:cs="Calibri"/>
          <w:lang w:eastAsia="ja-JP"/>
        </w:rPr>
      </w:pPr>
      <w:r>
        <w:rPr>
          <w:rFonts w:ascii="Calibri" w:eastAsia="MS Mincho" w:hAnsi="Calibri" w:cs="Calibri"/>
          <w:lang w:eastAsia="ja-JP"/>
        </w:rPr>
        <w:t>lokalizacji</w:t>
      </w:r>
      <w:r w:rsidR="004F6518">
        <w:rPr>
          <w:rFonts w:ascii="Calibri" w:eastAsia="MS Mincho" w:hAnsi="Calibri" w:cs="Calibri"/>
          <w:lang w:eastAsia="ja-JP"/>
        </w:rPr>
        <w:t>.</w:t>
      </w:r>
    </w:p>
    <w:p w:rsidR="00F10222" w:rsidRDefault="00F10222" w:rsidP="00A72271">
      <w:pPr>
        <w:shd w:val="clear" w:color="auto" w:fill="FFFFFF"/>
        <w:autoSpaceDE w:val="0"/>
        <w:autoSpaceDN w:val="0"/>
        <w:adjustRightInd w:val="0"/>
        <w:spacing w:after="0"/>
        <w:jc w:val="both"/>
        <w:rPr>
          <w:rFonts w:ascii="Calibri" w:hAnsi="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lastRenderedPageBreak/>
        <w:t xml:space="preserve">Szczegółowy katalog obowiązujących w ramach konkursu kryteriów strategicznych I stopnia zawierający ich nazwy, definicje i opis znaczenia znajduje się w </w:t>
      </w:r>
      <w:r w:rsidRPr="004F6518">
        <w:rPr>
          <w:rFonts w:ascii="Calibri" w:hAnsi="Calibri" w:cs="Calibri"/>
          <w:u w:val="single"/>
          <w:lang w:eastAsia="pl-PL"/>
        </w:rPr>
        <w:t>załączniku nr 1</w:t>
      </w:r>
      <w:r w:rsidRPr="004F6518">
        <w:rPr>
          <w:rFonts w:ascii="Calibri" w:hAnsi="Calibri" w:cs="Calibri"/>
          <w:lang w:eastAsia="pl-PL"/>
        </w:rPr>
        <w:t xml:space="preserve"> do niniejszego regulaminu. </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Ocena strategiczna I stopnia ma charakter punktowy, w oparciu o system punktów i wag określonych w definicji i opisie znaczenia danego kryterium, z obligatoryjnym uzasadnieniem oceny przez oceniającego.</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Maksymalna liczba punktów, którą może uzyskać złożony w odpowiedzi na konkurs wniosek </w:t>
      </w:r>
      <w:r w:rsidRPr="004F6518">
        <w:rPr>
          <w:rFonts w:ascii="Calibri" w:hAnsi="Calibri" w:cs="Calibri"/>
          <w:lang w:eastAsia="pl-PL"/>
        </w:rPr>
        <w:br/>
        <w:t>o dofinansowanie projektu w ramach oceny strategicznej I stopnia w zakresie:</w:t>
      </w:r>
    </w:p>
    <w:p w:rsidR="004F6518" w:rsidRPr="004F6518" w:rsidRDefault="004F6518" w:rsidP="004F6518">
      <w:pPr>
        <w:numPr>
          <w:ilvl w:val="0"/>
          <w:numId w:val="25"/>
        </w:num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kryteriów wkładu projektu w realizację Programu,</w:t>
      </w:r>
    </w:p>
    <w:p w:rsidR="004F6518" w:rsidRPr="004F6518" w:rsidRDefault="004F6518" w:rsidP="004F6518">
      <w:pPr>
        <w:numPr>
          <w:ilvl w:val="0"/>
          <w:numId w:val="25"/>
        </w:num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kryteriów metodyki projektu,</w:t>
      </w:r>
    </w:p>
    <w:p w:rsidR="004F6518" w:rsidRPr="004F6518" w:rsidRDefault="004F6518" w:rsidP="004F6518">
      <w:pPr>
        <w:numPr>
          <w:ilvl w:val="0"/>
          <w:numId w:val="25"/>
        </w:num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kryteriach specyficznego ukierunkowania projektu</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wynosi </w:t>
      </w:r>
      <w:r>
        <w:rPr>
          <w:rFonts w:ascii="Calibri" w:hAnsi="Calibri" w:cs="Calibri"/>
          <w:b/>
          <w:lang w:eastAsia="pl-PL"/>
        </w:rPr>
        <w:t>130 punktów</w:t>
      </w:r>
      <w:r w:rsidRPr="004F6518">
        <w:rPr>
          <w:rFonts w:ascii="Calibri" w:hAnsi="Calibri" w:cs="Calibri"/>
          <w:lang w:eastAsia="pl-PL"/>
        </w:rPr>
        <w:t>.</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Ocenę pozytywną uzyskują wyłącznie wnioski o dofinansowanie projektu, które otrzymały </w:t>
      </w:r>
      <w:r w:rsidRPr="004F6518">
        <w:rPr>
          <w:rFonts w:ascii="Calibri" w:hAnsi="Calibri" w:cs="Calibri"/>
          <w:lang w:eastAsia="pl-PL"/>
        </w:rPr>
        <w:br/>
      </w:r>
      <w:r w:rsidRPr="004F6518">
        <w:rPr>
          <w:rFonts w:ascii="Calibri" w:hAnsi="Calibri" w:cs="Calibri"/>
          <w:b/>
          <w:u w:val="single"/>
          <w:lang w:eastAsia="pl-PL"/>
        </w:rPr>
        <w:t>minimum 50%</w:t>
      </w:r>
      <w:r w:rsidRPr="004F6518">
        <w:rPr>
          <w:rFonts w:ascii="Calibri" w:hAnsi="Calibri" w:cs="Calibri"/>
          <w:u w:val="single"/>
          <w:lang w:eastAsia="pl-PL"/>
        </w:rPr>
        <w:t xml:space="preserve"> </w:t>
      </w:r>
      <w:r w:rsidRPr="004F6518">
        <w:rPr>
          <w:rFonts w:ascii="Calibri" w:hAnsi="Calibri" w:cs="Calibri"/>
          <w:lang w:eastAsia="pl-PL"/>
        </w:rPr>
        <w:t xml:space="preserve">maksymalnej liczby punktów, tj. </w:t>
      </w:r>
      <w:r>
        <w:rPr>
          <w:rFonts w:ascii="Calibri" w:hAnsi="Calibri" w:cs="Calibri"/>
          <w:b/>
          <w:lang w:eastAsia="pl-PL"/>
        </w:rPr>
        <w:t>65</w:t>
      </w:r>
      <w:r w:rsidRPr="004F6518">
        <w:rPr>
          <w:rFonts w:ascii="Calibri" w:hAnsi="Calibri" w:cs="Calibri"/>
          <w:b/>
          <w:lang w:eastAsia="pl-PL"/>
        </w:rPr>
        <w:t xml:space="preserve"> punktów</w:t>
      </w:r>
      <w:r w:rsidRPr="004F6518">
        <w:rPr>
          <w:rFonts w:ascii="Calibri" w:hAnsi="Calibri" w:cs="Calibri"/>
          <w:lang w:eastAsia="pl-PL"/>
        </w:rPr>
        <w:t xml:space="preserve"> z oceny spełnienia ww. kryteriów.</w:t>
      </w:r>
    </w:p>
    <w:p w:rsid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W przypadku uzyskania przez wniosek o dofinansowanie projektu oceny negatywnej spełniania kryteriów merytorycznych, informacja o wyniku oceny zawiera pouczenie o </w:t>
      </w:r>
      <w:r w:rsidRPr="004F6518">
        <w:rPr>
          <w:rFonts w:ascii="Calibri" w:hAnsi="Calibri" w:cs="Calibri"/>
          <w:b/>
          <w:lang w:eastAsia="pl-PL"/>
        </w:rPr>
        <w:t>możliwości wniesienia protestu zgodnie z art. 46 ust. 5 ustawy wdrożeniowej.</w:t>
      </w:r>
    </w:p>
    <w:p w:rsid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b/>
          <w:lang w:eastAsia="pl-PL"/>
        </w:rPr>
      </w:pPr>
      <w:r w:rsidRPr="004F6518">
        <w:rPr>
          <w:rFonts w:ascii="Calibri" w:hAnsi="Calibri" w:cs="Calibri"/>
          <w:b/>
          <w:lang w:eastAsia="pl-PL"/>
        </w:rPr>
        <w:t>Negocjacje</w:t>
      </w:r>
    </w:p>
    <w:p w:rsid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Po zakończeniu oceny wykonalności i strategicznej I stopnia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wniosków o dofinansowanie projektu.</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Warunkiem zakwalifikowania wniosku o dofinansowanie projektu do negocjacji jest co najmniej warunkowe spełnienie kryteriów wykonalności oraz uzyskanie wymaganego minimum punktowego (tj. </w:t>
      </w:r>
      <w:r>
        <w:rPr>
          <w:rFonts w:ascii="Calibri" w:hAnsi="Calibri" w:cs="Calibri"/>
          <w:b/>
          <w:lang w:eastAsia="pl-PL"/>
        </w:rPr>
        <w:t>65</w:t>
      </w:r>
      <w:r w:rsidRPr="004F6518">
        <w:rPr>
          <w:rFonts w:ascii="Calibri" w:hAnsi="Calibri" w:cs="Calibri"/>
          <w:b/>
          <w:lang w:eastAsia="pl-PL"/>
        </w:rPr>
        <w:t xml:space="preserve"> punktów</w:t>
      </w:r>
      <w:r w:rsidRPr="004F6518">
        <w:rPr>
          <w:rFonts w:ascii="Calibri" w:hAnsi="Calibri" w:cs="Calibri"/>
          <w:lang w:eastAsia="pl-PL"/>
        </w:rPr>
        <w:t>) w ramach oceny strategicznej I stopnia.</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C55C06" w:rsidRDefault="004F6518" w:rsidP="004F6518">
      <w:pPr>
        <w:shd w:val="clear" w:color="auto" w:fill="FFFFFF"/>
        <w:autoSpaceDE w:val="0"/>
        <w:autoSpaceDN w:val="0"/>
        <w:adjustRightInd w:val="0"/>
        <w:spacing w:after="0"/>
        <w:jc w:val="both"/>
        <w:rPr>
          <w:rFonts w:ascii="Calibri" w:hAnsi="Calibri" w:cs="Calibri"/>
          <w:lang w:eastAsia="pl-PL"/>
        </w:rPr>
      </w:pPr>
      <w:r w:rsidRPr="00C55C06">
        <w:rPr>
          <w:rFonts w:ascii="Calibri" w:hAnsi="Calibri" w:cs="Calibri"/>
          <w:lang w:eastAsia="pl-PL"/>
        </w:rPr>
        <w:t>Oceniający kierując wniosek o dofinansowanie projektu do negocjacji:</w:t>
      </w:r>
    </w:p>
    <w:p w:rsidR="00C55C06" w:rsidRPr="00C55C06" w:rsidRDefault="004F6518" w:rsidP="00C55C06">
      <w:pPr>
        <w:pStyle w:val="Akapitzlist"/>
        <w:numPr>
          <w:ilvl w:val="0"/>
          <w:numId w:val="103"/>
        </w:numPr>
        <w:shd w:val="clear" w:color="auto" w:fill="FFFFFF"/>
        <w:autoSpaceDE w:val="0"/>
        <w:autoSpaceDN w:val="0"/>
        <w:adjustRightInd w:val="0"/>
        <w:spacing w:after="0"/>
        <w:jc w:val="both"/>
        <w:rPr>
          <w:rFonts w:ascii="Calibri" w:hAnsi="Calibri" w:cs="Calibri"/>
          <w:sz w:val="22"/>
          <w:szCs w:val="22"/>
        </w:rPr>
      </w:pPr>
      <w:r w:rsidRPr="00C55C06">
        <w:rPr>
          <w:rFonts w:ascii="Calibri" w:hAnsi="Calibri" w:cs="Calibri"/>
          <w:sz w:val="22"/>
          <w:szCs w:val="22"/>
        </w:rPr>
        <w:t xml:space="preserve">wskazuje zakres kryteriów, podając, jakie korekty należy wprowadzić do treści wniosku o dofinansowanie projektu lub jakie uzasadnienia dotyczące </w:t>
      </w:r>
      <w:r w:rsidR="00C55C06" w:rsidRPr="00C55C06">
        <w:rPr>
          <w:rFonts w:ascii="Calibri" w:hAnsi="Calibri" w:cs="Calibri"/>
          <w:sz w:val="22"/>
          <w:szCs w:val="22"/>
        </w:rPr>
        <w:t xml:space="preserve">określonych zapisów we wniosku </w:t>
      </w:r>
      <w:r w:rsidRPr="00C55C06">
        <w:rPr>
          <w:rFonts w:ascii="Calibri" w:hAnsi="Calibri" w:cs="Calibri"/>
          <w:sz w:val="22"/>
          <w:szCs w:val="22"/>
        </w:rPr>
        <w:t>są wymagane od wnioskodawcy w trakcie negocjacji w taki sposób, aby warunkowo pozytywna ocena stała się oceną pozytywną (ostateczną);</w:t>
      </w:r>
    </w:p>
    <w:p w:rsidR="00C55C06" w:rsidRPr="00C55C06" w:rsidRDefault="004F6518" w:rsidP="00C55C06">
      <w:pPr>
        <w:pStyle w:val="Akapitzlist"/>
        <w:numPr>
          <w:ilvl w:val="0"/>
          <w:numId w:val="103"/>
        </w:numPr>
        <w:shd w:val="clear" w:color="auto" w:fill="FFFFFF"/>
        <w:autoSpaceDE w:val="0"/>
        <w:autoSpaceDN w:val="0"/>
        <w:adjustRightInd w:val="0"/>
        <w:spacing w:after="0"/>
        <w:jc w:val="both"/>
        <w:rPr>
          <w:rFonts w:ascii="Calibri" w:hAnsi="Calibri" w:cs="Calibri"/>
          <w:sz w:val="22"/>
          <w:szCs w:val="22"/>
        </w:rPr>
      </w:pPr>
      <w:r w:rsidRPr="00C55C06">
        <w:rPr>
          <w:rFonts w:ascii="Calibri" w:hAnsi="Calibri" w:cs="Calibri"/>
          <w:sz w:val="22"/>
          <w:szCs w:val="22"/>
        </w:rPr>
        <w:t>wyczerpująco uzasadnia swoje stanowisko dotyczące przedmiotu negocjacji;</w:t>
      </w:r>
    </w:p>
    <w:p w:rsidR="004F6518" w:rsidRPr="00C55C06" w:rsidRDefault="004F6518" w:rsidP="00C55C06">
      <w:pPr>
        <w:pStyle w:val="Akapitzlist"/>
        <w:numPr>
          <w:ilvl w:val="0"/>
          <w:numId w:val="103"/>
        </w:numPr>
        <w:shd w:val="clear" w:color="auto" w:fill="FFFFFF"/>
        <w:autoSpaceDE w:val="0"/>
        <w:autoSpaceDN w:val="0"/>
        <w:adjustRightInd w:val="0"/>
        <w:spacing w:after="0"/>
        <w:jc w:val="both"/>
        <w:rPr>
          <w:rFonts w:ascii="Calibri" w:hAnsi="Calibri" w:cs="Calibri"/>
          <w:sz w:val="22"/>
          <w:szCs w:val="22"/>
        </w:rPr>
      </w:pPr>
      <w:r w:rsidRPr="00C55C06">
        <w:rPr>
          <w:rFonts w:ascii="Calibri" w:hAnsi="Calibri" w:cs="Calibri"/>
          <w:sz w:val="22"/>
          <w:szCs w:val="22"/>
        </w:rPr>
        <w:t xml:space="preserve">w przypadku uznania za warunkowe spełnienie danego kryterium wykonalności dokonuje oceny kryteriów w ramach oceny strategicznej I stopnia i tym samym podaje, jaką ogólną liczbę </w:t>
      </w:r>
      <w:r w:rsidRPr="00C55C06">
        <w:rPr>
          <w:rFonts w:ascii="Calibri" w:hAnsi="Calibri" w:cs="Calibri"/>
          <w:sz w:val="22"/>
          <w:szCs w:val="22"/>
        </w:rPr>
        <w:lastRenderedPageBreak/>
        <w:t>punktów uzyskałby wniosek o dofinansowanie projektu, gdyby negocjacje skończyły się z wynikiem pozytywnym albo negatywnym.</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Negocjacje projektów są przeprowadzone w formie pisemnej lub ustnej – spotkanie obu stron.</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b/>
          <w:lang w:eastAsia="pl-PL"/>
        </w:rPr>
      </w:pPr>
      <w:r w:rsidRPr="004F6518">
        <w:rPr>
          <w:rFonts w:ascii="Calibri" w:hAnsi="Calibri" w:cs="Calibri"/>
          <w:lang w:eastAsia="pl-PL"/>
        </w:rPr>
        <w:t xml:space="preserve">Jeżeli w trakcie negocjacji do wniosku o dofinansowanie projektu nie zostaną wprowadzone wymagane korekty lub wnioskodawca nie przedstawi uzasadnień dla wskazanych przez oceniających wątpliwości wynikających z treści wniosku o dofinansowanie projektu, negocjacje kończą się z wynikiem negatywnym. </w:t>
      </w:r>
      <w:r w:rsidRPr="004F6518">
        <w:rPr>
          <w:rFonts w:ascii="Calibri" w:hAnsi="Calibri" w:cs="Calibri"/>
          <w:b/>
          <w:lang w:eastAsia="pl-PL"/>
        </w:rPr>
        <w:t>Wnioski o dofinansowanie projektu, których negocjacje zakończą się wynikiem negatywnym, uzyskują na etapie oceny merytorycznej negatywną ocenę z liczbą punktów wynoszącą zero.</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293A52" w:rsidRPr="005D3361" w:rsidRDefault="00293A52" w:rsidP="00293A52">
      <w:pPr>
        <w:shd w:val="clear" w:color="auto" w:fill="FFFFFF"/>
        <w:autoSpaceDE w:val="0"/>
        <w:autoSpaceDN w:val="0"/>
        <w:adjustRightInd w:val="0"/>
        <w:spacing w:after="0"/>
        <w:jc w:val="both"/>
        <w:rPr>
          <w:rFonts w:ascii="Calibri" w:hAnsi="Calibri" w:cs="Calibri"/>
          <w:lang w:eastAsia="pl-PL"/>
        </w:rPr>
      </w:pPr>
      <w:r w:rsidRPr="005D3361">
        <w:rPr>
          <w:rFonts w:ascii="Calibri" w:hAnsi="Calibri" w:cs="Calibri"/>
          <w:lang w:eastAsia="pl-PL"/>
        </w:rPr>
        <w:t>W przypadku, gdy:</w:t>
      </w:r>
    </w:p>
    <w:p w:rsidR="00293A52" w:rsidRPr="001D573E" w:rsidRDefault="00293A52" w:rsidP="001D573E">
      <w:pPr>
        <w:pStyle w:val="Akapitzlist"/>
        <w:numPr>
          <w:ilvl w:val="0"/>
          <w:numId w:val="105"/>
        </w:numPr>
        <w:shd w:val="clear" w:color="auto" w:fill="FFFFFF"/>
        <w:autoSpaceDE w:val="0"/>
        <w:autoSpaceDN w:val="0"/>
        <w:adjustRightInd w:val="0"/>
        <w:spacing w:after="0"/>
        <w:jc w:val="both"/>
        <w:rPr>
          <w:rFonts w:ascii="Calibri" w:hAnsi="Calibri" w:cs="Calibri"/>
        </w:rPr>
      </w:pPr>
      <w:r w:rsidRPr="001D573E">
        <w:rPr>
          <w:rFonts w:ascii="Calibri" w:hAnsi="Calibri" w:cs="Calibri"/>
          <w:sz w:val="22"/>
          <w:szCs w:val="22"/>
        </w:rPr>
        <w:t>przeprowadzany będzie etap oceny strategicznej II stopnia - negocjacje prowadzone są w odniesieniu do wszystkich wniosków o dofinansowanie projektu skierowanych przez oceniających do negocjacji,</w:t>
      </w:r>
    </w:p>
    <w:p w:rsidR="00293A52" w:rsidRPr="001D573E" w:rsidRDefault="00293A52" w:rsidP="001D573E">
      <w:pPr>
        <w:pStyle w:val="Akapitzlist"/>
        <w:numPr>
          <w:ilvl w:val="0"/>
          <w:numId w:val="105"/>
        </w:numPr>
        <w:shd w:val="clear" w:color="auto" w:fill="FFFFFF"/>
        <w:autoSpaceDE w:val="0"/>
        <w:autoSpaceDN w:val="0"/>
        <w:adjustRightInd w:val="0"/>
        <w:spacing w:after="0"/>
        <w:jc w:val="both"/>
        <w:rPr>
          <w:rFonts w:ascii="Calibri" w:hAnsi="Calibri" w:cs="Calibri"/>
        </w:rPr>
      </w:pPr>
      <w:r w:rsidRPr="001D573E">
        <w:rPr>
          <w:rFonts w:ascii="Calibri" w:hAnsi="Calibri" w:cs="Calibri"/>
          <w:sz w:val="22"/>
          <w:szCs w:val="22"/>
        </w:rPr>
        <w:t>IOK podejmie decyzję o odstąpieniu od przeprowadzenia oceny strategicznej II stopnia, etap oceny wykonalności i strategicznej I stopnia będzie ostatnim etapem oceny – negocjacje prowadzone są do wyczerpania alokacji przeznaczonej na dofinansowanie wniosków o dofinansowanie projektu w konkursie – poczynając od wniosku, który uzyskałby najwyższą ocenę, gdyby spełnianie przez niego kryteriów wykonalności nie zostało zweryfikowane warunkowo</w:t>
      </w:r>
      <w:r w:rsidR="004F6518" w:rsidRPr="001D573E">
        <w:rPr>
          <w:rFonts w:ascii="Calibri" w:hAnsi="Calibri" w:cs="Calibri"/>
          <w:sz w:val="22"/>
          <w:szCs w:val="22"/>
        </w:rPr>
        <w:t xml:space="preserve">. </w:t>
      </w:r>
    </w:p>
    <w:p w:rsidR="004F6518" w:rsidRPr="004F6518" w:rsidRDefault="004F6518" w:rsidP="00293A52">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Jednakże w celu usprawnienia prac Komisji Przewodniczący KOP może podjąć decyzję o przeprowadzeniu negocjacji z większą liczbą Wnioskodawców, niż wynika to z dostępnej alokacji. </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W przypadku projektów ocenionych warunkowo w zakresie spełniania kryteriów wykonalności, które nie podlegały negocjacjom z powodu braku dostępnej alokacji, ich ocena uzyskuje status negatywny z liczbą punktów wynoszącą zero.</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F10222" w:rsidRPr="005063E2" w:rsidRDefault="00F10222" w:rsidP="003F5302">
      <w:pPr>
        <w:autoSpaceDE w:val="0"/>
        <w:autoSpaceDN w:val="0"/>
        <w:adjustRightInd w:val="0"/>
        <w:spacing w:after="0"/>
        <w:jc w:val="both"/>
        <w:rPr>
          <w:rFonts w:ascii="Calibri" w:hAnsi="Calibri"/>
          <w:b/>
          <w:sz w:val="14"/>
        </w:rPr>
      </w:pPr>
    </w:p>
    <w:p w:rsidR="00F10222" w:rsidRPr="00D25BD2" w:rsidRDefault="00F10222" w:rsidP="003F5302">
      <w:pPr>
        <w:autoSpaceDE w:val="0"/>
        <w:autoSpaceDN w:val="0"/>
        <w:adjustRightInd w:val="0"/>
        <w:spacing w:after="0"/>
        <w:jc w:val="both"/>
        <w:rPr>
          <w:rFonts w:ascii="Calibri" w:hAnsi="Calibri" w:cs="Calibri"/>
          <w:b/>
          <w:lang w:eastAsia="pl-PL"/>
        </w:rPr>
      </w:pPr>
      <w:r w:rsidRPr="00D25BD2">
        <w:rPr>
          <w:rFonts w:ascii="Calibri" w:hAnsi="Calibri" w:cs="Calibri"/>
          <w:b/>
          <w:lang w:eastAsia="pl-PL"/>
        </w:rPr>
        <w:t>Ocena kryteriów strategicznych II stopnia</w:t>
      </w:r>
    </w:p>
    <w:p w:rsidR="00F10222" w:rsidRPr="005063E2" w:rsidRDefault="00F10222" w:rsidP="003F5302">
      <w:pPr>
        <w:autoSpaceDE w:val="0"/>
        <w:autoSpaceDN w:val="0"/>
        <w:adjustRightInd w:val="0"/>
        <w:spacing w:after="0"/>
        <w:jc w:val="both"/>
        <w:rPr>
          <w:rFonts w:ascii="Calibri" w:hAnsi="Calibri"/>
          <w:sz w:val="14"/>
        </w:rPr>
      </w:pPr>
    </w:p>
    <w:p w:rsidR="00F10222" w:rsidRPr="00D25BD2" w:rsidRDefault="00F10222" w:rsidP="003F5302">
      <w:pPr>
        <w:autoSpaceDE w:val="0"/>
        <w:autoSpaceDN w:val="0"/>
        <w:adjustRightInd w:val="0"/>
        <w:spacing w:after="0"/>
        <w:jc w:val="both"/>
        <w:rPr>
          <w:rFonts w:ascii="Calibri" w:hAnsi="Calibri" w:cs="Calibri"/>
          <w:lang w:eastAsia="pl-PL"/>
        </w:rPr>
      </w:pPr>
      <w:r w:rsidRPr="00D25BD2">
        <w:rPr>
          <w:rFonts w:ascii="Calibri" w:hAnsi="Calibri" w:cs="Calibri"/>
          <w:lang w:eastAsia="pl-PL"/>
        </w:rPr>
        <w:t>Ocena strategiczna II stopnia ma na celu utworzenie strategicznego rankingu projektów, w oparciu o zestaw kryteriów obejmujących m.in. planowane efekty projektu, jego trwałość, spójność, priorytetowość oraz komplementarność, a także wpisywanie się w założenia i preferencje wynikające z treści RPO WP</w:t>
      </w:r>
      <w:r>
        <w:rPr>
          <w:rFonts w:ascii="Calibri" w:hAnsi="Calibri" w:cs="Calibri"/>
          <w:lang w:eastAsia="pl-PL"/>
        </w:rPr>
        <w:t xml:space="preserve"> 2014-2020</w:t>
      </w:r>
      <w:r w:rsidRPr="00D25BD2">
        <w:rPr>
          <w:rFonts w:ascii="Calibri" w:hAnsi="Calibri" w:cs="Calibri"/>
          <w:lang w:eastAsia="pl-PL"/>
        </w:rPr>
        <w:t xml:space="preserve"> oraz UP. </w:t>
      </w:r>
    </w:p>
    <w:p w:rsidR="00F10222" w:rsidRPr="005063E2" w:rsidRDefault="00F10222" w:rsidP="003F5302">
      <w:pPr>
        <w:autoSpaceDE w:val="0"/>
        <w:autoSpaceDN w:val="0"/>
        <w:adjustRightInd w:val="0"/>
        <w:spacing w:after="0"/>
        <w:jc w:val="both"/>
        <w:rPr>
          <w:rFonts w:ascii="Calibri" w:hAnsi="Calibri"/>
          <w:sz w:val="14"/>
        </w:rPr>
      </w:pPr>
    </w:p>
    <w:p w:rsidR="00E379E4" w:rsidRDefault="00E379E4" w:rsidP="003F5302">
      <w:pPr>
        <w:autoSpaceDE w:val="0"/>
        <w:autoSpaceDN w:val="0"/>
        <w:adjustRightInd w:val="0"/>
        <w:spacing w:after="0"/>
        <w:jc w:val="both"/>
        <w:rPr>
          <w:rFonts w:ascii="Calibri" w:hAnsi="Calibri"/>
          <w:b/>
        </w:rPr>
      </w:pPr>
      <w:bookmarkStart w:id="214" w:name="_Toc422301676"/>
    </w:p>
    <w:p w:rsidR="00F10222" w:rsidRPr="00E379E4" w:rsidRDefault="00F10222" w:rsidP="00E379E4">
      <w:pPr>
        <w:autoSpaceDE w:val="0"/>
        <w:autoSpaceDN w:val="0"/>
        <w:adjustRightInd w:val="0"/>
        <w:spacing w:after="0"/>
        <w:jc w:val="both"/>
        <w:rPr>
          <w:rFonts w:ascii="Calibri" w:hAnsi="Calibri" w:cs="Calibri"/>
        </w:rPr>
      </w:pPr>
      <w:r w:rsidRPr="005C46CC">
        <w:rPr>
          <w:rFonts w:ascii="Calibri" w:hAnsi="Calibri"/>
          <w:b/>
        </w:rPr>
        <w:t>W ramach kryteriów strategicznych II stopnia, czyli kryteriów oddziaływania strategicznego projektu</w:t>
      </w:r>
      <w:r>
        <w:rPr>
          <w:rFonts w:ascii="Calibri" w:hAnsi="Calibri" w:cs="Calibri"/>
          <w:lang w:eastAsia="pl-PL"/>
        </w:rPr>
        <w:t>,</w:t>
      </w:r>
      <w:r w:rsidR="00E6075B">
        <w:rPr>
          <w:rFonts w:ascii="Calibri" w:hAnsi="Calibri" w:cs="Calibri"/>
          <w:lang w:eastAsia="pl-PL"/>
        </w:rPr>
        <w:t xml:space="preserve"> </w:t>
      </w:r>
      <w:r w:rsidRPr="00D25BD2">
        <w:rPr>
          <w:rFonts w:ascii="Calibri" w:hAnsi="Calibri" w:cs="Calibri"/>
          <w:lang w:eastAsia="pl-PL"/>
        </w:rPr>
        <w:t xml:space="preserve">oceniane </w:t>
      </w:r>
      <w:r w:rsidR="00293A52">
        <w:rPr>
          <w:rFonts w:ascii="Calibri" w:hAnsi="Calibri" w:cs="Calibri"/>
          <w:lang w:eastAsia="pl-PL"/>
        </w:rPr>
        <w:t>są</w:t>
      </w:r>
      <w:r w:rsidRPr="00E379E4">
        <w:rPr>
          <w:rFonts w:ascii="Calibri" w:hAnsi="Calibri" w:cs="Calibri"/>
        </w:rPr>
        <w:t>:</w:t>
      </w:r>
    </w:p>
    <w:p w:rsidR="00F10222" w:rsidRPr="00E379E4" w:rsidRDefault="00E379E4" w:rsidP="00053F04">
      <w:pPr>
        <w:pStyle w:val="Akapitzlist"/>
        <w:numPr>
          <w:ilvl w:val="1"/>
          <w:numId w:val="10"/>
        </w:numPr>
        <w:tabs>
          <w:tab w:val="clear" w:pos="1789"/>
        </w:tabs>
        <w:autoSpaceDE w:val="0"/>
        <w:autoSpaceDN w:val="0"/>
        <w:adjustRightInd w:val="0"/>
        <w:spacing w:after="0"/>
        <w:ind w:left="567" w:hanging="283"/>
        <w:jc w:val="both"/>
        <w:rPr>
          <w:rFonts w:ascii="Calibri" w:hAnsi="Calibri" w:cs="Calibri"/>
          <w:sz w:val="22"/>
          <w:szCs w:val="22"/>
        </w:rPr>
      </w:pPr>
      <w:r>
        <w:rPr>
          <w:rFonts w:ascii="Calibri" w:hAnsi="Calibri" w:cs="Calibri"/>
          <w:sz w:val="22"/>
          <w:szCs w:val="22"/>
        </w:rPr>
        <w:t>wkład</w:t>
      </w:r>
      <w:r w:rsidR="00E6075B" w:rsidRPr="00E379E4">
        <w:rPr>
          <w:rFonts w:ascii="Calibri" w:hAnsi="Calibri" w:cs="Calibri"/>
          <w:sz w:val="22"/>
          <w:szCs w:val="22"/>
        </w:rPr>
        <w:t xml:space="preserve"> w zakładane efekty realizacji Programu</w:t>
      </w:r>
      <w:r w:rsidR="00F10222" w:rsidRPr="00E379E4">
        <w:rPr>
          <w:rFonts w:ascii="Calibri" w:hAnsi="Calibri" w:cs="Calibri"/>
          <w:sz w:val="22"/>
          <w:szCs w:val="22"/>
        </w:rPr>
        <w:t>;</w:t>
      </w:r>
    </w:p>
    <w:p w:rsidR="00F10222" w:rsidRPr="00E379E4" w:rsidRDefault="00E379E4" w:rsidP="00053F04">
      <w:pPr>
        <w:pStyle w:val="Akapitzlist"/>
        <w:numPr>
          <w:ilvl w:val="1"/>
          <w:numId w:val="10"/>
        </w:numPr>
        <w:tabs>
          <w:tab w:val="clear" w:pos="1789"/>
        </w:tabs>
        <w:autoSpaceDE w:val="0"/>
        <w:autoSpaceDN w:val="0"/>
        <w:adjustRightInd w:val="0"/>
        <w:spacing w:after="0"/>
        <w:ind w:left="567" w:hanging="283"/>
        <w:jc w:val="both"/>
        <w:rPr>
          <w:rFonts w:ascii="Calibri" w:hAnsi="Calibri" w:cs="Calibri"/>
          <w:sz w:val="22"/>
          <w:szCs w:val="22"/>
        </w:rPr>
      </w:pPr>
      <w:r>
        <w:rPr>
          <w:rFonts w:ascii="Calibri" w:hAnsi="Calibri" w:cs="Calibri"/>
          <w:sz w:val="22"/>
          <w:szCs w:val="22"/>
        </w:rPr>
        <w:t>oddziaływanie</w:t>
      </w:r>
      <w:r w:rsidR="00E6075B" w:rsidRPr="00E379E4">
        <w:rPr>
          <w:rFonts w:ascii="Calibri" w:hAnsi="Calibri" w:cs="Calibri"/>
          <w:sz w:val="22"/>
          <w:szCs w:val="22"/>
        </w:rPr>
        <w:t xml:space="preserve"> projektu</w:t>
      </w:r>
      <w:r w:rsidR="00F10222" w:rsidRPr="00E379E4">
        <w:rPr>
          <w:rFonts w:ascii="Calibri" w:hAnsi="Calibri" w:cs="Calibri"/>
          <w:sz w:val="22"/>
          <w:szCs w:val="22"/>
        </w:rPr>
        <w:t>;</w:t>
      </w:r>
    </w:p>
    <w:p w:rsidR="00293A52" w:rsidRPr="001D573E" w:rsidRDefault="00E379E4" w:rsidP="00293A52">
      <w:pPr>
        <w:pStyle w:val="Akapitzlist"/>
        <w:numPr>
          <w:ilvl w:val="1"/>
          <w:numId w:val="10"/>
        </w:numPr>
        <w:tabs>
          <w:tab w:val="clear" w:pos="1789"/>
        </w:tabs>
        <w:autoSpaceDE w:val="0"/>
        <w:autoSpaceDN w:val="0"/>
        <w:adjustRightInd w:val="0"/>
        <w:spacing w:after="0"/>
        <w:ind w:left="567" w:hanging="283"/>
        <w:jc w:val="both"/>
        <w:rPr>
          <w:rFonts w:ascii="Calibri" w:hAnsi="Calibri" w:cs="Calibri"/>
          <w:sz w:val="22"/>
          <w:szCs w:val="22"/>
        </w:rPr>
      </w:pPr>
      <w:r>
        <w:rPr>
          <w:rFonts w:ascii="Calibri" w:hAnsi="Calibri" w:cs="Calibri"/>
          <w:sz w:val="22"/>
          <w:szCs w:val="22"/>
        </w:rPr>
        <w:t>priorytetowość</w:t>
      </w:r>
      <w:r w:rsidR="00E6075B" w:rsidRPr="00E379E4">
        <w:rPr>
          <w:rFonts w:ascii="Calibri" w:hAnsi="Calibri" w:cs="Calibri"/>
          <w:sz w:val="22"/>
          <w:szCs w:val="22"/>
        </w:rPr>
        <w:t xml:space="preserve"> projektu</w:t>
      </w:r>
      <w:r w:rsidR="00F10222" w:rsidRPr="00E379E4">
        <w:rPr>
          <w:rFonts w:ascii="Calibri" w:hAnsi="Calibri" w:cs="Calibri"/>
          <w:sz w:val="22"/>
          <w:szCs w:val="22"/>
        </w:rPr>
        <w:t>;</w:t>
      </w:r>
      <w:r w:rsidR="00293A52">
        <w:rPr>
          <w:rFonts w:ascii="Calibri" w:hAnsi="Calibri" w:cs="Calibri"/>
          <w:sz w:val="22"/>
          <w:szCs w:val="22"/>
        </w:rPr>
        <w:t xml:space="preserve"> </w:t>
      </w:r>
    </w:p>
    <w:p w:rsidR="00CA354D" w:rsidRDefault="00293A52" w:rsidP="001D573E">
      <w:pPr>
        <w:jc w:val="both"/>
        <w:rPr>
          <w:rFonts w:ascii="Calibri" w:hAnsi="Calibri" w:cs="Calibri"/>
        </w:rPr>
      </w:pPr>
      <w:r w:rsidRPr="001D573E">
        <w:rPr>
          <w:rFonts w:ascii="Calibri" w:hAnsi="Calibri" w:cs="Calibri"/>
          <w:lang w:eastAsia="pl-PL"/>
        </w:rPr>
        <w:t xml:space="preserve">Oceny dokonuje panel członków KOP, w skład którego wchodzą pracownicy IOK oraz eksperci. Członkowie KOP dokonujący oceny mają prawo do zgłoszenia potrzeby indywidualnych spotkań </w:t>
      </w:r>
      <w:r w:rsidRPr="00293A52">
        <w:rPr>
          <w:rFonts w:ascii="Calibri" w:hAnsi="Calibri" w:cs="Calibri"/>
        </w:rPr>
        <w:t xml:space="preserve">z </w:t>
      </w:r>
      <w:r w:rsidRPr="00293A52">
        <w:rPr>
          <w:rFonts w:ascii="Calibri" w:hAnsi="Calibri" w:cs="Calibri"/>
        </w:rPr>
        <w:lastRenderedPageBreak/>
        <w:t xml:space="preserve">wnioskodawcami w celu uzyskania dodatkowych wyjaśnień odnośnie ocenianych wniosków </w:t>
      </w:r>
      <w:r w:rsidRPr="001D573E">
        <w:rPr>
          <w:rFonts w:ascii="Calibri" w:hAnsi="Calibri" w:cs="Calibri"/>
        </w:rPr>
        <w:t>o dofinansowanie projektu.</w:t>
      </w:r>
      <w:r>
        <w:rPr>
          <w:rFonts w:ascii="Calibri" w:hAnsi="Calibri" w:cs="Calibri"/>
        </w:rPr>
        <w:t xml:space="preserve"> </w:t>
      </w:r>
    </w:p>
    <w:p w:rsidR="00CA354D" w:rsidRPr="00CA354D" w:rsidRDefault="00CA354D" w:rsidP="001435C2">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 xml:space="preserve">Maksymalna liczba punktów, którą może uzyskać złożony w odpowiedzi na konkurs wniosek                         o dofinansowanie projektu, w ramach oceny strategicznej II stopnia w zakresie kryteriów oddziaływania strategicznego projektu wynosi </w:t>
      </w:r>
      <w:r w:rsidRPr="00CA354D">
        <w:rPr>
          <w:rFonts w:ascii="Calibri" w:eastAsia="Times New Roman" w:hAnsi="Calibri"/>
          <w:b/>
          <w:lang w:eastAsia="pl-PL"/>
        </w:rPr>
        <w:t>40 punktów</w:t>
      </w:r>
      <w:r w:rsidRPr="00CA354D">
        <w:rPr>
          <w:rFonts w:ascii="Calibri" w:eastAsia="Times New Roman" w:hAnsi="Calibri"/>
          <w:lang w:eastAsia="pl-PL"/>
        </w:rPr>
        <w:t>.</w:t>
      </w:r>
    </w:p>
    <w:p w:rsidR="00CA354D" w:rsidRPr="00CA354D" w:rsidRDefault="00CA354D" w:rsidP="001435C2">
      <w:pPr>
        <w:autoSpaceDE w:val="0"/>
        <w:autoSpaceDN w:val="0"/>
        <w:adjustRightInd w:val="0"/>
        <w:spacing w:after="0"/>
        <w:jc w:val="both"/>
        <w:rPr>
          <w:rFonts w:ascii="Calibri" w:eastAsia="Times New Roman" w:hAnsi="Calibri"/>
          <w:highlight w:val="yellow"/>
          <w:lang w:eastAsia="pl-PL"/>
        </w:rPr>
      </w:pPr>
    </w:p>
    <w:p w:rsidR="00CA354D" w:rsidRPr="00CA354D" w:rsidRDefault="00CA354D" w:rsidP="001435C2">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 xml:space="preserve">Ocenę pozytywną uzyskują wyłącznie wnioski o dofinansowanie projektu, które otrzymały minimum 10%  maksymalnej liczby punktów, tj. </w:t>
      </w:r>
      <w:r w:rsidRPr="00CA354D">
        <w:rPr>
          <w:rFonts w:ascii="Calibri" w:eastAsia="Times New Roman" w:hAnsi="Calibri"/>
          <w:b/>
          <w:lang w:eastAsia="pl-PL"/>
        </w:rPr>
        <w:t>4 punkty</w:t>
      </w:r>
      <w:r w:rsidRPr="00CA354D">
        <w:rPr>
          <w:rFonts w:ascii="Calibri" w:eastAsia="Times New Roman" w:hAnsi="Calibri"/>
          <w:lang w:eastAsia="pl-PL"/>
        </w:rPr>
        <w:t xml:space="preserve"> z oceny spełnienia ww. kryteriów.</w:t>
      </w:r>
    </w:p>
    <w:p w:rsidR="00CA354D" w:rsidRPr="00CA354D" w:rsidRDefault="00CA354D">
      <w:pPr>
        <w:autoSpaceDE w:val="0"/>
        <w:autoSpaceDN w:val="0"/>
        <w:adjustRightInd w:val="0"/>
        <w:spacing w:after="0"/>
        <w:jc w:val="both"/>
        <w:rPr>
          <w:rFonts w:ascii="Calibri" w:eastAsia="Times New Roman" w:hAnsi="Calibri"/>
          <w:lang w:eastAsia="pl-PL"/>
        </w:rPr>
      </w:pPr>
    </w:p>
    <w:p w:rsidR="00CA354D" w:rsidRPr="00CA354D" w:rsidRDefault="00CA354D">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 xml:space="preserve">W przypadku uzyskania przez wniosek o dofinansowanie projektu oceny negatywnej spełniania kryteriów strategicznych II stopnia, informacja o wyniku oceny zawiera pouczenie o </w:t>
      </w:r>
      <w:r w:rsidRPr="00CA354D">
        <w:rPr>
          <w:rFonts w:ascii="Calibri" w:eastAsia="Times New Roman" w:hAnsi="Calibri"/>
          <w:b/>
          <w:lang w:eastAsia="pl-PL"/>
        </w:rPr>
        <w:t>możliwości wniesienia protestu zgodnie z art. 46 ust. 5 ustawy wdrożeniowej.</w:t>
      </w:r>
    </w:p>
    <w:p w:rsidR="00CA354D" w:rsidRPr="00CA354D" w:rsidRDefault="00CA354D">
      <w:pPr>
        <w:autoSpaceDE w:val="0"/>
        <w:autoSpaceDN w:val="0"/>
        <w:adjustRightInd w:val="0"/>
        <w:spacing w:after="0"/>
        <w:jc w:val="both"/>
        <w:rPr>
          <w:rFonts w:ascii="Calibri" w:eastAsia="Times New Roman" w:hAnsi="Calibri"/>
          <w:lang w:eastAsia="pl-PL"/>
        </w:rPr>
      </w:pPr>
    </w:p>
    <w:p w:rsidR="00CA354D" w:rsidRPr="00CA354D" w:rsidRDefault="00CA354D">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W przypadku gdy:</w:t>
      </w:r>
    </w:p>
    <w:p w:rsidR="00CA354D" w:rsidRPr="00CA354D" w:rsidRDefault="00CA354D">
      <w:pPr>
        <w:numPr>
          <w:ilvl w:val="0"/>
          <w:numId w:val="106"/>
        </w:numPr>
        <w:autoSpaceDE w:val="0"/>
        <w:autoSpaceDN w:val="0"/>
        <w:adjustRightInd w:val="0"/>
        <w:spacing w:after="0" w:line="240" w:lineRule="auto"/>
        <w:jc w:val="both"/>
        <w:rPr>
          <w:rFonts w:ascii="Calibri" w:eastAsia="Times New Roman" w:hAnsi="Calibri"/>
          <w:lang w:eastAsia="pl-PL"/>
        </w:rPr>
      </w:pPr>
      <w:r w:rsidRPr="00CA354D">
        <w:rPr>
          <w:rFonts w:ascii="Calibri" w:eastAsia="Times New Roman" w:hAnsi="Calibri"/>
          <w:lang w:eastAsia="pl-PL"/>
        </w:rPr>
        <w:t xml:space="preserve">alokacja przeznaczona na konkurs wystarczy na dofinansowanie wszystkich wniosków </w:t>
      </w:r>
      <w:r w:rsidRPr="00CA354D">
        <w:rPr>
          <w:rFonts w:ascii="Calibri" w:eastAsia="Times New Roman" w:hAnsi="Calibri"/>
          <w:lang w:eastAsia="pl-PL"/>
        </w:rPr>
        <w:br/>
        <w:t xml:space="preserve">o dofinansowanie projektu, w odniesieniu do których w ramach oceny wykonalności </w:t>
      </w:r>
      <w:r w:rsidRPr="00CA354D">
        <w:rPr>
          <w:rFonts w:ascii="Calibri" w:eastAsia="Times New Roman" w:hAnsi="Calibri"/>
          <w:lang w:eastAsia="pl-PL"/>
        </w:rPr>
        <w:br/>
        <w:t xml:space="preserve">i strategicznej I stopnia stwierdzono, że spełniają minimalne wymogi umożliwiające rekomendowanie projektu do dofinansowania </w:t>
      </w:r>
    </w:p>
    <w:p w:rsidR="00CA354D" w:rsidRPr="00CA354D" w:rsidRDefault="00CA354D">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lub</w:t>
      </w:r>
    </w:p>
    <w:p w:rsidR="00CA354D" w:rsidRPr="00CA354D" w:rsidRDefault="00CA354D">
      <w:pPr>
        <w:numPr>
          <w:ilvl w:val="0"/>
          <w:numId w:val="106"/>
        </w:numPr>
        <w:autoSpaceDE w:val="0"/>
        <w:autoSpaceDN w:val="0"/>
        <w:adjustRightInd w:val="0"/>
        <w:spacing w:after="0" w:line="240" w:lineRule="auto"/>
        <w:jc w:val="both"/>
        <w:rPr>
          <w:rFonts w:ascii="Calibri" w:eastAsia="Times New Roman" w:hAnsi="Calibri"/>
          <w:lang w:eastAsia="pl-PL"/>
        </w:rPr>
      </w:pPr>
      <w:r w:rsidRPr="00CA354D">
        <w:rPr>
          <w:rFonts w:ascii="Calibri" w:eastAsia="Times New Roman" w:hAnsi="Calibri"/>
          <w:lang w:eastAsia="pl-PL"/>
        </w:rPr>
        <w:t xml:space="preserve">do etapu oceny strategicznej II stopnia kwalifikuje się liczba wniosków o dofinansowanie projektu uniemożliwiająca efektywne przeprowadzenie etapu oceny strategicznej II stopnia </w:t>
      </w:r>
    </w:p>
    <w:p w:rsidR="00CA354D" w:rsidRPr="00CA354D" w:rsidRDefault="00CA354D">
      <w:pPr>
        <w:autoSpaceDE w:val="0"/>
        <w:autoSpaceDN w:val="0"/>
        <w:adjustRightInd w:val="0"/>
        <w:spacing w:after="0" w:line="240" w:lineRule="auto"/>
        <w:ind w:left="360"/>
        <w:jc w:val="both"/>
        <w:rPr>
          <w:rFonts w:ascii="Calibri" w:eastAsia="Times New Roman" w:hAnsi="Calibri"/>
          <w:lang w:eastAsia="pl-PL"/>
        </w:rPr>
      </w:pPr>
    </w:p>
    <w:p w:rsidR="00CA354D" w:rsidRPr="00CA354D" w:rsidRDefault="00CA354D">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 xml:space="preserve">IOK – po przeprowadzeniu oceny wykonalności i strategicznej I stopnia może podjąć decyzję </w:t>
      </w:r>
      <w:r w:rsidRPr="00CA354D">
        <w:rPr>
          <w:rFonts w:ascii="Calibri" w:eastAsia="Times New Roman" w:hAnsi="Calibri"/>
          <w:lang w:eastAsia="pl-PL"/>
        </w:rPr>
        <w:br/>
        <w:t>o odstąpieniu od przeprowadzania etapu oceny strategicznej II stopnia.</w:t>
      </w:r>
    </w:p>
    <w:p w:rsidR="00CA354D" w:rsidRDefault="00CA354D" w:rsidP="001D573E">
      <w:pPr>
        <w:jc w:val="both"/>
        <w:rPr>
          <w:rFonts w:ascii="Calibri" w:hAnsi="Calibri" w:cs="Calibri"/>
        </w:rPr>
      </w:pPr>
      <w:r w:rsidRPr="00CA354D">
        <w:rPr>
          <w:rFonts w:ascii="Calibri" w:eastAsia="Times New Roman" w:hAnsi="Calibri"/>
          <w:lang w:eastAsia="pl-PL"/>
        </w:rPr>
        <w:t xml:space="preserve">Informacja o odstąpieniu od przeprowadzenia oceny strategicznej II stopnia zamieszczana jest niezwłocznie na stronie internetowej RPO WP 2014-2020 </w:t>
      </w:r>
      <w:hyperlink r:id="rId25" w:history="1">
        <w:r w:rsidRPr="00CA354D">
          <w:rPr>
            <w:rFonts w:ascii="Calibri" w:eastAsia="Times New Roman" w:hAnsi="Calibri"/>
            <w:u w:val="single"/>
            <w:lang w:eastAsia="pl-PL"/>
          </w:rPr>
          <w:t>www.rpo.pomorskie.eu</w:t>
        </w:r>
      </w:hyperlink>
      <w:r w:rsidRPr="00CA354D">
        <w:rPr>
          <w:rFonts w:ascii="Calibri" w:eastAsia="Times New Roman" w:hAnsi="Calibri"/>
          <w:lang w:eastAsia="pl-PL"/>
        </w:rPr>
        <w:t>.</w:t>
      </w:r>
    </w:p>
    <w:p w:rsidR="00CA354D" w:rsidRDefault="00CA354D" w:rsidP="001D573E">
      <w:pPr>
        <w:rPr>
          <w:rFonts w:ascii="Calibri" w:hAnsi="Calibri" w:cs="Calibri"/>
        </w:rPr>
      </w:pPr>
    </w:p>
    <w:p w:rsidR="00CA354D" w:rsidRDefault="00CA354D" w:rsidP="001D573E">
      <w:pPr>
        <w:rPr>
          <w:rFonts w:ascii="Calibri" w:hAnsi="Calibri" w:cs="Calibri"/>
        </w:rPr>
      </w:pPr>
    </w:p>
    <w:p w:rsidR="00F10222" w:rsidRDefault="00F10222">
      <w:pPr>
        <w:spacing w:after="0"/>
        <w:rPr>
          <w:rFonts w:ascii="Calibri" w:hAnsi="Calibri"/>
        </w:rPr>
      </w:pPr>
      <w:bookmarkStart w:id="215" w:name="_Toc448399238"/>
      <w:bookmarkEnd w:id="214"/>
    </w:p>
    <w:p w:rsidR="00F10222" w:rsidRPr="001D573E" w:rsidRDefault="00F10222" w:rsidP="006B04B3">
      <w:pPr>
        <w:pStyle w:val="Akapitzlist"/>
        <w:numPr>
          <w:ilvl w:val="1"/>
          <w:numId w:val="60"/>
        </w:numPr>
        <w:shd w:val="clear" w:color="auto" w:fill="8DB3E2"/>
        <w:spacing w:after="0"/>
        <w:ind w:left="425" w:hanging="425"/>
        <w:jc w:val="both"/>
        <w:outlineLvl w:val="2"/>
        <w:rPr>
          <w:rFonts w:ascii="Calibri" w:eastAsia="MS Mincho" w:hAnsi="Calibri" w:cs="Calibri"/>
          <w:color w:val="FF0000"/>
          <w:lang w:eastAsia="ja-JP"/>
        </w:rPr>
      </w:pPr>
      <w:bookmarkStart w:id="216" w:name="_Toc422301677"/>
      <w:bookmarkStart w:id="217" w:name="_Toc440885222"/>
      <w:bookmarkStart w:id="218" w:name="_Toc447262915"/>
      <w:bookmarkStart w:id="219" w:name="_Toc470592320"/>
      <w:r w:rsidRPr="001D573E">
        <w:rPr>
          <w:rFonts w:ascii="Calibri" w:hAnsi="Calibri"/>
          <w:b/>
          <w:bCs/>
          <w:iCs/>
          <w:color w:val="FFFFFF"/>
          <w:sz w:val="24"/>
        </w:rPr>
        <w:t>ROZSTRZYGNIĘCIE KONKURSU</w:t>
      </w:r>
      <w:bookmarkEnd w:id="215"/>
      <w:bookmarkEnd w:id="216"/>
      <w:bookmarkEnd w:id="217"/>
      <w:bookmarkEnd w:id="218"/>
      <w:bookmarkEnd w:id="219"/>
      <w:r w:rsidR="009206C9" w:rsidRPr="001D573E">
        <w:rPr>
          <w:rFonts w:ascii="Calibri" w:hAnsi="Calibri"/>
          <w:b/>
          <w:bCs/>
          <w:iCs/>
          <w:color w:val="FFFFFF"/>
          <w:sz w:val="24"/>
        </w:rPr>
        <w:t xml:space="preserve"> </w:t>
      </w:r>
    </w:p>
    <w:p w:rsidR="00F10222" w:rsidRPr="001D573E" w:rsidRDefault="00F10222" w:rsidP="0071023E">
      <w:p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Rozst</w:t>
      </w:r>
      <w:r>
        <w:rPr>
          <w:rFonts w:ascii="Calibri" w:eastAsia="MS Mincho" w:hAnsi="Calibri" w:cs="Calibri"/>
          <w:lang w:eastAsia="ja-JP"/>
        </w:rPr>
        <w:t xml:space="preserve">rzygnięcie konkursu następuje </w:t>
      </w:r>
      <w:r w:rsidRPr="00D25BD2">
        <w:rPr>
          <w:rFonts w:ascii="Calibri" w:eastAsia="MS Mincho" w:hAnsi="Calibri" w:cs="Calibri"/>
          <w:lang w:eastAsia="ja-JP"/>
        </w:rPr>
        <w:t xml:space="preserve">przez zatwierdzenie przez ZWP, w drodze uchwały, wyników oceny wniosków o dofinansowanie projektów dokonanej przez </w:t>
      </w:r>
      <w:r w:rsidRPr="001D573E">
        <w:rPr>
          <w:rFonts w:ascii="Calibri" w:eastAsia="MS Mincho" w:hAnsi="Calibri" w:cs="Calibri"/>
          <w:lang w:eastAsia="ja-JP"/>
        </w:rPr>
        <w:t>KOP</w:t>
      </w:r>
      <w:r w:rsidR="000C01FD" w:rsidRPr="001D573E">
        <w:rPr>
          <w:rFonts w:ascii="Calibri" w:eastAsia="MS Mincho" w:hAnsi="Calibri" w:cs="Calibri"/>
          <w:lang w:eastAsia="ja-JP"/>
        </w:rPr>
        <w:t xml:space="preserve"> w podziale na poszczególne </w:t>
      </w:r>
      <w:r w:rsidR="000C01FD" w:rsidRPr="001D573E">
        <w:rPr>
          <w:rFonts w:ascii="Calibri" w:hAnsi="Calibri"/>
        </w:rPr>
        <w:t xml:space="preserve">programy </w:t>
      </w:r>
      <w:r w:rsidR="00B41390" w:rsidRPr="001D573E">
        <w:rPr>
          <w:rFonts w:ascii="Calibri" w:hAnsi="Calibri"/>
        </w:rPr>
        <w:t>profilaktyki w kierunku</w:t>
      </w:r>
      <w:r w:rsidR="000C01FD" w:rsidRPr="001D573E">
        <w:rPr>
          <w:rFonts w:ascii="Calibri" w:hAnsi="Calibri"/>
        </w:rPr>
        <w:t xml:space="preserve"> wykrywania chorób nowotworowych</w:t>
      </w:r>
      <w:r w:rsidRPr="001D573E">
        <w:rPr>
          <w:rFonts w:ascii="Calibri" w:eastAsia="MS Mincho" w:hAnsi="Calibri" w:cs="Calibri"/>
          <w:lang w:eastAsia="ja-JP"/>
        </w:rPr>
        <w:t xml:space="preserve">. </w:t>
      </w:r>
    </w:p>
    <w:p w:rsidR="00F10222" w:rsidRPr="00D25BD2" w:rsidRDefault="00F10222" w:rsidP="0071023E">
      <w:pPr>
        <w:shd w:val="clear" w:color="auto" w:fill="FFFFFF"/>
        <w:spacing w:after="0"/>
        <w:jc w:val="both"/>
        <w:rPr>
          <w:rFonts w:ascii="Calibri" w:eastAsia="MS Mincho" w:hAnsi="Calibri" w:cs="Calibri"/>
          <w:lang w:eastAsia="ja-JP"/>
        </w:rPr>
      </w:pPr>
    </w:p>
    <w:p w:rsidR="00F10222" w:rsidRPr="00D25BD2" w:rsidRDefault="00F10222" w:rsidP="0071023E">
      <w:pPr>
        <w:spacing w:after="0"/>
        <w:jc w:val="both"/>
        <w:rPr>
          <w:rFonts w:ascii="Calibri" w:eastAsia="MS Mincho" w:hAnsi="Calibri" w:cs="Calibri"/>
          <w:lang w:eastAsia="ja-JP"/>
        </w:rPr>
      </w:pPr>
      <w:r w:rsidRPr="00D25BD2">
        <w:rPr>
          <w:rFonts w:ascii="Calibri" w:eastAsia="MS Mincho" w:hAnsi="Calibri" w:cs="Calibri"/>
          <w:lang w:eastAsia="ja-JP"/>
        </w:rPr>
        <w:t>W ramach konkursu dofinansowanie przyznawane jest w oparciu o listę ocenionych wniosków o dofinansowanie projektu</w:t>
      </w:r>
      <w:r>
        <w:rPr>
          <w:rFonts w:ascii="Calibri" w:eastAsia="MS Mincho" w:hAnsi="Calibri" w:cs="Calibri"/>
          <w:lang w:eastAsia="ja-JP"/>
        </w:rPr>
        <w:t>,</w:t>
      </w:r>
      <w:r w:rsidRPr="00D25BD2">
        <w:rPr>
          <w:rFonts w:ascii="Calibri" w:eastAsia="MS Mincho" w:hAnsi="Calibri" w:cs="Calibri"/>
          <w:lang w:eastAsia="ja-JP"/>
        </w:rPr>
        <w:t xml:space="preserve"> utworzoną według kolejności zgodnej z liczbą punktów uzyskanych </w:t>
      </w:r>
      <w:r>
        <w:rPr>
          <w:rFonts w:ascii="Calibri" w:eastAsia="MS Mincho" w:hAnsi="Calibri" w:cs="Calibri"/>
          <w:lang w:eastAsia="ja-JP"/>
        </w:rPr>
        <w:t>przez </w:t>
      </w:r>
      <w:r w:rsidRPr="00D25BD2">
        <w:rPr>
          <w:rFonts w:ascii="Calibri" w:eastAsia="MS Mincho" w:hAnsi="Calibri" w:cs="Calibri"/>
          <w:lang w:eastAsia="ja-JP"/>
        </w:rPr>
        <w:t>poszczególne wnioski o dofinansowanie projektu w ramach</w:t>
      </w:r>
      <w:r>
        <w:rPr>
          <w:rFonts w:ascii="Calibri" w:eastAsia="MS Mincho" w:hAnsi="Calibri" w:cs="Calibri"/>
          <w:lang w:eastAsia="ja-JP"/>
        </w:rPr>
        <w:t xml:space="preserve"> ostatniego etapu oceny</w:t>
      </w:r>
      <w:r w:rsidRPr="00D25BD2">
        <w:rPr>
          <w:rFonts w:ascii="Calibri" w:eastAsia="MS Mincho" w:hAnsi="Calibri" w:cs="Calibri"/>
          <w:lang w:eastAsia="ja-JP"/>
        </w:rPr>
        <w:t>:</w:t>
      </w:r>
    </w:p>
    <w:p w:rsidR="00F10222" w:rsidRPr="0032238C" w:rsidRDefault="00F10222" w:rsidP="00E6075B">
      <w:pPr>
        <w:spacing w:after="0"/>
        <w:ind w:left="426"/>
        <w:jc w:val="both"/>
        <w:rPr>
          <w:rFonts w:ascii="Calibri" w:eastAsia="MS Mincho" w:hAnsi="Calibri" w:cs="Calibri"/>
          <w:lang w:eastAsia="ja-JP"/>
        </w:rPr>
      </w:pPr>
      <w:r w:rsidRPr="00D25BD2">
        <w:rPr>
          <w:rFonts w:ascii="Calibri" w:eastAsia="MS Mincho" w:hAnsi="Calibri" w:cs="Calibri"/>
          <w:lang w:eastAsia="ja-JP"/>
        </w:rPr>
        <w:t>oceny merytorycznej – strate</w:t>
      </w:r>
      <w:r>
        <w:rPr>
          <w:rFonts w:ascii="Calibri" w:eastAsia="MS Mincho" w:hAnsi="Calibri" w:cs="Calibri"/>
          <w:lang w:eastAsia="ja-JP"/>
        </w:rPr>
        <w:t>gicznej  II stopnia (punktowej);</w:t>
      </w:r>
    </w:p>
    <w:p w:rsidR="00F10222" w:rsidRDefault="00F10222" w:rsidP="00DB0951">
      <w:pPr>
        <w:spacing w:after="0"/>
        <w:ind w:left="426"/>
        <w:jc w:val="both"/>
        <w:rPr>
          <w:rFonts w:ascii="Calibri" w:eastAsia="MS Mincho" w:hAnsi="Calibri" w:cs="Calibri"/>
          <w:lang w:eastAsia="ja-JP"/>
        </w:rPr>
      </w:pPr>
      <w:r>
        <w:rPr>
          <w:rFonts w:ascii="Calibri" w:eastAsia="MS Mincho" w:hAnsi="Calibri" w:cs="Calibri"/>
          <w:lang w:eastAsia="ja-JP"/>
        </w:rPr>
        <w:t>lub</w:t>
      </w:r>
    </w:p>
    <w:p w:rsidR="00F10222" w:rsidRPr="0032238C" w:rsidRDefault="00F10222" w:rsidP="00DB0951">
      <w:pPr>
        <w:spacing w:after="0"/>
        <w:ind w:left="426"/>
        <w:jc w:val="both"/>
        <w:rPr>
          <w:rFonts w:ascii="Calibri" w:eastAsia="MS Mincho" w:hAnsi="Calibri" w:cs="Calibri"/>
          <w:b/>
          <w:lang w:eastAsia="ja-JP"/>
        </w:rPr>
      </w:pPr>
      <w:r w:rsidRPr="00D25BD2">
        <w:rPr>
          <w:rFonts w:ascii="Calibri" w:eastAsia="MS Mincho" w:hAnsi="Calibri" w:cs="Calibri"/>
          <w:lang w:eastAsia="ja-JP"/>
        </w:rPr>
        <w:t>oceny merytorycznej – wykonalności i strategicznej I stopnia</w:t>
      </w:r>
      <w:r w:rsidR="00E6075B">
        <w:rPr>
          <w:rFonts w:ascii="Calibri" w:eastAsia="MS Mincho" w:hAnsi="Calibri" w:cs="Calibri"/>
          <w:lang w:eastAsia="ja-JP"/>
        </w:rPr>
        <w:t>.</w:t>
      </w:r>
    </w:p>
    <w:p w:rsidR="00F10222" w:rsidRPr="00D25BD2" w:rsidRDefault="00F10222" w:rsidP="0032238C">
      <w:pPr>
        <w:spacing w:after="0"/>
        <w:ind w:left="426"/>
        <w:jc w:val="both"/>
        <w:rPr>
          <w:rFonts w:ascii="Calibri" w:eastAsia="MS Mincho" w:hAnsi="Calibri" w:cs="Calibri"/>
          <w:b/>
          <w:lang w:eastAsia="ja-JP"/>
        </w:rPr>
      </w:pPr>
    </w:p>
    <w:p w:rsidR="00F10222" w:rsidRPr="00D25BD2" w:rsidRDefault="00F10222" w:rsidP="005C46CC">
      <w:pPr>
        <w:spacing w:after="0"/>
        <w:jc w:val="both"/>
        <w:rPr>
          <w:rFonts w:ascii="Calibri" w:eastAsia="MS Mincho" w:hAnsi="Calibri" w:cs="Calibri"/>
          <w:b/>
          <w:lang w:eastAsia="ja-JP"/>
        </w:rPr>
      </w:pPr>
      <w:r w:rsidRPr="00D25BD2">
        <w:rPr>
          <w:rFonts w:ascii="Calibri" w:eastAsia="MS Mincho" w:hAnsi="Calibri" w:cs="Calibri"/>
          <w:b/>
          <w:lang w:eastAsia="ja-JP"/>
        </w:rPr>
        <w:t xml:space="preserve">Liczba punktów uzyskanych na etapie oceny strategicznej I </w:t>
      </w:r>
      <w:r>
        <w:rPr>
          <w:rFonts w:ascii="Calibri" w:eastAsia="MS Mincho" w:hAnsi="Calibri" w:cs="Calibri"/>
          <w:b/>
          <w:lang w:eastAsia="ja-JP"/>
        </w:rPr>
        <w:t xml:space="preserve">oraz </w:t>
      </w:r>
      <w:r w:rsidRPr="00D25BD2">
        <w:rPr>
          <w:rFonts w:ascii="Calibri" w:eastAsia="MS Mincho" w:hAnsi="Calibri" w:cs="Calibri"/>
          <w:b/>
          <w:lang w:eastAsia="ja-JP"/>
        </w:rPr>
        <w:t>II stopnia nie sumuje się.</w:t>
      </w:r>
    </w:p>
    <w:p w:rsidR="00F10222" w:rsidRPr="00D25BD2" w:rsidRDefault="00F10222" w:rsidP="0071023E">
      <w:pPr>
        <w:shd w:val="clear" w:color="auto" w:fill="FFFFFF"/>
        <w:spacing w:after="0"/>
        <w:jc w:val="both"/>
        <w:rPr>
          <w:rFonts w:ascii="Calibri" w:eastAsia="MS Mincho" w:hAnsi="Calibri" w:cs="Calibri"/>
          <w:lang w:eastAsia="ja-JP"/>
        </w:rPr>
      </w:pPr>
    </w:p>
    <w:p w:rsidR="00F10222" w:rsidRPr="00D25BD2" w:rsidRDefault="00F10222" w:rsidP="0071023E">
      <w:p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 xml:space="preserve">Dofinansowanie otrzymują wyłącznie pozytywnie ocenione wnioski o dofinansowanie projektu, </w:t>
      </w:r>
      <w:r w:rsidR="000C01FD">
        <w:rPr>
          <w:rFonts w:ascii="Calibri" w:eastAsia="MS Mincho" w:hAnsi="Calibri" w:cs="Calibri"/>
          <w:lang w:eastAsia="ja-JP"/>
        </w:rPr>
        <w:t xml:space="preserve">które uzyskały najwyższą liczbę punktów w podziale na poszczególne programy </w:t>
      </w:r>
      <w:r w:rsidR="00B41390">
        <w:rPr>
          <w:rFonts w:ascii="Calibri" w:eastAsia="MS Mincho" w:hAnsi="Calibri" w:cs="Calibri"/>
          <w:lang w:eastAsia="ja-JP"/>
        </w:rPr>
        <w:t>profilaktyki w kierunku</w:t>
      </w:r>
      <w:r w:rsidR="000C01FD">
        <w:rPr>
          <w:rFonts w:ascii="Calibri" w:eastAsia="MS Mincho" w:hAnsi="Calibri" w:cs="Calibri"/>
          <w:lang w:eastAsia="ja-JP"/>
        </w:rPr>
        <w:t xml:space="preserve"> wykrywania chorób </w:t>
      </w:r>
      <w:r w:rsidR="000C01FD" w:rsidRPr="001D573E">
        <w:rPr>
          <w:rFonts w:ascii="Calibri" w:eastAsia="MS Mincho" w:hAnsi="Calibri" w:cs="Calibri"/>
          <w:lang w:eastAsia="ja-JP"/>
        </w:rPr>
        <w:t xml:space="preserve">nowotworowych, a ich </w:t>
      </w:r>
      <w:r w:rsidRPr="001D573E">
        <w:rPr>
          <w:rFonts w:ascii="Calibri" w:eastAsia="MS Mincho" w:hAnsi="Calibri" w:cs="Calibri"/>
          <w:lang w:eastAsia="ja-JP"/>
        </w:rPr>
        <w:t>wartość, mieści się</w:t>
      </w:r>
      <w:r w:rsidR="000C01FD" w:rsidRPr="001D573E">
        <w:rPr>
          <w:rFonts w:ascii="Calibri" w:eastAsia="MS Mincho" w:hAnsi="Calibri" w:cs="Calibri"/>
          <w:lang w:eastAsia="ja-JP"/>
        </w:rPr>
        <w:t xml:space="preserve"> w wydzielonych limitach </w:t>
      </w:r>
      <w:r w:rsidRPr="001D573E">
        <w:rPr>
          <w:rFonts w:ascii="Calibri" w:eastAsia="MS Mincho" w:hAnsi="Calibri" w:cs="Calibri"/>
          <w:lang w:eastAsia="ja-JP"/>
        </w:rPr>
        <w:t xml:space="preserve"> alokacji środków </w:t>
      </w:r>
      <w:r w:rsidR="000C01FD" w:rsidRPr="001D573E">
        <w:rPr>
          <w:rFonts w:ascii="Calibri" w:eastAsia="MS Mincho" w:hAnsi="Calibri" w:cs="Calibri"/>
          <w:lang w:eastAsia="ja-JP"/>
        </w:rPr>
        <w:t xml:space="preserve">EFS i środków budżetu państwa przeznaczonych na poszczególne programy </w:t>
      </w:r>
      <w:r w:rsidR="00B41390" w:rsidRPr="001D573E">
        <w:rPr>
          <w:rFonts w:ascii="Calibri" w:eastAsia="MS Mincho" w:hAnsi="Calibri" w:cs="Calibri"/>
          <w:lang w:eastAsia="ja-JP"/>
        </w:rPr>
        <w:t>profilaktyki w kierunku</w:t>
      </w:r>
      <w:r w:rsidR="000C01FD" w:rsidRPr="001D573E">
        <w:rPr>
          <w:rFonts w:ascii="Calibri" w:eastAsia="MS Mincho" w:hAnsi="Calibri" w:cs="Calibri"/>
          <w:lang w:eastAsia="ja-JP"/>
        </w:rPr>
        <w:t xml:space="preserve"> wykrywania chorób nowotworowych</w:t>
      </w:r>
      <w:r w:rsidRPr="001D573E">
        <w:rPr>
          <w:rFonts w:ascii="Calibri" w:eastAsia="MS Mincho" w:hAnsi="Calibri" w:cs="Calibri"/>
          <w:lang w:eastAsia="ja-JP"/>
        </w:rPr>
        <w:t>.</w:t>
      </w:r>
    </w:p>
    <w:p w:rsidR="00F10222" w:rsidRPr="00D25BD2" w:rsidRDefault="00F10222" w:rsidP="005063E2">
      <w:pPr>
        <w:spacing w:after="0"/>
        <w:jc w:val="both"/>
        <w:rPr>
          <w:rFonts w:ascii="Calibri" w:eastAsia="MS Mincho" w:hAnsi="Calibri" w:cs="Calibri"/>
          <w:lang w:eastAsia="ja-JP"/>
        </w:rPr>
      </w:pPr>
    </w:p>
    <w:p w:rsidR="00F10222" w:rsidRPr="00CD1EF1" w:rsidRDefault="00F10222" w:rsidP="00F0146D">
      <w:pPr>
        <w:spacing w:after="240"/>
        <w:jc w:val="both"/>
        <w:rPr>
          <w:rFonts w:ascii="Calibri" w:hAnsi="Calibri" w:cs="Calibri"/>
        </w:rPr>
      </w:pPr>
      <w:r w:rsidRPr="00CD1EF1">
        <w:rPr>
          <w:rFonts w:ascii="Calibri" w:hAnsi="Calibri" w:cs="Calibri"/>
        </w:rPr>
        <w:t>Kolejność wyboru do dofinansowania wniosków o dofinansowanie projektu o takiej samej liczbie punktów wynikającej z oceny ustalana jest w oparciu o wartości wybranych wskaźników produktu lub rezultatu bezpośredniego obowiązujących w konkursie. W takim przypadku wyższe miejsce na liście ocenionych wniosków o dofinansowanie projektu otrzymuje ten wniosek, w którym zaplanowano wyższą wartość wskaźników produktu lub rezultatu bezpośredniego, przy czym w przypadku tożsamej wartości danego wskaźnika decyduje wartość następnego wskaźnika według poniższej kolejności (jeżeli dany wskaźnik nie występuje we wniosku o dofinansowanie projektu, IOK  przyjmuje, iż jego wartość wynosi „0”):</w:t>
      </w:r>
    </w:p>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6379"/>
        <w:gridCol w:w="2126"/>
      </w:tblGrid>
      <w:tr w:rsidR="00F10222" w:rsidRPr="00EA3B82" w:rsidTr="00EA3B82">
        <w:trPr>
          <w:tblHeader/>
        </w:trPr>
        <w:tc>
          <w:tcPr>
            <w:tcW w:w="524" w:type="dxa"/>
            <w:shd w:val="clear" w:color="auto" w:fill="C6D9F1"/>
            <w:vAlign w:val="center"/>
          </w:tcPr>
          <w:p w:rsidR="00F10222" w:rsidRPr="00EA3B82" w:rsidRDefault="00F10222" w:rsidP="00EA3B82">
            <w:pPr>
              <w:spacing w:after="240"/>
              <w:jc w:val="center"/>
              <w:rPr>
                <w:rFonts w:ascii="Calibri" w:hAnsi="Calibri" w:cs="Calibri"/>
                <w:b/>
                <w:bCs/>
                <w:color w:val="000000"/>
              </w:rPr>
            </w:pPr>
            <w:r w:rsidRPr="00EA3B82">
              <w:rPr>
                <w:rFonts w:ascii="Calibri" w:hAnsi="Calibri" w:cs="Calibri"/>
                <w:b/>
                <w:bCs/>
                <w:color w:val="000000"/>
                <w:sz w:val="20"/>
                <w:szCs w:val="20"/>
              </w:rPr>
              <w:t>Lp.</w:t>
            </w:r>
          </w:p>
        </w:tc>
        <w:tc>
          <w:tcPr>
            <w:tcW w:w="6379" w:type="dxa"/>
            <w:shd w:val="clear" w:color="auto" w:fill="C6D9F1"/>
            <w:vAlign w:val="center"/>
          </w:tcPr>
          <w:p w:rsidR="00F10222" w:rsidRPr="00EA3B82" w:rsidRDefault="00F10222" w:rsidP="00EA3B82">
            <w:pPr>
              <w:spacing w:after="240"/>
              <w:jc w:val="center"/>
              <w:rPr>
                <w:rFonts w:ascii="Calibri" w:hAnsi="Calibri" w:cs="Calibri"/>
                <w:b/>
                <w:bCs/>
                <w:color w:val="000000"/>
              </w:rPr>
            </w:pPr>
            <w:r w:rsidRPr="00EA3B82">
              <w:rPr>
                <w:rFonts w:ascii="Calibri" w:hAnsi="Calibri" w:cs="Calibri"/>
                <w:b/>
                <w:bCs/>
                <w:color w:val="000000"/>
                <w:sz w:val="20"/>
                <w:szCs w:val="20"/>
              </w:rPr>
              <w:t>Nazwa wskaźnika</w:t>
            </w:r>
          </w:p>
        </w:tc>
        <w:tc>
          <w:tcPr>
            <w:tcW w:w="2126" w:type="dxa"/>
            <w:shd w:val="clear" w:color="auto" w:fill="C6D9F1"/>
            <w:vAlign w:val="center"/>
          </w:tcPr>
          <w:p w:rsidR="00F10222" w:rsidRPr="00EA3B82" w:rsidRDefault="00F10222" w:rsidP="00EA3B82">
            <w:pPr>
              <w:spacing w:after="240"/>
              <w:jc w:val="center"/>
              <w:rPr>
                <w:rFonts w:ascii="Calibri" w:hAnsi="Calibri" w:cs="Calibri"/>
                <w:b/>
                <w:bCs/>
                <w:color w:val="000000"/>
              </w:rPr>
            </w:pPr>
            <w:r w:rsidRPr="00EA3B82">
              <w:rPr>
                <w:rFonts w:ascii="Calibri" w:hAnsi="Calibri" w:cs="Calibri"/>
                <w:b/>
                <w:bCs/>
                <w:color w:val="000000"/>
                <w:sz w:val="20"/>
                <w:szCs w:val="20"/>
              </w:rPr>
              <w:t>Rodzaj wskaźnika</w:t>
            </w:r>
          </w:p>
        </w:tc>
      </w:tr>
      <w:tr w:rsidR="00F10222" w:rsidRPr="00EA3B82" w:rsidTr="00EA3B82">
        <w:tc>
          <w:tcPr>
            <w:tcW w:w="524" w:type="dxa"/>
            <w:vAlign w:val="center"/>
          </w:tcPr>
          <w:p w:rsidR="00F10222" w:rsidRPr="00EA3B82" w:rsidRDefault="00F10222" w:rsidP="00EA3B82">
            <w:pPr>
              <w:spacing w:after="0"/>
              <w:jc w:val="center"/>
              <w:rPr>
                <w:rFonts w:ascii="Calibri" w:hAnsi="Calibri" w:cs="Calibri"/>
                <w:bCs/>
                <w:color w:val="000000"/>
              </w:rPr>
            </w:pPr>
            <w:r w:rsidRPr="00EA3B82">
              <w:rPr>
                <w:rFonts w:ascii="Calibri" w:hAnsi="Calibri" w:cs="Calibri"/>
                <w:bCs/>
                <w:color w:val="000000"/>
                <w:sz w:val="20"/>
                <w:szCs w:val="20"/>
              </w:rPr>
              <w:t>1</w:t>
            </w:r>
          </w:p>
        </w:tc>
        <w:tc>
          <w:tcPr>
            <w:tcW w:w="6379" w:type="dxa"/>
            <w:vAlign w:val="center"/>
          </w:tcPr>
          <w:p w:rsidR="00F10222" w:rsidRPr="00E6075B" w:rsidRDefault="00E6075B" w:rsidP="00E6075B">
            <w:pPr>
              <w:spacing w:after="0"/>
              <w:rPr>
                <w:rFonts w:ascii="Calibri" w:hAnsi="Calibri" w:cs="Calibri"/>
                <w:bCs/>
                <w:color w:val="000000"/>
                <w:sz w:val="20"/>
                <w:szCs w:val="20"/>
              </w:rPr>
            </w:pPr>
            <w:r>
              <w:rPr>
                <w:rFonts w:ascii="Calibri" w:hAnsi="Calibri" w:cs="Calibri"/>
                <w:bCs/>
                <w:color w:val="000000"/>
                <w:sz w:val="20"/>
                <w:szCs w:val="20"/>
              </w:rPr>
              <w:t xml:space="preserve">Liczba osób </w:t>
            </w:r>
            <w:r w:rsidRPr="00E6075B">
              <w:rPr>
                <w:rFonts w:ascii="Calibri" w:hAnsi="Calibri" w:cs="Calibri"/>
                <w:bCs/>
                <w:color w:val="000000"/>
                <w:sz w:val="20"/>
                <w:szCs w:val="20"/>
              </w:rPr>
              <w:t>objętych programem zdrowotnym dzięki EFS</w:t>
            </w:r>
          </w:p>
        </w:tc>
        <w:tc>
          <w:tcPr>
            <w:tcW w:w="2126" w:type="dxa"/>
            <w:vAlign w:val="center"/>
          </w:tcPr>
          <w:p w:rsidR="00F10222" w:rsidRPr="00EA3B82" w:rsidRDefault="00F10222" w:rsidP="00EA3B82">
            <w:pPr>
              <w:spacing w:after="0"/>
              <w:jc w:val="center"/>
              <w:rPr>
                <w:rFonts w:ascii="Calibri" w:hAnsi="Calibri" w:cs="Calibri"/>
              </w:rPr>
            </w:pPr>
            <w:r w:rsidRPr="00EA3B82">
              <w:rPr>
                <w:rFonts w:ascii="Calibri" w:hAnsi="Calibri" w:cs="Calibri"/>
                <w:sz w:val="20"/>
                <w:szCs w:val="20"/>
              </w:rPr>
              <w:t>produktu</w:t>
            </w:r>
          </w:p>
        </w:tc>
      </w:tr>
      <w:tr w:rsidR="00F10222" w:rsidRPr="00EA3B82" w:rsidTr="00EA3B82">
        <w:tc>
          <w:tcPr>
            <w:tcW w:w="524" w:type="dxa"/>
            <w:shd w:val="clear" w:color="auto" w:fill="F2F2F2"/>
            <w:vAlign w:val="center"/>
          </w:tcPr>
          <w:p w:rsidR="00F10222" w:rsidRPr="00EA3B82" w:rsidRDefault="00F10222" w:rsidP="00EA3B82">
            <w:pPr>
              <w:spacing w:after="0"/>
              <w:jc w:val="center"/>
              <w:rPr>
                <w:rFonts w:ascii="Calibri" w:hAnsi="Calibri" w:cs="Calibri"/>
                <w:szCs w:val="20"/>
              </w:rPr>
            </w:pPr>
            <w:r w:rsidRPr="00EA3B82">
              <w:rPr>
                <w:rFonts w:ascii="Calibri" w:hAnsi="Calibri" w:cs="Calibri"/>
                <w:sz w:val="20"/>
                <w:szCs w:val="20"/>
              </w:rPr>
              <w:t>2</w:t>
            </w:r>
          </w:p>
        </w:tc>
        <w:tc>
          <w:tcPr>
            <w:tcW w:w="6379" w:type="dxa"/>
            <w:shd w:val="clear" w:color="auto" w:fill="F2F2F2"/>
            <w:vAlign w:val="center"/>
          </w:tcPr>
          <w:p w:rsidR="00F10222" w:rsidRPr="00EA3B82" w:rsidRDefault="00E6075B" w:rsidP="00E6075B">
            <w:pPr>
              <w:spacing w:after="0"/>
              <w:jc w:val="both"/>
              <w:rPr>
                <w:rFonts w:ascii="Calibri" w:hAnsi="Calibri" w:cs="Calibri"/>
                <w:b/>
                <w:szCs w:val="20"/>
              </w:rPr>
            </w:pPr>
            <w:r w:rsidRPr="00E6075B">
              <w:rPr>
                <w:rFonts w:ascii="Calibri" w:hAnsi="Calibri" w:cs="Calibri"/>
                <w:sz w:val="20"/>
                <w:szCs w:val="20"/>
              </w:rPr>
              <w:t>Liczba osób, które dzięki interwencji EFS zgłosiły się na badanie profilaktyczne</w:t>
            </w:r>
          </w:p>
        </w:tc>
        <w:tc>
          <w:tcPr>
            <w:tcW w:w="2126" w:type="dxa"/>
            <w:shd w:val="clear" w:color="auto" w:fill="F2F2F2"/>
            <w:vAlign w:val="center"/>
          </w:tcPr>
          <w:p w:rsidR="00F10222" w:rsidRPr="00EA3B82" w:rsidRDefault="00F10222" w:rsidP="00EA3B82">
            <w:pPr>
              <w:spacing w:after="0"/>
              <w:jc w:val="center"/>
              <w:rPr>
                <w:rFonts w:ascii="Calibri" w:hAnsi="Calibri" w:cs="Calibri"/>
                <w:szCs w:val="20"/>
              </w:rPr>
            </w:pPr>
            <w:r w:rsidRPr="00EA3B82">
              <w:rPr>
                <w:rFonts w:ascii="Calibri" w:hAnsi="Calibri" w:cs="Calibri"/>
                <w:sz w:val="20"/>
                <w:szCs w:val="20"/>
              </w:rPr>
              <w:t>rezultatu bezpośredniego</w:t>
            </w:r>
          </w:p>
        </w:tc>
      </w:tr>
    </w:tbl>
    <w:p w:rsidR="00F10222" w:rsidRPr="00CD1EF1" w:rsidRDefault="00F10222" w:rsidP="00CB7343">
      <w:pPr>
        <w:autoSpaceDE w:val="0"/>
        <w:autoSpaceDN w:val="0"/>
        <w:adjustRightInd w:val="0"/>
        <w:spacing w:after="0"/>
        <w:jc w:val="both"/>
        <w:rPr>
          <w:rFonts w:ascii="Calibri" w:eastAsia="MS Mincho" w:hAnsi="Calibri" w:cs="Calibri"/>
          <w:lang w:eastAsia="ja-JP"/>
        </w:rPr>
      </w:pPr>
    </w:p>
    <w:p w:rsidR="00F10222" w:rsidRPr="00D25BD2" w:rsidRDefault="00F10222" w:rsidP="00CB7343">
      <w:pPr>
        <w:autoSpaceDE w:val="0"/>
        <w:autoSpaceDN w:val="0"/>
        <w:adjustRightInd w:val="0"/>
        <w:spacing w:after="0"/>
        <w:jc w:val="both"/>
        <w:rPr>
          <w:rFonts w:ascii="Calibri" w:eastAsia="MS Mincho" w:hAnsi="Calibri" w:cs="Calibri"/>
          <w:highlight w:val="yellow"/>
          <w:lang w:eastAsia="ja-JP"/>
        </w:rPr>
      </w:pPr>
    </w:p>
    <w:p w:rsidR="00F10222" w:rsidRPr="00CD1EF1" w:rsidRDefault="00F10222" w:rsidP="00CB7343">
      <w:pPr>
        <w:autoSpaceDE w:val="0"/>
        <w:autoSpaceDN w:val="0"/>
        <w:adjustRightInd w:val="0"/>
        <w:spacing w:after="0"/>
        <w:jc w:val="both"/>
        <w:rPr>
          <w:rFonts w:ascii="Calibri" w:hAnsi="Calibri"/>
        </w:rPr>
      </w:pPr>
      <w:r w:rsidRPr="00CD1EF1">
        <w:rPr>
          <w:rFonts w:ascii="Calibri" w:eastAsia="MS Mincho" w:hAnsi="Calibri" w:cs="Calibri"/>
          <w:lang w:eastAsia="ja-JP"/>
        </w:rPr>
        <w:t>W przypadku, gdy we wnioskach o dofinansowanie projektu założone zostały identyczne wartości ww. wskaźników,</w:t>
      </w:r>
      <w:r w:rsidR="00E6075B">
        <w:rPr>
          <w:rFonts w:ascii="Calibri" w:eastAsia="MS Mincho" w:hAnsi="Calibri" w:cs="Calibri"/>
          <w:lang w:eastAsia="ja-JP"/>
        </w:rPr>
        <w:t xml:space="preserve"> </w:t>
      </w:r>
      <w:r w:rsidRPr="00CD1EF1">
        <w:rPr>
          <w:rFonts w:ascii="Calibri" w:eastAsia="MS Mincho" w:hAnsi="Calibri" w:cs="Calibri"/>
          <w:lang w:eastAsia="ja-JP"/>
        </w:rPr>
        <w:t xml:space="preserve">o miejscu na liście ocenionych projektów </w:t>
      </w:r>
      <w:r w:rsidRPr="00CD1EF1">
        <w:rPr>
          <w:rFonts w:ascii="Calibri" w:hAnsi="Calibri"/>
        </w:rPr>
        <w:t>decyduje kolejno punktacja uzyskana</w:t>
      </w:r>
      <w:r w:rsidR="00E6075B">
        <w:rPr>
          <w:rFonts w:ascii="Calibri" w:hAnsi="Calibri"/>
        </w:rPr>
        <w:t xml:space="preserve"> </w:t>
      </w:r>
      <w:r w:rsidRPr="00CD1EF1">
        <w:rPr>
          <w:rFonts w:ascii="Calibri" w:hAnsi="Calibri"/>
        </w:rPr>
        <w:t>w</w:t>
      </w:r>
      <w:r w:rsidRPr="00CD1EF1">
        <w:rPr>
          <w:rFonts w:ascii="Calibri" w:hAnsi="Calibri" w:cs="Calibri"/>
        </w:rPr>
        <w:t> </w:t>
      </w:r>
      <w:r w:rsidRPr="00CD1EF1">
        <w:rPr>
          <w:rFonts w:ascii="Calibri" w:hAnsi="Calibri"/>
        </w:rPr>
        <w:t>następujących kryteriach strategicznych I stopnia:</w:t>
      </w:r>
    </w:p>
    <w:p w:rsidR="00F10222" w:rsidRPr="00E6075B" w:rsidRDefault="00F10222" w:rsidP="00557818">
      <w:pPr>
        <w:pStyle w:val="Akapitzlist"/>
        <w:numPr>
          <w:ilvl w:val="0"/>
          <w:numId w:val="35"/>
        </w:numPr>
        <w:autoSpaceDE w:val="0"/>
        <w:autoSpaceDN w:val="0"/>
        <w:adjustRightInd w:val="0"/>
        <w:spacing w:after="0"/>
        <w:jc w:val="both"/>
        <w:rPr>
          <w:rFonts w:ascii="Calibri" w:eastAsia="MS Mincho" w:hAnsi="Calibri" w:cs="Calibri"/>
          <w:sz w:val="22"/>
          <w:szCs w:val="22"/>
          <w:lang w:eastAsia="ja-JP"/>
        </w:rPr>
      </w:pPr>
      <w:r w:rsidRPr="00E6075B">
        <w:rPr>
          <w:rFonts w:ascii="Calibri" w:eastAsia="MS Mincho" w:hAnsi="Calibri" w:cs="Calibri"/>
          <w:sz w:val="22"/>
          <w:szCs w:val="22"/>
          <w:lang w:eastAsia="ja-JP"/>
        </w:rPr>
        <w:t>potrzeba realizacji projektu;</w:t>
      </w:r>
    </w:p>
    <w:p w:rsidR="00F10222" w:rsidRPr="00E6075B" w:rsidRDefault="00F10222" w:rsidP="00557818">
      <w:pPr>
        <w:pStyle w:val="Akapitzlist"/>
        <w:numPr>
          <w:ilvl w:val="0"/>
          <w:numId w:val="35"/>
        </w:numPr>
        <w:autoSpaceDE w:val="0"/>
        <w:autoSpaceDN w:val="0"/>
        <w:adjustRightInd w:val="0"/>
        <w:spacing w:after="0"/>
        <w:jc w:val="both"/>
        <w:rPr>
          <w:rFonts w:ascii="Calibri" w:eastAsia="MS Mincho" w:hAnsi="Calibri" w:cs="Calibri"/>
          <w:sz w:val="22"/>
          <w:szCs w:val="22"/>
          <w:lang w:eastAsia="ja-JP"/>
        </w:rPr>
      </w:pPr>
      <w:r w:rsidRPr="00E6075B">
        <w:rPr>
          <w:rFonts w:ascii="Calibri" w:eastAsia="MS Mincho" w:hAnsi="Calibri" w:cs="Calibri"/>
          <w:sz w:val="22"/>
          <w:szCs w:val="22"/>
          <w:lang w:eastAsia="ja-JP"/>
        </w:rPr>
        <w:t>kompleksowość projektu;</w:t>
      </w:r>
    </w:p>
    <w:p w:rsidR="00F10222" w:rsidRPr="00E6075B" w:rsidRDefault="00F10222" w:rsidP="00557818">
      <w:pPr>
        <w:pStyle w:val="Akapitzlist"/>
        <w:numPr>
          <w:ilvl w:val="0"/>
          <w:numId w:val="35"/>
        </w:numPr>
        <w:autoSpaceDE w:val="0"/>
        <w:autoSpaceDN w:val="0"/>
        <w:adjustRightInd w:val="0"/>
        <w:spacing w:after="0"/>
        <w:jc w:val="both"/>
        <w:rPr>
          <w:rFonts w:ascii="Calibri" w:eastAsia="MS Mincho" w:hAnsi="Calibri" w:cs="Calibri"/>
          <w:sz w:val="22"/>
          <w:szCs w:val="22"/>
          <w:lang w:eastAsia="ja-JP"/>
        </w:rPr>
      </w:pPr>
      <w:r w:rsidRPr="00E6075B">
        <w:rPr>
          <w:rFonts w:ascii="Calibri" w:eastAsia="MS Mincho" w:hAnsi="Calibri" w:cs="Calibri"/>
          <w:sz w:val="22"/>
          <w:szCs w:val="22"/>
          <w:lang w:eastAsia="ja-JP"/>
        </w:rPr>
        <w:t>d</w:t>
      </w:r>
      <w:r w:rsidR="00E6075B">
        <w:rPr>
          <w:rFonts w:ascii="Calibri" w:eastAsia="MS Mincho" w:hAnsi="Calibri" w:cs="Calibri"/>
          <w:sz w:val="22"/>
          <w:szCs w:val="22"/>
          <w:lang w:eastAsia="ja-JP"/>
        </w:rPr>
        <w:t>oświadczenie wnioskodawcy/</w:t>
      </w:r>
      <w:r w:rsidRPr="00E6075B">
        <w:rPr>
          <w:rFonts w:ascii="Calibri" w:eastAsia="MS Mincho" w:hAnsi="Calibri" w:cs="Calibri"/>
          <w:sz w:val="22"/>
          <w:szCs w:val="22"/>
          <w:lang w:eastAsia="ja-JP"/>
        </w:rPr>
        <w:t>partnera.</w:t>
      </w:r>
    </w:p>
    <w:p w:rsidR="00F10222" w:rsidRPr="00CD1EF1" w:rsidRDefault="00F10222" w:rsidP="00CB7343">
      <w:pPr>
        <w:spacing w:after="0"/>
        <w:jc w:val="both"/>
        <w:rPr>
          <w:rFonts w:ascii="Calibri" w:eastAsia="MS Mincho" w:hAnsi="Calibri" w:cs="Calibri"/>
          <w:lang w:eastAsia="ja-JP"/>
        </w:rPr>
      </w:pPr>
    </w:p>
    <w:p w:rsidR="00F10222" w:rsidRPr="00CD1EF1" w:rsidRDefault="00F10222" w:rsidP="00350EA3">
      <w:pPr>
        <w:spacing w:after="0"/>
        <w:jc w:val="both"/>
        <w:rPr>
          <w:rFonts w:ascii="Calibri" w:eastAsia="MS Mincho" w:hAnsi="Calibri" w:cs="Calibri"/>
          <w:lang w:eastAsia="ja-JP"/>
        </w:rPr>
      </w:pPr>
      <w:r w:rsidRPr="00CD1EF1">
        <w:rPr>
          <w:rFonts w:ascii="Calibri" w:eastAsia="MS Mincho" w:hAnsi="Calibri" w:cs="Calibri"/>
          <w:lang w:eastAsia="ja-JP"/>
        </w:rPr>
        <w:t xml:space="preserve">IOK, co do zasady, przyznaje dofinansowanie na realizację </w:t>
      </w:r>
      <w:r w:rsidRPr="00CD1EF1">
        <w:rPr>
          <w:rFonts w:ascii="Calibri" w:eastAsia="MS Mincho" w:hAnsi="Calibri"/>
          <w:lang w:eastAsia="ja-JP"/>
        </w:rPr>
        <w:t>wniosków o dofinansowanie projektu</w:t>
      </w:r>
      <w:r w:rsidRPr="00CD1EF1">
        <w:rPr>
          <w:rFonts w:ascii="Calibri" w:eastAsia="MS Mincho" w:hAnsi="Calibri" w:cs="Calibri"/>
          <w:lang w:eastAsia="ja-JP"/>
        </w:rPr>
        <w:t xml:space="preserve"> do wysokości limitu kwot alokacji środków EFS dostępnych w ramach konkursu.</w:t>
      </w:r>
    </w:p>
    <w:p w:rsidR="00F10222" w:rsidRPr="00CD1EF1" w:rsidRDefault="00F10222" w:rsidP="00350EA3">
      <w:pPr>
        <w:spacing w:after="0"/>
        <w:jc w:val="both"/>
        <w:rPr>
          <w:rFonts w:ascii="Calibri" w:eastAsia="MS Mincho" w:hAnsi="Calibri" w:cs="Calibri"/>
          <w:lang w:eastAsia="ja-JP"/>
        </w:rPr>
      </w:pPr>
    </w:p>
    <w:p w:rsidR="00F10222" w:rsidRPr="00CD1EF1" w:rsidRDefault="00F10222" w:rsidP="00CB7343">
      <w:pPr>
        <w:spacing w:after="0"/>
        <w:jc w:val="both"/>
        <w:rPr>
          <w:rFonts w:ascii="Calibri" w:eastAsia="MS Mincho" w:hAnsi="Calibri" w:cs="Calibri"/>
          <w:lang w:eastAsia="ja-JP"/>
        </w:rPr>
      </w:pPr>
      <w:r w:rsidRPr="00CD1EF1">
        <w:rPr>
          <w:rFonts w:ascii="Calibri" w:eastAsia="MS Mincho" w:hAnsi="Calibri" w:cs="Calibri"/>
          <w:lang w:eastAsia="ja-JP"/>
        </w:rPr>
        <w:t>Wnioski o dofinansowanie projektu, które uzyskały wymaganą liczbę punktów i spełniły kryteria wyboru projektów, mogą w późniejszym terminie zostać dofinansowane w ramach przeznaczonej alokacji na konkurs, w szczególności w wyniku zaistnienia następujących okoliczności:</w:t>
      </w:r>
    </w:p>
    <w:p w:rsidR="00F10222" w:rsidRPr="00CD1EF1" w:rsidRDefault="00F10222" w:rsidP="00557818">
      <w:pPr>
        <w:numPr>
          <w:ilvl w:val="0"/>
          <w:numId w:val="26"/>
        </w:numPr>
        <w:autoSpaceDE w:val="0"/>
        <w:autoSpaceDN w:val="0"/>
        <w:adjustRightInd w:val="0"/>
        <w:spacing w:after="0"/>
        <w:ind w:left="357" w:hanging="357"/>
        <w:contextualSpacing/>
        <w:jc w:val="both"/>
        <w:rPr>
          <w:rFonts w:ascii="Calibri" w:eastAsia="MS Mincho" w:hAnsi="Calibri" w:cs="Calibri"/>
          <w:lang w:eastAsia="ja-JP"/>
        </w:rPr>
      </w:pPr>
      <w:r w:rsidRPr="00CD1EF1">
        <w:rPr>
          <w:rFonts w:ascii="Calibri" w:eastAsia="MS Mincho" w:hAnsi="Calibri" w:cs="Calibri"/>
          <w:lang w:eastAsia="ja-JP"/>
        </w:rPr>
        <w:t>odmowy podpisania umowy o dofinansowanie projektu przez wnioskodawcę, którego projekt został wybrany do dofinansowania w ramach danego konkursu;</w:t>
      </w:r>
    </w:p>
    <w:p w:rsidR="00F10222" w:rsidRPr="00CD1EF1" w:rsidRDefault="00F10222" w:rsidP="00557818">
      <w:pPr>
        <w:numPr>
          <w:ilvl w:val="0"/>
          <w:numId w:val="26"/>
        </w:numPr>
        <w:autoSpaceDE w:val="0"/>
        <w:autoSpaceDN w:val="0"/>
        <w:adjustRightInd w:val="0"/>
        <w:spacing w:after="0"/>
        <w:ind w:left="357" w:hanging="357"/>
        <w:contextualSpacing/>
        <w:jc w:val="both"/>
        <w:rPr>
          <w:rFonts w:ascii="Calibri" w:eastAsia="MS Mincho" w:hAnsi="Calibri" w:cs="Calibri"/>
          <w:lang w:eastAsia="ja-JP"/>
        </w:rPr>
      </w:pPr>
      <w:r w:rsidRPr="00CD1EF1">
        <w:rPr>
          <w:rFonts w:ascii="Calibri" w:eastAsia="MS Mincho" w:hAnsi="Calibri" w:cs="Calibri"/>
          <w:lang w:eastAsia="ja-JP"/>
        </w:rPr>
        <w:t>odmowy IOK podpisania umowy o dofinansowanie projektu wybranego do dofinansowania w ramach danego konkursu;</w:t>
      </w:r>
    </w:p>
    <w:p w:rsidR="00F10222" w:rsidRPr="00CD1EF1" w:rsidRDefault="00F10222" w:rsidP="00557818">
      <w:pPr>
        <w:numPr>
          <w:ilvl w:val="0"/>
          <w:numId w:val="26"/>
        </w:numPr>
        <w:autoSpaceDE w:val="0"/>
        <w:autoSpaceDN w:val="0"/>
        <w:adjustRightInd w:val="0"/>
        <w:spacing w:after="0"/>
        <w:ind w:left="357" w:hanging="357"/>
        <w:contextualSpacing/>
        <w:jc w:val="both"/>
        <w:rPr>
          <w:rFonts w:ascii="Calibri" w:eastAsia="MS Mincho" w:hAnsi="Calibri" w:cs="Calibri"/>
          <w:lang w:eastAsia="ja-JP"/>
        </w:rPr>
      </w:pPr>
      <w:r w:rsidRPr="00CD1EF1">
        <w:rPr>
          <w:rFonts w:ascii="Calibri" w:eastAsia="MS Mincho" w:hAnsi="Calibri" w:cs="Calibri"/>
          <w:lang w:eastAsia="ja-JP"/>
        </w:rPr>
        <w:t>rozwiązania umowy o dofinansowanie dla projektu wybranego do dofinansowania w ramach danego konkursu.</w:t>
      </w:r>
    </w:p>
    <w:p w:rsidR="00F10222" w:rsidRPr="00CD1EF1" w:rsidRDefault="00F10222" w:rsidP="00CB7343">
      <w:pPr>
        <w:autoSpaceDE w:val="0"/>
        <w:autoSpaceDN w:val="0"/>
        <w:adjustRightInd w:val="0"/>
        <w:spacing w:after="0"/>
        <w:ind w:left="360"/>
        <w:contextualSpacing/>
        <w:jc w:val="both"/>
        <w:rPr>
          <w:rFonts w:ascii="Calibri" w:eastAsia="MS Mincho" w:hAnsi="Calibri" w:cs="Calibri"/>
          <w:lang w:eastAsia="ja-JP"/>
        </w:rPr>
      </w:pPr>
    </w:p>
    <w:p w:rsidR="00F10222" w:rsidRPr="00CD1EF1" w:rsidRDefault="00F10222" w:rsidP="00CB7343">
      <w:pPr>
        <w:spacing w:after="0"/>
        <w:jc w:val="both"/>
        <w:rPr>
          <w:rFonts w:ascii="Calibri" w:eastAsia="MS Mincho" w:hAnsi="Calibri" w:cs="Calibri"/>
          <w:lang w:eastAsia="ja-JP"/>
        </w:rPr>
      </w:pPr>
      <w:r w:rsidRPr="00CD1EF1">
        <w:rPr>
          <w:rFonts w:ascii="Calibri" w:eastAsia="MS Mincho" w:hAnsi="Calibri" w:cs="Calibri"/>
          <w:lang w:eastAsia="ja-JP"/>
        </w:rPr>
        <w:lastRenderedPageBreak/>
        <w:t>Decyzja IOK</w:t>
      </w:r>
      <w:r w:rsidR="00C213FE">
        <w:rPr>
          <w:rFonts w:ascii="Calibri" w:eastAsia="MS Mincho" w:hAnsi="Calibri" w:cs="Calibri"/>
          <w:lang w:eastAsia="ja-JP"/>
        </w:rPr>
        <w:t xml:space="preserve"> </w:t>
      </w:r>
      <w:r w:rsidRPr="00CD1EF1">
        <w:rPr>
          <w:rFonts w:ascii="Calibri" w:eastAsia="MS Mincho" w:hAnsi="Calibri" w:cs="Calibri"/>
          <w:lang w:eastAsia="ja-JP"/>
        </w:rPr>
        <w:t xml:space="preserve">o dofinansowaniu </w:t>
      </w:r>
      <w:r w:rsidR="000C01FD">
        <w:rPr>
          <w:rFonts w:ascii="Calibri" w:eastAsia="MS Mincho" w:hAnsi="Calibri" w:cs="Calibri"/>
          <w:lang w:eastAsia="ja-JP"/>
        </w:rPr>
        <w:t>kolejnych</w:t>
      </w:r>
      <w:r w:rsidR="000C01FD" w:rsidRPr="00CD1EF1">
        <w:rPr>
          <w:rFonts w:ascii="Calibri" w:eastAsia="MS Mincho" w:hAnsi="Calibri" w:cs="Calibri"/>
          <w:lang w:eastAsia="ja-JP"/>
        </w:rPr>
        <w:t xml:space="preserve"> </w:t>
      </w:r>
      <w:r w:rsidRPr="00CD1EF1">
        <w:rPr>
          <w:rFonts w:ascii="Calibri" w:eastAsia="MS Mincho" w:hAnsi="Calibri" w:cs="Calibri"/>
          <w:lang w:eastAsia="ja-JP"/>
        </w:rPr>
        <w:t>wniosków o dofinansowanie projektu</w:t>
      </w:r>
      <w:r w:rsidR="00C213FE">
        <w:rPr>
          <w:rFonts w:ascii="Calibri" w:eastAsia="MS Mincho" w:hAnsi="Calibri" w:cs="Calibri"/>
          <w:lang w:eastAsia="ja-JP"/>
        </w:rPr>
        <w:t xml:space="preserve"> </w:t>
      </w:r>
      <w:r w:rsidRPr="00CD1EF1">
        <w:rPr>
          <w:rFonts w:ascii="Calibri" w:eastAsia="MS Mincho" w:hAnsi="Calibri" w:cs="Calibri"/>
          <w:lang w:eastAsia="ja-JP"/>
        </w:rPr>
        <w:t>wynikająca</w:t>
      </w:r>
      <w:r w:rsidR="00C213FE">
        <w:rPr>
          <w:rFonts w:ascii="Calibri" w:eastAsia="MS Mincho" w:hAnsi="Calibri" w:cs="Calibri"/>
          <w:lang w:eastAsia="ja-JP"/>
        </w:rPr>
        <w:t xml:space="preserve"> </w:t>
      </w:r>
      <w:r w:rsidRPr="00CD1EF1">
        <w:rPr>
          <w:rFonts w:ascii="Calibri" w:eastAsia="MS Mincho" w:hAnsi="Calibri" w:cs="Calibri"/>
          <w:lang w:eastAsia="ja-JP"/>
        </w:rPr>
        <w:t>z ww. przesłanek</w:t>
      </w:r>
      <w:r w:rsidR="00C213FE">
        <w:rPr>
          <w:rFonts w:ascii="Calibri" w:eastAsia="MS Mincho" w:hAnsi="Calibri" w:cs="Calibri"/>
          <w:lang w:eastAsia="ja-JP"/>
        </w:rPr>
        <w:t xml:space="preserve"> </w:t>
      </w:r>
      <w:r w:rsidRPr="00CD1EF1">
        <w:rPr>
          <w:rFonts w:ascii="Calibri" w:eastAsia="MS Mincho" w:hAnsi="Calibri" w:cs="Calibri"/>
          <w:lang w:eastAsia="ja-JP"/>
        </w:rPr>
        <w:t>jest podejmowana zgodnie z kolejnością zamieszczenia wniosków</w:t>
      </w:r>
      <w:r w:rsidR="00C213FE">
        <w:rPr>
          <w:rFonts w:ascii="Calibri" w:eastAsia="MS Mincho" w:hAnsi="Calibri" w:cs="Calibri"/>
          <w:lang w:eastAsia="ja-JP"/>
        </w:rPr>
        <w:t xml:space="preserve"> </w:t>
      </w:r>
      <w:r w:rsidRPr="00CD1EF1">
        <w:rPr>
          <w:rFonts w:ascii="Calibri" w:eastAsia="MS Mincho" w:hAnsi="Calibri" w:cs="Calibri"/>
          <w:lang w:eastAsia="ja-JP"/>
        </w:rPr>
        <w:t>o dofinansowanie projektu na liście ocenionych projektów, przy czym wybór ten musi objąć wszystkie projekty, które uzyskały taką samą liczbę punktów w ramach oceny.</w:t>
      </w:r>
    </w:p>
    <w:p w:rsidR="00F10222" w:rsidRPr="00CD1EF1" w:rsidRDefault="00F10222" w:rsidP="00CB7343">
      <w:pPr>
        <w:spacing w:after="0"/>
        <w:jc w:val="both"/>
        <w:rPr>
          <w:rFonts w:ascii="Calibri" w:eastAsia="MS Mincho" w:hAnsi="Calibri" w:cs="Calibri"/>
          <w:lang w:eastAsia="ja-JP"/>
        </w:rPr>
      </w:pPr>
    </w:p>
    <w:p w:rsidR="00F10222" w:rsidRPr="00CD1EF1" w:rsidRDefault="00F10222" w:rsidP="00CB7343">
      <w:pPr>
        <w:spacing w:after="0"/>
        <w:jc w:val="both"/>
        <w:rPr>
          <w:rFonts w:ascii="Calibri" w:eastAsia="MS Mincho" w:hAnsi="Calibri" w:cs="Calibri"/>
          <w:lang w:eastAsia="ja-JP"/>
        </w:rPr>
      </w:pPr>
      <w:r w:rsidRPr="00CD1EF1">
        <w:rPr>
          <w:rFonts w:ascii="Calibri" w:eastAsia="MS Mincho" w:hAnsi="Calibri" w:cs="Calibri"/>
          <w:lang w:eastAsia="ja-JP"/>
        </w:rPr>
        <w:t xml:space="preserve">Pisemna informacja o wyniku oceny wniosków o dofinansowanie projektu i rozstrzygnięciu konkursu wraz z uzasadnieniem przekazywana jest wnioskodawcy niezwłocznie po posiedzeniu ZWP, na którym dokonano wyboru wniosków do dofinansowania projektów. </w:t>
      </w:r>
    </w:p>
    <w:p w:rsidR="00F10222" w:rsidRPr="00CD1EF1" w:rsidRDefault="00F10222" w:rsidP="00CB7343">
      <w:pPr>
        <w:spacing w:after="0"/>
        <w:jc w:val="both"/>
        <w:rPr>
          <w:rFonts w:ascii="Calibri" w:eastAsia="MS Mincho" w:hAnsi="Calibri" w:cs="Calibri"/>
          <w:lang w:eastAsia="ja-JP"/>
        </w:rPr>
      </w:pPr>
    </w:p>
    <w:p w:rsidR="00F10222" w:rsidRPr="00CD1EF1" w:rsidRDefault="00F10222" w:rsidP="00232F4A">
      <w:pPr>
        <w:shd w:val="clear" w:color="auto" w:fill="FFFFFF"/>
        <w:spacing w:after="0"/>
        <w:jc w:val="both"/>
        <w:rPr>
          <w:rFonts w:ascii="Calibri" w:eastAsia="MS Mincho" w:hAnsi="Calibri" w:cs="Calibri"/>
          <w:lang w:eastAsia="ja-JP"/>
        </w:rPr>
      </w:pPr>
      <w:r w:rsidRPr="00CD1EF1">
        <w:rPr>
          <w:rFonts w:ascii="Calibri" w:eastAsia="MS Mincho" w:hAnsi="Calibri" w:cs="Calibri"/>
          <w:lang w:eastAsia="ja-JP"/>
        </w:rPr>
        <w:t xml:space="preserve">W przypadku wniosku o dofinansowanie projektu, który został negatywnie oceniony, informacja o wyniku oceny jest przekazywana wnioskodawcy w formie pisemnej wraz z </w:t>
      </w:r>
      <w:r w:rsidRPr="00CD1EF1">
        <w:rPr>
          <w:rFonts w:ascii="Calibri" w:hAnsi="Calibri"/>
          <w:b/>
        </w:rPr>
        <w:t>pouczeniem o możliwości wniesienia protestu</w:t>
      </w:r>
      <w:r w:rsidR="00C213FE">
        <w:rPr>
          <w:rFonts w:ascii="Calibri" w:hAnsi="Calibri"/>
          <w:b/>
        </w:rPr>
        <w:t xml:space="preserve"> </w:t>
      </w:r>
      <w:r w:rsidRPr="00CD1EF1">
        <w:rPr>
          <w:rFonts w:ascii="Calibri" w:hAnsi="Calibri" w:cs="Calibri"/>
          <w:b/>
        </w:rPr>
        <w:t>zgodnie z art. 46 ust. 5 ustawy wdrożeniowej</w:t>
      </w:r>
      <w:r w:rsidRPr="00CD1EF1">
        <w:rPr>
          <w:rFonts w:ascii="Calibri" w:eastAsia="MS Mincho" w:hAnsi="Calibri" w:cs="Calibri"/>
          <w:lang w:eastAsia="ja-JP"/>
        </w:rPr>
        <w:t>.</w:t>
      </w:r>
    </w:p>
    <w:p w:rsidR="00F10222" w:rsidRPr="00CD1EF1" w:rsidRDefault="00F10222" w:rsidP="00232F4A">
      <w:pPr>
        <w:shd w:val="clear" w:color="auto" w:fill="FFFFFF"/>
        <w:spacing w:after="0"/>
        <w:jc w:val="both"/>
        <w:rPr>
          <w:rFonts w:ascii="Calibri" w:eastAsia="MS Mincho" w:hAnsi="Calibri" w:cs="Calibri"/>
          <w:lang w:eastAsia="ja-JP"/>
        </w:rPr>
      </w:pPr>
    </w:p>
    <w:p w:rsidR="00F10222" w:rsidRPr="00D25BD2" w:rsidRDefault="00F10222" w:rsidP="00CB7343">
      <w:pPr>
        <w:spacing w:after="0"/>
        <w:jc w:val="both"/>
        <w:rPr>
          <w:rFonts w:ascii="Calibri" w:hAnsi="Calibri" w:cs="Calibri"/>
          <w:u w:val="single"/>
        </w:rPr>
      </w:pPr>
      <w:r w:rsidRPr="00CD1EF1">
        <w:rPr>
          <w:rFonts w:ascii="Calibri" w:eastAsia="MS Mincho" w:hAnsi="Calibri" w:cs="Calibri"/>
          <w:lang w:eastAsia="ja-JP"/>
        </w:rPr>
        <w:t>Lista wniosków o dofinansowanie projektu, które spełniły kryteria i uzyskały wymag</w:t>
      </w:r>
      <w:r w:rsidRPr="00D25BD2">
        <w:rPr>
          <w:rFonts w:ascii="Calibri" w:eastAsia="MS Mincho" w:hAnsi="Calibri" w:cs="Calibri"/>
          <w:lang w:eastAsia="ja-JP"/>
        </w:rPr>
        <w:t xml:space="preserve">aną liczbę punktów, uszeregowanych według liczby uzyskanych punktów z wyróżnieniem tych, które otrzymały dofinansowanie zamieszczana jest na stronie internetowej </w:t>
      </w:r>
      <w:r>
        <w:rPr>
          <w:rFonts w:ascii="Calibri" w:eastAsia="MS Mincho" w:hAnsi="Calibri"/>
          <w:lang w:eastAsia="ja-JP"/>
        </w:rPr>
        <w:t xml:space="preserve">RPO WP 2014-2020 </w:t>
      </w:r>
      <w:hyperlink r:id="rId26" w:history="1">
        <w:r w:rsidRPr="00D25BD2">
          <w:rPr>
            <w:rFonts w:ascii="Calibri" w:hAnsi="Calibri" w:cs="Calibri"/>
            <w:color w:val="0000FF"/>
            <w:u w:val="single"/>
          </w:rPr>
          <w:t>www.rpo.pomorskie.eu</w:t>
        </w:r>
      </w:hyperlink>
      <w:r w:rsidRPr="00D25BD2">
        <w:rPr>
          <w:rFonts w:ascii="Calibri" w:hAnsi="Calibri" w:cs="Calibri"/>
        </w:rPr>
        <w:t xml:space="preserve"> oraz na portalu funduszy europejskich </w:t>
      </w:r>
      <w:hyperlink r:id="rId27" w:history="1">
        <w:r w:rsidRPr="00D25BD2">
          <w:rPr>
            <w:rFonts w:ascii="Calibri" w:hAnsi="Calibri" w:cs="Calibri"/>
            <w:color w:val="0000FF"/>
            <w:u w:val="single"/>
          </w:rPr>
          <w:t>www.funduszeeuropejskie.gov.pl</w:t>
        </w:r>
      </w:hyperlink>
      <w:r w:rsidR="00371665">
        <w:rPr>
          <w:rFonts w:ascii="Calibri" w:hAnsi="Calibri" w:cs="Calibri"/>
          <w:color w:val="0000FF"/>
          <w:u w:val="single"/>
        </w:rPr>
        <w:t xml:space="preserve"> </w:t>
      </w:r>
      <w:r>
        <w:rPr>
          <w:rFonts w:ascii="Calibri" w:eastAsia="MS Mincho" w:hAnsi="Calibri" w:cs="Calibri"/>
          <w:lang w:eastAsia="ja-JP"/>
        </w:rPr>
        <w:t>nie </w:t>
      </w:r>
      <w:r w:rsidRPr="00D25BD2">
        <w:rPr>
          <w:rFonts w:ascii="Calibri" w:eastAsia="MS Mincho" w:hAnsi="Calibri" w:cs="Calibri"/>
          <w:lang w:eastAsia="ja-JP"/>
        </w:rPr>
        <w:t xml:space="preserve">później niż w terminie </w:t>
      </w:r>
      <w:r>
        <w:rPr>
          <w:rFonts w:ascii="Calibri" w:eastAsia="MS Mincho" w:hAnsi="Calibri" w:cs="Calibri"/>
          <w:b/>
          <w:lang w:eastAsia="ja-JP"/>
        </w:rPr>
        <w:t>7 </w:t>
      </w:r>
      <w:r w:rsidRPr="00D25BD2">
        <w:rPr>
          <w:rFonts w:ascii="Calibri" w:eastAsia="MS Mincho" w:hAnsi="Calibri" w:cs="Calibri"/>
          <w:b/>
          <w:lang w:eastAsia="ja-JP"/>
        </w:rPr>
        <w:t>dni kalendarzowych</w:t>
      </w:r>
      <w:r w:rsidRPr="00D25BD2">
        <w:rPr>
          <w:rFonts w:ascii="Calibri" w:eastAsia="MS Mincho" w:hAnsi="Calibri" w:cs="Calibri"/>
          <w:lang w:eastAsia="ja-JP"/>
        </w:rPr>
        <w:t xml:space="preserve"> od dnia rozstrzygnięcia konkursu. </w:t>
      </w:r>
    </w:p>
    <w:p w:rsidR="00F10222" w:rsidRPr="00D25BD2" w:rsidRDefault="00F10222" w:rsidP="00CB7343">
      <w:pPr>
        <w:autoSpaceDE w:val="0"/>
        <w:autoSpaceDN w:val="0"/>
        <w:adjustRightInd w:val="0"/>
        <w:spacing w:after="0"/>
        <w:jc w:val="both"/>
        <w:rPr>
          <w:rFonts w:ascii="Calibri" w:hAnsi="Calibri" w:cs="Calibri"/>
          <w:b/>
          <w:bCs/>
          <w:i/>
        </w:rPr>
      </w:pPr>
    </w:p>
    <w:p w:rsidR="00F10222" w:rsidRPr="00D25BD2" w:rsidRDefault="00F10222" w:rsidP="00CB7343">
      <w:pPr>
        <w:autoSpaceDE w:val="0"/>
        <w:autoSpaceDN w:val="0"/>
        <w:adjustRightInd w:val="0"/>
        <w:spacing w:after="0"/>
        <w:jc w:val="both"/>
        <w:rPr>
          <w:rFonts w:ascii="Calibri" w:hAnsi="Calibri" w:cs="Calibri"/>
          <w:b/>
          <w:bCs/>
          <w:i/>
        </w:rPr>
      </w:pPr>
    </w:p>
    <w:p w:rsidR="00F10222" w:rsidRPr="00556D98" w:rsidRDefault="00F10222" w:rsidP="005C46CC">
      <w:pPr>
        <w:pStyle w:val="Akapitzlist"/>
        <w:numPr>
          <w:ilvl w:val="1"/>
          <w:numId w:val="60"/>
        </w:numPr>
        <w:shd w:val="clear" w:color="auto" w:fill="8DB3E2"/>
        <w:spacing w:after="0"/>
        <w:ind w:left="425" w:hanging="425"/>
        <w:jc w:val="both"/>
        <w:outlineLvl w:val="2"/>
        <w:rPr>
          <w:rFonts w:ascii="Calibri" w:hAnsi="Calibri"/>
          <w:b/>
          <w:bCs/>
          <w:iCs/>
          <w:color w:val="FFFFFF"/>
          <w:sz w:val="24"/>
        </w:rPr>
      </w:pPr>
      <w:bookmarkStart w:id="220" w:name="_Toc422301678"/>
      <w:bookmarkStart w:id="221" w:name="_Toc440885223"/>
      <w:bookmarkStart w:id="222" w:name="_Toc447262916"/>
      <w:bookmarkStart w:id="223" w:name="_Toc448399239"/>
      <w:bookmarkStart w:id="224" w:name="_Toc470592321"/>
      <w:r w:rsidRPr="00556D98">
        <w:rPr>
          <w:rFonts w:ascii="Calibri" w:hAnsi="Calibri"/>
          <w:b/>
          <w:bCs/>
          <w:iCs/>
          <w:color w:val="FFFFFF"/>
          <w:sz w:val="24"/>
        </w:rPr>
        <w:t>PROCEDURA ODWOŁAWCZA</w:t>
      </w:r>
      <w:bookmarkEnd w:id="220"/>
      <w:bookmarkEnd w:id="221"/>
      <w:bookmarkEnd w:id="222"/>
      <w:bookmarkEnd w:id="223"/>
      <w:bookmarkEnd w:id="224"/>
      <w:r w:rsidR="009206C9" w:rsidRPr="009206C9">
        <w:rPr>
          <w:rFonts w:asciiTheme="minorHAnsi" w:hAnsiTheme="minorHAnsi"/>
          <w:b/>
          <w:color w:val="FF0000"/>
          <w:sz w:val="24"/>
          <w:szCs w:val="24"/>
        </w:rPr>
        <w:t xml:space="preserve"> </w:t>
      </w:r>
    </w:p>
    <w:p w:rsidR="00C213FE" w:rsidRDefault="00C213FE" w:rsidP="00C213FE">
      <w:pPr>
        <w:jc w:val="both"/>
        <w:rPr>
          <w:rFonts w:asciiTheme="minorHAnsi" w:eastAsiaTheme="minorHAnsi" w:hAnsiTheme="minorHAnsi" w:cstheme="minorBidi"/>
          <w:b/>
        </w:rPr>
      </w:pPr>
    </w:p>
    <w:p w:rsidR="00C213FE" w:rsidRDefault="00C213FE" w:rsidP="00C213FE">
      <w:pPr>
        <w:jc w:val="both"/>
        <w:rPr>
          <w:rFonts w:asciiTheme="minorHAnsi" w:eastAsiaTheme="minorHAnsi" w:hAnsiTheme="minorHAnsi" w:cstheme="minorBidi"/>
          <w:b/>
        </w:rPr>
      </w:pPr>
      <w:r w:rsidRPr="003B1479">
        <w:rPr>
          <w:rFonts w:asciiTheme="minorHAnsi" w:eastAsiaTheme="minorHAnsi" w:hAnsiTheme="minorHAnsi" w:cstheme="minorBidi"/>
          <w:b/>
        </w:rPr>
        <w:t>POSTĘPOWANIE Z WNIOSKAMI O DOFINANSOWANIE PROJEKTU NIE WYBRANYMI DO</w:t>
      </w:r>
      <w:r>
        <w:rPr>
          <w:rFonts w:asciiTheme="minorHAnsi" w:eastAsiaTheme="minorHAnsi" w:hAnsiTheme="minorHAnsi" w:cstheme="minorBidi"/>
          <w:b/>
        </w:rPr>
        <w:t> </w:t>
      </w:r>
      <w:r w:rsidRPr="003B1479">
        <w:rPr>
          <w:rFonts w:asciiTheme="minorHAnsi" w:eastAsiaTheme="minorHAnsi" w:hAnsiTheme="minorHAnsi" w:cstheme="minorBidi"/>
          <w:b/>
        </w:rPr>
        <w:t>DOFINANSOWANIA PO ROZSTRZYGNIĘCIU KONKURSU</w:t>
      </w:r>
    </w:p>
    <w:p w:rsidR="00C213FE" w:rsidRDefault="00C213FE" w:rsidP="00C213FE">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zapisów </w:t>
      </w:r>
      <w:r w:rsidRPr="00371665">
        <w:rPr>
          <w:rFonts w:asciiTheme="minorHAnsi" w:hAnsiTheme="minorHAnsi"/>
          <w:i/>
        </w:rPr>
        <w:t>rozdziału 15</w:t>
      </w:r>
      <w:r>
        <w:rPr>
          <w:rFonts w:asciiTheme="minorHAnsi" w:hAnsiTheme="minorHAnsi"/>
        </w:rPr>
        <w:t xml:space="preserve"> </w:t>
      </w:r>
      <w:r w:rsidRPr="000F1E3B">
        <w:rPr>
          <w:rFonts w:asciiTheme="minorHAnsi" w:hAnsiTheme="minorHAnsi"/>
          <w:i/>
        </w:rPr>
        <w:t>Procedura odwoławcza</w:t>
      </w:r>
      <w:r w:rsidRPr="003B1479">
        <w:rPr>
          <w:rFonts w:asciiTheme="minorHAnsi" w:hAnsiTheme="minorHAnsi"/>
        </w:rPr>
        <w:t xml:space="preserve"> </w:t>
      </w:r>
      <w:r w:rsidRPr="005919DC">
        <w:rPr>
          <w:rFonts w:asciiTheme="minorHAnsi" w:hAnsiTheme="minorHAnsi"/>
        </w:rPr>
        <w:t>ustawy wdrożeniowej.</w:t>
      </w:r>
      <w:r w:rsidRPr="003B1479">
        <w:rPr>
          <w:rFonts w:asciiTheme="minorHAnsi" w:hAnsiTheme="minorHAnsi"/>
        </w:rPr>
        <w:t xml:space="preserve"> </w:t>
      </w:r>
    </w:p>
    <w:p w:rsidR="00C213FE" w:rsidRPr="003B1479" w:rsidRDefault="00C213FE" w:rsidP="00C213FE">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dury odwoławczej przysługuje na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trybie konkursowym. Środkiem zaskarżenia przysługującym wnioskodawcy jest pisemny protest.</w:t>
      </w:r>
    </w:p>
    <w:p w:rsidR="00C213FE" w:rsidRPr="003B1479" w:rsidRDefault="00C213FE" w:rsidP="00C213FE">
      <w:pPr>
        <w:autoSpaceDE w:val="0"/>
        <w:autoSpaceDN w:val="0"/>
        <w:adjustRightInd w:val="0"/>
        <w:jc w:val="both"/>
        <w:rPr>
          <w:rFonts w:asciiTheme="minorHAnsi" w:hAnsiTheme="minorHAnsi"/>
        </w:rPr>
      </w:pPr>
    </w:p>
    <w:p w:rsidR="00C213FE" w:rsidRPr="003B1479" w:rsidRDefault="00C213FE" w:rsidP="00C213FE">
      <w:pPr>
        <w:autoSpaceDE w:val="0"/>
        <w:autoSpaceDN w:val="0"/>
        <w:adjustRightInd w:val="0"/>
        <w:jc w:val="both"/>
        <w:rPr>
          <w:rFonts w:asciiTheme="minorHAnsi" w:hAnsiTheme="minorHAnsi"/>
        </w:rPr>
      </w:pPr>
      <w:r w:rsidRPr="003B1479">
        <w:rPr>
          <w:rFonts w:asciiTheme="minorHAnsi" w:hAnsiTheme="minorHAnsi"/>
        </w:rPr>
        <w:t xml:space="preserve">Protest wnoszony jest bezpośrednio do </w:t>
      </w:r>
      <w:r w:rsidRPr="003B1479">
        <w:rPr>
          <w:rFonts w:asciiTheme="minorHAnsi" w:hAnsiTheme="minorHAnsi"/>
          <w:b/>
        </w:rPr>
        <w:t>Instytucji Zarządzającej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 o negatywnej ocenie projektu. </w:t>
      </w:r>
    </w:p>
    <w:p w:rsidR="00C213FE" w:rsidRDefault="00C213FE" w:rsidP="00C213FE">
      <w:pPr>
        <w:rPr>
          <w:rFonts w:asciiTheme="minorHAnsi" w:hAnsiTheme="minorHAnsi"/>
        </w:rPr>
      </w:pPr>
    </w:p>
    <w:p w:rsidR="00C213FE" w:rsidRPr="00CE3111" w:rsidRDefault="00C213FE" w:rsidP="00C213FE">
      <w:pPr>
        <w:rPr>
          <w:rFonts w:asciiTheme="minorHAnsi" w:hAnsiTheme="minorHAnsi"/>
        </w:rPr>
      </w:pPr>
      <w:r w:rsidRPr="003B1479">
        <w:rPr>
          <w:rFonts w:asciiTheme="minorHAnsi" w:hAnsiTheme="minorHAnsi"/>
        </w:rPr>
        <w:t xml:space="preserve">Protest składany jest w: </w:t>
      </w:r>
    </w:p>
    <w:p w:rsidR="00C213FE" w:rsidRPr="003B1479" w:rsidRDefault="00C213FE" w:rsidP="00C213FE">
      <w:pPr>
        <w:autoSpaceDE w:val="0"/>
        <w:autoSpaceDN w:val="0"/>
        <w:adjustRightInd w:val="0"/>
        <w:spacing w:after="0" w:line="240" w:lineRule="auto"/>
        <w:jc w:val="center"/>
        <w:rPr>
          <w:rFonts w:asciiTheme="minorHAnsi" w:hAnsiTheme="minorHAnsi"/>
          <w:b/>
        </w:rPr>
      </w:pPr>
      <w:r w:rsidRPr="003B1479">
        <w:rPr>
          <w:rFonts w:asciiTheme="minorHAnsi" w:hAnsiTheme="minorHAnsi"/>
          <w:b/>
        </w:rPr>
        <w:t>Departamencie Europejskiego Funduszu Społecznego</w:t>
      </w:r>
    </w:p>
    <w:p w:rsidR="00C213FE" w:rsidRPr="003B1479" w:rsidRDefault="00C213FE" w:rsidP="00C213FE">
      <w:pPr>
        <w:autoSpaceDE w:val="0"/>
        <w:autoSpaceDN w:val="0"/>
        <w:adjustRightInd w:val="0"/>
        <w:spacing w:after="0" w:line="240" w:lineRule="auto"/>
        <w:jc w:val="center"/>
        <w:rPr>
          <w:rFonts w:asciiTheme="minorHAnsi" w:hAnsiTheme="minorHAnsi"/>
          <w:b/>
        </w:rPr>
      </w:pPr>
      <w:r w:rsidRPr="003B1479">
        <w:rPr>
          <w:rFonts w:asciiTheme="minorHAnsi" w:hAnsiTheme="minorHAnsi"/>
          <w:b/>
        </w:rPr>
        <w:t xml:space="preserve">Urzędu Marszałkowskiego Województwa Pomorskiego (DEFS UMWP) </w:t>
      </w:r>
    </w:p>
    <w:p w:rsidR="00C213FE" w:rsidRPr="003B1479" w:rsidRDefault="00C213FE" w:rsidP="00C213FE">
      <w:pPr>
        <w:autoSpaceDE w:val="0"/>
        <w:autoSpaceDN w:val="0"/>
        <w:adjustRightInd w:val="0"/>
        <w:spacing w:after="0" w:line="240" w:lineRule="auto"/>
        <w:jc w:val="center"/>
        <w:rPr>
          <w:rFonts w:asciiTheme="minorHAnsi" w:hAnsiTheme="minorHAnsi"/>
          <w:b/>
        </w:rPr>
      </w:pPr>
      <w:r w:rsidRPr="003B1479">
        <w:rPr>
          <w:rFonts w:asciiTheme="minorHAnsi" w:hAnsiTheme="minorHAnsi"/>
          <w:b/>
        </w:rPr>
        <w:t>z siedzibą przy ul. Augustyńskiego 2, 80-819 Gdańsk,</w:t>
      </w:r>
    </w:p>
    <w:p w:rsidR="00C213FE" w:rsidRPr="003B1479" w:rsidRDefault="00C213FE" w:rsidP="00C213FE">
      <w:pPr>
        <w:autoSpaceDE w:val="0"/>
        <w:autoSpaceDN w:val="0"/>
        <w:adjustRightInd w:val="0"/>
        <w:spacing w:after="0" w:line="240" w:lineRule="auto"/>
        <w:jc w:val="center"/>
        <w:rPr>
          <w:rFonts w:asciiTheme="minorHAnsi" w:hAnsiTheme="minorHAnsi"/>
        </w:rPr>
      </w:pPr>
      <w:r w:rsidRPr="003B1479">
        <w:rPr>
          <w:rFonts w:asciiTheme="minorHAnsi" w:hAnsiTheme="minorHAnsi"/>
          <w:b/>
        </w:rPr>
        <w:t>w SEKRETARIACIE - pokój nr 33.</w:t>
      </w:r>
    </w:p>
    <w:p w:rsidR="00C213FE" w:rsidRPr="00F953F8" w:rsidRDefault="00C213FE" w:rsidP="00C213FE">
      <w:pPr>
        <w:autoSpaceDE w:val="0"/>
        <w:autoSpaceDN w:val="0"/>
        <w:adjustRightInd w:val="0"/>
        <w:jc w:val="both"/>
        <w:rPr>
          <w:rFonts w:asciiTheme="minorHAnsi" w:eastAsiaTheme="minorHAnsi" w:hAnsiTheme="minorHAnsi" w:cstheme="minorBidi"/>
        </w:rPr>
      </w:pPr>
    </w:p>
    <w:p w:rsidR="00C213FE" w:rsidRPr="00F953F8" w:rsidRDefault="00C213FE" w:rsidP="00C213FE">
      <w:pPr>
        <w:autoSpaceDE w:val="0"/>
        <w:autoSpaceDN w:val="0"/>
        <w:adjustRightInd w:val="0"/>
        <w:jc w:val="both"/>
        <w:rPr>
          <w:rFonts w:asciiTheme="minorHAnsi" w:eastAsiaTheme="minorHAnsi" w:hAnsiTheme="minorHAnsi" w:cstheme="minorBidi"/>
        </w:rPr>
      </w:pPr>
      <w:r w:rsidRPr="00F953F8">
        <w:rPr>
          <w:rFonts w:asciiTheme="minorHAnsi" w:eastAsiaTheme="minorHAnsi" w:hAnsiTheme="minorHAnsi" w:cstheme="minorBidi"/>
        </w:rPr>
        <w:t xml:space="preserve">Negatywną oceną </w:t>
      </w:r>
      <w:r>
        <w:rPr>
          <w:rFonts w:asciiTheme="minorHAnsi" w:hAnsiTheme="minorHAnsi"/>
        </w:rPr>
        <w:t>wniosku</w:t>
      </w:r>
      <w:r w:rsidRPr="00407583">
        <w:rPr>
          <w:rFonts w:asciiTheme="minorHAnsi" w:hAnsiTheme="minorHAnsi"/>
        </w:rPr>
        <w:t xml:space="preserve"> o dofinansowanie projektu</w:t>
      </w:r>
      <w:r w:rsidRPr="00F953F8">
        <w:rPr>
          <w:rFonts w:asciiTheme="minorHAnsi" w:eastAsiaTheme="minorHAnsi" w:hAnsiTheme="minorHAnsi" w:cstheme="minorBidi"/>
        </w:rPr>
        <w:t xml:space="preserve"> jest ocena, w ramach której:</w:t>
      </w:r>
    </w:p>
    <w:p w:rsidR="00C213FE" w:rsidRPr="00F953F8" w:rsidRDefault="00C213FE" w:rsidP="00C213FE">
      <w:pPr>
        <w:numPr>
          <w:ilvl w:val="0"/>
          <w:numId w:val="5"/>
        </w:numPr>
        <w:autoSpaceDE w:val="0"/>
        <w:autoSpaceDN w:val="0"/>
        <w:adjustRightInd w:val="0"/>
        <w:ind w:left="426"/>
        <w:contextualSpacing/>
        <w:jc w:val="both"/>
        <w:rPr>
          <w:rFonts w:asciiTheme="minorHAnsi" w:eastAsiaTheme="minorHAnsi" w:hAnsiTheme="minorHAnsi" w:cstheme="minorBidi"/>
        </w:rPr>
      </w:pPr>
      <w:r w:rsidRPr="00F953F8">
        <w:rPr>
          <w:rFonts w:asciiTheme="minorHAnsi" w:eastAsiaTheme="minorHAnsi" w:hAnsiTheme="minorHAnsi" w:cstheme="minorBidi"/>
        </w:rPr>
        <w:t>nie uzyskał on wymaganej liczby punktów lub nie spełnił kryteriów wyboru projektów, na skutek czego nie może być wybrany do dofinansowania albo skie</w:t>
      </w:r>
      <w:r>
        <w:rPr>
          <w:rFonts w:asciiTheme="minorHAnsi" w:eastAsiaTheme="minorHAnsi" w:hAnsiTheme="minorHAnsi" w:cstheme="minorBidi"/>
        </w:rPr>
        <w:t>rowany do kolejnego etapu oceny;</w:t>
      </w:r>
    </w:p>
    <w:p w:rsidR="00C213FE" w:rsidRPr="00F953F8" w:rsidRDefault="00C213FE" w:rsidP="00C213FE">
      <w:pPr>
        <w:numPr>
          <w:ilvl w:val="0"/>
          <w:numId w:val="5"/>
        </w:numPr>
        <w:autoSpaceDE w:val="0"/>
        <w:autoSpaceDN w:val="0"/>
        <w:adjustRightInd w:val="0"/>
        <w:ind w:left="426"/>
        <w:contextualSpacing/>
        <w:jc w:val="both"/>
        <w:rPr>
          <w:rFonts w:asciiTheme="minorHAnsi" w:eastAsiaTheme="minorHAnsi" w:hAnsiTheme="minorHAnsi" w:cstheme="minorBidi"/>
        </w:rPr>
      </w:pPr>
      <w:r w:rsidRPr="00F953F8">
        <w:rPr>
          <w:rFonts w:asciiTheme="minorHAnsi" w:eastAsiaTheme="minorHAnsi" w:hAnsiTheme="minorHAnsi" w:cstheme="minorBidi"/>
        </w:rPr>
        <w:t>uzyskał on wymaganą liczbę punktów lub spełnił kryteria wyboru projektów, jednak kwota przeznaczona na dofinansowanie projektów w konkursie nie wystarcza na wybranie go do</w:t>
      </w:r>
      <w:r>
        <w:rPr>
          <w:rFonts w:asciiTheme="minorHAnsi" w:eastAsiaTheme="minorHAnsi" w:hAnsiTheme="minorHAnsi" w:cstheme="minorBidi"/>
        </w:rPr>
        <w:t> </w:t>
      </w:r>
      <w:r w:rsidRPr="00F953F8">
        <w:rPr>
          <w:rFonts w:asciiTheme="minorHAnsi" w:eastAsiaTheme="minorHAnsi" w:hAnsiTheme="minorHAnsi" w:cstheme="minorBidi"/>
        </w:rPr>
        <w:t>dofinansowania.</w:t>
      </w:r>
    </w:p>
    <w:p w:rsidR="00C213FE" w:rsidRPr="00F953F8" w:rsidRDefault="00C213FE" w:rsidP="00C213FE">
      <w:pPr>
        <w:autoSpaceDE w:val="0"/>
        <w:autoSpaceDN w:val="0"/>
        <w:adjustRightInd w:val="0"/>
        <w:jc w:val="both"/>
        <w:rPr>
          <w:rFonts w:asciiTheme="minorHAnsi" w:eastAsiaTheme="minorHAnsi" w:hAnsiTheme="minorHAnsi" w:cstheme="minorBidi"/>
        </w:rPr>
      </w:pPr>
    </w:p>
    <w:p w:rsidR="00C213FE" w:rsidRPr="003B1479" w:rsidRDefault="00C213FE" w:rsidP="00C213FE">
      <w:pPr>
        <w:autoSpaceDE w:val="0"/>
        <w:autoSpaceDN w:val="0"/>
        <w:adjustRightInd w:val="0"/>
        <w:jc w:val="both"/>
        <w:rPr>
          <w:rFonts w:asciiTheme="minorHAnsi" w:eastAsiaTheme="minorHAnsi" w:hAnsiTheme="minorHAnsi" w:cstheme="minorBidi"/>
        </w:rPr>
      </w:pPr>
      <w:r w:rsidRPr="003B1479">
        <w:rPr>
          <w:rFonts w:asciiTheme="minorHAnsi" w:eastAsiaTheme="minorHAnsi" w:hAnsiTheme="minorHAnsi" w:cstheme="minorBidi"/>
        </w:rPr>
        <w:t xml:space="preserve">W przypadku </w:t>
      </w:r>
      <w:r w:rsidRPr="003B1479">
        <w:rPr>
          <w:rFonts w:asciiTheme="minorHAnsi" w:eastAsiaTheme="minorHAnsi" w:hAnsiTheme="minorHAnsi" w:cstheme="minorBidi"/>
          <w:b/>
        </w:rPr>
        <w:t>uwzględnienia protestu</w:t>
      </w:r>
      <w:r w:rsidRPr="003B1479">
        <w:rPr>
          <w:rFonts w:asciiTheme="minorHAnsi" w:eastAsiaTheme="minorHAnsi" w:hAnsiTheme="minorHAnsi" w:cstheme="minorBidi"/>
        </w:rPr>
        <w:t xml:space="preserve"> w wyniku przeprowadzenia procedury odwoławczej, IZ RPO WP może odpowiednio skierować projekt do właściwego etapu oceny albo umieścić go</w:t>
      </w:r>
      <w:r>
        <w:rPr>
          <w:rFonts w:asciiTheme="minorHAnsi" w:eastAsiaTheme="minorHAnsi" w:hAnsiTheme="minorHAnsi" w:cstheme="minorBidi"/>
        </w:rPr>
        <w:t xml:space="preserve"> </w:t>
      </w:r>
      <w:r w:rsidRPr="003B1479">
        <w:rPr>
          <w:rFonts w:asciiTheme="minorHAnsi" w:eastAsiaTheme="minorHAnsi" w:hAnsiTheme="minorHAnsi" w:cstheme="minorBidi"/>
        </w:rPr>
        <w:t xml:space="preserve">na liście projektów wybranych do dofinansowania, informując o tym wnioskodawcę. Natomiast w przypadku </w:t>
      </w:r>
      <w:r w:rsidRPr="003B1479">
        <w:rPr>
          <w:rFonts w:asciiTheme="minorHAnsi" w:eastAsiaTheme="minorHAnsi" w:hAnsiTheme="minorHAnsi" w:cstheme="minorBidi"/>
          <w:b/>
        </w:rPr>
        <w:t>nieuwzględnienia protestu</w:t>
      </w:r>
      <w:r w:rsidRPr="003B1479">
        <w:rPr>
          <w:rFonts w:asciiTheme="minorHAnsi" w:eastAsiaTheme="minorHAnsi" w:hAnsiTheme="minorHAnsi" w:cstheme="minorBidi"/>
        </w:rPr>
        <w:t xml:space="preserve"> lub pozostawienia go bez rozpatrzenia wnioskodawca będzie miał prawo wniesienia w tym zakresie skargi do wojewódzkiego sądu administracyjnego. </w:t>
      </w:r>
    </w:p>
    <w:p w:rsidR="00C213FE" w:rsidRPr="003B1479" w:rsidRDefault="00C213FE" w:rsidP="00C213FE">
      <w:pPr>
        <w:autoSpaceDE w:val="0"/>
        <w:autoSpaceDN w:val="0"/>
        <w:adjustRightInd w:val="0"/>
        <w:jc w:val="both"/>
        <w:rPr>
          <w:rFonts w:asciiTheme="minorHAnsi" w:eastAsiaTheme="minorHAnsi" w:hAnsiTheme="minorHAnsi" w:cstheme="minorBidi"/>
        </w:rPr>
      </w:pPr>
    </w:p>
    <w:p w:rsidR="00C213FE" w:rsidRDefault="00C213FE" w:rsidP="00C213FE">
      <w:pPr>
        <w:jc w:val="both"/>
        <w:rPr>
          <w:rFonts w:asciiTheme="minorHAnsi" w:eastAsiaTheme="minorHAnsi" w:hAnsiTheme="minorHAnsi" w:cstheme="minorBidi"/>
        </w:rPr>
      </w:pPr>
      <w:r w:rsidRPr="003B1479">
        <w:rPr>
          <w:rFonts w:asciiTheme="minorHAnsi" w:eastAsiaTheme="minorHAnsi" w:hAnsiTheme="minorHAnsi" w:cstheme="minorBidi"/>
        </w:rPr>
        <w:t>Procedura odwoławcza nie wstrzymuje zawierania umów z wnioskodawcami, których projekty zostały wybrane do dofinansowania w ramach danego konkursu. Oznacza to, że w odniesieniu do wniosków o</w:t>
      </w:r>
      <w:r>
        <w:rPr>
          <w:rFonts w:asciiTheme="minorHAnsi" w:eastAsiaTheme="minorHAnsi" w:hAnsiTheme="minorHAnsi" w:cstheme="minorBidi"/>
        </w:rPr>
        <w:t> </w:t>
      </w:r>
      <w:r w:rsidRPr="003B1479">
        <w:rPr>
          <w:rFonts w:asciiTheme="minorHAnsi" w:eastAsiaTheme="minorHAnsi" w:hAnsiTheme="minorHAnsi" w:cstheme="minorBidi"/>
        </w:rPr>
        <w:t>dofinansowanie projektu nieobjętych procedurą odwoławczą ich ocena odbywa się w normalnym trybie przewidzianym systemem realizacji, z zawarciem umowy o dofinansowanie projektu włącznie.</w:t>
      </w:r>
    </w:p>
    <w:p w:rsidR="00F10222" w:rsidRPr="005C46CC" w:rsidRDefault="00F10222" w:rsidP="00CB7343">
      <w:pPr>
        <w:spacing w:after="0"/>
        <w:jc w:val="both"/>
        <w:rPr>
          <w:rFonts w:ascii="Calibri" w:hAnsi="Calibri"/>
          <w:sz w:val="24"/>
        </w:rPr>
      </w:pPr>
    </w:p>
    <w:p w:rsidR="00F10222" w:rsidRDefault="00F10222">
      <w:pPr>
        <w:spacing w:after="0"/>
        <w:rPr>
          <w:rFonts w:ascii="Calibri" w:hAnsi="Calibri" w:cs="Calibri"/>
        </w:rPr>
      </w:pPr>
      <w:bookmarkStart w:id="225" w:name="_Toc448399241"/>
      <w:r>
        <w:rPr>
          <w:rFonts w:ascii="Calibri" w:hAnsi="Calibri" w:cs="Calibri"/>
        </w:rPr>
        <w:br w:type="page"/>
      </w:r>
    </w:p>
    <w:p w:rsidR="00F10222" w:rsidRPr="009206C9" w:rsidRDefault="00F10222" w:rsidP="005C46CC">
      <w:pPr>
        <w:pStyle w:val="Akapitzlist"/>
        <w:numPr>
          <w:ilvl w:val="0"/>
          <w:numId w:val="60"/>
        </w:numPr>
        <w:shd w:val="clear" w:color="auto" w:fill="548DD4"/>
        <w:spacing w:after="0"/>
        <w:ind w:left="426" w:hanging="426"/>
        <w:jc w:val="both"/>
        <w:outlineLvl w:val="0"/>
        <w:rPr>
          <w:rFonts w:ascii="Calibri" w:hAnsi="Calibri"/>
          <w:b/>
          <w:color w:val="FFFFFF"/>
          <w:sz w:val="26"/>
          <w:szCs w:val="26"/>
        </w:rPr>
      </w:pPr>
      <w:bookmarkStart w:id="226" w:name="_Toc422301680"/>
      <w:bookmarkStart w:id="227" w:name="_Toc440885225"/>
      <w:bookmarkStart w:id="228" w:name="_Toc447262918"/>
      <w:bookmarkStart w:id="229" w:name="_Toc470592322"/>
      <w:r w:rsidRPr="005C46CC">
        <w:rPr>
          <w:rFonts w:ascii="Calibri" w:hAnsi="Calibri"/>
          <w:b/>
          <w:color w:val="FFFFFF"/>
          <w:sz w:val="28"/>
        </w:rPr>
        <w:lastRenderedPageBreak/>
        <w:t>OGÓLNE WARUNKI ZAWARCIA UMOWY O DOFINANSOWANIE PROJEKTU</w:t>
      </w:r>
      <w:bookmarkEnd w:id="225"/>
      <w:bookmarkEnd w:id="226"/>
      <w:bookmarkEnd w:id="227"/>
      <w:bookmarkEnd w:id="228"/>
      <w:bookmarkEnd w:id="229"/>
      <w:r w:rsidR="009206C9" w:rsidRPr="009206C9">
        <w:rPr>
          <w:rFonts w:asciiTheme="minorHAnsi" w:hAnsiTheme="minorHAnsi"/>
          <w:b/>
        </w:rPr>
        <w:t xml:space="preserve"> </w:t>
      </w:r>
    </w:p>
    <w:p w:rsidR="00C213FE" w:rsidRPr="00C213FE" w:rsidRDefault="00C213FE" w:rsidP="00C213FE">
      <w:pPr>
        <w:spacing w:after="0"/>
        <w:jc w:val="both"/>
        <w:rPr>
          <w:rFonts w:ascii="Calibri" w:hAnsi="Calibri"/>
          <w:b/>
        </w:rPr>
      </w:pPr>
      <w:r w:rsidRPr="00C213FE">
        <w:rPr>
          <w:rFonts w:ascii="Calibri" w:hAnsi="Calibri"/>
          <w:b/>
        </w:rPr>
        <w:t>POSTĘPOWANIE Z WNIOSKAMI O DOFINANSOWANIE PROJEKTU WYBRANYMI DO DOFINANSOWANIA PO ROZSTRZYGNIĘCIU KONKURSU</w:t>
      </w:r>
    </w:p>
    <w:p w:rsidR="00C213FE" w:rsidRPr="00C213FE" w:rsidRDefault="00C213FE" w:rsidP="00C213FE">
      <w:pPr>
        <w:spacing w:after="0"/>
        <w:jc w:val="both"/>
        <w:rPr>
          <w:rFonts w:ascii="Calibri" w:hAnsi="Calibri"/>
          <w:b/>
          <w:sz w:val="18"/>
        </w:rPr>
      </w:pPr>
    </w:p>
    <w:p w:rsidR="00C213FE" w:rsidRPr="00C213FE" w:rsidRDefault="00C213FE" w:rsidP="00C213FE">
      <w:pPr>
        <w:spacing w:after="0"/>
        <w:jc w:val="both"/>
        <w:rPr>
          <w:rFonts w:ascii="Calibri" w:hAnsi="Calibri"/>
        </w:rPr>
      </w:pPr>
      <w:r w:rsidRPr="00C213FE">
        <w:rPr>
          <w:rFonts w:ascii="Calibri" w:hAnsi="Calibri"/>
        </w:rPr>
        <w:t xml:space="preserve">Wnioskodawca, którego projekt został wybrany do dofinansowania, podpisuje z IZ RPO WP umowę o dofinansowanie projektu, z której wzorem załączonym do niniejszego regulaminu powinien zapoznać się przed złożeniem wniosku o dofinansowanie projektu, aby znać prawa i obowiązki wynikające z umowy. </w:t>
      </w:r>
    </w:p>
    <w:p w:rsidR="00C213FE" w:rsidRPr="00C213FE" w:rsidRDefault="00C213FE" w:rsidP="00C213FE">
      <w:pPr>
        <w:spacing w:after="0"/>
        <w:jc w:val="both"/>
        <w:rPr>
          <w:rFonts w:ascii="Calibri" w:hAnsi="Calibri"/>
        </w:rPr>
      </w:pPr>
      <w:r w:rsidRPr="00C213FE">
        <w:rPr>
          <w:rFonts w:ascii="Calibri" w:hAnsi="Calibri"/>
        </w:rPr>
        <w:t>Co do zasady, w okresie pomiędzy wyborem projektu do dofinansowania a zawarciem umowy o dofinansowanie projektu nie podlegają zmianie zapisy wniosku o dofinansowanie projektu.</w:t>
      </w:r>
    </w:p>
    <w:p w:rsidR="00C213FE" w:rsidRPr="00C213FE" w:rsidRDefault="00C213FE" w:rsidP="00C213FE">
      <w:pPr>
        <w:spacing w:after="0"/>
        <w:rPr>
          <w:rFonts w:ascii="Calibri" w:eastAsia="Times New Roman" w:hAnsi="Calibri"/>
          <w:b/>
          <w:sz w:val="18"/>
          <w:szCs w:val="24"/>
          <w:lang w:eastAsia="pl-PL"/>
        </w:rPr>
      </w:pPr>
    </w:p>
    <w:p w:rsidR="00C213FE" w:rsidRPr="00C213FE" w:rsidRDefault="00C213FE" w:rsidP="00C213FE">
      <w:pPr>
        <w:spacing w:after="0"/>
        <w:rPr>
          <w:rFonts w:ascii="Calibri" w:eastAsia="Times New Roman" w:hAnsi="Calibri"/>
          <w:b/>
          <w:szCs w:val="24"/>
          <w:lang w:eastAsia="pl-PL"/>
        </w:rPr>
      </w:pPr>
      <w:r w:rsidRPr="00C213FE">
        <w:rPr>
          <w:rFonts w:ascii="Calibri" w:eastAsia="Times New Roman" w:hAnsi="Calibri"/>
          <w:b/>
          <w:szCs w:val="24"/>
          <w:lang w:eastAsia="pl-PL"/>
        </w:rPr>
        <w:t>Po podpisaniu umowy o dofinansowanie projektu wnioskodawca staje się beneficjentem.</w:t>
      </w:r>
    </w:p>
    <w:p w:rsidR="00C213FE" w:rsidRPr="00C213FE" w:rsidRDefault="00C213FE" w:rsidP="00C213FE">
      <w:pPr>
        <w:spacing w:after="0"/>
        <w:jc w:val="both"/>
        <w:rPr>
          <w:rFonts w:ascii="Calibri" w:eastAsia="Times New Roman" w:hAnsi="Calibri"/>
          <w:sz w:val="18"/>
          <w:szCs w:val="24"/>
          <w:lang w:eastAsia="pl-PL"/>
        </w:rPr>
      </w:pPr>
    </w:p>
    <w:p w:rsidR="00C213FE" w:rsidRPr="00C213FE" w:rsidRDefault="00C213FE" w:rsidP="00C213FE">
      <w:pPr>
        <w:spacing w:after="0"/>
        <w:jc w:val="both"/>
        <w:rPr>
          <w:rFonts w:ascii="Calibri" w:hAnsi="Calibri"/>
          <w:b/>
        </w:rPr>
      </w:pPr>
      <w:bookmarkStart w:id="230" w:name="_Toc422301682"/>
      <w:r w:rsidRPr="00C213FE">
        <w:rPr>
          <w:rFonts w:ascii="Calibri" w:hAnsi="Calibri"/>
          <w:b/>
        </w:rPr>
        <w:t>PODPISANIE UMOWY O DOFINANSOWANIE PROJEKTU</w:t>
      </w:r>
      <w:bookmarkEnd w:id="230"/>
    </w:p>
    <w:p w:rsidR="00C213FE" w:rsidRPr="00C213FE" w:rsidRDefault="00C213FE" w:rsidP="00C213FE">
      <w:pPr>
        <w:spacing w:after="0"/>
        <w:jc w:val="both"/>
        <w:rPr>
          <w:rFonts w:ascii="Calibri" w:hAnsi="Calibri"/>
          <w:b/>
          <w:sz w:val="16"/>
        </w:rPr>
      </w:pPr>
    </w:p>
    <w:p w:rsidR="00C213FE" w:rsidRPr="00C213FE" w:rsidRDefault="00C213FE" w:rsidP="00C213FE">
      <w:pPr>
        <w:spacing w:after="0"/>
        <w:jc w:val="both"/>
        <w:rPr>
          <w:rFonts w:ascii="Calibri" w:hAnsi="Calibri"/>
        </w:rPr>
      </w:pPr>
      <w:r w:rsidRPr="00C213FE">
        <w:rPr>
          <w:rFonts w:ascii="Calibri" w:hAnsi="Calibri"/>
        </w:rPr>
        <w:t xml:space="preserve">Umowa o dofinansowanie projektu może zostać podpisana, jeżeli projekt spełnia wszystkie kryteria, na podstawie których został wybrany do dofinansowania. </w:t>
      </w:r>
    </w:p>
    <w:p w:rsidR="00C213FE" w:rsidRPr="00C213FE" w:rsidRDefault="00C213FE" w:rsidP="00C213FE">
      <w:pPr>
        <w:spacing w:after="0"/>
        <w:jc w:val="both"/>
        <w:rPr>
          <w:rFonts w:ascii="Calibri" w:hAnsi="Calibri"/>
        </w:rPr>
      </w:pPr>
    </w:p>
    <w:p w:rsidR="00C213FE" w:rsidRPr="00C213FE" w:rsidRDefault="00C213FE" w:rsidP="00776FE7">
      <w:pPr>
        <w:spacing w:after="0"/>
        <w:jc w:val="both"/>
        <w:rPr>
          <w:rFonts w:ascii="Calibri" w:hAnsi="Calibri"/>
        </w:rPr>
      </w:pPr>
      <w:r w:rsidRPr="00C213FE">
        <w:rPr>
          <w:rFonts w:ascii="Calibri" w:hAnsi="Calibri"/>
        </w:rPr>
        <w:t xml:space="preserve">Wnioskodawca na wezwanie IZ RPO WP zobowiązany jest do złożenia w terminie </w:t>
      </w:r>
      <w:r w:rsidRPr="00C213FE">
        <w:rPr>
          <w:rFonts w:ascii="Calibri" w:hAnsi="Calibri"/>
          <w:b/>
        </w:rPr>
        <w:t xml:space="preserve">10 dni roboczych </w:t>
      </w:r>
      <w:r w:rsidRPr="00C213FE">
        <w:rPr>
          <w:rFonts w:ascii="Calibri" w:hAnsi="Calibri"/>
        </w:rPr>
        <w:t>(liczonych od dnia następnego po dniu doręczenia pisma), dokumentów (załączników) niezbędnych do podpisania umowy:</w:t>
      </w:r>
    </w:p>
    <w:p w:rsidR="00C213FE" w:rsidRPr="00C213FE" w:rsidRDefault="00C213FE" w:rsidP="00776FE7">
      <w:pPr>
        <w:numPr>
          <w:ilvl w:val="0"/>
          <w:numId w:val="36"/>
        </w:numPr>
        <w:spacing w:after="0"/>
        <w:ind w:left="426"/>
        <w:jc w:val="both"/>
        <w:rPr>
          <w:rFonts w:ascii="Calibri" w:hAnsi="Calibri"/>
        </w:rPr>
      </w:pPr>
      <w:r w:rsidRPr="00C213FE">
        <w:rPr>
          <w:rFonts w:ascii="Calibri" w:eastAsia="Times New Roman" w:hAnsi="Calibri" w:cs="Tahoma"/>
          <w:lang w:eastAsia="pl-PL"/>
        </w:rPr>
        <w:t>wniosku o nadanie/zmianę/wycofanie dostępu dla osoby uprawnionej w ramach SL2014,</w:t>
      </w:r>
      <w:r w:rsidRPr="00C213FE">
        <w:rPr>
          <w:rFonts w:ascii="Calibri" w:eastAsia="Times New Roman" w:hAnsi="Calibri"/>
          <w:lang w:eastAsia="pl-PL"/>
        </w:rPr>
        <w:t xml:space="preserve"> załącznik wymagany w dwóch egzemplarzach</w:t>
      </w:r>
      <w:r w:rsidRPr="00C213FE">
        <w:rPr>
          <w:rFonts w:ascii="Calibri" w:eastAsia="Times New Roman" w:hAnsi="Calibri" w:cs="Tahoma"/>
          <w:lang w:eastAsia="pl-PL"/>
        </w:rPr>
        <w:t>,</w:t>
      </w:r>
      <w:r w:rsidRPr="00C213FE">
        <w:rPr>
          <w:rFonts w:ascii="Calibri" w:eastAsia="Times New Roman" w:hAnsi="Calibri"/>
          <w:lang w:eastAsia="pl-PL"/>
        </w:rPr>
        <w:t xml:space="preserve"> którego wzór stanowi </w:t>
      </w:r>
      <w:r w:rsidRPr="00C213FE">
        <w:rPr>
          <w:rFonts w:ascii="Calibri" w:eastAsia="Times New Roman" w:hAnsi="Calibri"/>
          <w:u w:val="single"/>
          <w:lang w:eastAsia="pl-PL"/>
        </w:rPr>
        <w:t xml:space="preserve">załącznik nr </w:t>
      </w:r>
      <w:r w:rsidR="0017044E">
        <w:rPr>
          <w:rFonts w:ascii="Calibri" w:eastAsia="Times New Roman" w:hAnsi="Calibri"/>
          <w:u w:val="single"/>
          <w:lang w:eastAsia="pl-PL"/>
        </w:rPr>
        <w:t>27</w:t>
      </w:r>
      <w:r w:rsidR="0017044E" w:rsidRPr="00C213FE">
        <w:rPr>
          <w:rFonts w:ascii="Calibri" w:eastAsia="Times New Roman" w:hAnsi="Calibri"/>
          <w:lang w:eastAsia="pl-PL"/>
        </w:rPr>
        <w:t xml:space="preserve"> </w:t>
      </w:r>
      <w:r w:rsidRPr="00C213FE">
        <w:rPr>
          <w:rFonts w:ascii="Calibri" w:eastAsia="Times New Roman" w:hAnsi="Calibri"/>
          <w:lang w:eastAsia="pl-PL"/>
        </w:rPr>
        <w:t>do niniejszego regulaminu</w:t>
      </w:r>
      <w:r w:rsidRPr="00C213FE">
        <w:rPr>
          <w:rFonts w:ascii="Calibri" w:hAnsi="Calibri"/>
          <w:vertAlign w:val="superscript"/>
        </w:rPr>
        <w:t xml:space="preserve"> </w:t>
      </w:r>
      <w:r w:rsidRPr="00C213FE">
        <w:rPr>
          <w:rFonts w:ascii="Calibri" w:hAnsi="Calibri"/>
          <w:vertAlign w:val="superscript"/>
        </w:rPr>
        <w:footnoteReference w:id="9"/>
      </w:r>
      <w:r w:rsidRPr="00C213FE">
        <w:rPr>
          <w:rFonts w:ascii="Calibri" w:hAnsi="Calibri"/>
        </w:rPr>
        <w:t>;</w:t>
      </w:r>
    </w:p>
    <w:p w:rsidR="00C213FE" w:rsidRPr="00C213FE" w:rsidRDefault="00C213FE" w:rsidP="00776FE7">
      <w:pPr>
        <w:numPr>
          <w:ilvl w:val="0"/>
          <w:numId w:val="36"/>
        </w:numPr>
        <w:spacing w:after="0"/>
        <w:ind w:left="426"/>
        <w:jc w:val="both"/>
        <w:rPr>
          <w:rFonts w:ascii="Calibri" w:hAnsi="Calibri"/>
        </w:rPr>
      </w:pPr>
      <w:r w:rsidRPr="00C213FE">
        <w:rPr>
          <w:rFonts w:ascii="Calibri" w:hAnsi="Calibri"/>
        </w:rPr>
        <w:t>aktualnego (z okresu nie dłuższego niż 3 miesiące od 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Pr="00C213FE">
        <w:rPr>
          <w:rFonts w:ascii="Calibri" w:hAnsi="Calibri"/>
          <w:vertAlign w:val="superscript"/>
        </w:rPr>
        <w:footnoteReference w:id="10"/>
      </w:r>
    </w:p>
    <w:p w:rsidR="00C213FE" w:rsidRPr="00C213FE" w:rsidRDefault="00C213FE" w:rsidP="00776FE7">
      <w:pPr>
        <w:numPr>
          <w:ilvl w:val="0"/>
          <w:numId w:val="36"/>
        </w:numPr>
        <w:spacing w:after="0"/>
        <w:ind w:left="426"/>
        <w:jc w:val="both"/>
        <w:rPr>
          <w:rFonts w:ascii="Calibri" w:hAnsi="Calibri"/>
        </w:rPr>
      </w:pPr>
      <w:r w:rsidRPr="00C213FE">
        <w:rPr>
          <w:rFonts w:ascii="Calibri" w:hAnsi="Calibr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C213FE" w:rsidRPr="00C213FE" w:rsidRDefault="00C213FE" w:rsidP="00776FE7">
      <w:pPr>
        <w:spacing w:after="0"/>
        <w:ind w:left="426"/>
        <w:jc w:val="both"/>
        <w:rPr>
          <w:rFonts w:ascii="Calibri" w:hAnsi="Calibri"/>
        </w:rPr>
      </w:pPr>
      <w:r w:rsidRPr="00C213FE">
        <w:rPr>
          <w:rFonts w:ascii="Calibri" w:eastAsia="Times New Roman" w:hAnsi="Calibri"/>
          <w:lang w:eastAsia="pl-PL"/>
        </w:rPr>
        <w:t>W pełnomocnictwie wnioskodawca wskazuje tytuł projektu i numer konkursu, w ramach którego złożono projekt. W treści dokumentu wnioskodawca określa również zakres udzielanego pełnomocnictwa, np. do składania oświadczeń woli w imieniu wnioskodawcy, w tym do podpisania wniosku o dofinansowanie/umowy o dofinansowanie/aneksów do umowy/ wniosku o płatność,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p>
    <w:p w:rsidR="00C213FE" w:rsidRPr="00C213FE" w:rsidRDefault="00C213FE" w:rsidP="00776FE7">
      <w:pPr>
        <w:spacing w:after="0"/>
        <w:ind w:left="426"/>
        <w:jc w:val="both"/>
        <w:rPr>
          <w:rFonts w:ascii="Calibri" w:hAnsi="Calibri"/>
        </w:rPr>
      </w:pPr>
      <w:r w:rsidRPr="00C213FE">
        <w:rPr>
          <w:rFonts w:ascii="Calibri" w:eastAsia="Times New Roman" w:hAnsi="Calibri"/>
          <w:lang w:eastAsia="pl-PL"/>
        </w:rPr>
        <w:t>Pełnomocnictwa udziela się zawsze do podejmowania działań w imieniu wniosko</w:t>
      </w:r>
      <w:r w:rsidR="00371665">
        <w:rPr>
          <w:rFonts w:ascii="Calibri" w:eastAsia="Times New Roman" w:hAnsi="Calibri"/>
          <w:lang w:eastAsia="pl-PL"/>
        </w:rPr>
        <w:t>dawcy, tj. np. w imieniu gminy/powiatu/</w:t>
      </w:r>
      <w:r w:rsidRPr="00C213FE">
        <w:rPr>
          <w:rFonts w:ascii="Calibri" w:eastAsia="Times New Roman" w:hAnsi="Calibri"/>
          <w:lang w:eastAsia="pl-PL"/>
        </w:rPr>
        <w:t>województwa, spółki, fundacji, stowarzyszenia, itd. Pełnomocnictwo do składania oświadczeń woli w imieniu gminy, udzielone przez wójta/ burmistrza/ prezydenta miasta, wymaga formy zarządzenia;</w:t>
      </w:r>
    </w:p>
    <w:p w:rsidR="00C213FE" w:rsidRPr="00C213FE" w:rsidRDefault="00C213FE" w:rsidP="00776FE7">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t>oświadczenia o niekaralności karą zakazu dostępu do środków</w:t>
      </w:r>
      <w:r w:rsidRPr="00C213FE">
        <w:rPr>
          <w:rFonts w:ascii="Calibri" w:eastAsia="Times New Roman" w:hAnsi="Calibri"/>
          <w:vertAlign w:val="superscript"/>
          <w:lang w:eastAsia="pl-PL"/>
        </w:rPr>
        <w:footnoteReference w:id="11"/>
      </w:r>
      <w:r w:rsidRPr="00C213FE">
        <w:rPr>
          <w:rFonts w:ascii="Calibri" w:eastAsia="Times New Roman" w:hAnsi="Calibri"/>
          <w:lang w:eastAsia="pl-PL"/>
        </w:rPr>
        <w:t>, o których mowa w art. 5 ust. 3 pkt 1 i 4 UFP, przewidzianej w art. 12 ust.1 pkt 1 Ustawy z dnia 15 czerwca 2012 r. o skutkach powierzania wykonywania pracy cudzoziemcom przebywającym wbrew przepisom na terytorium Rzeczypospolitej Polskiej (Dz.U. z 2012 r. poz. 769)</w:t>
      </w:r>
      <w:r w:rsidRPr="00C213FE">
        <w:rPr>
          <w:rFonts w:ascii="Calibri" w:eastAsia="Times New Roman" w:hAnsi="Calibri"/>
          <w:vertAlign w:val="superscript"/>
          <w:lang w:eastAsia="pl-PL"/>
        </w:rPr>
        <w:footnoteReference w:id="12"/>
      </w:r>
      <w:r w:rsidRPr="00C213FE">
        <w:rPr>
          <w:rFonts w:ascii="Calibri" w:eastAsia="Times New Roman" w:hAnsi="Calibri"/>
          <w:lang w:eastAsia="pl-PL"/>
        </w:rPr>
        <w:t xml:space="preserve">, którego wzór stanowi </w:t>
      </w:r>
      <w:r w:rsidRPr="00C213FE">
        <w:rPr>
          <w:rFonts w:ascii="Calibri" w:eastAsia="Times New Roman" w:hAnsi="Calibri"/>
          <w:u w:val="single"/>
          <w:lang w:eastAsia="pl-PL"/>
        </w:rPr>
        <w:t xml:space="preserve">załącznik nr </w:t>
      </w:r>
      <w:r w:rsidR="0017044E">
        <w:rPr>
          <w:rFonts w:ascii="Calibri" w:eastAsia="Times New Roman" w:hAnsi="Calibri"/>
          <w:u w:val="single"/>
          <w:lang w:eastAsia="pl-PL"/>
        </w:rPr>
        <w:t xml:space="preserve">13 </w:t>
      </w:r>
      <w:r w:rsidRPr="00C213FE">
        <w:rPr>
          <w:rFonts w:ascii="Calibri" w:eastAsia="Times New Roman" w:hAnsi="Calibri"/>
          <w:lang w:eastAsia="pl-PL"/>
        </w:rPr>
        <w:t>do niniejszego regulaminu;</w:t>
      </w:r>
    </w:p>
    <w:p w:rsidR="00C213FE" w:rsidRPr="00C213FE" w:rsidRDefault="00C213FE" w:rsidP="00776FE7">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t>zaświadczenia o niezaleganiu z opłacaniem składek na ubezpieczenie społeczne i zdrowotne lub innych opłat z okresu nie dłuższego niż 3 miesiące od rozstrzygnięcia konkursu</w:t>
      </w:r>
      <w:r w:rsidRPr="00C213FE">
        <w:rPr>
          <w:rFonts w:ascii="Calibri" w:hAnsi="Calibri"/>
          <w:vertAlign w:val="superscript"/>
          <w:lang w:eastAsia="pl-PL"/>
        </w:rPr>
        <w:footnoteReference w:id="13"/>
      </w:r>
      <w:r w:rsidRPr="00C213FE">
        <w:rPr>
          <w:rFonts w:ascii="Calibri" w:eastAsia="Times New Roman" w:hAnsi="Calibri"/>
          <w:lang w:eastAsia="pl-PL"/>
        </w:rPr>
        <w:t>;</w:t>
      </w:r>
    </w:p>
    <w:p w:rsidR="00C213FE" w:rsidRPr="00C213FE" w:rsidRDefault="00C213FE" w:rsidP="00776FE7">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t>zaświadczenia o niezaleganiu z uiszczeniem podatków wobec Skarbu Państwa z okresu nie dłuższego niż 3 miesiące od rozstrzygnięcia konkursu</w:t>
      </w:r>
      <w:r w:rsidRPr="00C213FE">
        <w:rPr>
          <w:rFonts w:ascii="Calibri" w:hAnsi="Calibri"/>
          <w:vertAlign w:val="superscript"/>
          <w:lang w:eastAsia="pl-PL"/>
        </w:rPr>
        <w:footnoteReference w:id="14"/>
      </w:r>
      <w:r w:rsidRPr="00C213FE">
        <w:rPr>
          <w:rFonts w:ascii="Calibri" w:eastAsia="Times New Roman" w:hAnsi="Calibri"/>
          <w:lang w:eastAsia="pl-PL"/>
        </w:rPr>
        <w:t>;</w:t>
      </w:r>
    </w:p>
    <w:p w:rsidR="00C213FE" w:rsidRPr="00C213FE" w:rsidRDefault="00C213FE" w:rsidP="00776FE7">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t>potwierdzenia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C213FE">
        <w:rPr>
          <w:rFonts w:ascii="Calibri" w:hAnsi="Calibri"/>
          <w:vertAlign w:val="superscript"/>
          <w:lang w:eastAsia="pl-PL"/>
        </w:rPr>
        <w:footnoteReference w:id="15"/>
      </w:r>
      <w:r w:rsidRPr="00C213FE">
        <w:rPr>
          <w:rFonts w:ascii="Calibri" w:eastAsia="Times New Roman" w:hAnsi="Calibri"/>
          <w:lang w:eastAsia="pl-PL"/>
        </w:rPr>
        <w:t>;</w:t>
      </w:r>
    </w:p>
    <w:p w:rsidR="00C213FE" w:rsidRPr="00C213FE" w:rsidRDefault="00C213FE" w:rsidP="00844345">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lastRenderedPageBreak/>
        <w:t>umowy o partnerstwie (jeżeli projekt realizowany jest w partnerstwie), której wzór wraz z </w:t>
      </w:r>
      <w:r w:rsidRPr="00C213FE">
        <w:rPr>
          <w:rFonts w:ascii="Calibri" w:eastAsia="Times New Roman" w:hAnsi="Calibri"/>
          <w:i/>
          <w:lang w:eastAsia="pl-PL"/>
        </w:rPr>
        <w:t>Zasadami realizacji projektów partnerskich</w:t>
      </w:r>
      <w:r w:rsidRPr="00C213FE">
        <w:rPr>
          <w:rFonts w:ascii="Calibri" w:eastAsia="Times New Roman" w:hAnsi="Calibri"/>
          <w:lang w:eastAsia="pl-PL"/>
        </w:rPr>
        <w:t xml:space="preserve"> stanowi </w:t>
      </w:r>
      <w:r w:rsidRPr="00C213FE">
        <w:rPr>
          <w:rFonts w:ascii="Calibri" w:eastAsia="Times New Roman" w:hAnsi="Calibri"/>
          <w:u w:val="single"/>
          <w:lang w:eastAsia="pl-PL"/>
        </w:rPr>
        <w:t xml:space="preserve">załącznik </w:t>
      </w:r>
      <w:r w:rsidRPr="00776FE7">
        <w:rPr>
          <w:rFonts w:ascii="Calibri" w:eastAsia="Times New Roman" w:hAnsi="Calibri"/>
          <w:u w:val="single"/>
          <w:lang w:eastAsia="pl-PL"/>
        </w:rPr>
        <w:t xml:space="preserve">nr </w:t>
      </w:r>
      <w:r w:rsidR="0017044E">
        <w:rPr>
          <w:rFonts w:ascii="Calibri" w:eastAsia="Times New Roman" w:hAnsi="Calibri"/>
          <w:u w:val="single"/>
          <w:lang w:eastAsia="pl-PL"/>
        </w:rPr>
        <w:t>6</w:t>
      </w:r>
      <w:r w:rsidR="0017044E" w:rsidRPr="00C213FE">
        <w:rPr>
          <w:rFonts w:ascii="Calibri" w:eastAsia="Times New Roman" w:hAnsi="Calibri"/>
          <w:lang w:eastAsia="pl-PL"/>
        </w:rPr>
        <w:t xml:space="preserve"> </w:t>
      </w:r>
      <w:r w:rsidRPr="00C213FE">
        <w:rPr>
          <w:rFonts w:ascii="Calibri" w:eastAsia="Times New Roman" w:hAnsi="Calibri"/>
          <w:lang w:eastAsia="pl-PL"/>
        </w:rPr>
        <w:t>do niniejszego regulaminu;</w:t>
      </w:r>
    </w:p>
    <w:p w:rsidR="00C213FE" w:rsidRPr="00C213FE" w:rsidRDefault="00C213FE" w:rsidP="00844345">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t>harmonogramu dokonywania wydatków (harmonogram płatności) wraz z tabelą podziału środków na bieżące i inwestycyjne</w:t>
      </w:r>
      <w:r w:rsidRPr="00C213FE">
        <w:rPr>
          <w:rFonts w:ascii="Calibri" w:eastAsia="Times New Roman" w:hAnsi="Calibri"/>
          <w:vertAlign w:val="superscript"/>
          <w:lang w:eastAsia="pl-PL"/>
        </w:rPr>
        <w:footnoteReference w:id="16"/>
      </w:r>
      <w:r w:rsidRPr="00C213FE">
        <w:rPr>
          <w:rFonts w:ascii="Calibri" w:eastAsia="Times New Roman" w:hAnsi="Calibri"/>
          <w:lang w:eastAsia="pl-PL"/>
        </w:rPr>
        <w:t xml:space="preserve"> – załączniki wymagane w dwóch egzemplarzach, których wzory stanowią </w:t>
      </w:r>
      <w:r w:rsidRPr="00C213FE">
        <w:rPr>
          <w:rFonts w:ascii="Calibri" w:eastAsia="Times New Roman" w:hAnsi="Calibri"/>
          <w:u w:val="single"/>
          <w:lang w:eastAsia="pl-PL"/>
        </w:rPr>
        <w:t xml:space="preserve">załącznik </w:t>
      </w:r>
      <w:r w:rsidRPr="00776FE7">
        <w:rPr>
          <w:rFonts w:ascii="Calibri" w:eastAsia="Times New Roman" w:hAnsi="Calibri"/>
          <w:u w:val="single"/>
          <w:lang w:eastAsia="pl-PL"/>
        </w:rPr>
        <w:t xml:space="preserve">nr </w:t>
      </w:r>
      <w:r w:rsidR="0017044E" w:rsidRPr="00776FE7">
        <w:rPr>
          <w:rFonts w:ascii="Calibri" w:eastAsia="Times New Roman" w:hAnsi="Calibri"/>
          <w:u w:val="single"/>
          <w:lang w:eastAsia="pl-PL"/>
        </w:rPr>
        <w:t>1</w:t>
      </w:r>
      <w:r w:rsidR="0017044E">
        <w:rPr>
          <w:rFonts w:ascii="Calibri" w:eastAsia="Times New Roman" w:hAnsi="Calibri"/>
          <w:u w:val="single"/>
          <w:lang w:eastAsia="pl-PL"/>
        </w:rPr>
        <w:t>1</w:t>
      </w:r>
      <w:r w:rsidR="0017044E" w:rsidRPr="00776FE7">
        <w:rPr>
          <w:rFonts w:ascii="Calibri" w:eastAsia="Times New Roman" w:hAnsi="Calibri"/>
          <w:u w:val="single"/>
          <w:lang w:eastAsia="pl-PL"/>
        </w:rPr>
        <w:t xml:space="preserve"> </w:t>
      </w:r>
      <w:r w:rsidRPr="00776FE7">
        <w:rPr>
          <w:rFonts w:ascii="Calibri" w:eastAsia="Times New Roman" w:hAnsi="Calibri"/>
          <w:u w:val="single"/>
          <w:lang w:eastAsia="pl-PL"/>
        </w:rPr>
        <w:t xml:space="preserve">i </w:t>
      </w:r>
      <w:r w:rsidR="0017044E" w:rsidRPr="00776FE7">
        <w:rPr>
          <w:rFonts w:ascii="Calibri" w:eastAsia="Times New Roman" w:hAnsi="Calibri"/>
          <w:u w:val="single"/>
          <w:lang w:eastAsia="pl-PL"/>
        </w:rPr>
        <w:t>1</w:t>
      </w:r>
      <w:r w:rsidR="0017044E">
        <w:rPr>
          <w:rFonts w:ascii="Calibri" w:eastAsia="Times New Roman" w:hAnsi="Calibri"/>
          <w:u w:val="single"/>
          <w:lang w:eastAsia="pl-PL"/>
        </w:rPr>
        <w:t>2</w:t>
      </w:r>
      <w:r w:rsidR="0017044E" w:rsidRPr="00C213FE">
        <w:rPr>
          <w:rFonts w:ascii="Calibri" w:eastAsia="Times New Roman" w:hAnsi="Calibri"/>
          <w:lang w:eastAsia="pl-PL"/>
        </w:rPr>
        <w:t xml:space="preserve"> </w:t>
      </w:r>
      <w:r w:rsidRPr="00C213FE">
        <w:rPr>
          <w:rFonts w:ascii="Calibri" w:eastAsia="Times New Roman" w:hAnsi="Calibri"/>
          <w:lang w:eastAsia="pl-PL"/>
        </w:rPr>
        <w:t>do niniejszego regulaminu;</w:t>
      </w:r>
    </w:p>
    <w:p w:rsidR="00C213FE" w:rsidRPr="00776FE7" w:rsidRDefault="00C213FE" w:rsidP="00844345">
      <w:pPr>
        <w:numPr>
          <w:ilvl w:val="0"/>
          <w:numId w:val="36"/>
        </w:numPr>
        <w:spacing w:before="60" w:after="0"/>
        <w:jc w:val="both"/>
        <w:rPr>
          <w:rFonts w:ascii="Calibri" w:eastAsia="Times New Roman" w:hAnsi="Calibri"/>
          <w:szCs w:val="24"/>
          <w:lang w:eastAsia="pl-PL"/>
        </w:rPr>
      </w:pPr>
      <w:r w:rsidRPr="00C213FE">
        <w:rPr>
          <w:rFonts w:ascii="Calibri" w:eastAsia="Times New Roman" w:hAnsi="Calibri"/>
          <w:szCs w:val="24"/>
          <w:lang w:eastAsia="pl-PL"/>
        </w:rPr>
        <w:t xml:space="preserve">oświadczenia o zgodzie na zaciągnięcie przez małżonka osoby fizycznej zobowiązań wynikających z umowy o dofinansowanie projektu (jeżeli wnioskodawcą jest osoba fizyczna prowadząca działalność gospodarczą, pozostającą w związku małżeńskim bez ustanowionej rozdzielności majątkowej), którego wzór stanowi </w:t>
      </w:r>
      <w:r w:rsidRPr="00C213FE">
        <w:rPr>
          <w:rFonts w:ascii="Calibri" w:eastAsia="Times New Roman" w:hAnsi="Calibri"/>
          <w:szCs w:val="24"/>
          <w:u w:val="single"/>
          <w:lang w:eastAsia="pl-PL"/>
        </w:rPr>
        <w:t xml:space="preserve">załącznik </w:t>
      </w:r>
      <w:r w:rsidRPr="00776FE7">
        <w:rPr>
          <w:rFonts w:ascii="Calibri" w:eastAsia="Times New Roman" w:hAnsi="Calibri"/>
          <w:szCs w:val="24"/>
          <w:u w:val="single"/>
          <w:lang w:eastAsia="pl-PL"/>
        </w:rPr>
        <w:t xml:space="preserve">nr </w:t>
      </w:r>
      <w:r w:rsidR="0017044E" w:rsidRPr="00776FE7">
        <w:rPr>
          <w:rFonts w:ascii="Calibri" w:eastAsia="Times New Roman" w:hAnsi="Calibri"/>
          <w:szCs w:val="24"/>
          <w:u w:val="single"/>
          <w:lang w:eastAsia="pl-PL"/>
        </w:rPr>
        <w:t>1</w:t>
      </w:r>
      <w:r w:rsidR="0017044E">
        <w:rPr>
          <w:rFonts w:ascii="Calibri" w:eastAsia="Times New Roman" w:hAnsi="Calibri"/>
          <w:szCs w:val="24"/>
          <w:u w:val="single"/>
          <w:lang w:eastAsia="pl-PL"/>
        </w:rPr>
        <w:t>4</w:t>
      </w:r>
      <w:r w:rsidR="0017044E" w:rsidRPr="00776FE7">
        <w:rPr>
          <w:rFonts w:ascii="Calibri" w:eastAsia="Times New Roman" w:hAnsi="Calibri"/>
          <w:szCs w:val="24"/>
          <w:lang w:eastAsia="pl-PL"/>
        </w:rPr>
        <w:t xml:space="preserve"> </w:t>
      </w:r>
      <w:r w:rsidRPr="00776FE7">
        <w:rPr>
          <w:rFonts w:ascii="Calibri" w:eastAsia="Times New Roman" w:hAnsi="Calibri"/>
          <w:szCs w:val="24"/>
          <w:lang w:eastAsia="pl-PL"/>
        </w:rPr>
        <w:t>do niniejszego regulaminu.</w:t>
      </w:r>
    </w:p>
    <w:p w:rsidR="00C213FE" w:rsidRPr="00776FE7" w:rsidRDefault="00C213FE" w:rsidP="00844345">
      <w:pPr>
        <w:numPr>
          <w:ilvl w:val="0"/>
          <w:numId w:val="36"/>
        </w:numPr>
        <w:spacing w:before="60" w:after="0"/>
        <w:jc w:val="both"/>
        <w:rPr>
          <w:rFonts w:ascii="Calibri" w:eastAsia="Times New Roman" w:hAnsi="Calibri"/>
          <w:szCs w:val="24"/>
          <w:lang w:eastAsia="pl-PL"/>
        </w:rPr>
      </w:pPr>
      <w:r w:rsidRPr="00776FE7">
        <w:rPr>
          <w:rFonts w:ascii="Calibri" w:eastAsia="Times New Roman" w:hAnsi="Calibri"/>
          <w:szCs w:val="24"/>
          <w:lang w:eastAsia="pl-PL"/>
        </w:rPr>
        <w:t xml:space="preserve">oświadczenia o wyborze wykorzystania funkcjonalności rozliczania projektu w SL2014 (jeżeli projekt realizowany jest w partnerstwie), którego wzór stanowi </w:t>
      </w:r>
      <w:r w:rsidRPr="00776FE7">
        <w:rPr>
          <w:rFonts w:ascii="Calibri" w:eastAsia="Times New Roman" w:hAnsi="Calibri"/>
          <w:szCs w:val="24"/>
          <w:u w:val="single"/>
          <w:lang w:eastAsia="pl-PL"/>
        </w:rPr>
        <w:t xml:space="preserve">załącznik nr </w:t>
      </w:r>
      <w:r w:rsidR="0017044E" w:rsidRPr="00776FE7">
        <w:rPr>
          <w:rFonts w:ascii="Calibri" w:eastAsia="Times New Roman" w:hAnsi="Calibri"/>
          <w:szCs w:val="24"/>
          <w:u w:val="single"/>
          <w:lang w:eastAsia="pl-PL"/>
        </w:rPr>
        <w:t>2</w:t>
      </w:r>
      <w:r w:rsidR="0017044E">
        <w:rPr>
          <w:rFonts w:ascii="Calibri" w:eastAsia="Times New Roman" w:hAnsi="Calibri"/>
          <w:szCs w:val="24"/>
          <w:u w:val="single"/>
          <w:lang w:eastAsia="pl-PL"/>
        </w:rPr>
        <w:t>8</w:t>
      </w:r>
      <w:r w:rsidR="0017044E" w:rsidRPr="00776FE7">
        <w:rPr>
          <w:rFonts w:ascii="Calibri" w:eastAsia="Times New Roman" w:hAnsi="Calibri"/>
          <w:szCs w:val="24"/>
          <w:lang w:eastAsia="pl-PL"/>
        </w:rPr>
        <w:t xml:space="preserve"> </w:t>
      </w:r>
      <w:r w:rsidRPr="00776FE7">
        <w:rPr>
          <w:rFonts w:ascii="Calibri" w:eastAsia="Times New Roman" w:hAnsi="Calibri"/>
          <w:szCs w:val="24"/>
          <w:lang w:eastAsia="pl-PL"/>
        </w:rPr>
        <w:t>do niniejszego regulaminu.</w:t>
      </w:r>
    </w:p>
    <w:p w:rsidR="00C213FE" w:rsidRPr="00C213FE" w:rsidRDefault="00C213FE" w:rsidP="00C213FE">
      <w:pPr>
        <w:autoSpaceDE w:val="0"/>
        <w:autoSpaceDN w:val="0"/>
        <w:adjustRightInd w:val="0"/>
        <w:spacing w:after="0"/>
        <w:jc w:val="both"/>
        <w:rPr>
          <w:rFonts w:ascii="Calibri" w:eastAsia="Times New Roman" w:hAnsi="Calibri"/>
          <w:sz w:val="24"/>
          <w:szCs w:val="24"/>
          <w:lang w:eastAsia="pl-PL"/>
        </w:rPr>
      </w:pPr>
    </w:p>
    <w:p w:rsidR="00C213FE" w:rsidRPr="00C213FE" w:rsidRDefault="00C213FE" w:rsidP="00C213FE">
      <w:pPr>
        <w:autoSpaceDE w:val="0"/>
        <w:autoSpaceDN w:val="0"/>
        <w:adjustRightInd w:val="0"/>
        <w:spacing w:after="0"/>
        <w:jc w:val="both"/>
        <w:rPr>
          <w:rFonts w:ascii="Calibri" w:eastAsia="Times New Roman" w:hAnsi="Calibri"/>
          <w:szCs w:val="24"/>
          <w:lang w:eastAsia="pl-PL"/>
        </w:rPr>
      </w:pPr>
      <w:r w:rsidRPr="00C213FE">
        <w:rPr>
          <w:rFonts w:ascii="Calibri" w:eastAsia="Times New Roman" w:hAnsi="Calibri"/>
          <w:szCs w:val="24"/>
          <w:lang w:eastAsia="pl-PL"/>
        </w:rPr>
        <w:t>Powyższe dokumenty (załączniki) powinny zostać złożone w oryginale lub w formie kopii poświadczonych za zgodność z oryginałem przez osobę/by uprawnioną/e do reprezentowania wnioskodawcy.</w:t>
      </w:r>
    </w:p>
    <w:p w:rsidR="00C213FE" w:rsidRPr="00C213FE" w:rsidRDefault="00C213FE" w:rsidP="00C213FE">
      <w:pPr>
        <w:spacing w:after="0"/>
        <w:jc w:val="both"/>
        <w:rPr>
          <w:rFonts w:ascii="Calibri" w:hAnsi="Calibri"/>
        </w:rPr>
      </w:pPr>
    </w:p>
    <w:p w:rsidR="00C213FE" w:rsidRPr="00C213FE" w:rsidRDefault="00C213FE" w:rsidP="00C213FE">
      <w:pPr>
        <w:spacing w:after="0"/>
        <w:jc w:val="both"/>
        <w:rPr>
          <w:rFonts w:ascii="Calibri" w:hAnsi="Calibri"/>
        </w:rPr>
      </w:pPr>
      <w:r w:rsidRPr="00C213FE">
        <w:rPr>
          <w:rFonts w:ascii="Calibri" w:hAnsi="Calibri"/>
        </w:rPr>
        <w:t>IZ RPO WP może wymagać od wnioskodawcy złożenia także innych niewymienionych wyżej dokumentów, jeżeli są niezbędne do ustalenia stanu faktycznego i prawnego związanego z aplikowaniem o środki z RPO WP 2014-2020.</w:t>
      </w:r>
    </w:p>
    <w:p w:rsidR="00C213FE" w:rsidRPr="00C213FE" w:rsidRDefault="00C213FE" w:rsidP="00C213FE">
      <w:pPr>
        <w:spacing w:after="0"/>
        <w:jc w:val="both"/>
        <w:rPr>
          <w:rFonts w:ascii="Calibri" w:hAnsi="Calibri"/>
        </w:rPr>
      </w:pPr>
    </w:p>
    <w:p w:rsidR="00C213FE" w:rsidRPr="00C213FE" w:rsidRDefault="00C213FE" w:rsidP="00C213FE">
      <w:pPr>
        <w:spacing w:after="0"/>
        <w:jc w:val="both"/>
        <w:rPr>
          <w:rFonts w:ascii="Calibri" w:hAnsi="Calibri"/>
        </w:rPr>
      </w:pPr>
      <w:r w:rsidRPr="00C213FE">
        <w:rPr>
          <w:rFonts w:ascii="Calibri" w:hAnsi="Calibri"/>
        </w:rPr>
        <w:t xml:space="preserve">IZ RPO WP dokonuje weryfikacji wszystkich wymaganych załączników pod względem formalno-prawnym, w kolejności zgodnej z terminem ich dostarczenia. </w:t>
      </w:r>
    </w:p>
    <w:p w:rsidR="00C213FE" w:rsidRPr="00C213FE" w:rsidRDefault="00C213FE" w:rsidP="00C213FE">
      <w:pPr>
        <w:spacing w:after="0"/>
        <w:jc w:val="both"/>
        <w:rPr>
          <w:rFonts w:ascii="Calibri" w:hAnsi="Calibri"/>
        </w:rPr>
      </w:pPr>
    </w:p>
    <w:p w:rsidR="00C213FE" w:rsidRPr="00C213FE" w:rsidRDefault="00C213FE" w:rsidP="00C213FE">
      <w:pPr>
        <w:spacing w:after="0"/>
        <w:jc w:val="both"/>
        <w:rPr>
          <w:rFonts w:ascii="Calibri" w:hAnsi="Calibri"/>
        </w:rPr>
      </w:pPr>
      <w:r w:rsidRPr="00C213FE">
        <w:rPr>
          <w:rFonts w:ascii="Calibri" w:hAnsi="Calibri"/>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rsidR="00C213FE" w:rsidRPr="00C213FE" w:rsidRDefault="00C213FE" w:rsidP="00C213FE">
      <w:pPr>
        <w:spacing w:after="0"/>
        <w:jc w:val="both"/>
        <w:rPr>
          <w:rFonts w:ascii="Calibri" w:hAnsi="Calibri"/>
        </w:rPr>
      </w:pPr>
    </w:p>
    <w:p w:rsidR="00C213FE" w:rsidRPr="00C213FE" w:rsidRDefault="00C213FE" w:rsidP="00C213FE">
      <w:pPr>
        <w:spacing w:after="0"/>
        <w:jc w:val="both"/>
        <w:rPr>
          <w:rFonts w:ascii="Calibri" w:hAnsi="Calibri"/>
        </w:rPr>
      </w:pPr>
      <w:r w:rsidRPr="00C213FE">
        <w:rPr>
          <w:rFonts w:ascii="Calibri" w:hAnsi="Calibri"/>
        </w:rPr>
        <w:t xml:space="preserve">Pozytywna weryfikacja przedłożonych dokumentów umożliwia sporządzenie projektu umowy o dofinansowanie projektu, który przedstawiany jest do podpisu wnioskodawcy lub partnerowi wiodącemu w przypadku, gdy projekt realizowany jest w partnerstwie. </w:t>
      </w:r>
      <w:r w:rsidRPr="00C213FE">
        <w:rPr>
          <w:rFonts w:ascii="Calibri" w:hAnsi="Calibri"/>
          <w:i/>
        </w:rPr>
        <w:t>Wzór umowy o dofinansowanie projektu</w:t>
      </w:r>
      <w:r w:rsidRPr="00C213FE">
        <w:rPr>
          <w:rFonts w:ascii="Calibri" w:hAnsi="Calibri"/>
        </w:rPr>
        <w:t xml:space="preserve"> stanowi </w:t>
      </w:r>
      <w:r w:rsidRPr="00776FE7">
        <w:rPr>
          <w:rFonts w:ascii="Calibri" w:hAnsi="Calibri"/>
          <w:u w:val="single"/>
        </w:rPr>
        <w:t xml:space="preserve">załącznik nr </w:t>
      </w:r>
      <w:r w:rsidR="0017044E" w:rsidRPr="00776FE7">
        <w:rPr>
          <w:rFonts w:ascii="Calibri" w:hAnsi="Calibri"/>
          <w:u w:val="single"/>
        </w:rPr>
        <w:t>1</w:t>
      </w:r>
      <w:r w:rsidR="0017044E">
        <w:rPr>
          <w:rFonts w:ascii="Calibri" w:hAnsi="Calibri"/>
          <w:u w:val="single"/>
        </w:rPr>
        <w:t>0</w:t>
      </w:r>
      <w:r w:rsidR="0017044E" w:rsidRPr="00776FE7">
        <w:rPr>
          <w:rFonts w:ascii="Calibri" w:hAnsi="Calibri"/>
        </w:rPr>
        <w:t xml:space="preserve"> </w:t>
      </w:r>
      <w:r w:rsidRPr="00776FE7">
        <w:rPr>
          <w:rFonts w:ascii="Calibri" w:hAnsi="Calibri"/>
        </w:rPr>
        <w:t>do niniejszego</w:t>
      </w:r>
      <w:r w:rsidRPr="00C213FE">
        <w:rPr>
          <w:rFonts w:ascii="Calibri" w:hAnsi="Calibri"/>
        </w:rPr>
        <w:t xml:space="preserve"> regulaminu.</w:t>
      </w:r>
    </w:p>
    <w:p w:rsidR="00C213FE" w:rsidRPr="00C213FE" w:rsidRDefault="00C213FE" w:rsidP="00C213FE">
      <w:pPr>
        <w:spacing w:after="0"/>
        <w:jc w:val="both"/>
        <w:rPr>
          <w:rFonts w:ascii="Calibri" w:hAnsi="Calibri"/>
        </w:rPr>
      </w:pPr>
    </w:p>
    <w:p w:rsidR="00C213FE" w:rsidRPr="00C213FE" w:rsidRDefault="00C213FE" w:rsidP="00C213FE">
      <w:pPr>
        <w:jc w:val="both"/>
        <w:rPr>
          <w:rFonts w:ascii="Calibri" w:hAnsi="Calibri"/>
        </w:rPr>
      </w:pPr>
      <w:r w:rsidRPr="00C213FE">
        <w:rPr>
          <w:rFonts w:ascii="Calibri" w:hAnsi="Calibri"/>
        </w:rPr>
        <w:lastRenderedPageBreak/>
        <w:t>Możliwe jest zawarcie umowy o dofinansowanie projektu w siedzibie IZ RPO WP lub w formie korespondencyjnej. Wybór sposobu zawierania umowy o dofinansowanie projektu należy do wnioskodawcy.</w:t>
      </w:r>
    </w:p>
    <w:p w:rsidR="00C213FE" w:rsidRPr="00C213FE" w:rsidRDefault="00C213FE" w:rsidP="00C213FE">
      <w:pPr>
        <w:jc w:val="both"/>
        <w:rPr>
          <w:rFonts w:ascii="Calibri" w:hAnsi="Calibri"/>
        </w:rPr>
      </w:pPr>
      <w:r w:rsidRPr="00C213FE">
        <w:rPr>
          <w:rFonts w:ascii="Calibri" w:hAnsi="Calibri"/>
        </w:rPr>
        <w:t xml:space="preserve">Zawierając umowę o dofinansowanie projektu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Po otrzymaniu podpisanych dwóch egzemplarzy umowy o dofinansowanie projektu, upoważnieni przedstawiciele IZ RPO WP podpisują oba egzemplarze umowy. </w:t>
      </w:r>
      <w:r w:rsidRPr="00C213FE">
        <w:rPr>
          <w:rFonts w:ascii="Calibri" w:hAnsi="Calibri"/>
          <w:b/>
        </w:rPr>
        <w:t>Za datę zawarcia umowy o dofinansowanie projektu uznaje się dzień podpisania umowy przez przedstawicieli IZ RPO WP.</w:t>
      </w:r>
      <w:r w:rsidRPr="00C213FE">
        <w:rPr>
          <w:rFonts w:ascii="Calibri" w:hAnsi="Calibri"/>
        </w:rPr>
        <w:t xml:space="preserve"> Jeden z egzemplarzy podpisanej umowy o dofinansowanie projektu wraz z załącznikami przekazywany jest niezwłocznie beneficjentowi.</w:t>
      </w:r>
    </w:p>
    <w:p w:rsidR="00C213FE" w:rsidRPr="00C213FE" w:rsidRDefault="00C213FE" w:rsidP="00C213FE">
      <w:pPr>
        <w:spacing w:after="0"/>
        <w:jc w:val="both"/>
        <w:rPr>
          <w:rFonts w:ascii="Calibri" w:hAnsi="Calibri"/>
        </w:rPr>
      </w:pPr>
      <w:r w:rsidRPr="00C213FE">
        <w:rPr>
          <w:rFonts w:ascii="Calibri" w:hAnsi="Calibri"/>
        </w:rPr>
        <w:t>W przypadku zawierania umowy o dofinansowanie projektu w siedzibie IZ RPO WP,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rsidR="00C213FE" w:rsidRPr="00C213FE" w:rsidRDefault="00C213FE" w:rsidP="00C213FE">
      <w:pPr>
        <w:spacing w:after="0"/>
        <w:jc w:val="both"/>
        <w:rPr>
          <w:rFonts w:ascii="Calibri" w:hAnsi="Calibri"/>
        </w:rPr>
      </w:pPr>
      <w:r w:rsidRPr="00C213FE">
        <w:rPr>
          <w:rFonts w:ascii="Calibri" w:hAnsi="Calibri"/>
        </w:rPr>
        <w:t>W przypadku jednostek sektora finansów publicznych dodatkowo na umowie o dofinansowanie projektu wymagana jest kontrasygnata skarbnika/głównego księgowego beneficjenta.</w:t>
      </w:r>
    </w:p>
    <w:p w:rsidR="00C213FE" w:rsidRPr="00C213FE" w:rsidRDefault="00C213FE" w:rsidP="00C213FE">
      <w:pPr>
        <w:spacing w:after="0"/>
        <w:rPr>
          <w:rFonts w:ascii="Calibri" w:hAnsi="Calibri"/>
        </w:rPr>
      </w:pPr>
    </w:p>
    <w:p w:rsidR="00C213FE" w:rsidRPr="00C213FE" w:rsidRDefault="00C213FE" w:rsidP="00C213FE">
      <w:pPr>
        <w:spacing w:after="0"/>
        <w:rPr>
          <w:rFonts w:ascii="Calibri" w:hAnsi="Calibri"/>
          <w:b/>
        </w:rPr>
      </w:pPr>
      <w:r w:rsidRPr="00C213FE">
        <w:rPr>
          <w:rFonts w:ascii="Calibri" w:hAnsi="Calibri"/>
          <w:b/>
        </w:rPr>
        <w:t>ODMOWA PODPISANIA UMOWY O DOFINANSOWANIE PROJEKTU</w:t>
      </w:r>
    </w:p>
    <w:p w:rsidR="00C213FE" w:rsidRPr="00C213FE" w:rsidRDefault="00C213FE" w:rsidP="00C213FE">
      <w:pPr>
        <w:spacing w:after="0"/>
        <w:rPr>
          <w:rFonts w:ascii="Calibri" w:hAnsi="Calibri"/>
          <w:b/>
          <w:sz w:val="12"/>
        </w:rPr>
      </w:pPr>
    </w:p>
    <w:p w:rsidR="00C213FE" w:rsidRPr="00C213FE" w:rsidRDefault="00C213FE" w:rsidP="00C213FE">
      <w:pPr>
        <w:spacing w:after="0"/>
        <w:jc w:val="both"/>
        <w:rPr>
          <w:rFonts w:ascii="Calibri" w:hAnsi="Calibri"/>
        </w:rPr>
      </w:pPr>
      <w:bookmarkStart w:id="231" w:name="_Toc436213505"/>
      <w:bookmarkStart w:id="232" w:name="_Toc440885230"/>
      <w:r w:rsidRPr="00C213FE">
        <w:rPr>
          <w:rFonts w:ascii="Calibri" w:hAnsi="Calibri"/>
        </w:rPr>
        <w:t>Niewypełnienie przez wnioskodawcę któregokolwiek z wyżej wymienionych warunków, w szczególności niezłożenie wszystkich wymaganych załączników lub ich nieterminowe złożenie, może skutkować odmową przez IZ RPO WP podpisania umowy o dofinansowanie projektu.</w:t>
      </w:r>
      <w:bookmarkEnd w:id="231"/>
      <w:bookmarkEnd w:id="232"/>
    </w:p>
    <w:p w:rsidR="00C213FE" w:rsidRPr="00C213FE" w:rsidRDefault="00C213FE" w:rsidP="00C213FE">
      <w:pPr>
        <w:spacing w:after="0"/>
        <w:jc w:val="both"/>
        <w:rPr>
          <w:rFonts w:ascii="Calibri" w:hAnsi="Calibri"/>
          <w:sz w:val="16"/>
        </w:rPr>
      </w:pPr>
    </w:p>
    <w:p w:rsidR="00C213FE" w:rsidRPr="00C213FE" w:rsidRDefault="00C213FE" w:rsidP="00C213FE">
      <w:pPr>
        <w:autoSpaceDE w:val="0"/>
        <w:autoSpaceDN w:val="0"/>
        <w:adjustRightInd w:val="0"/>
        <w:spacing w:after="0"/>
        <w:jc w:val="both"/>
        <w:rPr>
          <w:rFonts w:ascii="Calibri" w:hAnsi="Calibri"/>
        </w:rPr>
      </w:pPr>
      <w:bookmarkStart w:id="233" w:name="_Toc436213506"/>
      <w:bookmarkStart w:id="234" w:name="_Toc440885231"/>
      <w:r w:rsidRPr="00C213FE">
        <w:rPr>
          <w:rFonts w:ascii="Calibri" w:hAnsi="Calibri"/>
        </w:rPr>
        <w:t>IZ RPO WP może również odmówić podpisania umowy o dofinansowanie projektu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Euro).</w:t>
      </w:r>
      <w:bookmarkEnd w:id="233"/>
      <w:bookmarkEnd w:id="234"/>
      <w:r w:rsidRPr="00C213FE">
        <w:rPr>
          <w:rFonts w:ascii="Calibri" w:hAnsi="Calibri"/>
        </w:rPr>
        <w:t xml:space="preserve"> </w:t>
      </w:r>
    </w:p>
    <w:p w:rsidR="00C213FE" w:rsidRPr="00C213FE" w:rsidRDefault="00C213FE" w:rsidP="00C213FE">
      <w:pPr>
        <w:autoSpaceDE w:val="0"/>
        <w:autoSpaceDN w:val="0"/>
        <w:adjustRightInd w:val="0"/>
        <w:spacing w:after="0"/>
        <w:jc w:val="both"/>
        <w:rPr>
          <w:rFonts w:ascii="Calibri" w:hAnsi="Calibri"/>
        </w:rPr>
      </w:pPr>
    </w:p>
    <w:p w:rsidR="00C213FE" w:rsidRPr="00C213FE" w:rsidRDefault="00C213FE" w:rsidP="00C213FE">
      <w:pPr>
        <w:autoSpaceDE w:val="0"/>
        <w:autoSpaceDN w:val="0"/>
        <w:adjustRightInd w:val="0"/>
        <w:spacing w:after="0"/>
        <w:jc w:val="both"/>
        <w:rPr>
          <w:rFonts w:ascii="Calibri" w:hAnsi="Calibri"/>
        </w:rPr>
      </w:pPr>
      <w:bookmarkStart w:id="235" w:name="_Toc436213507"/>
      <w:bookmarkStart w:id="236" w:name="_Toc440885232"/>
      <w:r w:rsidRPr="00C213FE">
        <w:rPr>
          <w:rFonts w:ascii="Calibri" w:hAnsi="Calibri"/>
        </w:rPr>
        <w:t xml:space="preserve">IZ RPO WP pisemnie informuje </w:t>
      </w:r>
      <w:r w:rsidRPr="00C213FE">
        <w:rPr>
          <w:rFonts w:ascii="Calibri" w:hAnsi="Calibri"/>
          <w:bCs/>
        </w:rPr>
        <w:t xml:space="preserve">wnioskodawcę </w:t>
      </w:r>
      <w:r w:rsidRPr="00C213FE">
        <w:rPr>
          <w:rFonts w:ascii="Calibri" w:hAnsi="Calibri"/>
        </w:rPr>
        <w:t>o podjęciu decyzji o odmowie podpisania umowy o dofinansowanie projektu.</w:t>
      </w:r>
      <w:bookmarkEnd w:id="235"/>
      <w:bookmarkEnd w:id="236"/>
      <w:r w:rsidRPr="00C213FE">
        <w:rPr>
          <w:rFonts w:ascii="Calibri" w:hAnsi="Calibri"/>
        </w:rPr>
        <w:t xml:space="preserve"> </w:t>
      </w:r>
    </w:p>
    <w:p w:rsidR="00C213FE" w:rsidRPr="00C213FE" w:rsidRDefault="00C213FE" w:rsidP="00C213FE">
      <w:pPr>
        <w:spacing w:after="0"/>
        <w:jc w:val="both"/>
        <w:rPr>
          <w:rFonts w:ascii="Calibri" w:hAnsi="Calibri"/>
        </w:rPr>
      </w:pPr>
      <w:bookmarkStart w:id="237" w:name="_Toc436213508"/>
      <w:bookmarkStart w:id="238" w:name="_Toc440885233"/>
      <w:r w:rsidRPr="00C213FE">
        <w:rPr>
          <w:rFonts w:ascii="Calibri" w:hAnsi="Calibri"/>
        </w:rPr>
        <w:t>Także wnioskodawca może zrezygnować z przyznanego mu dofinansowania i odmówić podpisania umowy o dofinansowanie projektu z IZ RPO WP. W tym celu przesyła do IZ RPO WP pisemny wniosek w tej sprawie.</w:t>
      </w:r>
      <w:bookmarkEnd w:id="237"/>
      <w:bookmarkEnd w:id="238"/>
      <w:r w:rsidRPr="00C213FE">
        <w:rPr>
          <w:rFonts w:ascii="Calibri" w:hAnsi="Calibri"/>
        </w:rPr>
        <w:t xml:space="preserve"> </w:t>
      </w:r>
    </w:p>
    <w:p w:rsidR="00C213FE" w:rsidRPr="00C213FE" w:rsidRDefault="00C213FE" w:rsidP="00C213FE">
      <w:pPr>
        <w:spacing w:after="0"/>
        <w:jc w:val="both"/>
        <w:rPr>
          <w:rFonts w:ascii="Calibri" w:hAnsi="Calibri"/>
          <w:i/>
          <w:sz w:val="16"/>
        </w:rPr>
      </w:pPr>
    </w:p>
    <w:p w:rsidR="00E379E4" w:rsidRDefault="00E379E4" w:rsidP="00C213FE">
      <w:pPr>
        <w:spacing w:after="0"/>
        <w:jc w:val="both"/>
        <w:rPr>
          <w:rFonts w:ascii="Calibri" w:hAnsi="Calibri"/>
          <w:b/>
        </w:rPr>
      </w:pPr>
      <w:bookmarkStart w:id="239" w:name="_Toc422301683"/>
    </w:p>
    <w:p w:rsidR="00E379E4" w:rsidRDefault="00E379E4" w:rsidP="00C213FE">
      <w:pPr>
        <w:spacing w:after="0"/>
        <w:jc w:val="both"/>
        <w:rPr>
          <w:rFonts w:ascii="Calibri" w:hAnsi="Calibri"/>
          <w:b/>
        </w:rPr>
      </w:pPr>
    </w:p>
    <w:p w:rsidR="00E379E4" w:rsidRDefault="00E379E4" w:rsidP="00C213FE">
      <w:pPr>
        <w:spacing w:after="0"/>
        <w:jc w:val="both"/>
        <w:rPr>
          <w:rFonts w:ascii="Calibri" w:hAnsi="Calibri"/>
          <w:b/>
        </w:rPr>
      </w:pPr>
    </w:p>
    <w:p w:rsidR="00E379E4" w:rsidRDefault="00E379E4" w:rsidP="00C213FE">
      <w:pPr>
        <w:spacing w:after="0"/>
        <w:jc w:val="both"/>
        <w:rPr>
          <w:rFonts w:ascii="Calibri" w:hAnsi="Calibri"/>
          <w:b/>
        </w:rPr>
      </w:pPr>
    </w:p>
    <w:p w:rsidR="00E379E4" w:rsidRDefault="00E379E4" w:rsidP="00C213FE">
      <w:pPr>
        <w:spacing w:after="0"/>
        <w:jc w:val="both"/>
        <w:rPr>
          <w:rFonts w:ascii="Calibri" w:hAnsi="Calibri"/>
          <w:b/>
        </w:rPr>
      </w:pPr>
    </w:p>
    <w:p w:rsidR="00E379E4" w:rsidRDefault="00E379E4" w:rsidP="00C213FE">
      <w:pPr>
        <w:spacing w:after="0"/>
        <w:jc w:val="both"/>
        <w:rPr>
          <w:rFonts w:ascii="Calibri" w:hAnsi="Calibri"/>
          <w:b/>
        </w:rPr>
      </w:pPr>
    </w:p>
    <w:p w:rsidR="00C213FE" w:rsidRPr="00C213FE" w:rsidRDefault="00C213FE" w:rsidP="00C213FE">
      <w:pPr>
        <w:spacing w:after="0"/>
        <w:jc w:val="both"/>
        <w:rPr>
          <w:rFonts w:ascii="Calibri" w:hAnsi="Calibri"/>
          <w:b/>
        </w:rPr>
      </w:pPr>
      <w:r w:rsidRPr="00C213FE">
        <w:rPr>
          <w:rFonts w:ascii="Calibri" w:hAnsi="Calibri"/>
          <w:b/>
        </w:rPr>
        <w:lastRenderedPageBreak/>
        <w:t>ZŁOŻENIE ZABEZPIECZENIA PRAWIDŁOWEJ REALIZACJI UMOWY O DOFINANSOWANIE PROJEKTU</w:t>
      </w:r>
      <w:bookmarkEnd w:id="239"/>
      <w:r w:rsidRPr="00C213FE">
        <w:rPr>
          <w:rFonts w:ascii="Calibri" w:hAnsi="Calibri"/>
          <w:b/>
        </w:rPr>
        <w:t xml:space="preserve"> </w:t>
      </w:r>
    </w:p>
    <w:p w:rsidR="00C213FE" w:rsidRPr="00C213FE" w:rsidRDefault="00C213FE" w:rsidP="00C213FE">
      <w:pPr>
        <w:spacing w:after="0"/>
        <w:jc w:val="both"/>
        <w:rPr>
          <w:rFonts w:ascii="Calibri" w:hAnsi="Calibri"/>
          <w:b/>
          <w:sz w:val="8"/>
        </w:rPr>
      </w:pPr>
    </w:p>
    <w:p w:rsidR="00C213FE" w:rsidRPr="00C213FE" w:rsidRDefault="00C213FE" w:rsidP="00776FE7">
      <w:pPr>
        <w:shd w:val="clear" w:color="auto" w:fill="FFFFFF"/>
        <w:spacing w:after="0"/>
        <w:jc w:val="both"/>
        <w:rPr>
          <w:rFonts w:ascii="Calibri" w:hAnsi="Calibri"/>
        </w:rPr>
      </w:pPr>
      <w:r w:rsidRPr="00C213FE">
        <w:rPr>
          <w:rFonts w:ascii="Calibri" w:hAnsi="Calibri"/>
        </w:rPr>
        <w:t>Gwarancją prawidłowej realizacji umowy jest zabezpieczenie składane przez beneficjenta w terminie 15 dni roboczych od dnia jej zawarcia</w:t>
      </w:r>
      <w:r w:rsidRPr="00C213FE">
        <w:rPr>
          <w:rFonts w:ascii="Calibri" w:hAnsi="Calibri"/>
          <w:vertAlign w:val="superscript"/>
        </w:rPr>
        <w:footnoteReference w:id="17"/>
      </w:r>
      <w:r w:rsidRPr="00C213FE">
        <w:rPr>
          <w:rFonts w:ascii="Calibri" w:hAnsi="Calibri"/>
        </w:rPr>
        <w:t>, w jednej z następujących form:</w:t>
      </w:r>
    </w:p>
    <w:p w:rsidR="00C213FE" w:rsidRPr="00C213FE" w:rsidRDefault="00C213FE" w:rsidP="00776FE7">
      <w:pPr>
        <w:numPr>
          <w:ilvl w:val="0"/>
          <w:numId w:val="53"/>
        </w:numPr>
        <w:shd w:val="clear" w:color="auto" w:fill="FFFFFF"/>
        <w:spacing w:after="0"/>
        <w:ind w:left="426" w:hanging="426"/>
        <w:jc w:val="both"/>
        <w:rPr>
          <w:rFonts w:ascii="Calibri" w:hAnsi="Calibri"/>
        </w:rPr>
      </w:pPr>
      <w:r w:rsidRPr="00C213FE">
        <w:rPr>
          <w:rFonts w:ascii="Calibri" w:hAnsi="Calibri"/>
        </w:rPr>
        <w:t xml:space="preserve">weksla in blanco wraz z deklaracją wekslową (przyjmowanego jako złożony przez beneficjenta osobiście w siedzibie IZ RPO WP lub przed notariuszem), w przypadku, gdy wartość dofinansowania przyznanego w umowie o dofinansowanie </w:t>
      </w:r>
      <w:r w:rsidRPr="00C213FE">
        <w:rPr>
          <w:rFonts w:ascii="Calibri" w:hAnsi="Calibri"/>
          <w:u w:val="single"/>
        </w:rPr>
        <w:t>nie przekracza 10 mln PLN</w:t>
      </w:r>
      <w:r w:rsidRPr="00C213FE">
        <w:rPr>
          <w:rFonts w:ascii="Calibri" w:hAnsi="Calibri"/>
        </w:rPr>
        <w:t>, a także gdy beneficjent jest podmiotem świadczącym usługi publiczne lub usługi w ogólnym interesie gospodarczym lub jest instytutem badawczym;</w:t>
      </w:r>
    </w:p>
    <w:p w:rsidR="00C213FE" w:rsidRPr="00C213FE" w:rsidRDefault="00C213FE" w:rsidP="00776FE7">
      <w:pPr>
        <w:numPr>
          <w:ilvl w:val="0"/>
          <w:numId w:val="53"/>
        </w:numPr>
        <w:shd w:val="clear" w:color="auto" w:fill="FFFFFF"/>
        <w:spacing w:after="0"/>
        <w:ind w:left="426" w:hanging="426"/>
        <w:jc w:val="both"/>
        <w:rPr>
          <w:rFonts w:ascii="Calibri" w:hAnsi="Calibri"/>
        </w:rPr>
      </w:pPr>
      <w:r w:rsidRPr="00C213FE">
        <w:rPr>
          <w:rFonts w:ascii="Calibri" w:hAnsi="Calibri"/>
        </w:rPr>
        <w:t>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(Dz.U. z 2016 r. poz. 1161),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rsidR="00C213FE" w:rsidRPr="00C213FE" w:rsidRDefault="00C213FE" w:rsidP="00776FE7">
      <w:pPr>
        <w:tabs>
          <w:tab w:val="right" w:pos="900"/>
        </w:tabs>
        <w:autoSpaceDE w:val="0"/>
        <w:autoSpaceDN w:val="0"/>
        <w:adjustRightInd w:val="0"/>
        <w:spacing w:after="0"/>
        <w:jc w:val="both"/>
        <w:rPr>
          <w:rFonts w:ascii="Calibri" w:hAnsi="Calibri"/>
          <w:lang w:eastAsia="pl-PL"/>
        </w:rPr>
      </w:pPr>
      <w:r w:rsidRPr="00C213FE">
        <w:rPr>
          <w:rFonts w:ascii="Calibri" w:hAnsi="Calibr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C213FE">
        <w:rPr>
          <w:rFonts w:ascii="Calibri" w:hAnsi="Calibri"/>
          <w:b/>
          <w:lang w:eastAsia="pl-PL"/>
        </w:rPr>
        <w:t>w wysokości co najmniej równowartości najwyższej transzy zaliczki</w:t>
      </w:r>
      <w:r w:rsidRPr="00C213FE">
        <w:rPr>
          <w:rFonts w:ascii="Calibri" w:hAnsi="Calibri"/>
          <w:lang w:eastAsia="pl-PL"/>
        </w:rPr>
        <w:t xml:space="preserve"> wynikającej z umowy o dofinansowanie projektu. Należy jednak zaznaczyć, że decyzja co do wysokości zabezpieczenia prawidłowej realizacji umowy o dofinansowanie projektu należy do IZ RPO WP.</w:t>
      </w:r>
    </w:p>
    <w:p w:rsidR="00C213FE" w:rsidRPr="00C213FE" w:rsidRDefault="00C213FE" w:rsidP="00776FE7">
      <w:pPr>
        <w:tabs>
          <w:tab w:val="right" w:pos="900"/>
        </w:tabs>
        <w:autoSpaceDE w:val="0"/>
        <w:autoSpaceDN w:val="0"/>
        <w:adjustRightInd w:val="0"/>
        <w:spacing w:after="0"/>
        <w:jc w:val="both"/>
        <w:rPr>
          <w:rFonts w:ascii="Calibri" w:hAnsi="Calibri"/>
          <w:lang w:eastAsia="pl-PL"/>
        </w:rPr>
      </w:pPr>
    </w:p>
    <w:p w:rsidR="00C213FE" w:rsidRPr="00C213FE" w:rsidRDefault="00C213FE" w:rsidP="00776FE7">
      <w:pPr>
        <w:tabs>
          <w:tab w:val="right" w:pos="900"/>
        </w:tabs>
        <w:autoSpaceDE w:val="0"/>
        <w:autoSpaceDN w:val="0"/>
        <w:adjustRightInd w:val="0"/>
        <w:spacing w:after="0"/>
        <w:jc w:val="both"/>
        <w:rPr>
          <w:rFonts w:ascii="Calibri" w:hAnsi="Calibri"/>
          <w:lang w:eastAsia="pl-PL"/>
        </w:rPr>
      </w:pPr>
      <w:r w:rsidRPr="00C213FE">
        <w:rPr>
          <w:rFonts w:ascii="Calibri" w:hAnsi="Calibri"/>
          <w:lang w:eastAsia="pl-PL"/>
        </w:rPr>
        <w:t>W przypadku projektów realizowanych w formie partnerstwa, zabezpieczenie prawidłowej realizacji umowy o dofinansowanie wnosi beneficjent, pełniący rolę partnera wiodącego.</w:t>
      </w:r>
    </w:p>
    <w:p w:rsidR="00C213FE" w:rsidRPr="00C213FE" w:rsidRDefault="00C213FE" w:rsidP="00776FE7">
      <w:pPr>
        <w:shd w:val="clear" w:color="auto" w:fill="FFFFFF"/>
        <w:spacing w:after="0"/>
        <w:jc w:val="both"/>
        <w:rPr>
          <w:rFonts w:ascii="Calibri" w:hAnsi="Calibri"/>
          <w:b/>
        </w:rPr>
      </w:pPr>
      <w:r w:rsidRPr="00C213FE">
        <w:rPr>
          <w:rFonts w:ascii="Calibri" w:hAnsi="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C213FE">
        <w:rPr>
          <w:rFonts w:ascii="Calibri" w:hAnsi="Calibri"/>
          <w:b/>
        </w:rPr>
        <w:t xml:space="preserve">Zaliczka jest wypłacana beneficjentowi po ustanowieniu i wniesieniu zabezpieczenia należytego wykonania zobowiązań wynikających z umowy o dofinansowanie projektu. </w:t>
      </w:r>
    </w:p>
    <w:p w:rsidR="00C213FE" w:rsidRPr="00C213FE" w:rsidRDefault="00C213FE" w:rsidP="00C213FE">
      <w:pPr>
        <w:shd w:val="clear" w:color="auto" w:fill="FFFFFF"/>
        <w:spacing w:after="0"/>
        <w:jc w:val="both"/>
        <w:rPr>
          <w:rFonts w:ascii="Calibri" w:hAnsi="Calibri"/>
        </w:rPr>
      </w:pPr>
    </w:p>
    <w:p w:rsidR="00C213FE" w:rsidRPr="00C213FE" w:rsidRDefault="00C213FE" w:rsidP="00C213FE">
      <w:pPr>
        <w:shd w:val="clear" w:color="auto" w:fill="FFFFFF"/>
        <w:spacing w:after="0"/>
        <w:jc w:val="both"/>
        <w:rPr>
          <w:rFonts w:ascii="Calibri" w:hAnsi="Calibri"/>
        </w:rPr>
      </w:pPr>
      <w:r w:rsidRPr="00C213FE">
        <w:rPr>
          <w:rFonts w:ascii="Calibri" w:hAnsi="Calibri"/>
        </w:rPr>
        <w:t>W uzasadnionych przypadkach IZ RPO WP zastrzega sobie prawo niezaakceptowania zabezpieczenia w przedłożonej przez beneficjenta formie (np. gdy nie spełnia wymogów formalno-prawnych).</w:t>
      </w:r>
    </w:p>
    <w:p w:rsidR="00C213FE" w:rsidRPr="00C213FE" w:rsidRDefault="00C213FE" w:rsidP="00C213FE">
      <w:pPr>
        <w:shd w:val="clear" w:color="auto" w:fill="FFFFFF"/>
        <w:spacing w:after="0"/>
        <w:jc w:val="both"/>
        <w:rPr>
          <w:rFonts w:ascii="Calibri" w:hAnsi="Calibri"/>
        </w:rPr>
      </w:pPr>
    </w:p>
    <w:p w:rsidR="00C213FE" w:rsidRPr="00C213FE" w:rsidRDefault="00C213FE" w:rsidP="00C213FE">
      <w:pPr>
        <w:shd w:val="clear" w:color="auto" w:fill="FFFFFF"/>
        <w:spacing w:after="0"/>
        <w:jc w:val="both"/>
        <w:rPr>
          <w:rFonts w:ascii="Calibri" w:hAnsi="Calibri"/>
        </w:rPr>
      </w:pPr>
      <w:r w:rsidRPr="00C213FE">
        <w:rPr>
          <w:rFonts w:ascii="Calibri" w:hAnsi="Calibri"/>
        </w:rPr>
        <w:lastRenderedPageBreak/>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rsidR="00C213FE" w:rsidRPr="00C213FE" w:rsidRDefault="00C213FE" w:rsidP="00C213FE">
      <w:pPr>
        <w:shd w:val="clear" w:color="auto" w:fill="FFFFFF"/>
        <w:spacing w:after="0"/>
        <w:jc w:val="both"/>
        <w:rPr>
          <w:rFonts w:ascii="Calibri" w:hAnsi="Calibri"/>
        </w:rPr>
      </w:pPr>
    </w:p>
    <w:p w:rsidR="00C213FE" w:rsidRPr="00C213FE" w:rsidRDefault="00C213FE" w:rsidP="00C213FE">
      <w:pPr>
        <w:shd w:val="clear" w:color="auto" w:fill="FFFFFF"/>
        <w:spacing w:after="0"/>
        <w:jc w:val="both"/>
        <w:rPr>
          <w:rFonts w:ascii="Calibri" w:hAnsi="Calibri"/>
        </w:rPr>
      </w:pPr>
      <w:r w:rsidRPr="00C213FE">
        <w:rPr>
          <w:rFonts w:ascii="Calibri" w:hAnsi="Calibri"/>
        </w:rPr>
        <w:t>Warunki dokonywania zwrotu dokumentu stanowiącego zabezpieczenie prawidłowej realizacji umowy określone zostały w § 15 wzoru umowy o dofinansowanie projektu. W przypadku zabezpieczenia w formie, która tego wymaga (np. hipoteka), IZ RPO WP dokona wszelkich czynności umożliwiających zwolnienie zabezpieczenia (np. wykreślenie wpisu z Księgi Wieczystej).</w:t>
      </w:r>
    </w:p>
    <w:p w:rsidR="00C213FE" w:rsidRPr="00C213FE" w:rsidRDefault="00C213FE" w:rsidP="00C213FE">
      <w:pPr>
        <w:shd w:val="clear" w:color="auto" w:fill="FFFFFF"/>
        <w:spacing w:after="0"/>
        <w:jc w:val="both"/>
        <w:rPr>
          <w:rFonts w:ascii="Calibri" w:hAnsi="Calibri"/>
        </w:rPr>
      </w:pPr>
    </w:p>
    <w:p w:rsidR="00C213FE" w:rsidRPr="00C213FE" w:rsidRDefault="00C213FE" w:rsidP="00C213FE">
      <w:pPr>
        <w:shd w:val="clear" w:color="auto" w:fill="FFFFFF"/>
        <w:spacing w:after="0"/>
        <w:jc w:val="both"/>
        <w:rPr>
          <w:rFonts w:ascii="Calibri" w:hAnsi="Calibri"/>
        </w:rPr>
      </w:pPr>
      <w:r w:rsidRPr="00C213FE">
        <w:rPr>
          <w:rFonts w:ascii="Calibri" w:hAnsi="Calibri"/>
        </w:rPr>
        <w:t xml:space="preserve">Obowiązujący w konkursie </w:t>
      </w:r>
      <w:r w:rsidRPr="00C213FE">
        <w:rPr>
          <w:rFonts w:ascii="Calibri" w:hAnsi="Calibri"/>
          <w:i/>
        </w:rPr>
        <w:t>Wzór weksla in blanco</w:t>
      </w:r>
      <w:r w:rsidRPr="00C213FE">
        <w:rPr>
          <w:rFonts w:ascii="Calibri" w:hAnsi="Calibri"/>
        </w:rPr>
        <w:t xml:space="preserve"> stanowi </w:t>
      </w:r>
      <w:r w:rsidRPr="00776FE7">
        <w:rPr>
          <w:rFonts w:ascii="Calibri" w:hAnsi="Calibri"/>
          <w:u w:val="single"/>
        </w:rPr>
        <w:t xml:space="preserve">załącznik nr </w:t>
      </w:r>
      <w:r w:rsidR="00265240" w:rsidRPr="00776FE7">
        <w:rPr>
          <w:rFonts w:ascii="Calibri" w:hAnsi="Calibri"/>
          <w:u w:val="single"/>
        </w:rPr>
        <w:t>1</w:t>
      </w:r>
      <w:r w:rsidR="00265240">
        <w:rPr>
          <w:rFonts w:ascii="Calibri" w:hAnsi="Calibri"/>
          <w:u w:val="single"/>
        </w:rPr>
        <w:t>5</w:t>
      </w:r>
      <w:r w:rsidRPr="00776FE7">
        <w:rPr>
          <w:rFonts w:ascii="Calibri" w:hAnsi="Calibri"/>
        </w:rPr>
        <w:t xml:space="preserve">, a wzory deklaracji wekslowych - </w:t>
      </w:r>
      <w:r w:rsidRPr="00776FE7">
        <w:rPr>
          <w:rFonts w:ascii="Calibri" w:hAnsi="Calibri"/>
          <w:u w:val="single"/>
        </w:rPr>
        <w:t xml:space="preserve">załączniki nr </w:t>
      </w:r>
      <w:r w:rsidR="00265240" w:rsidRPr="00776FE7">
        <w:rPr>
          <w:rFonts w:ascii="Calibri" w:hAnsi="Calibri"/>
          <w:u w:val="single"/>
        </w:rPr>
        <w:t>1</w:t>
      </w:r>
      <w:r w:rsidR="00265240">
        <w:rPr>
          <w:rFonts w:ascii="Calibri" w:hAnsi="Calibri"/>
          <w:u w:val="single"/>
        </w:rPr>
        <w:t>6</w:t>
      </w:r>
      <w:r w:rsidRPr="00776FE7">
        <w:rPr>
          <w:rFonts w:ascii="Calibri" w:hAnsi="Calibri"/>
          <w:u w:val="single"/>
        </w:rPr>
        <w:t xml:space="preserve">, </w:t>
      </w:r>
      <w:r w:rsidR="00265240" w:rsidRPr="00776FE7">
        <w:rPr>
          <w:rFonts w:ascii="Calibri" w:hAnsi="Calibri"/>
          <w:u w:val="single"/>
        </w:rPr>
        <w:t>1</w:t>
      </w:r>
      <w:r w:rsidR="00265240">
        <w:rPr>
          <w:rFonts w:ascii="Calibri" w:hAnsi="Calibri"/>
          <w:u w:val="single"/>
        </w:rPr>
        <w:t>7</w:t>
      </w:r>
      <w:r w:rsidR="00265240" w:rsidRPr="00776FE7">
        <w:rPr>
          <w:rFonts w:ascii="Calibri" w:hAnsi="Calibri"/>
          <w:u w:val="single"/>
        </w:rPr>
        <w:t xml:space="preserve"> </w:t>
      </w:r>
      <w:r w:rsidRPr="00776FE7">
        <w:rPr>
          <w:rFonts w:ascii="Calibri" w:hAnsi="Calibri"/>
          <w:u w:val="single"/>
        </w:rPr>
        <w:t xml:space="preserve">i </w:t>
      </w:r>
      <w:r w:rsidR="00265240" w:rsidRPr="00776FE7">
        <w:rPr>
          <w:rFonts w:ascii="Calibri" w:hAnsi="Calibri"/>
          <w:u w:val="single"/>
        </w:rPr>
        <w:t>1</w:t>
      </w:r>
      <w:r w:rsidR="00265240">
        <w:rPr>
          <w:rFonts w:ascii="Calibri" w:hAnsi="Calibri"/>
          <w:u w:val="single"/>
        </w:rPr>
        <w:t>8</w:t>
      </w:r>
      <w:r w:rsidR="00265240" w:rsidRPr="00C213FE">
        <w:rPr>
          <w:rFonts w:ascii="Calibri" w:hAnsi="Calibri"/>
        </w:rPr>
        <w:t xml:space="preserve"> </w:t>
      </w:r>
      <w:r w:rsidRPr="00C213FE">
        <w:rPr>
          <w:rFonts w:ascii="Calibri" w:hAnsi="Calibri"/>
        </w:rPr>
        <w:t>do niniejszego regulaminu.</w:t>
      </w:r>
    </w:p>
    <w:p w:rsidR="00C213FE" w:rsidRPr="00C213FE" w:rsidRDefault="00C213FE" w:rsidP="00C213FE">
      <w:pPr>
        <w:shd w:val="clear" w:color="auto" w:fill="FFFFFF"/>
        <w:spacing w:after="0"/>
        <w:jc w:val="both"/>
        <w:rPr>
          <w:rFonts w:ascii="Calibri" w:eastAsia="Times New Roman" w:hAnsi="Calibri"/>
          <w:lang w:eastAsia="pl-PL"/>
        </w:rPr>
      </w:pPr>
    </w:p>
    <w:p w:rsidR="00C213FE" w:rsidRPr="00C213FE" w:rsidRDefault="00C213FE" w:rsidP="00C213FE">
      <w:pPr>
        <w:shd w:val="clear" w:color="auto" w:fill="FFFFFF"/>
        <w:spacing w:after="0"/>
        <w:jc w:val="both"/>
        <w:rPr>
          <w:rFonts w:ascii="Calibri" w:hAnsi="Calibri"/>
        </w:rPr>
      </w:pPr>
    </w:p>
    <w:p w:rsidR="00F10222" w:rsidRPr="005C46CC" w:rsidRDefault="00F10222" w:rsidP="00CB7343">
      <w:pPr>
        <w:spacing w:after="0"/>
        <w:rPr>
          <w:rFonts w:ascii="Calibri" w:hAnsi="Calibri"/>
        </w:rPr>
      </w:pPr>
    </w:p>
    <w:p w:rsidR="00F10222" w:rsidRDefault="00F10222">
      <w:pPr>
        <w:spacing w:after="0"/>
        <w:rPr>
          <w:rFonts w:ascii="Calibri" w:hAnsi="Calibri" w:cs="Calibri"/>
          <w:b/>
          <w:lang w:eastAsia="pl-PL"/>
        </w:rPr>
      </w:pPr>
      <w:bookmarkStart w:id="240" w:name="_Toc430777837"/>
      <w:bookmarkStart w:id="241" w:name="_Toc431281568"/>
      <w:bookmarkStart w:id="242" w:name="_Toc431290116"/>
      <w:bookmarkStart w:id="243" w:name="_Toc436032928"/>
      <w:r>
        <w:rPr>
          <w:rFonts w:ascii="Calibri" w:hAnsi="Calibri" w:cs="Calibri"/>
          <w:b/>
          <w:lang w:eastAsia="pl-PL"/>
        </w:rPr>
        <w:br w:type="page"/>
      </w:r>
    </w:p>
    <w:p w:rsidR="00F10222" w:rsidRPr="009206C9" w:rsidRDefault="00F10222" w:rsidP="005C46CC">
      <w:pPr>
        <w:pStyle w:val="Akapitzlist"/>
        <w:numPr>
          <w:ilvl w:val="0"/>
          <w:numId w:val="60"/>
        </w:numPr>
        <w:shd w:val="clear" w:color="auto" w:fill="548DD4"/>
        <w:spacing w:after="0"/>
        <w:ind w:left="426" w:hanging="426"/>
        <w:jc w:val="both"/>
        <w:outlineLvl w:val="0"/>
        <w:rPr>
          <w:rFonts w:ascii="Calibri" w:hAnsi="Calibri"/>
          <w:b/>
          <w:color w:val="FF0000"/>
          <w:sz w:val="24"/>
          <w:szCs w:val="24"/>
        </w:rPr>
      </w:pPr>
      <w:bookmarkStart w:id="244" w:name="_Toc448399242"/>
      <w:bookmarkStart w:id="245" w:name="_Toc422301684"/>
      <w:bookmarkStart w:id="246" w:name="_Toc440885235"/>
      <w:bookmarkStart w:id="247" w:name="_Toc447262919"/>
      <w:bookmarkStart w:id="248" w:name="_Toc470592323"/>
      <w:bookmarkEnd w:id="240"/>
      <w:bookmarkEnd w:id="241"/>
      <w:bookmarkEnd w:id="242"/>
      <w:bookmarkEnd w:id="243"/>
      <w:r w:rsidRPr="005C46CC">
        <w:rPr>
          <w:rFonts w:ascii="Calibri" w:hAnsi="Calibri"/>
          <w:b/>
          <w:color w:val="FFFFFF"/>
          <w:sz w:val="28"/>
        </w:rPr>
        <w:lastRenderedPageBreak/>
        <w:t>POSTANOWIENIA KOŃCOWE</w:t>
      </w:r>
      <w:bookmarkEnd w:id="244"/>
      <w:bookmarkEnd w:id="245"/>
      <w:bookmarkEnd w:id="246"/>
      <w:bookmarkEnd w:id="247"/>
      <w:bookmarkEnd w:id="248"/>
      <w:r w:rsidR="009206C9" w:rsidRPr="009206C9">
        <w:rPr>
          <w:rFonts w:asciiTheme="minorHAnsi" w:hAnsiTheme="minorHAnsi"/>
          <w:b/>
        </w:rPr>
        <w:t xml:space="preserve"> </w:t>
      </w:r>
    </w:p>
    <w:p w:rsidR="00F10222" w:rsidRPr="00D25BD2" w:rsidRDefault="00F10222" w:rsidP="00CB7343">
      <w:pPr>
        <w:autoSpaceDE w:val="0"/>
        <w:autoSpaceDN w:val="0"/>
        <w:adjustRightInd w:val="0"/>
        <w:spacing w:after="0"/>
        <w:rPr>
          <w:rFonts w:ascii="Calibri" w:hAnsi="Calibri" w:cs="Calibri"/>
        </w:rPr>
      </w:pPr>
    </w:p>
    <w:p w:rsidR="00C213FE" w:rsidRPr="00C213FE" w:rsidRDefault="00C213FE" w:rsidP="00C213FE">
      <w:pPr>
        <w:spacing w:after="0"/>
        <w:jc w:val="both"/>
        <w:rPr>
          <w:rFonts w:ascii="Calibri" w:hAnsi="Calibri" w:cs="Calibri"/>
        </w:rPr>
      </w:pPr>
      <w:r w:rsidRPr="00C213FE">
        <w:rPr>
          <w:rFonts w:ascii="Calibri" w:hAnsi="Calibri" w:cs="Calibri"/>
        </w:rPr>
        <w:t xml:space="preserve">IOK zastrzega sobie prawo do wprowadzania zmian w niniejszym regulaminie w trakcie trwania konkursu (z zastrzeżeniem zmian skutkujących nierównym traktowaniem wnioskodawców, chyba że konieczność wprowadzenia tych zmian wynika z przepisów powszechnie obowiązującego prawa). </w:t>
      </w:r>
    </w:p>
    <w:p w:rsidR="00C213FE" w:rsidRPr="00C213FE" w:rsidRDefault="00C213FE" w:rsidP="00C213FE">
      <w:pPr>
        <w:spacing w:after="0"/>
        <w:jc w:val="both"/>
        <w:rPr>
          <w:rFonts w:ascii="Calibri" w:hAnsi="Calibri" w:cs="Calibri"/>
        </w:rPr>
      </w:pPr>
    </w:p>
    <w:p w:rsidR="00C213FE" w:rsidRPr="00C213FE" w:rsidRDefault="00C213FE" w:rsidP="00C213FE">
      <w:pPr>
        <w:spacing w:after="0"/>
        <w:jc w:val="both"/>
        <w:rPr>
          <w:rFonts w:ascii="Calibri" w:hAnsi="Calibri" w:cs="Calibri"/>
        </w:rPr>
      </w:pPr>
      <w:r w:rsidRPr="00C213FE">
        <w:rPr>
          <w:rFonts w:ascii="Calibri" w:hAnsi="Calibri" w:cs="Calibri"/>
        </w:rPr>
        <w:t xml:space="preserve">W przypadku zmiany niniejszego regulaminu IOK zamieszcza na stronie internetowej </w:t>
      </w:r>
      <w:r w:rsidRPr="00C213FE">
        <w:rPr>
          <w:rFonts w:ascii="Calibri" w:hAnsi="Calibri" w:cs="Calibri"/>
        </w:rPr>
        <w:br/>
        <w:t xml:space="preserve">RPO WP 2014-2020 </w:t>
      </w:r>
      <w:hyperlink r:id="rId28" w:history="1">
        <w:r w:rsidRPr="00C213FE">
          <w:rPr>
            <w:rStyle w:val="Hipercze"/>
            <w:rFonts w:ascii="Calibri" w:hAnsi="Calibri" w:cs="Calibri"/>
          </w:rPr>
          <w:t>www.rpo.pomorskie.eu</w:t>
        </w:r>
      </w:hyperlink>
      <w:r w:rsidRPr="00C213FE">
        <w:rPr>
          <w:rFonts w:ascii="Calibri" w:hAnsi="Calibri" w:cs="Calibri"/>
        </w:rPr>
        <w:t xml:space="preserve"> oraz na portalu funduszy europejskich </w:t>
      </w:r>
      <w:hyperlink r:id="rId29" w:history="1">
        <w:r w:rsidRPr="00C213FE">
          <w:rPr>
            <w:rStyle w:val="Hipercze"/>
            <w:rFonts w:ascii="Calibri" w:hAnsi="Calibri" w:cs="Calibri"/>
          </w:rPr>
          <w:t>www.funduszeeuropejskie.gov.pl</w:t>
        </w:r>
      </w:hyperlink>
      <w:r w:rsidRPr="00C213FE">
        <w:rPr>
          <w:rFonts w:ascii="Calibri" w:hAnsi="Calibri" w:cs="Calibri"/>
          <w:u w:val="single"/>
        </w:rPr>
        <w:t xml:space="preserve"> </w:t>
      </w:r>
      <w:r w:rsidRPr="00C213FE">
        <w:rPr>
          <w:rFonts w:ascii="Calibri" w:hAnsi="Calibri" w:cs="Calibri"/>
        </w:rPr>
        <w:t>informację o:</w:t>
      </w:r>
    </w:p>
    <w:p w:rsidR="00C213FE" w:rsidRPr="00C213FE" w:rsidRDefault="00C213FE" w:rsidP="00C213FE">
      <w:pPr>
        <w:numPr>
          <w:ilvl w:val="0"/>
          <w:numId w:val="30"/>
        </w:numPr>
        <w:spacing w:after="0"/>
        <w:jc w:val="both"/>
        <w:rPr>
          <w:rFonts w:ascii="Calibri" w:hAnsi="Calibri" w:cs="Calibri"/>
        </w:rPr>
      </w:pPr>
      <w:r w:rsidRPr="00C213FE">
        <w:rPr>
          <w:rFonts w:ascii="Calibri" w:hAnsi="Calibri" w:cs="Calibri"/>
        </w:rPr>
        <w:t>zmianie niniejszego regulaminu;</w:t>
      </w:r>
    </w:p>
    <w:p w:rsidR="00C213FE" w:rsidRPr="00C213FE" w:rsidRDefault="00C213FE" w:rsidP="00C213FE">
      <w:pPr>
        <w:numPr>
          <w:ilvl w:val="0"/>
          <w:numId w:val="30"/>
        </w:numPr>
        <w:spacing w:after="0"/>
        <w:jc w:val="both"/>
        <w:rPr>
          <w:rFonts w:ascii="Calibri" w:hAnsi="Calibri" w:cs="Calibri"/>
        </w:rPr>
      </w:pPr>
      <w:r w:rsidRPr="00C213FE">
        <w:rPr>
          <w:rFonts w:ascii="Calibri" w:hAnsi="Calibri" w:cs="Calibri"/>
        </w:rPr>
        <w:t>aktualną treść regulaminu;</w:t>
      </w:r>
    </w:p>
    <w:p w:rsidR="00C213FE" w:rsidRPr="00C213FE" w:rsidRDefault="00C213FE" w:rsidP="00C213FE">
      <w:pPr>
        <w:numPr>
          <w:ilvl w:val="0"/>
          <w:numId w:val="30"/>
        </w:numPr>
        <w:spacing w:after="0"/>
        <w:jc w:val="both"/>
        <w:rPr>
          <w:rFonts w:ascii="Calibri" w:hAnsi="Calibri" w:cs="Calibri"/>
        </w:rPr>
      </w:pPr>
      <w:r w:rsidRPr="00C213FE">
        <w:rPr>
          <w:rFonts w:ascii="Calibri" w:hAnsi="Calibri" w:cs="Calibri"/>
        </w:rPr>
        <w:t>uzasadnienie;</w:t>
      </w:r>
    </w:p>
    <w:p w:rsidR="00C213FE" w:rsidRPr="00C213FE" w:rsidRDefault="00C213FE" w:rsidP="00C213FE">
      <w:pPr>
        <w:numPr>
          <w:ilvl w:val="0"/>
          <w:numId w:val="30"/>
        </w:numPr>
        <w:spacing w:after="0"/>
        <w:jc w:val="both"/>
        <w:rPr>
          <w:rFonts w:ascii="Calibri" w:hAnsi="Calibri" w:cs="Calibri"/>
        </w:rPr>
      </w:pPr>
      <w:r w:rsidRPr="00C213FE">
        <w:rPr>
          <w:rFonts w:ascii="Calibri" w:hAnsi="Calibri" w:cs="Calibri"/>
        </w:rPr>
        <w:t xml:space="preserve">termin, od którego zmiana obowiązuje. </w:t>
      </w:r>
    </w:p>
    <w:p w:rsidR="00C213FE" w:rsidRPr="00C213FE" w:rsidRDefault="00C213FE" w:rsidP="00C213FE">
      <w:pPr>
        <w:spacing w:after="0"/>
        <w:jc w:val="both"/>
        <w:rPr>
          <w:rFonts w:ascii="Calibri" w:hAnsi="Calibri" w:cs="Calibri"/>
        </w:rPr>
      </w:pPr>
    </w:p>
    <w:p w:rsidR="00C213FE" w:rsidRPr="00C213FE" w:rsidRDefault="00C213FE" w:rsidP="00C213FE">
      <w:pPr>
        <w:spacing w:after="0"/>
        <w:jc w:val="both"/>
        <w:rPr>
          <w:rFonts w:ascii="Calibri" w:hAnsi="Calibri" w:cs="Calibri"/>
        </w:rPr>
      </w:pPr>
      <w:r w:rsidRPr="00C213FE">
        <w:rPr>
          <w:rFonts w:ascii="Calibri" w:hAnsi="Calibri" w:cs="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podrozdziału 1.9 niniejszego regulaminu.</w:t>
      </w:r>
    </w:p>
    <w:p w:rsidR="00C213FE" w:rsidRPr="00C213FE" w:rsidRDefault="00C213FE" w:rsidP="00C213FE">
      <w:pPr>
        <w:spacing w:after="0"/>
        <w:jc w:val="both"/>
        <w:rPr>
          <w:rFonts w:ascii="Calibri" w:hAnsi="Calibri" w:cs="Calibri"/>
        </w:rPr>
      </w:pPr>
    </w:p>
    <w:p w:rsidR="00C213FE" w:rsidRPr="00C213FE" w:rsidRDefault="00C213FE" w:rsidP="00C213FE">
      <w:pPr>
        <w:spacing w:after="0"/>
        <w:jc w:val="both"/>
        <w:rPr>
          <w:rFonts w:ascii="Calibri" w:hAnsi="Calibri" w:cs="Calibri"/>
        </w:rPr>
      </w:pPr>
      <w:r w:rsidRPr="00C213FE">
        <w:rPr>
          <w:rFonts w:ascii="Calibri" w:hAnsi="Calibri" w:cs="Calibri"/>
        </w:rPr>
        <w:t xml:space="preserve">Konkurs może zostać zawieszony, gdy w trakcie naboru zaistnieją ważne powody mające wpływ na organizację konkursu oraz realizację projektów i przedmiotu konkursu. </w:t>
      </w:r>
    </w:p>
    <w:p w:rsidR="00C213FE" w:rsidRPr="00C213FE" w:rsidRDefault="00C213FE" w:rsidP="00C213FE">
      <w:pPr>
        <w:spacing w:after="0"/>
        <w:jc w:val="both"/>
        <w:rPr>
          <w:rFonts w:ascii="Calibri" w:hAnsi="Calibri" w:cs="Calibri"/>
        </w:rPr>
      </w:pPr>
    </w:p>
    <w:p w:rsidR="00C213FE" w:rsidRPr="00C213FE" w:rsidRDefault="00C213FE" w:rsidP="00C213FE">
      <w:pPr>
        <w:spacing w:after="0"/>
        <w:jc w:val="both"/>
        <w:rPr>
          <w:rFonts w:ascii="Calibri" w:hAnsi="Calibri" w:cs="Calibri"/>
        </w:rPr>
      </w:pPr>
      <w:r w:rsidRPr="00C213FE">
        <w:rPr>
          <w:rFonts w:ascii="Calibri" w:hAnsi="Calibri" w:cs="Calibri"/>
        </w:rPr>
        <w:t xml:space="preserve">Konkurs może zostać anulowany w szczególności w przypadku: </w:t>
      </w:r>
    </w:p>
    <w:p w:rsidR="00C213FE" w:rsidRPr="00C213FE" w:rsidRDefault="00C213FE" w:rsidP="00C213FE">
      <w:pPr>
        <w:numPr>
          <w:ilvl w:val="0"/>
          <w:numId w:val="31"/>
        </w:numPr>
        <w:spacing w:after="0"/>
        <w:jc w:val="both"/>
        <w:rPr>
          <w:rFonts w:ascii="Calibri" w:hAnsi="Calibri" w:cs="Calibri"/>
        </w:rPr>
      </w:pPr>
      <w:r w:rsidRPr="00C213FE">
        <w:rPr>
          <w:rFonts w:ascii="Calibri" w:hAnsi="Calibri" w:cs="Calibri"/>
        </w:rPr>
        <w:t>ogłoszenia aktów prawnych lub wytycznych horyzontalnych w istotny sposób sprzecznych z postanowieniami niniejszego regulaminu;</w:t>
      </w:r>
    </w:p>
    <w:p w:rsidR="00C213FE" w:rsidRPr="00C213FE" w:rsidRDefault="00C213FE" w:rsidP="00C213FE">
      <w:pPr>
        <w:numPr>
          <w:ilvl w:val="0"/>
          <w:numId w:val="31"/>
        </w:numPr>
        <w:spacing w:after="0"/>
        <w:jc w:val="both"/>
        <w:rPr>
          <w:rFonts w:ascii="Calibri" w:hAnsi="Calibri" w:cs="Calibri"/>
        </w:rPr>
      </w:pPr>
      <w:r w:rsidRPr="00C213FE">
        <w:rPr>
          <w:rFonts w:ascii="Calibri" w:hAnsi="Calibri" w:cs="Calibri"/>
        </w:rPr>
        <w:t>stwierdzenia istotnego i niemożliwego do naprawienia naruszenia przepisów prawa i/lub zasad regulaminu konkursu w toku procedury konkursowej;</w:t>
      </w:r>
    </w:p>
    <w:p w:rsidR="00C213FE" w:rsidRPr="00C213FE" w:rsidRDefault="00C213FE" w:rsidP="00C213FE">
      <w:pPr>
        <w:numPr>
          <w:ilvl w:val="0"/>
          <w:numId w:val="31"/>
        </w:numPr>
        <w:spacing w:after="0"/>
        <w:jc w:val="both"/>
        <w:rPr>
          <w:rFonts w:ascii="Calibri" w:hAnsi="Calibri" w:cs="Calibri"/>
        </w:rPr>
      </w:pPr>
      <w:r w:rsidRPr="00C213FE">
        <w:rPr>
          <w:rFonts w:ascii="Calibri" w:hAnsi="Calibri" w:cs="Calibri"/>
        </w:rPr>
        <w:t>zaistnienie sytuacji nadzwyczajnej, której strony nie mogły przewidzieć w chwili ogłoszenia konkursu, a której wystąpienie czyni niemożliwym lub rażąco utrudnia kontynuowanie procedury konkursowej lub stanowi zagrożenie dla interesu publicznego;</w:t>
      </w:r>
    </w:p>
    <w:p w:rsidR="00C213FE" w:rsidRPr="00C213FE" w:rsidRDefault="00C213FE" w:rsidP="00C213FE">
      <w:pPr>
        <w:numPr>
          <w:ilvl w:val="0"/>
          <w:numId w:val="31"/>
        </w:numPr>
        <w:spacing w:after="0"/>
        <w:jc w:val="both"/>
        <w:rPr>
          <w:rFonts w:ascii="Calibri" w:hAnsi="Calibri" w:cs="Calibri"/>
        </w:rPr>
      </w:pPr>
      <w:r w:rsidRPr="00C213FE">
        <w:rPr>
          <w:rFonts w:ascii="Calibri" w:hAnsi="Calibri" w:cs="Calibri"/>
        </w:rPr>
        <w:t>niezłożenia żadnego wniosku o dofinansowanie projektu;</w:t>
      </w:r>
    </w:p>
    <w:p w:rsidR="00C213FE" w:rsidRPr="00C213FE" w:rsidRDefault="00C213FE" w:rsidP="00C213FE">
      <w:pPr>
        <w:numPr>
          <w:ilvl w:val="0"/>
          <w:numId w:val="31"/>
        </w:numPr>
        <w:spacing w:after="0"/>
        <w:jc w:val="both"/>
        <w:rPr>
          <w:rFonts w:ascii="Calibri" w:hAnsi="Calibri" w:cs="Calibri"/>
        </w:rPr>
      </w:pPr>
      <w:r w:rsidRPr="00C213FE">
        <w:rPr>
          <w:rFonts w:ascii="Calibri" w:hAnsi="Calibri" w:cs="Calibri"/>
        </w:rPr>
        <w:t>złożenia wniosków o dofinansowanie projektów wyłącznie przez podmioty niespełniające warunków uprawniających do udziału w danym konkursie.</w:t>
      </w:r>
    </w:p>
    <w:p w:rsidR="00F10222" w:rsidRPr="00D25BD2" w:rsidRDefault="00F10222" w:rsidP="00704E24">
      <w:pPr>
        <w:spacing w:after="0"/>
        <w:jc w:val="both"/>
        <w:rPr>
          <w:rFonts w:ascii="Calibri" w:hAnsi="Calibri" w:cs="Calibri"/>
        </w:rPr>
      </w:pPr>
    </w:p>
    <w:p w:rsidR="00F10222" w:rsidRPr="00D25BD2" w:rsidRDefault="00F10222">
      <w:pPr>
        <w:spacing w:after="0"/>
        <w:rPr>
          <w:rFonts w:ascii="Calibri" w:hAnsi="Calibri" w:cs="Calibri"/>
        </w:rPr>
      </w:pPr>
      <w:r w:rsidRPr="00D25BD2">
        <w:rPr>
          <w:rFonts w:ascii="Calibri" w:hAnsi="Calibri" w:cs="Calibri"/>
        </w:rPr>
        <w:br w:type="page"/>
      </w:r>
    </w:p>
    <w:p w:rsidR="00F10222" w:rsidRPr="005C46CC" w:rsidRDefault="00F10222" w:rsidP="000D410C">
      <w:pPr>
        <w:pStyle w:val="Nagwek1"/>
      </w:pPr>
      <w:bookmarkStart w:id="249" w:name="_Toc422301685"/>
      <w:bookmarkStart w:id="250" w:name="_Toc440885237"/>
      <w:bookmarkStart w:id="251" w:name="_Toc447262921"/>
      <w:bookmarkStart w:id="252" w:name="_Toc448399244"/>
      <w:bookmarkStart w:id="253" w:name="_Toc470592324"/>
      <w:r w:rsidRPr="005C46CC">
        <w:lastRenderedPageBreak/>
        <w:t>ZAŁĄCZNIKI</w:t>
      </w:r>
      <w:bookmarkEnd w:id="249"/>
      <w:bookmarkEnd w:id="250"/>
      <w:bookmarkEnd w:id="251"/>
      <w:bookmarkEnd w:id="252"/>
      <w:bookmarkEnd w:id="253"/>
    </w:p>
    <w:p w:rsidR="00F10222" w:rsidRPr="00D25BD2" w:rsidRDefault="00F10222" w:rsidP="00CB7343">
      <w:pPr>
        <w:spacing w:after="0"/>
        <w:contextualSpacing/>
        <w:rPr>
          <w:rFonts w:ascii="Calibri" w:hAnsi="Calibri" w:cs="Calibri"/>
          <w:b/>
          <w:bCs/>
          <w:i/>
        </w:rPr>
      </w:pPr>
    </w:p>
    <w:p w:rsidR="00F10222" w:rsidRPr="000031FB" w:rsidRDefault="00F10222" w:rsidP="00557818">
      <w:pPr>
        <w:numPr>
          <w:ilvl w:val="0"/>
          <w:numId w:val="39"/>
        </w:numPr>
        <w:spacing w:after="0"/>
        <w:ind w:left="426"/>
        <w:contextualSpacing/>
        <w:jc w:val="both"/>
        <w:rPr>
          <w:rFonts w:ascii="Calibri" w:hAnsi="Calibri" w:cs="Calibri"/>
        </w:rPr>
      </w:pPr>
      <w:r w:rsidRPr="000031FB">
        <w:rPr>
          <w:rFonts w:ascii="Calibri" w:hAnsi="Calibri" w:cs="Calibri"/>
        </w:rPr>
        <w:t>Katalog kryteriów obowiązujących w konkursie.</w:t>
      </w:r>
      <w:r w:rsidR="007F24EF" w:rsidRPr="007F24EF">
        <w:rPr>
          <w:rFonts w:asciiTheme="minorHAnsi" w:hAnsiTheme="minorHAnsi"/>
          <w:b/>
        </w:rPr>
        <w:t xml:space="preserve"> </w:t>
      </w:r>
    </w:p>
    <w:p w:rsidR="00156BC2" w:rsidRPr="000031FB" w:rsidRDefault="00F61BFD" w:rsidP="00156BC2">
      <w:pPr>
        <w:numPr>
          <w:ilvl w:val="0"/>
          <w:numId w:val="39"/>
        </w:numPr>
        <w:spacing w:after="0"/>
        <w:ind w:left="426"/>
        <w:contextualSpacing/>
        <w:jc w:val="both"/>
        <w:rPr>
          <w:rFonts w:ascii="Calibri" w:hAnsi="Calibri" w:cs="Calibri"/>
        </w:rPr>
      </w:pPr>
      <w:r w:rsidRPr="000031FB">
        <w:rPr>
          <w:rFonts w:ascii="Calibri" w:hAnsi="Calibri" w:cs="Calibri"/>
        </w:rPr>
        <w:t xml:space="preserve">Wykaz obszarów wskazanych jako „białe plamy” w zakresie działań profilaktycznych dotyczących raka piersi lub raka szyjki macicy lub raka jelita grubego. </w:t>
      </w:r>
    </w:p>
    <w:p w:rsidR="00156BC2" w:rsidRPr="000031FB" w:rsidRDefault="00156BC2" w:rsidP="00156BC2">
      <w:pPr>
        <w:numPr>
          <w:ilvl w:val="0"/>
          <w:numId w:val="39"/>
        </w:numPr>
        <w:spacing w:after="0"/>
        <w:ind w:left="426"/>
        <w:contextualSpacing/>
        <w:jc w:val="both"/>
        <w:rPr>
          <w:rFonts w:ascii="Calibri" w:hAnsi="Calibri" w:cs="Calibri"/>
        </w:rPr>
      </w:pPr>
      <w:r w:rsidRPr="000031FB">
        <w:rPr>
          <w:rFonts w:ascii="Calibri" w:hAnsi="Calibri" w:cs="Calibri"/>
        </w:rPr>
        <w:t xml:space="preserve">Standardy realizacji wsparcia w zakresie Działania 5.4. </w:t>
      </w:r>
      <w:r w:rsidRPr="000031FB">
        <w:rPr>
          <w:rFonts w:ascii="Calibri" w:hAnsi="Calibri" w:cs="Calibri"/>
          <w:i/>
        </w:rPr>
        <w:t>Zdrowie na rynku pracy</w:t>
      </w:r>
      <w:r w:rsidRPr="000031FB">
        <w:rPr>
          <w:rFonts w:ascii="Calibri" w:hAnsi="Calibri" w:cs="Calibri"/>
        </w:rPr>
        <w:t xml:space="preserve"> RPO WP 2014-2020 </w:t>
      </w:r>
      <w:r w:rsidRPr="000031FB">
        <w:rPr>
          <w:rFonts w:ascii="Calibri" w:hAnsi="Calibri" w:cs="Calibri"/>
          <w:i/>
        </w:rPr>
        <w:t>(dokument ten stanowi załącznik nr 8 do umowy</w:t>
      </w:r>
      <w:r w:rsidRPr="000031FB">
        <w:rPr>
          <w:rFonts w:ascii="Calibri" w:hAnsi="Calibri" w:cs="Calibri"/>
          <w:i/>
          <w:iCs/>
        </w:rPr>
        <w:t xml:space="preserve"> o dofinansowanie projektu</w:t>
      </w:r>
      <w:r w:rsidRPr="000031FB">
        <w:rPr>
          <w:rFonts w:ascii="Calibri" w:hAnsi="Calibri" w:cs="Calibri"/>
          <w:i/>
        </w:rPr>
        <w:t>).</w:t>
      </w:r>
      <w:r w:rsidR="007F24EF" w:rsidRPr="007F24EF">
        <w:rPr>
          <w:rFonts w:asciiTheme="minorHAnsi" w:hAnsiTheme="minorHAnsi"/>
          <w:b/>
        </w:rPr>
        <w:t xml:space="preserve"> </w:t>
      </w:r>
    </w:p>
    <w:p w:rsidR="00F10222" w:rsidRPr="000031FB" w:rsidRDefault="00F10222" w:rsidP="00557818">
      <w:pPr>
        <w:numPr>
          <w:ilvl w:val="0"/>
          <w:numId w:val="39"/>
        </w:numPr>
        <w:spacing w:after="0"/>
        <w:ind w:left="426"/>
        <w:contextualSpacing/>
        <w:jc w:val="both"/>
        <w:rPr>
          <w:rFonts w:ascii="Calibri" w:hAnsi="Calibri" w:cs="Calibri"/>
        </w:rPr>
      </w:pPr>
      <w:r w:rsidRPr="000031FB">
        <w:rPr>
          <w:rFonts w:ascii="Calibri" w:hAnsi="Calibri" w:cs="Calibri"/>
        </w:rPr>
        <w:t xml:space="preserve">Zasady pomiaru wskaźników w projekcie dofinansowanym z Europejskiego Funduszu Społecznego w ramach Regionalnego Programu Operacyjnego Województwa Pomorskiego na lata 2014-2020 </w:t>
      </w:r>
      <w:r w:rsidRPr="000031FB">
        <w:rPr>
          <w:rFonts w:ascii="Calibri" w:hAnsi="Calibri" w:cs="Calibri"/>
          <w:i/>
        </w:rPr>
        <w:t>(dokument ten stanowi załącznik nr 4 do umowy</w:t>
      </w:r>
      <w:r w:rsidRPr="000031FB">
        <w:rPr>
          <w:rFonts w:ascii="Calibri" w:hAnsi="Calibri" w:cs="Calibri"/>
          <w:i/>
          <w:iCs/>
        </w:rPr>
        <w:t xml:space="preserve"> o dofinansowanie projektu</w:t>
      </w:r>
      <w:r w:rsidRPr="000031FB">
        <w:rPr>
          <w:rFonts w:ascii="Calibri" w:hAnsi="Calibri" w:cs="Calibri"/>
          <w:i/>
        </w:rPr>
        <w:t>).</w:t>
      </w:r>
      <w:r w:rsidR="007F24EF" w:rsidRPr="007F24EF">
        <w:rPr>
          <w:rFonts w:asciiTheme="minorHAnsi" w:hAnsiTheme="minorHAnsi"/>
          <w:b/>
        </w:rPr>
        <w:t xml:space="preserve"> </w:t>
      </w:r>
    </w:p>
    <w:p w:rsidR="000031FB" w:rsidRPr="00B90191" w:rsidRDefault="00F10222" w:rsidP="007F24EF">
      <w:pPr>
        <w:numPr>
          <w:ilvl w:val="0"/>
          <w:numId w:val="39"/>
        </w:numPr>
        <w:spacing w:after="0"/>
        <w:ind w:left="426"/>
        <w:contextualSpacing/>
        <w:jc w:val="both"/>
        <w:rPr>
          <w:rFonts w:ascii="Calibri" w:hAnsi="Calibri" w:cs="Calibri"/>
        </w:rPr>
      </w:pPr>
      <w:r w:rsidRPr="00B90191">
        <w:rPr>
          <w:rFonts w:ascii="Calibri" w:hAnsi="Calibri" w:cs="Calibri"/>
        </w:rPr>
        <w:t>Taryfikator towarów i usług.</w:t>
      </w:r>
      <w:r w:rsidR="007F24EF" w:rsidRPr="00B90191">
        <w:rPr>
          <w:rFonts w:asciiTheme="minorHAnsi" w:hAnsiTheme="minorHAnsi"/>
          <w:b/>
        </w:rPr>
        <w:t xml:space="preserve"> </w:t>
      </w:r>
    </w:p>
    <w:p w:rsidR="00F10222" w:rsidRPr="000031FB" w:rsidRDefault="00F10222" w:rsidP="000031FB">
      <w:pPr>
        <w:numPr>
          <w:ilvl w:val="0"/>
          <w:numId w:val="39"/>
        </w:numPr>
        <w:spacing w:after="0"/>
        <w:ind w:left="426"/>
        <w:contextualSpacing/>
        <w:jc w:val="both"/>
        <w:rPr>
          <w:rFonts w:ascii="Calibri" w:hAnsi="Calibri" w:cs="Calibri"/>
        </w:rPr>
      </w:pPr>
      <w:r w:rsidRPr="000031FB">
        <w:rPr>
          <w:rFonts w:ascii="Calibri" w:hAnsi="Calibri" w:cs="Calibri"/>
        </w:rPr>
        <w:t>Zasady realizacji projektów partnerskich.</w:t>
      </w:r>
      <w:r w:rsidR="000031FB" w:rsidRPr="000031FB">
        <w:rPr>
          <w:rFonts w:ascii="Calibri" w:hAnsi="Calibri" w:cs="Calibri"/>
        </w:rPr>
        <w:t xml:space="preserve"> </w:t>
      </w:r>
    </w:p>
    <w:p w:rsidR="00F10222" w:rsidRPr="00B370F0" w:rsidRDefault="00F10222" w:rsidP="00557818">
      <w:pPr>
        <w:numPr>
          <w:ilvl w:val="0"/>
          <w:numId w:val="39"/>
        </w:numPr>
        <w:spacing w:after="0"/>
        <w:ind w:left="426"/>
        <w:contextualSpacing/>
        <w:jc w:val="both"/>
        <w:rPr>
          <w:rFonts w:ascii="Calibri" w:hAnsi="Calibri" w:cs="Calibri"/>
        </w:rPr>
      </w:pPr>
      <w:r w:rsidRPr="00B370F0">
        <w:rPr>
          <w:rFonts w:ascii="Calibri" w:hAnsi="Calibri" w:cs="Calibri"/>
        </w:rPr>
        <w:t>Wzór formularza wniosku o dofinansowanie projektu z Europejskiego Funduszu Społecznego w ramach RPO WP 2014-2020.</w:t>
      </w:r>
      <w:r w:rsidR="007F24EF" w:rsidRPr="00B370F0">
        <w:rPr>
          <w:rFonts w:asciiTheme="minorHAnsi" w:hAnsiTheme="minorHAnsi"/>
          <w:b/>
        </w:rPr>
        <w:t xml:space="preserve"> </w:t>
      </w:r>
    </w:p>
    <w:p w:rsidR="00F10222" w:rsidRPr="00B370F0" w:rsidRDefault="00F10222" w:rsidP="00557818">
      <w:pPr>
        <w:numPr>
          <w:ilvl w:val="0"/>
          <w:numId w:val="39"/>
        </w:numPr>
        <w:spacing w:after="0"/>
        <w:ind w:left="426"/>
        <w:contextualSpacing/>
        <w:jc w:val="both"/>
        <w:rPr>
          <w:rFonts w:ascii="Calibri" w:hAnsi="Calibri" w:cs="Calibri"/>
        </w:rPr>
      </w:pPr>
      <w:r w:rsidRPr="00B370F0">
        <w:rPr>
          <w:rFonts w:ascii="Calibri" w:hAnsi="Calibri" w:cs="Calibri"/>
        </w:rPr>
        <w:t>Instrukcja wypełniania formularza wniosku o dofinansowanie projektu z Europejskiego Funduszu Społecznego w ramach RPO WP 2014-2020.</w:t>
      </w:r>
      <w:r w:rsidR="007F24EF" w:rsidRPr="00B370F0">
        <w:rPr>
          <w:rFonts w:asciiTheme="minorHAnsi" w:hAnsiTheme="minorHAnsi"/>
          <w:b/>
        </w:rPr>
        <w:t xml:space="preserve"> </w:t>
      </w:r>
    </w:p>
    <w:p w:rsidR="00F10222" w:rsidRPr="000031FB" w:rsidRDefault="00F10222" w:rsidP="00557818">
      <w:pPr>
        <w:numPr>
          <w:ilvl w:val="0"/>
          <w:numId w:val="39"/>
        </w:numPr>
        <w:spacing w:after="0"/>
        <w:ind w:left="426"/>
        <w:contextualSpacing/>
        <w:jc w:val="both"/>
        <w:rPr>
          <w:rFonts w:ascii="Calibri" w:hAnsi="Calibri" w:cs="Calibri"/>
        </w:rPr>
      </w:pPr>
      <w:r w:rsidRPr="000031FB">
        <w:rPr>
          <w:rFonts w:ascii="Calibri" w:hAnsi="Calibri" w:cs="Calibri"/>
        </w:rPr>
        <w:t>Wzór umowy o dofinansowanie projektu.</w:t>
      </w:r>
      <w:r w:rsidR="000031FB" w:rsidRPr="000031FB">
        <w:rPr>
          <w:rFonts w:ascii="Calibri" w:hAnsi="Calibri" w:cs="Calibri"/>
        </w:rPr>
        <w:t xml:space="preserve"> </w:t>
      </w:r>
    </w:p>
    <w:p w:rsidR="00F10222" w:rsidRPr="000031FB" w:rsidRDefault="00F10222" w:rsidP="009333C2">
      <w:pPr>
        <w:numPr>
          <w:ilvl w:val="0"/>
          <w:numId w:val="39"/>
        </w:numPr>
        <w:spacing w:after="0"/>
        <w:ind w:left="426"/>
        <w:contextualSpacing/>
        <w:jc w:val="both"/>
        <w:rPr>
          <w:rFonts w:ascii="Calibri" w:hAnsi="Calibri" w:cs="Calibri"/>
        </w:rPr>
      </w:pPr>
      <w:r w:rsidRPr="000031FB">
        <w:rPr>
          <w:rFonts w:ascii="Calibri" w:hAnsi="Calibri" w:cs="Calibri"/>
        </w:rPr>
        <w:t>Wzór umowy o dofinansowanie projektu, w przypadku gdy projekt jest rozliczany w sposób uproszczony w oparciu o kwoty ryczałtowe.</w:t>
      </w:r>
      <w:r w:rsidR="000031FB" w:rsidRPr="000031FB">
        <w:rPr>
          <w:rFonts w:ascii="Calibri" w:hAnsi="Calibri" w:cs="Calibri"/>
        </w:rPr>
        <w:t xml:space="preserve"> </w:t>
      </w:r>
    </w:p>
    <w:p w:rsidR="00F10222" w:rsidRPr="007F24EF" w:rsidRDefault="00F10222" w:rsidP="007F24EF">
      <w:pPr>
        <w:numPr>
          <w:ilvl w:val="0"/>
          <w:numId w:val="39"/>
        </w:numPr>
        <w:spacing w:after="0"/>
        <w:ind w:left="426"/>
        <w:contextualSpacing/>
        <w:jc w:val="both"/>
        <w:rPr>
          <w:rFonts w:ascii="Calibri" w:hAnsi="Calibri" w:cs="Calibri"/>
        </w:rPr>
      </w:pPr>
      <w:r w:rsidRPr="000031FB">
        <w:rPr>
          <w:rFonts w:ascii="Calibri" w:hAnsi="Calibri" w:cs="Calibri"/>
        </w:rPr>
        <w:t xml:space="preserve">Wzór harmonogramu dokonywania wydatków </w:t>
      </w:r>
      <w:r w:rsidRPr="000031FB">
        <w:rPr>
          <w:rFonts w:ascii="Calibri" w:hAnsi="Calibri" w:cs="Calibri"/>
          <w:i/>
        </w:rPr>
        <w:t>(dokument ten stanowi załącznik nr 2 do umowy</w:t>
      </w:r>
      <w:r w:rsidRPr="000031FB">
        <w:rPr>
          <w:rFonts w:ascii="Calibri" w:hAnsi="Calibri" w:cs="Calibri"/>
          <w:i/>
          <w:iCs/>
        </w:rPr>
        <w:t xml:space="preserve"> o dofinansowanie projektu)</w:t>
      </w:r>
      <w:r w:rsidR="0001682D" w:rsidRPr="000031FB">
        <w:rPr>
          <w:rFonts w:ascii="Calibri" w:hAnsi="Calibri" w:cs="Calibri"/>
          <w:i/>
          <w:iCs/>
        </w:rPr>
        <w:t>.</w:t>
      </w:r>
      <w:r w:rsidR="007F24EF" w:rsidRPr="007F24EF">
        <w:rPr>
          <w:rFonts w:asciiTheme="minorHAnsi" w:hAnsiTheme="minorHAnsi"/>
          <w:b/>
        </w:rPr>
        <w:t xml:space="preserve"> </w:t>
      </w:r>
    </w:p>
    <w:p w:rsidR="00F10222" w:rsidRPr="007F24EF" w:rsidRDefault="00F10222" w:rsidP="007F24EF">
      <w:pPr>
        <w:numPr>
          <w:ilvl w:val="0"/>
          <w:numId w:val="39"/>
        </w:numPr>
        <w:spacing w:after="0"/>
        <w:ind w:left="426"/>
        <w:contextualSpacing/>
        <w:jc w:val="both"/>
        <w:rPr>
          <w:rFonts w:ascii="Calibri" w:hAnsi="Calibri" w:cs="Calibri"/>
        </w:rPr>
      </w:pPr>
      <w:r w:rsidRPr="000031FB">
        <w:rPr>
          <w:rFonts w:ascii="Calibri" w:hAnsi="Calibri" w:cs="Calibri"/>
        </w:rPr>
        <w:t>Wzór tabeli podziału środków na bieżące i inwestycyjne.</w:t>
      </w:r>
      <w:r w:rsidR="007F24EF" w:rsidRPr="007F24EF">
        <w:rPr>
          <w:rFonts w:asciiTheme="minorHAnsi" w:hAnsiTheme="minorHAnsi"/>
          <w:b/>
        </w:rPr>
        <w:t xml:space="preserve"> </w:t>
      </w:r>
    </w:p>
    <w:p w:rsidR="00156BC2" w:rsidRPr="000031FB" w:rsidRDefault="00F10222" w:rsidP="00156BC2">
      <w:pPr>
        <w:numPr>
          <w:ilvl w:val="0"/>
          <w:numId w:val="39"/>
        </w:numPr>
        <w:spacing w:after="0"/>
        <w:ind w:left="426"/>
        <w:contextualSpacing/>
        <w:jc w:val="both"/>
        <w:rPr>
          <w:rFonts w:ascii="Calibri" w:hAnsi="Calibri" w:cs="Calibri"/>
          <w:i/>
        </w:rPr>
      </w:pPr>
      <w:r w:rsidRPr="000031FB">
        <w:rPr>
          <w:rFonts w:ascii="Calibri" w:hAnsi="Calibri" w:cs="Calibri"/>
        </w:rPr>
        <w:t>Wzór oświadczenia o niekaralności karą zakazu dostępu do środków, o których mowa w art. 5 ust. 3 pkt 1 i 4 ustawy z dnia 27 sierpnia 2009 r. o finansach publicznych.</w:t>
      </w:r>
      <w:r w:rsidR="000031FB" w:rsidRPr="000031FB">
        <w:rPr>
          <w:rFonts w:ascii="Calibri" w:hAnsi="Calibri" w:cs="Calibri"/>
        </w:rPr>
        <w:t xml:space="preserve"> </w:t>
      </w:r>
    </w:p>
    <w:p w:rsidR="00156BC2" w:rsidRPr="000031FB" w:rsidRDefault="00156BC2" w:rsidP="00156BC2">
      <w:pPr>
        <w:numPr>
          <w:ilvl w:val="0"/>
          <w:numId w:val="39"/>
        </w:numPr>
        <w:spacing w:after="0"/>
        <w:ind w:left="426"/>
        <w:contextualSpacing/>
        <w:jc w:val="both"/>
        <w:rPr>
          <w:rFonts w:asciiTheme="minorHAnsi" w:hAnsiTheme="minorHAnsi"/>
          <w:b/>
        </w:rPr>
      </w:pPr>
      <w:r w:rsidRPr="000031FB">
        <w:rPr>
          <w:rFonts w:asciiTheme="minorHAnsi" w:hAnsiTheme="minorHAnsi"/>
        </w:rPr>
        <w:t xml:space="preserve">Wzór oświadczenia </w:t>
      </w:r>
      <w:r w:rsidRPr="000031FB">
        <w:rPr>
          <w:rFonts w:ascii="Calibri" w:hAnsi="Calibri" w:cs="Calibri"/>
        </w:rPr>
        <w:t>o zgodzie na zaciągnięcie przez małżonka osoby fizycznej zobowiązań wynikających z umowy o dofinansowanie projektu.</w:t>
      </w:r>
      <w:r w:rsidR="000031FB" w:rsidRPr="000031FB">
        <w:rPr>
          <w:rFonts w:ascii="Calibri" w:hAnsi="Calibri" w:cs="Calibri"/>
        </w:rPr>
        <w:t xml:space="preserve"> </w:t>
      </w:r>
    </w:p>
    <w:p w:rsidR="00156BC2" w:rsidRPr="000031FB" w:rsidRDefault="00156BC2" w:rsidP="00156BC2">
      <w:pPr>
        <w:numPr>
          <w:ilvl w:val="0"/>
          <w:numId w:val="39"/>
        </w:numPr>
        <w:spacing w:after="0"/>
        <w:ind w:left="426"/>
        <w:contextualSpacing/>
        <w:jc w:val="both"/>
        <w:rPr>
          <w:rFonts w:ascii="Calibri" w:hAnsi="Calibri" w:cs="Calibri"/>
        </w:rPr>
      </w:pPr>
      <w:r w:rsidRPr="000031FB">
        <w:rPr>
          <w:rFonts w:ascii="Calibri" w:hAnsi="Calibri" w:cs="Calibri"/>
        </w:rPr>
        <w:t>Wzór weksla in blanco.</w:t>
      </w:r>
      <w:r w:rsidR="000031FB" w:rsidRPr="000031FB">
        <w:rPr>
          <w:rFonts w:ascii="Calibri" w:hAnsi="Calibri" w:cs="Calibri"/>
        </w:rPr>
        <w:t xml:space="preserve"> </w:t>
      </w:r>
    </w:p>
    <w:p w:rsidR="00156BC2" w:rsidRPr="000031FB" w:rsidRDefault="00156BC2" w:rsidP="00156BC2">
      <w:pPr>
        <w:numPr>
          <w:ilvl w:val="0"/>
          <w:numId w:val="39"/>
        </w:numPr>
        <w:spacing w:after="0"/>
        <w:ind w:left="426"/>
        <w:contextualSpacing/>
        <w:jc w:val="both"/>
        <w:rPr>
          <w:rFonts w:asciiTheme="minorHAnsi" w:hAnsiTheme="minorHAnsi"/>
        </w:rPr>
      </w:pPr>
      <w:r w:rsidRPr="000031FB">
        <w:rPr>
          <w:rFonts w:asciiTheme="minorHAnsi" w:hAnsiTheme="minorHAnsi"/>
        </w:rPr>
        <w:t>Wzór deklaracji wystawcy weksla in blanco dla osób fizycznych prowadzących działalność gospodarczą.</w:t>
      </w:r>
      <w:r w:rsidR="000031FB" w:rsidRPr="000031FB">
        <w:rPr>
          <w:rFonts w:asciiTheme="minorHAnsi" w:hAnsiTheme="minorHAnsi"/>
        </w:rPr>
        <w:t xml:space="preserve"> </w:t>
      </w:r>
    </w:p>
    <w:p w:rsidR="00156BC2" w:rsidRPr="000031FB" w:rsidRDefault="00156BC2" w:rsidP="00156BC2">
      <w:pPr>
        <w:numPr>
          <w:ilvl w:val="0"/>
          <w:numId w:val="39"/>
        </w:numPr>
        <w:spacing w:after="0"/>
        <w:ind w:left="426"/>
        <w:contextualSpacing/>
        <w:jc w:val="both"/>
        <w:rPr>
          <w:rFonts w:asciiTheme="minorHAnsi" w:hAnsiTheme="minorHAnsi"/>
        </w:rPr>
      </w:pPr>
      <w:r w:rsidRPr="000031FB">
        <w:rPr>
          <w:rFonts w:asciiTheme="minorHAnsi" w:hAnsiTheme="minorHAnsi"/>
        </w:rPr>
        <w:t>Wzór deklaracji wystawcy weksla in blanco dla osób fizycznych prowadzących działalność gospodarczą w formie spółki cywilnej.</w:t>
      </w:r>
      <w:r w:rsidR="000031FB" w:rsidRPr="000031FB">
        <w:rPr>
          <w:rFonts w:asciiTheme="minorHAnsi" w:hAnsiTheme="minorHAnsi"/>
        </w:rPr>
        <w:t xml:space="preserve"> </w:t>
      </w:r>
    </w:p>
    <w:p w:rsidR="00156BC2" w:rsidRPr="000031FB" w:rsidRDefault="00156BC2" w:rsidP="00156BC2">
      <w:pPr>
        <w:numPr>
          <w:ilvl w:val="0"/>
          <w:numId w:val="39"/>
        </w:numPr>
        <w:spacing w:after="0"/>
        <w:ind w:left="426"/>
        <w:contextualSpacing/>
        <w:jc w:val="both"/>
        <w:rPr>
          <w:rFonts w:asciiTheme="minorHAnsi" w:hAnsiTheme="minorHAnsi"/>
          <w:b/>
        </w:rPr>
      </w:pPr>
      <w:r w:rsidRPr="000031FB">
        <w:rPr>
          <w:rFonts w:asciiTheme="minorHAnsi" w:hAnsiTheme="minorHAnsi"/>
        </w:rPr>
        <w:t>Wzór deklaracji wystawcy weksla in blanco dla osób prawnych.</w:t>
      </w:r>
      <w:r w:rsidR="000031FB" w:rsidRPr="000031FB">
        <w:rPr>
          <w:rFonts w:asciiTheme="minorHAnsi" w:hAnsiTheme="minorHAnsi"/>
        </w:rPr>
        <w:t xml:space="preserve"> </w:t>
      </w:r>
    </w:p>
    <w:p w:rsidR="00F10222" w:rsidRPr="00B66B07" w:rsidRDefault="00F10222" w:rsidP="007F24EF">
      <w:pPr>
        <w:numPr>
          <w:ilvl w:val="0"/>
          <w:numId w:val="39"/>
        </w:numPr>
        <w:spacing w:after="0"/>
        <w:ind w:left="426"/>
        <w:contextualSpacing/>
        <w:jc w:val="both"/>
        <w:rPr>
          <w:rFonts w:ascii="Calibri" w:hAnsi="Calibri" w:cs="Calibri"/>
        </w:rPr>
      </w:pPr>
      <w:r w:rsidRPr="003543D1">
        <w:rPr>
          <w:rFonts w:ascii="Calibri" w:hAnsi="Calibri" w:cs="Calibri"/>
          <w:iCs/>
        </w:rPr>
        <w:t xml:space="preserve">Obowiązki informacyjne Beneficjenta </w:t>
      </w:r>
      <w:r w:rsidRPr="003543D1">
        <w:rPr>
          <w:rFonts w:ascii="Calibri" w:hAnsi="Calibri" w:cs="Calibri"/>
          <w:i/>
        </w:rPr>
        <w:t>(dokument ten stanowi załącznik nr 5 do umowy</w:t>
      </w:r>
      <w:r w:rsidRPr="003543D1">
        <w:rPr>
          <w:rFonts w:ascii="Calibri" w:hAnsi="Calibri" w:cs="Calibri"/>
          <w:i/>
          <w:iCs/>
        </w:rPr>
        <w:t xml:space="preserve"> o dofinansowanie projektu</w:t>
      </w:r>
      <w:r w:rsidRPr="003543D1">
        <w:rPr>
          <w:rFonts w:ascii="Calibri" w:hAnsi="Calibri" w:cs="Calibri"/>
          <w:i/>
        </w:rPr>
        <w:t>)</w:t>
      </w:r>
      <w:r w:rsidR="00156BC2" w:rsidRPr="003543D1">
        <w:rPr>
          <w:rFonts w:ascii="Calibri" w:hAnsi="Calibri" w:cs="Calibri"/>
          <w:i/>
        </w:rPr>
        <w:t>.</w:t>
      </w:r>
      <w:r w:rsidR="000031FB" w:rsidRPr="003543D1">
        <w:rPr>
          <w:rFonts w:ascii="Calibri" w:hAnsi="Calibri" w:cs="Calibri"/>
          <w:i/>
        </w:rPr>
        <w:t xml:space="preserve"> </w:t>
      </w:r>
    </w:p>
    <w:p w:rsidR="00F10222" w:rsidRPr="000031FB" w:rsidRDefault="00F10222" w:rsidP="00557818">
      <w:pPr>
        <w:numPr>
          <w:ilvl w:val="0"/>
          <w:numId w:val="39"/>
        </w:numPr>
        <w:spacing w:after="0"/>
        <w:ind w:left="426"/>
        <w:contextualSpacing/>
        <w:jc w:val="both"/>
        <w:rPr>
          <w:rFonts w:ascii="Calibri" w:hAnsi="Calibri" w:cs="Calibri"/>
        </w:rPr>
      </w:pPr>
      <w:r w:rsidRPr="000031FB">
        <w:rPr>
          <w:rFonts w:ascii="Calibri" w:hAnsi="Calibri" w:cs="Calibri"/>
        </w:rPr>
        <w:t xml:space="preserve">Zakres danych osobowych powierzonych do przetwarzania </w:t>
      </w:r>
      <w:r w:rsidRPr="000031FB">
        <w:rPr>
          <w:rFonts w:ascii="Calibri" w:hAnsi="Calibri" w:cs="Calibri"/>
          <w:i/>
          <w:iCs/>
        </w:rPr>
        <w:t>(dokument ten stanowi załącznik nr 9</w:t>
      </w:r>
      <w:r w:rsidR="00156BC2" w:rsidRPr="000031FB">
        <w:rPr>
          <w:rFonts w:ascii="Calibri" w:hAnsi="Calibri" w:cs="Calibri"/>
          <w:i/>
          <w:iCs/>
        </w:rPr>
        <w:t xml:space="preserve"> </w:t>
      </w:r>
      <w:r w:rsidRPr="000031FB">
        <w:rPr>
          <w:rFonts w:ascii="Calibri" w:hAnsi="Calibri" w:cs="Calibri"/>
          <w:i/>
          <w:iCs/>
        </w:rPr>
        <w:t>do umowy o dofinansowanie projektu).</w:t>
      </w:r>
    </w:p>
    <w:p w:rsidR="00F10222" w:rsidRPr="000031FB" w:rsidRDefault="00F10222" w:rsidP="00557818">
      <w:pPr>
        <w:numPr>
          <w:ilvl w:val="0"/>
          <w:numId w:val="39"/>
        </w:numPr>
        <w:spacing w:after="0"/>
        <w:ind w:left="426"/>
        <w:jc w:val="both"/>
        <w:rPr>
          <w:rFonts w:ascii="Calibri" w:hAnsi="Calibri" w:cs="Calibri"/>
          <w:b/>
        </w:rPr>
      </w:pPr>
      <w:r w:rsidRPr="000031FB">
        <w:rPr>
          <w:rFonts w:ascii="Calibri" w:hAnsi="Calibri" w:cs="Calibri"/>
        </w:rPr>
        <w:t>Wzór oświadczenia uczestnika Projektu w odniesieniu do zbiorów: Regionalny Program Operacyjny Województwa Pomorskiego na lata 2014-2020 oraz Regionalny Program Operacyjny Województwa Pomorskiego na lata 2014-2020 – dane uczestników indywidualnych</w:t>
      </w:r>
      <w:r w:rsidRPr="000031FB">
        <w:rPr>
          <w:rFonts w:ascii="Calibri" w:hAnsi="Calibri" w:cs="Calibri"/>
          <w:i/>
          <w:iCs/>
        </w:rPr>
        <w:t>(dokument ten stanowi załącznik nr 10</w:t>
      </w:r>
      <w:r w:rsidR="00156BC2" w:rsidRPr="000031FB">
        <w:rPr>
          <w:rFonts w:ascii="Calibri" w:hAnsi="Calibri" w:cs="Calibri"/>
          <w:i/>
          <w:iCs/>
        </w:rPr>
        <w:t xml:space="preserve"> </w:t>
      </w:r>
      <w:r w:rsidRPr="000031FB">
        <w:rPr>
          <w:rFonts w:ascii="Calibri" w:hAnsi="Calibri" w:cs="Calibri"/>
          <w:i/>
          <w:iCs/>
        </w:rPr>
        <w:t>do umowy o dofinansowanie projektu).</w:t>
      </w:r>
    </w:p>
    <w:p w:rsidR="00F10222" w:rsidRPr="000031FB" w:rsidRDefault="00F10222" w:rsidP="00557818">
      <w:pPr>
        <w:numPr>
          <w:ilvl w:val="0"/>
          <w:numId w:val="39"/>
        </w:numPr>
        <w:spacing w:after="0"/>
        <w:ind w:left="426"/>
        <w:jc w:val="both"/>
        <w:rPr>
          <w:rFonts w:ascii="Calibri" w:hAnsi="Calibri" w:cs="Calibri"/>
          <w:b/>
        </w:rPr>
      </w:pPr>
      <w:r w:rsidRPr="000031FB">
        <w:rPr>
          <w:rFonts w:ascii="Calibri" w:hAnsi="Calibri" w:cs="Calibri"/>
        </w:rPr>
        <w:t xml:space="preserve">Wzór oświadczenia uczestnika Projektu w odniesieniu do zbioru: Centralny system teleinformatyczny wspierający realizację programów operacyjnych </w:t>
      </w:r>
      <w:r w:rsidRPr="000031FB">
        <w:rPr>
          <w:rFonts w:ascii="Calibri" w:hAnsi="Calibri" w:cs="Calibri"/>
          <w:i/>
          <w:iCs/>
        </w:rPr>
        <w:t>(dokument ten stanowi załącznik nr 11</w:t>
      </w:r>
      <w:r w:rsidR="00156BC2" w:rsidRPr="000031FB">
        <w:rPr>
          <w:rFonts w:ascii="Calibri" w:hAnsi="Calibri" w:cs="Calibri"/>
          <w:i/>
          <w:iCs/>
        </w:rPr>
        <w:t xml:space="preserve"> </w:t>
      </w:r>
      <w:r w:rsidRPr="000031FB">
        <w:rPr>
          <w:rFonts w:ascii="Calibri" w:hAnsi="Calibri" w:cs="Calibri"/>
          <w:i/>
          <w:iCs/>
        </w:rPr>
        <w:t>do umowy o dofinansowanie projektu).</w:t>
      </w:r>
      <w:r w:rsidR="000031FB" w:rsidRPr="000031FB">
        <w:rPr>
          <w:rFonts w:ascii="Calibri" w:hAnsi="Calibri" w:cs="Calibri"/>
          <w:i/>
          <w:iCs/>
        </w:rPr>
        <w:t xml:space="preserve"> </w:t>
      </w:r>
    </w:p>
    <w:p w:rsidR="00F10222" w:rsidRPr="000031FB" w:rsidRDefault="00F10222" w:rsidP="00557818">
      <w:pPr>
        <w:numPr>
          <w:ilvl w:val="0"/>
          <w:numId w:val="39"/>
        </w:numPr>
        <w:spacing w:after="0"/>
        <w:ind w:left="426"/>
        <w:jc w:val="both"/>
        <w:rPr>
          <w:rFonts w:ascii="Calibri" w:hAnsi="Calibri" w:cs="Calibri"/>
          <w:b/>
        </w:rPr>
      </w:pPr>
      <w:r w:rsidRPr="000031FB">
        <w:rPr>
          <w:rFonts w:ascii="Calibri" w:hAnsi="Calibri" w:cs="Calibri"/>
        </w:rPr>
        <w:lastRenderedPageBreak/>
        <w:t xml:space="preserve">Wzór upoważnienia do przetwarzania danych osobowych w zbiorze Regionalny Program Operacyjny Województwa Pomorskiego na lata 2014-2020 </w:t>
      </w:r>
      <w:r w:rsidRPr="000031FB">
        <w:rPr>
          <w:rFonts w:ascii="Calibri" w:hAnsi="Calibri" w:cs="Calibri"/>
          <w:i/>
          <w:iCs/>
        </w:rPr>
        <w:t>(dokument ten stanowi załącznik nr 12</w:t>
      </w:r>
      <w:r w:rsidR="00156BC2" w:rsidRPr="000031FB">
        <w:rPr>
          <w:rFonts w:ascii="Calibri" w:hAnsi="Calibri" w:cs="Calibri"/>
          <w:i/>
          <w:iCs/>
        </w:rPr>
        <w:t xml:space="preserve"> </w:t>
      </w:r>
      <w:r w:rsidRPr="000031FB">
        <w:rPr>
          <w:rFonts w:ascii="Calibri" w:hAnsi="Calibri" w:cs="Calibri"/>
          <w:i/>
          <w:iCs/>
        </w:rPr>
        <w:t>do umowy o dofinansowanie projektu).</w:t>
      </w:r>
      <w:r w:rsidR="000031FB" w:rsidRPr="000031FB">
        <w:rPr>
          <w:rFonts w:ascii="Calibri" w:hAnsi="Calibri" w:cs="Calibri"/>
          <w:i/>
          <w:iCs/>
        </w:rPr>
        <w:t xml:space="preserve"> </w:t>
      </w:r>
    </w:p>
    <w:p w:rsidR="00F10222" w:rsidRPr="000031FB" w:rsidRDefault="00F10222" w:rsidP="00557818">
      <w:pPr>
        <w:numPr>
          <w:ilvl w:val="0"/>
          <w:numId w:val="39"/>
        </w:numPr>
        <w:spacing w:after="0"/>
        <w:ind w:left="426"/>
        <w:jc w:val="both"/>
        <w:rPr>
          <w:rFonts w:ascii="Calibri" w:hAnsi="Calibri" w:cs="Calibri"/>
          <w:b/>
        </w:rPr>
      </w:pPr>
      <w:r w:rsidRPr="000031FB">
        <w:rPr>
          <w:rFonts w:ascii="Calibri" w:hAnsi="Calibri" w:cs="Calibri"/>
        </w:rPr>
        <w:t>Wzór upoważnienia do przetwarzania danych osobowych w zbiorze Regionalny Program Operacyjny Województwa Pomorskiego na lata 2014-2020 – dane uczestników indywidualnych</w:t>
      </w:r>
      <w:r w:rsidRPr="000031FB">
        <w:rPr>
          <w:rFonts w:ascii="Calibri" w:hAnsi="Calibri" w:cs="Calibri"/>
          <w:i/>
          <w:iCs/>
        </w:rPr>
        <w:t>(dokument ten stanowi załącznik nr 13</w:t>
      </w:r>
      <w:r w:rsidR="00C213FE" w:rsidRPr="000031FB">
        <w:rPr>
          <w:rFonts w:ascii="Calibri" w:hAnsi="Calibri" w:cs="Calibri"/>
          <w:i/>
          <w:iCs/>
        </w:rPr>
        <w:t xml:space="preserve"> </w:t>
      </w:r>
      <w:r w:rsidRPr="000031FB">
        <w:rPr>
          <w:rFonts w:ascii="Calibri" w:hAnsi="Calibri" w:cs="Calibri"/>
          <w:i/>
          <w:iCs/>
        </w:rPr>
        <w:t>do umowy o dofinansowanie projektu).</w:t>
      </w:r>
      <w:r w:rsidR="000031FB" w:rsidRPr="000031FB">
        <w:rPr>
          <w:rFonts w:ascii="Calibri" w:hAnsi="Calibri" w:cs="Calibri"/>
          <w:i/>
          <w:iCs/>
        </w:rPr>
        <w:t xml:space="preserve"> </w:t>
      </w:r>
    </w:p>
    <w:p w:rsidR="000031FB" w:rsidRDefault="00F10222" w:rsidP="000031FB">
      <w:pPr>
        <w:numPr>
          <w:ilvl w:val="0"/>
          <w:numId w:val="39"/>
        </w:numPr>
        <w:spacing w:after="0"/>
        <w:ind w:left="426"/>
        <w:jc w:val="both"/>
        <w:rPr>
          <w:rFonts w:ascii="Calibri" w:hAnsi="Calibri" w:cs="Calibri"/>
          <w:b/>
        </w:rPr>
      </w:pPr>
      <w:r w:rsidRPr="000031FB">
        <w:rPr>
          <w:rFonts w:ascii="Calibri" w:hAnsi="Calibri" w:cs="Calibri"/>
        </w:rPr>
        <w:t>Wzór odwołania upoważnienia do przetwarzania danych osobowych w zbiorze Regionalny Program Operacyjny Województwa Pomorskiego na lata 2014-2020</w:t>
      </w:r>
      <w:r w:rsidR="00A94822" w:rsidRPr="000031FB">
        <w:rPr>
          <w:rFonts w:ascii="Calibri" w:hAnsi="Calibri" w:cs="Calibri"/>
        </w:rPr>
        <w:t xml:space="preserve"> </w:t>
      </w:r>
      <w:r w:rsidRPr="000031FB">
        <w:rPr>
          <w:rFonts w:ascii="Calibri" w:hAnsi="Calibri" w:cs="Calibri"/>
          <w:i/>
          <w:iCs/>
        </w:rPr>
        <w:t>(dokument ten stanowi załącznik nr 14 do umowy o dofinansowanie projektu).</w:t>
      </w:r>
      <w:r w:rsidR="000031FB" w:rsidRPr="000031FB">
        <w:rPr>
          <w:rFonts w:ascii="Calibri" w:hAnsi="Calibri" w:cs="Calibri"/>
          <w:i/>
          <w:iCs/>
        </w:rPr>
        <w:t xml:space="preserve"> </w:t>
      </w:r>
    </w:p>
    <w:p w:rsidR="000031FB" w:rsidRDefault="00F10222" w:rsidP="000031FB">
      <w:pPr>
        <w:numPr>
          <w:ilvl w:val="0"/>
          <w:numId w:val="39"/>
        </w:numPr>
        <w:spacing w:after="0"/>
        <w:ind w:left="426"/>
        <w:jc w:val="both"/>
        <w:rPr>
          <w:rFonts w:ascii="Calibri" w:hAnsi="Calibri" w:cs="Calibri"/>
          <w:b/>
        </w:rPr>
      </w:pPr>
      <w:r w:rsidRPr="000031FB">
        <w:rPr>
          <w:rFonts w:ascii="Calibri" w:hAnsi="Calibri" w:cs="Calibri"/>
        </w:rPr>
        <w:t>Wzór odwołania upoważnienia do przetwarzania danych osobowych w zbiorze Regionalny Program Operacyjny Województwa Pomorskiego na lata 2014-2020 – dane</w:t>
      </w:r>
      <w:r w:rsidR="008D55D3" w:rsidRPr="000031FB">
        <w:rPr>
          <w:rFonts w:ascii="Calibri" w:hAnsi="Calibri" w:cs="Calibri"/>
        </w:rPr>
        <w:t xml:space="preserve"> </w:t>
      </w:r>
      <w:r w:rsidRPr="000031FB">
        <w:rPr>
          <w:rFonts w:ascii="Calibri" w:hAnsi="Calibri" w:cs="Calibri"/>
        </w:rPr>
        <w:t>uczestników indywidualnych</w:t>
      </w:r>
      <w:r w:rsidRPr="000031FB">
        <w:rPr>
          <w:rFonts w:ascii="Calibri" w:hAnsi="Calibri" w:cs="Calibri"/>
          <w:i/>
          <w:iCs/>
        </w:rPr>
        <w:t>(dokument ten stanowi załącznik nr 15</w:t>
      </w:r>
      <w:r w:rsidR="00A94822" w:rsidRPr="000031FB">
        <w:rPr>
          <w:rFonts w:ascii="Calibri" w:hAnsi="Calibri" w:cs="Calibri"/>
          <w:i/>
          <w:iCs/>
        </w:rPr>
        <w:t xml:space="preserve"> </w:t>
      </w:r>
      <w:r w:rsidRPr="000031FB">
        <w:rPr>
          <w:rFonts w:ascii="Calibri" w:hAnsi="Calibri" w:cs="Calibri"/>
          <w:i/>
          <w:iCs/>
        </w:rPr>
        <w:t>do umowy o dofinansowanie projektu).</w:t>
      </w:r>
      <w:r w:rsidR="000031FB" w:rsidRPr="000031FB">
        <w:rPr>
          <w:rFonts w:ascii="Calibri" w:hAnsi="Calibri" w:cs="Calibri"/>
          <w:i/>
          <w:iCs/>
        </w:rPr>
        <w:t xml:space="preserve"> </w:t>
      </w:r>
    </w:p>
    <w:p w:rsidR="000031FB" w:rsidRDefault="00F10222" w:rsidP="000031FB">
      <w:pPr>
        <w:numPr>
          <w:ilvl w:val="0"/>
          <w:numId w:val="39"/>
        </w:numPr>
        <w:spacing w:after="0"/>
        <w:ind w:left="426"/>
        <w:jc w:val="both"/>
        <w:rPr>
          <w:rFonts w:ascii="Calibri" w:hAnsi="Calibri" w:cs="Calibri"/>
          <w:b/>
        </w:rPr>
      </w:pPr>
      <w:r w:rsidRPr="000031FB">
        <w:rPr>
          <w:rFonts w:ascii="Calibri" w:hAnsi="Calibri" w:cs="Calibri"/>
          <w:spacing w:val="-2"/>
        </w:rPr>
        <w:t xml:space="preserve">Wzór wniosku o nadanie/ zmianę/ wycofanie dostępu dla osoby uprawnionej w ramach SL2014 </w:t>
      </w:r>
      <w:r w:rsidRPr="000031FB">
        <w:rPr>
          <w:rFonts w:ascii="Calibri" w:hAnsi="Calibri"/>
          <w:i/>
        </w:rPr>
        <w:t>(dokument ten stanowi załącznik nr 3 do umowy</w:t>
      </w:r>
      <w:r w:rsidRPr="000031FB">
        <w:rPr>
          <w:rFonts w:ascii="Calibri" w:hAnsi="Calibri"/>
          <w:iCs/>
        </w:rPr>
        <w:t xml:space="preserve"> o dofinansowanie projektu</w:t>
      </w:r>
      <w:r w:rsidRPr="000031FB">
        <w:rPr>
          <w:rFonts w:ascii="Calibri" w:hAnsi="Calibri"/>
          <w:i/>
        </w:rPr>
        <w:t>)</w:t>
      </w:r>
      <w:r w:rsidRPr="000031FB">
        <w:rPr>
          <w:rFonts w:ascii="Calibri" w:hAnsi="Calibri"/>
        </w:rPr>
        <w:t>.</w:t>
      </w:r>
      <w:r w:rsidR="000031FB" w:rsidRPr="000031FB">
        <w:rPr>
          <w:rFonts w:ascii="Calibri" w:hAnsi="Calibri" w:cs="Calibri"/>
          <w:b/>
        </w:rPr>
        <w:t xml:space="preserve"> </w:t>
      </w:r>
    </w:p>
    <w:p w:rsidR="00F10222" w:rsidRPr="003543D1" w:rsidRDefault="00F10222" w:rsidP="00B66B07">
      <w:pPr>
        <w:numPr>
          <w:ilvl w:val="0"/>
          <w:numId w:val="39"/>
        </w:numPr>
        <w:spacing w:after="0"/>
        <w:ind w:left="426"/>
        <w:jc w:val="both"/>
        <w:rPr>
          <w:rFonts w:ascii="Calibri" w:hAnsi="Calibri"/>
        </w:rPr>
      </w:pPr>
      <w:r w:rsidRPr="003543D1">
        <w:rPr>
          <w:rFonts w:ascii="Calibri" w:hAnsi="Calibri" w:cs="Calibri"/>
          <w:spacing w:val="-2"/>
        </w:rPr>
        <w:t xml:space="preserve">Wzór oświadczenia o </w:t>
      </w:r>
      <w:r w:rsidRPr="003543D1">
        <w:rPr>
          <w:rFonts w:ascii="Calibri" w:hAnsi="Calibri" w:cs="Arial"/>
        </w:rPr>
        <w:t>wyborze wykorzystania funkcjonalności rozliczania projektu w SL2014.</w:t>
      </w:r>
      <w:r w:rsidR="003543D1">
        <w:rPr>
          <w:rFonts w:ascii="Calibri" w:hAnsi="Calibri" w:cs="Calibri"/>
          <w:b/>
        </w:rPr>
        <w:t xml:space="preserve"> </w:t>
      </w:r>
    </w:p>
    <w:p w:rsidR="00F10222" w:rsidRPr="00D25BD2" w:rsidRDefault="00F10222" w:rsidP="00E70C0A">
      <w:pPr>
        <w:spacing w:after="0"/>
        <w:ind w:left="426"/>
        <w:jc w:val="both"/>
        <w:rPr>
          <w:rFonts w:ascii="Calibri" w:hAnsi="Calibri" w:cs="Calibri"/>
        </w:rPr>
      </w:pPr>
    </w:p>
    <w:p w:rsidR="00F10222" w:rsidRPr="00D25BD2" w:rsidRDefault="00F10222" w:rsidP="00AF3AD5">
      <w:pPr>
        <w:spacing w:after="0"/>
        <w:ind w:left="426"/>
        <w:jc w:val="both"/>
        <w:rPr>
          <w:rFonts w:ascii="Calibri" w:hAnsi="Calibri" w:cs="Calibri"/>
        </w:rPr>
      </w:pPr>
    </w:p>
    <w:p w:rsidR="00F10222" w:rsidRPr="00D25BD2" w:rsidRDefault="00F10222" w:rsidP="008C48CF">
      <w:pPr>
        <w:pStyle w:val="Akapitzlist"/>
        <w:spacing w:after="0"/>
        <w:ind w:left="567"/>
        <w:jc w:val="both"/>
        <w:rPr>
          <w:rFonts w:ascii="Calibri" w:hAnsi="Calibri" w:cs="Calibri"/>
        </w:rPr>
      </w:pPr>
    </w:p>
    <w:p w:rsidR="00F10222" w:rsidRPr="00D25BD2" w:rsidRDefault="00F10222" w:rsidP="000A3002">
      <w:pPr>
        <w:spacing w:after="0"/>
        <w:jc w:val="both"/>
        <w:rPr>
          <w:rFonts w:ascii="Calibri" w:hAnsi="Calibri" w:cs="Calibri"/>
        </w:rPr>
      </w:pPr>
    </w:p>
    <w:sectPr w:rsidR="00F10222" w:rsidRPr="00D25BD2" w:rsidSect="00A52F02">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8DD" w:rsidRDefault="009F68DD" w:rsidP="00AA6756">
      <w:pPr>
        <w:spacing w:line="240" w:lineRule="auto"/>
      </w:pPr>
      <w:r>
        <w:separator/>
      </w:r>
    </w:p>
    <w:p w:rsidR="009F68DD" w:rsidRDefault="009F68DD"/>
  </w:endnote>
  <w:endnote w:type="continuationSeparator" w:id="0">
    <w:p w:rsidR="009F68DD" w:rsidRDefault="009F68DD" w:rsidP="00AA6756">
      <w:pPr>
        <w:spacing w:line="240" w:lineRule="auto"/>
      </w:pPr>
      <w:r>
        <w:continuationSeparator/>
      </w:r>
    </w:p>
    <w:p w:rsidR="009F68DD" w:rsidRDefault="009F68DD"/>
  </w:endnote>
  <w:endnote w:type="continuationNotice" w:id="1">
    <w:p w:rsidR="009F68DD" w:rsidRDefault="009F68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07" w:rsidRDefault="00B66B07">
    <w:pPr>
      <w:pStyle w:val="Stopka"/>
    </w:pPr>
  </w:p>
  <w:p w:rsidR="00B66B07" w:rsidRDefault="00B66B07"/>
  <w:p w:rsidR="00B66B07" w:rsidRDefault="00B66B0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07" w:rsidRDefault="00CA3AE1">
    <w:pPr>
      <w:pStyle w:val="Stopka"/>
      <w:jc w:val="right"/>
    </w:pPr>
    <w:r>
      <w:fldChar w:fldCharType="begin"/>
    </w:r>
    <w:r w:rsidR="00B66B07">
      <w:instrText xml:space="preserve"> PAGE   \* MERGEFORMAT </w:instrText>
    </w:r>
    <w:r>
      <w:fldChar w:fldCharType="separate"/>
    </w:r>
    <w:r w:rsidR="00423D46">
      <w:rPr>
        <w:noProof/>
      </w:rPr>
      <w:t>2</w:t>
    </w:r>
    <w:r>
      <w:rPr>
        <w:noProof/>
      </w:rPr>
      <w:fldChar w:fldCharType="end"/>
    </w:r>
  </w:p>
  <w:p w:rsidR="00B66B07" w:rsidRDefault="00B66B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07" w:rsidRDefault="00B66B07">
    <w:pPr>
      <w:pStyle w:val="Stopka"/>
    </w:pPr>
    <w:r>
      <w:rPr>
        <w:noProof/>
        <w:lang w:eastAsia="pl-PL"/>
      </w:rPr>
      <w:drawing>
        <wp:anchor distT="0" distB="0" distL="114300" distR="114300" simplePos="0" relativeHeight="251658240" behindDoc="0" locked="0" layoutInCell="0" allowOverlap="1">
          <wp:simplePos x="0" y="0"/>
          <wp:positionH relativeFrom="margin">
            <wp:align>center</wp:align>
          </wp:positionH>
          <wp:positionV relativeFrom="page">
            <wp:posOffset>9927590</wp:posOffset>
          </wp:positionV>
          <wp:extent cx="7019925" cy="363855"/>
          <wp:effectExtent l="0" t="0" r="9525" b="0"/>
          <wp:wrapNone/>
          <wp:docPr id="2" name="Obraz 13" descr="listownik-DEFS-stopka-bez-danych-Pomorskie-FE-UMWP-UE-EFS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listownik-DEFS-stopka-bez-danych-Pomorskie-FE-UMWP-UE-EFS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8DD" w:rsidRDefault="009F68DD" w:rsidP="00AA6756">
      <w:pPr>
        <w:spacing w:line="240" w:lineRule="auto"/>
      </w:pPr>
      <w:r>
        <w:separator/>
      </w:r>
    </w:p>
    <w:p w:rsidR="009F68DD" w:rsidRDefault="009F68DD"/>
  </w:footnote>
  <w:footnote w:type="continuationSeparator" w:id="0">
    <w:p w:rsidR="009F68DD" w:rsidRDefault="009F68DD" w:rsidP="00AA6756">
      <w:pPr>
        <w:spacing w:line="240" w:lineRule="auto"/>
      </w:pPr>
      <w:r>
        <w:continuationSeparator/>
      </w:r>
    </w:p>
    <w:p w:rsidR="009F68DD" w:rsidRDefault="009F68DD"/>
  </w:footnote>
  <w:footnote w:type="continuationNotice" w:id="1">
    <w:p w:rsidR="009F68DD" w:rsidRDefault="009F68DD">
      <w:pPr>
        <w:spacing w:after="0" w:line="240" w:lineRule="auto"/>
      </w:pPr>
    </w:p>
  </w:footnote>
  <w:footnote w:id="2">
    <w:p w:rsidR="00B66B07" w:rsidRPr="00957E47" w:rsidRDefault="00B66B07" w:rsidP="009A4046">
      <w:pPr>
        <w:ind w:left="142" w:hanging="142"/>
        <w:jc w:val="both"/>
        <w:rPr>
          <w:sz w:val="20"/>
          <w:szCs w:val="20"/>
        </w:rPr>
      </w:pPr>
      <w:r w:rsidRPr="00957E47">
        <w:rPr>
          <w:rStyle w:val="Odwoanieprzypisudolnego"/>
          <w:rFonts w:ascii="Calibri" w:hAnsi="Calibri"/>
          <w:sz w:val="20"/>
          <w:szCs w:val="20"/>
        </w:rPr>
        <w:footnoteRef/>
      </w:r>
      <w:r w:rsidRPr="00957E47">
        <w:rPr>
          <w:rFonts w:ascii="Calibri" w:hAnsi="Calibri" w:cs="Calibri"/>
          <w:sz w:val="20"/>
          <w:szCs w:val="20"/>
        </w:rPr>
        <w:t xml:space="preserve">Wytyczne horyzontalne zostały zatwierdzone i opublikowane na stronach internetowych: </w:t>
      </w:r>
      <w:hyperlink r:id="rId1" w:history="1">
        <w:r w:rsidRPr="00957E47">
          <w:rPr>
            <w:rStyle w:val="Hipercze"/>
            <w:rFonts w:ascii="Calibri" w:hAnsi="Calibri" w:cs="Calibri"/>
            <w:sz w:val="20"/>
            <w:szCs w:val="20"/>
          </w:rPr>
          <w:t>https://www.funduszeeuropejskie.gov.pl/</w:t>
        </w:r>
      </w:hyperlink>
      <w:r w:rsidRPr="00957E47">
        <w:rPr>
          <w:rFonts w:ascii="Calibri" w:hAnsi="Calibri" w:cs="Calibri"/>
          <w:sz w:val="20"/>
          <w:szCs w:val="20"/>
        </w:rPr>
        <w:t xml:space="preserve"> (w dziale – Zapoznaj się z prawem i dokumentami) oraz </w:t>
      </w:r>
      <w:hyperlink r:id="rId2" w:history="1">
        <w:r w:rsidRPr="00957E47">
          <w:rPr>
            <w:rStyle w:val="Hipercze"/>
            <w:rFonts w:ascii="Calibri" w:hAnsi="Calibri" w:cs="Calibri"/>
            <w:sz w:val="20"/>
            <w:szCs w:val="20"/>
          </w:rPr>
          <w:t>https://www.mr.gov.pl/</w:t>
        </w:r>
      </w:hyperlink>
      <w:r w:rsidRPr="00957E47">
        <w:rPr>
          <w:rFonts w:ascii="Calibri" w:hAnsi="Calibri" w:cs="Calibri"/>
          <w:sz w:val="20"/>
          <w:szCs w:val="20"/>
        </w:rPr>
        <w:t xml:space="preserve"> (w zakładce: fundusze europejskie – wytyczne – wytyczne na lata 2014-2020). W ww. miejscach publikowane będą również projekty aktualizacji wytycznych horyzontalnych.</w:t>
      </w:r>
    </w:p>
    <w:p w:rsidR="00B66B07" w:rsidRDefault="00B66B07" w:rsidP="009A4046">
      <w:pPr>
        <w:ind w:left="142" w:hanging="142"/>
        <w:jc w:val="both"/>
      </w:pPr>
    </w:p>
  </w:footnote>
  <w:footnote w:id="3">
    <w:p w:rsidR="00B66B07" w:rsidRPr="00AF552C" w:rsidRDefault="00B66B07" w:rsidP="00AF552C">
      <w:pPr>
        <w:ind w:left="142" w:hanging="142"/>
        <w:jc w:val="both"/>
        <w:rPr>
          <w:rFonts w:ascii="Calibri" w:hAnsi="Calibri"/>
          <w:strike/>
          <w:sz w:val="18"/>
          <w:szCs w:val="18"/>
        </w:rPr>
      </w:pPr>
      <w:r>
        <w:rPr>
          <w:rStyle w:val="Odwoanieprzypisudolnego"/>
          <w:szCs w:val="18"/>
        </w:rPr>
        <w:footnoteRef/>
      </w:r>
      <w:r>
        <w:rPr>
          <w:sz w:val="20"/>
          <w:szCs w:val="18"/>
        </w:rPr>
        <w:t xml:space="preserve"> </w:t>
      </w:r>
      <w:r w:rsidRPr="00AF552C">
        <w:rPr>
          <w:rFonts w:ascii="Calibri" w:hAnsi="Calibri"/>
          <w:sz w:val="18"/>
          <w:szCs w:val="18"/>
        </w:rPr>
        <w:t xml:space="preserve">Kwota przeliczona wg kursu 1 EUR </w:t>
      </w:r>
      <w:r>
        <w:rPr>
          <w:rFonts w:ascii="Calibri" w:hAnsi="Calibri"/>
          <w:sz w:val="18"/>
          <w:szCs w:val="18"/>
        </w:rPr>
        <w:t>4,4299</w:t>
      </w:r>
      <w:r w:rsidRPr="003543D1">
        <w:rPr>
          <w:rFonts w:ascii="Calibri" w:hAnsi="Calibri"/>
          <w:sz w:val="18"/>
          <w:szCs w:val="18"/>
        </w:rPr>
        <w:t xml:space="preserve"> PLN.</w:t>
      </w:r>
    </w:p>
  </w:footnote>
  <w:footnote w:id="4">
    <w:p w:rsidR="00B66B07" w:rsidRPr="0013617C" w:rsidRDefault="00B66B07" w:rsidP="0013617C">
      <w:pPr>
        <w:pStyle w:val="Tekstprzypisudolnego"/>
        <w:jc w:val="both"/>
        <w:rPr>
          <w:rFonts w:asciiTheme="minorHAnsi" w:hAnsiTheme="minorHAnsi"/>
        </w:rPr>
      </w:pPr>
      <w:r w:rsidRPr="00AE7D8B">
        <w:rPr>
          <w:rStyle w:val="Odwoanieprzypisudolnego"/>
          <w:rFonts w:asciiTheme="minorHAnsi" w:hAnsiTheme="minorHAnsi"/>
        </w:rPr>
        <w:footnoteRef/>
      </w:r>
      <w:r w:rsidRPr="00AE7D8B">
        <w:rPr>
          <w:rFonts w:asciiTheme="minorHAnsi" w:hAnsiTheme="minorHAnsi"/>
        </w:rPr>
        <w:t xml:space="preserve"> Przez płatnika należy rozumieć Narodowy Fundusz Zdrowia albo inny podmiot finansujący udzielanie  świadczeń opieki zdrowotnej.</w:t>
      </w:r>
    </w:p>
  </w:footnote>
  <w:footnote w:id="5">
    <w:p w:rsidR="00B66B07" w:rsidRDefault="00B66B07" w:rsidP="005E4B0B">
      <w:pPr>
        <w:pStyle w:val="Tekstprzypisudolnego"/>
        <w:ind w:left="142"/>
        <w:jc w:val="both"/>
      </w:pPr>
      <w:r w:rsidRPr="002655DD">
        <w:rPr>
          <w:rStyle w:val="Odwoanieprzypisudolnego"/>
          <w:rFonts w:ascii="Calibri" w:hAnsi="Calibri"/>
        </w:rPr>
        <w:footnoteRef/>
      </w:r>
      <w:r w:rsidRPr="005C46CC">
        <w:rPr>
          <w:rFonts w:ascii="Calibri" w:hAnsi="Calibri"/>
        </w:rPr>
        <w:t xml:space="preserve">Rozporządzenie Ministra Administracji i Cyfryzacji z dnia </w:t>
      </w:r>
      <w:r>
        <w:rPr>
          <w:rFonts w:ascii="Calibri" w:hAnsi="Calibri"/>
        </w:rPr>
        <w:t xml:space="preserve">5 października </w:t>
      </w:r>
      <w:r w:rsidRPr="005C46CC">
        <w:rPr>
          <w:rFonts w:ascii="Calibri" w:hAnsi="Calibri"/>
        </w:rPr>
        <w:t>201</w:t>
      </w:r>
      <w:r>
        <w:rPr>
          <w:rFonts w:ascii="Calibri" w:hAnsi="Calibri"/>
        </w:rPr>
        <w:t xml:space="preserve">6 r. w sprawie zakresu i warunków </w:t>
      </w:r>
      <w:r w:rsidRPr="005C46CC">
        <w:rPr>
          <w:rFonts w:ascii="Calibri" w:hAnsi="Calibri"/>
        </w:rPr>
        <w:t>korzystania z</w:t>
      </w:r>
      <w:r w:rsidRPr="002655DD">
        <w:rPr>
          <w:rFonts w:ascii="Calibri" w:hAnsi="Calibri"/>
        </w:rPr>
        <w:t> </w:t>
      </w:r>
      <w:r w:rsidRPr="005C46CC">
        <w:rPr>
          <w:rFonts w:ascii="Calibri" w:hAnsi="Calibri"/>
        </w:rPr>
        <w:t>elektronicznej platformy usług administracji publicznej (Dz.U. poz</w:t>
      </w:r>
      <w:r w:rsidRPr="002655DD">
        <w:rPr>
          <w:rFonts w:ascii="Calibri" w:hAnsi="Calibri"/>
        </w:rPr>
        <w:t>.</w:t>
      </w:r>
      <w:r>
        <w:rPr>
          <w:rFonts w:ascii="Calibri" w:hAnsi="Calibri"/>
        </w:rPr>
        <w:t xml:space="preserve"> </w:t>
      </w:r>
      <w:r w:rsidRPr="00EC413B">
        <w:rPr>
          <w:rFonts w:ascii="Calibri" w:hAnsi="Calibri"/>
        </w:rPr>
        <w:t>1626</w:t>
      </w:r>
      <w:r w:rsidRPr="005C46CC">
        <w:rPr>
          <w:rFonts w:ascii="Calibri" w:hAnsi="Calibri"/>
        </w:rPr>
        <w:t>).</w:t>
      </w:r>
    </w:p>
  </w:footnote>
  <w:footnote w:id="6">
    <w:p w:rsidR="00B66B07" w:rsidRDefault="00B66B07" w:rsidP="005C46CC">
      <w:pPr>
        <w:pStyle w:val="Tekstprzypisudolnego"/>
        <w:spacing w:after="0"/>
        <w:ind w:left="142" w:hanging="142"/>
      </w:pPr>
      <w:r w:rsidRPr="005C46CC">
        <w:rPr>
          <w:rStyle w:val="Odwoanieprzypisudolnego"/>
          <w:rFonts w:ascii="Calibri" w:hAnsi="Calibri"/>
        </w:rPr>
        <w:footnoteRef/>
      </w:r>
      <w:r w:rsidRPr="005C46CC">
        <w:rPr>
          <w:rFonts w:ascii="Calibri" w:hAnsi="Calibri"/>
        </w:rPr>
        <w:t xml:space="preserve"> Pełna definicja wskaźników znajduje się w </w:t>
      </w:r>
      <w:r w:rsidRPr="005C46CC">
        <w:rPr>
          <w:rFonts w:ascii="Calibri" w:hAnsi="Calibri"/>
          <w:u w:val="single"/>
        </w:rPr>
        <w:t xml:space="preserve">załączniku nr </w:t>
      </w:r>
      <w:r>
        <w:rPr>
          <w:rFonts w:ascii="Calibri" w:hAnsi="Calibri" w:cs="Calibri"/>
          <w:u w:val="single"/>
        </w:rPr>
        <w:t>4</w:t>
      </w:r>
      <w:r w:rsidRPr="005C46CC">
        <w:rPr>
          <w:rFonts w:ascii="Calibri" w:hAnsi="Calibri"/>
        </w:rPr>
        <w:t xml:space="preserve"> do niniejszego regulaminu.</w:t>
      </w:r>
    </w:p>
  </w:footnote>
  <w:footnote w:id="7">
    <w:p w:rsidR="00B66B07" w:rsidRDefault="00B66B07" w:rsidP="005C46CC">
      <w:pPr>
        <w:pStyle w:val="Tekstprzypisudolnego"/>
        <w:ind w:left="142" w:hanging="142"/>
        <w:jc w:val="both"/>
      </w:pPr>
      <w:r w:rsidRPr="005C46CC">
        <w:rPr>
          <w:rStyle w:val="Odwoanieprzypisudolnego"/>
          <w:rFonts w:ascii="Calibri" w:hAnsi="Calibri"/>
        </w:rPr>
        <w:footnoteRef/>
      </w:r>
      <w:r w:rsidRPr="002655DD">
        <w:rPr>
          <w:rFonts w:ascii="Calibri" w:hAnsi="Calibri" w:cs="Calibr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w:t>
      </w:r>
      <w:r>
        <w:rPr>
          <w:rFonts w:ascii="Calibri" w:hAnsi="Calibri" w:cs="Calibri"/>
        </w:rPr>
        <w:t xml:space="preserve">rzypadku braku występowania ww. </w:t>
      </w:r>
      <w:r w:rsidRPr="002655DD">
        <w:rPr>
          <w:rFonts w:ascii="Calibri" w:hAnsi="Calibri" w:cs="Calibri"/>
        </w:rPr>
        <w:t>barier – bierze pod uwagę kryterium nr 3 (analogicznie wybierając jednocześnie w kryterium nr 2 wartość „0”).</w:t>
      </w:r>
    </w:p>
  </w:footnote>
  <w:footnote w:id="8">
    <w:p w:rsidR="00B66B07" w:rsidRDefault="00B66B07" w:rsidP="0059309B">
      <w:pPr>
        <w:autoSpaceDE w:val="0"/>
        <w:autoSpaceDN w:val="0"/>
        <w:adjustRightInd w:val="0"/>
        <w:spacing w:after="0" w:line="240" w:lineRule="auto"/>
        <w:ind w:left="142"/>
        <w:jc w:val="both"/>
      </w:pPr>
      <w:r w:rsidRPr="005C46CC">
        <w:rPr>
          <w:rStyle w:val="Odwoanieprzypisudolnego"/>
          <w:rFonts w:ascii="Calibri" w:hAnsi="Calibri"/>
          <w:sz w:val="20"/>
        </w:rPr>
        <w:footnoteRef/>
      </w:r>
      <w:r w:rsidRPr="00950E66">
        <w:rPr>
          <w:rFonts w:ascii="Calibri" w:hAnsi="Calibri"/>
          <w:color w:val="000000"/>
          <w:sz w:val="20"/>
        </w:rPr>
        <w:t>Do przeliczenia ww. kwoty na PLN należy stosować miesięczny obrachunkowy kurs wymiany stosowany przez KE (kurs opublikowany w:</w:t>
      </w:r>
      <w:r w:rsidRPr="00950E66">
        <w:rPr>
          <w:rFonts w:ascii="Calibri" w:hAnsi="Calibri"/>
          <w:color w:val="0000FF"/>
          <w:sz w:val="20"/>
        </w:rPr>
        <w:t>http://ec.europa.eu/budget/inforeuro/index.cfm?fuseaction=home&amp;Language=en</w:t>
      </w:r>
      <w:r w:rsidRPr="00950E66">
        <w:rPr>
          <w:rFonts w:ascii="Calibri" w:hAnsi="Calibri"/>
          <w:color w:val="000000"/>
          <w:sz w:val="20"/>
        </w:rPr>
        <w:t>), aktualny na dzień ogłoszenia konkursu.</w:t>
      </w:r>
    </w:p>
  </w:footnote>
  <w:footnote w:id="9">
    <w:p w:rsidR="00B66B07" w:rsidRPr="00C213FE" w:rsidRDefault="00B66B07" w:rsidP="00C213FE">
      <w:pPr>
        <w:pStyle w:val="Tekstprzypisudolnego"/>
        <w:spacing w:after="0" w:line="276" w:lineRule="auto"/>
        <w:ind w:left="142" w:hanging="142"/>
        <w:jc w:val="both"/>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Zasady działania SL2014, sposób korzystania z niego przez beneficjentów oraz warunki nadania beneficjentom uprawnień dostępu zostały opisane w § 16 wzoru umowy o dofinansowanie projektu oraz </w:t>
      </w:r>
      <w:r w:rsidRPr="00C213FE">
        <w:rPr>
          <w:rFonts w:ascii="Calibri" w:hAnsi="Calibri" w:cs="Calibri"/>
          <w:i/>
        </w:rPr>
        <w:t>Wytycznych w zakresie warunków gromadzenia i przekazywania danych w postaci elektronicznej na lata 2014-2020, które dostępne są na stronie internetowej RPO WP 2014-2020</w:t>
      </w:r>
      <w:r w:rsidRPr="00C213FE">
        <w:rPr>
          <w:rFonts w:ascii="Calibri" w:hAnsi="Calibri" w:cs="Calibri"/>
        </w:rPr>
        <w:t xml:space="preserve">: </w:t>
      </w:r>
      <w:hyperlink r:id="rId3" w:history="1">
        <w:r w:rsidRPr="00C213FE">
          <w:rPr>
            <w:rStyle w:val="Hipercze"/>
            <w:rFonts w:ascii="Calibri" w:hAnsi="Calibri" w:cs="Calibri"/>
          </w:rPr>
          <w:t>www.rpo.pomorskie.eu</w:t>
        </w:r>
      </w:hyperlink>
      <w:r w:rsidRPr="00C213FE">
        <w:rPr>
          <w:rFonts w:ascii="Calibri" w:hAnsi="Calibri" w:cs="Calibri"/>
          <w:u w:val="single"/>
        </w:rPr>
        <w:t xml:space="preserve"> </w:t>
      </w:r>
    </w:p>
  </w:footnote>
  <w:footnote w:id="10">
    <w:p w:rsidR="00B66B07" w:rsidRPr="008C48CF" w:rsidRDefault="00B66B07" w:rsidP="00C213FE">
      <w:pPr>
        <w:pStyle w:val="Tekstprzypisudolnego"/>
        <w:spacing w:after="0" w:line="276" w:lineRule="auto"/>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color w:val="000000"/>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1">
    <w:p w:rsidR="00B66B07" w:rsidRPr="00C213FE" w:rsidRDefault="00B66B07" w:rsidP="00844345">
      <w:pPr>
        <w:pStyle w:val="Tekstprzypisudolnego"/>
        <w:spacing w:after="0"/>
        <w:ind w:left="142" w:hanging="142"/>
        <w:jc w:val="both"/>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Oświadczenie składają również partnerzy (jeżeli projekt realizowany jest w partnerstwie).</w:t>
      </w:r>
    </w:p>
  </w:footnote>
  <w:footnote w:id="12">
    <w:p w:rsidR="00B66B07" w:rsidRPr="00C213FE" w:rsidRDefault="00B66B07" w:rsidP="00844345">
      <w:pPr>
        <w:pStyle w:val="Tekstprzypisudolnego"/>
        <w:spacing w:after="0"/>
        <w:ind w:left="142" w:hanging="142"/>
        <w:jc w:val="both"/>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Obowiązek złożenia oświadczenia nie dotyczy podmiotów, o których mowa w art. 2 ust. 1 Ustawy z dnia 28 października 2002 r. o odpowiedzialności podmiotów zbiorowych za czyny zabronione pod groźbą kary (Dz.U. z 2015 r. poz. 1212, ze zm.), tzn. Skarbu Państwa, jednostek samorządu terytorialnego i ich związków. </w:t>
      </w:r>
    </w:p>
  </w:footnote>
  <w:footnote w:id="13">
    <w:p w:rsidR="00B66B07" w:rsidRPr="00C213FE" w:rsidRDefault="00B66B07" w:rsidP="00844345">
      <w:pPr>
        <w:pStyle w:val="Tekstprzypisudolnego"/>
        <w:spacing w:after="0"/>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W</w:t>
      </w:r>
      <w:r w:rsidRPr="00C213FE">
        <w:rPr>
          <w:rFonts w:ascii="Calibri" w:hAnsi="Calibri" w:cs="Calibri"/>
          <w:color w:val="000000"/>
        </w:rPr>
        <w:t>ymóg złożenia zaświadczenia nie dotyczy jednostek samorządu terytorialnego.</w:t>
      </w:r>
    </w:p>
  </w:footnote>
  <w:footnote w:id="14">
    <w:p w:rsidR="00B66B07" w:rsidRPr="00C213FE" w:rsidRDefault="00B66B07" w:rsidP="00844345">
      <w:pPr>
        <w:pStyle w:val="Tekstprzypisudolnego"/>
        <w:spacing w:after="0"/>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W</w:t>
      </w:r>
      <w:r w:rsidRPr="00C213FE">
        <w:rPr>
          <w:rFonts w:ascii="Calibri" w:hAnsi="Calibri" w:cs="Calibri"/>
          <w:color w:val="000000"/>
        </w:rPr>
        <w:t>ymóg złożenia zaświadczenia nie dotyczy jednostek samorządu terytorialnego.</w:t>
      </w:r>
    </w:p>
  </w:footnote>
  <w:footnote w:id="15">
    <w:p w:rsidR="00B66B07" w:rsidRPr="00C213FE" w:rsidRDefault="00B66B07" w:rsidP="00844345">
      <w:pPr>
        <w:pStyle w:val="Tekstprzypisudolnego"/>
        <w:spacing w:after="0"/>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16">
    <w:p w:rsidR="00B66B07" w:rsidRPr="00C213FE" w:rsidRDefault="00B66B07" w:rsidP="00C213FE">
      <w:pPr>
        <w:pStyle w:val="Tekstprzypisudolnego"/>
        <w:spacing w:after="0" w:line="276" w:lineRule="auto"/>
        <w:ind w:left="142" w:hanging="142"/>
        <w:jc w:val="both"/>
        <w:rPr>
          <w:rFonts w:ascii="Calibri" w:hAnsi="Calibri"/>
        </w:rPr>
      </w:pPr>
      <w:r w:rsidRPr="00C213FE">
        <w:rPr>
          <w:rStyle w:val="Odwoanieprzypisudolnego"/>
          <w:rFonts w:ascii="Calibri" w:hAnsi="Calibri"/>
        </w:rPr>
        <w:footnoteRef/>
      </w:r>
      <w:r w:rsidRPr="00C213FE">
        <w:rPr>
          <w:rFonts w:ascii="Calibri" w:hAnsi="Calibri"/>
        </w:rPr>
        <w:t xml:space="preserve"> Obowiązek złożenia tabeli podziału środków na bieżące i inwestycyjne dotyczy wyłącznie jednostek sektora finansów publicznych.</w:t>
      </w:r>
    </w:p>
  </w:footnote>
  <w:footnote w:id="17">
    <w:p w:rsidR="00B66B07" w:rsidRPr="00C213FE" w:rsidRDefault="00B66B07" w:rsidP="00C213FE">
      <w:pPr>
        <w:pStyle w:val="Tekstprzypisudolneg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07" w:rsidRDefault="00B66B07">
    <w:pPr>
      <w:pStyle w:val="Nagwek"/>
    </w:pPr>
  </w:p>
  <w:p w:rsidR="00B66B07" w:rsidRDefault="00B66B07"/>
  <w:p w:rsidR="00B66B07" w:rsidRDefault="00B66B0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07" w:rsidRDefault="00B66B07">
    <w:pPr>
      <w:pStyle w:val="Nagwek"/>
    </w:pPr>
  </w:p>
  <w:p w:rsidR="00B66B07" w:rsidRDefault="00B66B0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07" w:rsidRDefault="00B66B07">
    <w:pPr>
      <w:pStyle w:val="Nagwek"/>
    </w:pPr>
    <w:r>
      <w:rPr>
        <w:noProof/>
        <w:lang w:eastAsia="pl-PL"/>
      </w:rPr>
      <w:drawing>
        <wp:anchor distT="0" distB="0" distL="114300" distR="114300" simplePos="0" relativeHeight="251657216" behindDoc="0" locked="0" layoutInCell="0" allowOverlap="1">
          <wp:simplePos x="0" y="0"/>
          <wp:positionH relativeFrom="page">
            <wp:posOffset>333375</wp:posOffset>
          </wp:positionH>
          <wp:positionV relativeFrom="page">
            <wp:posOffset>161925</wp:posOffset>
          </wp:positionV>
          <wp:extent cx="7058025" cy="762000"/>
          <wp:effectExtent l="0" t="0" r="9525" b="0"/>
          <wp:wrapNone/>
          <wp:docPr id="1" name="Obraz 2"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762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32A"/>
    <w:multiLevelType w:val="hybridMultilevel"/>
    <w:tmpl w:val="C8FE413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43A55D3"/>
    <w:multiLevelType w:val="hybridMultilevel"/>
    <w:tmpl w:val="36A4A3D8"/>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 w15:restartNumberingAfterBreak="0">
    <w:nsid w:val="04BD65CD"/>
    <w:multiLevelType w:val="hybridMultilevel"/>
    <w:tmpl w:val="85A8F2D8"/>
    <w:lvl w:ilvl="0" w:tplc="0AB6595C">
      <w:start w:val="1"/>
      <w:numFmt w:val="bullet"/>
      <w:lvlText w:val=""/>
      <w:lvlJc w:val="left"/>
      <w:pPr>
        <w:tabs>
          <w:tab w:val="num" w:pos="720"/>
        </w:tabs>
        <w:ind w:left="720" w:hanging="360"/>
      </w:pPr>
      <w:rPr>
        <w:rFonts w:ascii="Wingdings" w:hAnsi="Wingdings" w:hint="default"/>
      </w:rPr>
    </w:lvl>
    <w:lvl w:ilvl="1" w:tplc="7194A49E" w:tentative="1">
      <w:start w:val="1"/>
      <w:numFmt w:val="bullet"/>
      <w:lvlText w:val=""/>
      <w:lvlJc w:val="left"/>
      <w:pPr>
        <w:tabs>
          <w:tab w:val="num" w:pos="1440"/>
        </w:tabs>
        <w:ind w:left="1440" w:hanging="360"/>
      </w:pPr>
      <w:rPr>
        <w:rFonts w:ascii="Wingdings" w:hAnsi="Wingdings" w:hint="default"/>
      </w:rPr>
    </w:lvl>
    <w:lvl w:ilvl="2" w:tplc="F2040F00" w:tentative="1">
      <w:start w:val="1"/>
      <w:numFmt w:val="bullet"/>
      <w:lvlText w:val=""/>
      <w:lvlJc w:val="left"/>
      <w:pPr>
        <w:tabs>
          <w:tab w:val="num" w:pos="2160"/>
        </w:tabs>
        <w:ind w:left="2160" w:hanging="360"/>
      </w:pPr>
      <w:rPr>
        <w:rFonts w:ascii="Wingdings" w:hAnsi="Wingdings" w:hint="default"/>
      </w:rPr>
    </w:lvl>
    <w:lvl w:ilvl="3" w:tplc="D0003B44" w:tentative="1">
      <w:start w:val="1"/>
      <w:numFmt w:val="bullet"/>
      <w:lvlText w:val=""/>
      <w:lvlJc w:val="left"/>
      <w:pPr>
        <w:tabs>
          <w:tab w:val="num" w:pos="2880"/>
        </w:tabs>
        <w:ind w:left="2880" w:hanging="360"/>
      </w:pPr>
      <w:rPr>
        <w:rFonts w:ascii="Wingdings" w:hAnsi="Wingdings" w:hint="default"/>
      </w:rPr>
    </w:lvl>
    <w:lvl w:ilvl="4" w:tplc="0F12912C" w:tentative="1">
      <w:start w:val="1"/>
      <w:numFmt w:val="bullet"/>
      <w:lvlText w:val=""/>
      <w:lvlJc w:val="left"/>
      <w:pPr>
        <w:tabs>
          <w:tab w:val="num" w:pos="3600"/>
        </w:tabs>
        <w:ind w:left="3600" w:hanging="360"/>
      </w:pPr>
      <w:rPr>
        <w:rFonts w:ascii="Wingdings" w:hAnsi="Wingdings" w:hint="default"/>
      </w:rPr>
    </w:lvl>
    <w:lvl w:ilvl="5" w:tplc="D076C550" w:tentative="1">
      <w:start w:val="1"/>
      <w:numFmt w:val="bullet"/>
      <w:lvlText w:val=""/>
      <w:lvlJc w:val="left"/>
      <w:pPr>
        <w:tabs>
          <w:tab w:val="num" w:pos="4320"/>
        </w:tabs>
        <w:ind w:left="4320" w:hanging="360"/>
      </w:pPr>
      <w:rPr>
        <w:rFonts w:ascii="Wingdings" w:hAnsi="Wingdings" w:hint="default"/>
      </w:rPr>
    </w:lvl>
    <w:lvl w:ilvl="6" w:tplc="1AC079AE" w:tentative="1">
      <w:start w:val="1"/>
      <w:numFmt w:val="bullet"/>
      <w:lvlText w:val=""/>
      <w:lvlJc w:val="left"/>
      <w:pPr>
        <w:tabs>
          <w:tab w:val="num" w:pos="5040"/>
        </w:tabs>
        <w:ind w:left="5040" w:hanging="360"/>
      </w:pPr>
      <w:rPr>
        <w:rFonts w:ascii="Wingdings" w:hAnsi="Wingdings" w:hint="default"/>
      </w:rPr>
    </w:lvl>
    <w:lvl w:ilvl="7" w:tplc="82A21A38" w:tentative="1">
      <w:start w:val="1"/>
      <w:numFmt w:val="bullet"/>
      <w:lvlText w:val=""/>
      <w:lvlJc w:val="left"/>
      <w:pPr>
        <w:tabs>
          <w:tab w:val="num" w:pos="5760"/>
        </w:tabs>
        <w:ind w:left="5760" w:hanging="360"/>
      </w:pPr>
      <w:rPr>
        <w:rFonts w:ascii="Wingdings" w:hAnsi="Wingdings" w:hint="default"/>
      </w:rPr>
    </w:lvl>
    <w:lvl w:ilvl="8" w:tplc="5D0E39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814F3"/>
    <w:multiLevelType w:val="hybridMultilevel"/>
    <w:tmpl w:val="60367D24"/>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1413F6"/>
    <w:multiLevelType w:val="hybridMultilevel"/>
    <w:tmpl w:val="9DE290D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F24B66"/>
    <w:multiLevelType w:val="hybridMultilevel"/>
    <w:tmpl w:val="995CFE3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0B6B3501"/>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D890327"/>
    <w:multiLevelType w:val="hybridMultilevel"/>
    <w:tmpl w:val="295CF2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7B4284"/>
    <w:multiLevelType w:val="hybridMultilevel"/>
    <w:tmpl w:val="BA305E38"/>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E9A4F02"/>
    <w:multiLevelType w:val="hybridMultilevel"/>
    <w:tmpl w:val="96F6005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11FB0A38"/>
    <w:multiLevelType w:val="hybridMultilevel"/>
    <w:tmpl w:val="6EA88196"/>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2" w15:restartNumberingAfterBreak="0">
    <w:nsid w:val="12C66806"/>
    <w:multiLevelType w:val="hybridMultilevel"/>
    <w:tmpl w:val="3FA87B4A"/>
    <w:lvl w:ilvl="0" w:tplc="7D2A44E4">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4" w15:restartNumberingAfterBreak="0">
    <w:nsid w:val="153B4019"/>
    <w:multiLevelType w:val="hybridMultilevel"/>
    <w:tmpl w:val="847AB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3449B8"/>
    <w:multiLevelType w:val="hybridMultilevel"/>
    <w:tmpl w:val="794CFE94"/>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0D6503"/>
    <w:multiLevelType w:val="hybridMultilevel"/>
    <w:tmpl w:val="E7E033B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18786F51"/>
    <w:multiLevelType w:val="hybridMultilevel"/>
    <w:tmpl w:val="273A6956"/>
    <w:lvl w:ilvl="0" w:tplc="04150017">
      <w:start w:val="1"/>
      <w:numFmt w:val="lowerLetter"/>
      <w:lvlText w:val="%1)"/>
      <w:lvlJc w:val="left"/>
      <w:pPr>
        <w:ind w:left="1608" w:hanging="360"/>
      </w:pPr>
      <w:rPr>
        <w:rFonts w:cs="Times New Roman" w:hint="default"/>
      </w:rPr>
    </w:lvl>
    <w:lvl w:ilvl="1" w:tplc="04150003" w:tentative="1">
      <w:start w:val="1"/>
      <w:numFmt w:val="bullet"/>
      <w:lvlText w:val="o"/>
      <w:lvlJc w:val="left"/>
      <w:pPr>
        <w:ind w:left="2328" w:hanging="360"/>
      </w:pPr>
      <w:rPr>
        <w:rFonts w:ascii="Courier New" w:hAnsi="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8" w15:restartNumberingAfterBreak="0">
    <w:nsid w:val="18A35CEB"/>
    <w:multiLevelType w:val="hybridMultilevel"/>
    <w:tmpl w:val="BB7C3662"/>
    <w:lvl w:ilvl="0" w:tplc="72406900">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A52748D"/>
    <w:multiLevelType w:val="hybridMultilevel"/>
    <w:tmpl w:val="BD16A794"/>
    <w:lvl w:ilvl="0" w:tplc="04150017">
      <w:start w:val="1"/>
      <w:numFmt w:val="lowerLetter"/>
      <w:lvlText w:val="%1)"/>
      <w:lvlJc w:val="left"/>
      <w:pPr>
        <w:ind w:left="715" w:hanging="360"/>
      </w:pPr>
      <w:rPr>
        <w:rFonts w:cs="Times New Roman" w:hint="default"/>
      </w:rPr>
    </w:lvl>
    <w:lvl w:ilvl="1" w:tplc="04150003" w:tentative="1">
      <w:start w:val="1"/>
      <w:numFmt w:val="bullet"/>
      <w:lvlText w:val="o"/>
      <w:lvlJc w:val="left"/>
      <w:pPr>
        <w:ind w:left="1435" w:hanging="360"/>
      </w:pPr>
      <w:rPr>
        <w:rFonts w:ascii="Courier New" w:hAnsi="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20" w15:restartNumberingAfterBreak="0">
    <w:nsid w:val="1AE3378A"/>
    <w:multiLevelType w:val="hybridMultilevel"/>
    <w:tmpl w:val="2D66F5B2"/>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B6C245B"/>
    <w:multiLevelType w:val="hybridMultilevel"/>
    <w:tmpl w:val="CD9A4A1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C907C2D"/>
    <w:multiLevelType w:val="hybridMultilevel"/>
    <w:tmpl w:val="502E5DEE"/>
    <w:lvl w:ilvl="0" w:tplc="BBC63508">
      <w:start w:val="1"/>
      <w:numFmt w:val="decimal"/>
      <w:lvlText w:val="%1)"/>
      <w:lvlJc w:val="left"/>
      <w:pPr>
        <w:ind w:left="360" w:hanging="360"/>
      </w:pPr>
      <w:rPr>
        <w:rFonts w:cs="Times New Roman"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1CEE046F"/>
    <w:multiLevelType w:val="hybridMultilevel"/>
    <w:tmpl w:val="7B141B8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13D4AA0"/>
    <w:multiLevelType w:val="hybridMultilevel"/>
    <w:tmpl w:val="638EC58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247A1DF5"/>
    <w:multiLevelType w:val="hybridMultilevel"/>
    <w:tmpl w:val="D5C0BAB4"/>
    <w:lvl w:ilvl="0" w:tplc="5DA4D38A">
      <w:start w:val="1"/>
      <w:numFmt w:val="decimal"/>
      <w:lvlText w:val="%1)"/>
      <w:lvlJc w:val="left"/>
      <w:pPr>
        <w:ind w:left="785" w:hanging="360"/>
      </w:pPr>
      <w:rPr>
        <w:rFonts w:cs="Times New Roman" w:hint="default"/>
      </w:rPr>
    </w:lvl>
    <w:lvl w:ilvl="1" w:tplc="04150019">
      <w:start w:val="1"/>
      <w:numFmt w:val="lowerLetter"/>
      <w:lvlText w:val="%2."/>
      <w:lvlJc w:val="left"/>
      <w:pPr>
        <w:ind w:left="3665" w:hanging="360"/>
      </w:pPr>
      <w:rPr>
        <w:rFonts w:cs="Times New Roman"/>
      </w:rPr>
    </w:lvl>
    <w:lvl w:ilvl="2" w:tplc="0415001B" w:tentative="1">
      <w:start w:val="1"/>
      <w:numFmt w:val="lowerRoman"/>
      <w:lvlText w:val="%3."/>
      <w:lvlJc w:val="right"/>
      <w:pPr>
        <w:ind w:left="4385" w:hanging="180"/>
      </w:pPr>
      <w:rPr>
        <w:rFonts w:cs="Times New Roman"/>
      </w:rPr>
    </w:lvl>
    <w:lvl w:ilvl="3" w:tplc="0415000F" w:tentative="1">
      <w:start w:val="1"/>
      <w:numFmt w:val="decimal"/>
      <w:lvlText w:val="%4."/>
      <w:lvlJc w:val="left"/>
      <w:pPr>
        <w:ind w:left="5105" w:hanging="360"/>
      </w:pPr>
      <w:rPr>
        <w:rFonts w:cs="Times New Roman"/>
      </w:rPr>
    </w:lvl>
    <w:lvl w:ilvl="4" w:tplc="04150019" w:tentative="1">
      <w:start w:val="1"/>
      <w:numFmt w:val="lowerLetter"/>
      <w:lvlText w:val="%5."/>
      <w:lvlJc w:val="left"/>
      <w:pPr>
        <w:ind w:left="5825" w:hanging="360"/>
      </w:pPr>
      <w:rPr>
        <w:rFonts w:cs="Times New Roman"/>
      </w:rPr>
    </w:lvl>
    <w:lvl w:ilvl="5" w:tplc="0415001B" w:tentative="1">
      <w:start w:val="1"/>
      <w:numFmt w:val="lowerRoman"/>
      <w:lvlText w:val="%6."/>
      <w:lvlJc w:val="right"/>
      <w:pPr>
        <w:ind w:left="6545" w:hanging="180"/>
      </w:pPr>
      <w:rPr>
        <w:rFonts w:cs="Times New Roman"/>
      </w:rPr>
    </w:lvl>
    <w:lvl w:ilvl="6" w:tplc="0415000F" w:tentative="1">
      <w:start w:val="1"/>
      <w:numFmt w:val="decimal"/>
      <w:lvlText w:val="%7."/>
      <w:lvlJc w:val="left"/>
      <w:pPr>
        <w:ind w:left="7265" w:hanging="360"/>
      </w:pPr>
      <w:rPr>
        <w:rFonts w:cs="Times New Roman"/>
      </w:rPr>
    </w:lvl>
    <w:lvl w:ilvl="7" w:tplc="04150019" w:tentative="1">
      <w:start w:val="1"/>
      <w:numFmt w:val="lowerLetter"/>
      <w:lvlText w:val="%8."/>
      <w:lvlJc w:val="left"/>
      <w:pPr>
        <w:ind w:left="7985" w:hanging="360"/>
      </w:pPr>
      <w:rPr>
        <w:rFonts w:cs="Times New Roman"/>
      </w:rPr>
    </w:lvl>
    <w:lvl w:ilvl="8" w:tplc="0415001B" w:tentative="1">
      <w:start w:val="1"/>
      <w:numFmt w:val="lowerRoman"/>
      <w:lvlText w:val="%9."/>
      <w:lvlJc w:val="right"/>
      <w:pPr>
        <w:ind w:left="8705" w:hanging="180"/>
      </w:pPr>
      <w:rPr>
        <w:rFonts w:cs="Times New Roman"/>
      </w:rPr>
    </w:lvl>
  </w:abstractNum>
  <w:abstractNum w:abstractNumId="27" w15:restartNumberingAfterBreak="0">
    <w:nsid w:val="24C96AD1"/>
    <w:multiLevelType w:val="multilevel"/>
    <w:tmpl w:val="B30ED2FE"/>
    <w:lvl w:ilvl="0">
      <w:start w:val="1"/>
      <w:numFmt w:val="decimal"/>
      <w:lvlText w:val="%1."/>
      <w:lvlJc w:val="left"/>
      <w:pPr>
        <w:ind w:left="720" w:hanging="360"/>
      </w:pPr>
      <w:rPr>
        <w:rFonts w:cs="Times New Roman"/>
        <w:color w:val="auto"/>
      </w:rPr>
    </w:lvl>
    <w:lvl w:ilvl="1">
      <w:start w:val="6"/>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25C07A58"/>
    <w:multiLevelType w:val="hybridMultilevel"/>
    <w:tmpl w:val="85FA280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0303E3"/>
    <w:multiLevelType w:val="hybridMultilevel"/>
    <w:tmpl w:val="7214F5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cs="Times New Roman"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2A0F4E00"/>
    <w:multiLevelType w:val="hybridMultilevel"/>
    <w:tmpl w:val="600AFE04"/>
    <w:lvl w:ilvl="0" w:tplc="8F064C42">
      <w:start w:val="1"/>
      <w:numFmt w:val="decimal"/>
      <w:lvlText w:val="%1."/>
      <w:lvlJc w:val="left"/>
      <w:pPr>
        <w:tabs>
          <w:tab w:val="num" w:pos="360"/>
        </w:tabs>
        <w:ind w:left="360" w:hanging="360"/>
      </w:pPr>
      <w:rPr>
        <w:rFonts w:ascii="Calibri" w:eastAsia="Times New Roman" w:hAnsi="Calibri" w:cs="Times New Roman" w:hint="default"/>
        <w:b w:val="0"/>
      </w:rPr>
    </w:lvl>
    <w:lvl w:ilvl="1" w:tplc="0415001B">
      <w:start w:val="1"/>
      <w:numFmt w:val="lowerLetter"/>
      <w:lvlText w:val="%2)"/>
      <w:lvlJc w:val="left"/>
      <w:pPr>
        <w:tabs>
          <w:tab w:val="num" w:pos="218"/>
        </w:tabs>
        <w:ind w:left="218" w:hanging="360"/>
      </w:pPr>
      <w:rPr>
        <w:rFonts w:cs="Times New Roman" w:hint="default"/>
        <w:sz w:val="22"/>
        <w:szCs w:val="22"/>
      </w:rPr>
    </w:lvl>
    <w:lvl w:ilvl="2" w:tplc="0415001B">
      <w:start w:val="1"/>
      <w:numFmt w:val="lowerLetter"/>
      <w:lvlText w:val="%3)"/>
      <w:lvlJc w:val="left"/>
      <w:pPr>
        <w:tabs>
          <w:tab w:val="num" w:pos="1592"/>
        </w:tabs>
        <w:ind w:left="1592" w:hanging="180"/>
      </w:pPr>
      <w:rPr>
        <w:rFonts w:cs="Times New Roman" w:hint="default"/>
      </w:rPr>
    </w:lvl>
    <w:lvl w:ilvl="3" w:tplc="F1144D08">
      <w:start w:val="1"/>
      <w:numFmt w:val="decimal"/>
      <w:lvlText w:val="%4"/>
      <w:lvlJc w:val="left"/>
      <w:pPr>
        <w:ind w:left="2312" w:hanging="360"/>
      </w:pPr>
      <w:rPr>
        <w:rFonts w:ascii="Calibri" w:eastAsia="Times New Roman" w:hAnsi="Calibri" w:cs="Arial"/>
      </w:rPr>
    </w:lvl>
    <w:lvl w:ilvl="4" w:tplc="04150019" w:tentative="1">
      <w:start w:val="1"/>
      <w:numFmt w:val="lowerLetter"/>
      <w:lvlText w:val="%5."/>
      <w:lvlJc w:val="left"/>
      <w:pPr>
        <w:tabs>
          <w:tab w:val="num" w:pos="3032"/>
        </w:tabs>
        <w:ind w:left="3032" w:hanging="360"/>
      </w:pPr>
      <w:rPr>
        <w:rFonts w:cs="Times New Roman"/>
      </w:rPr>
    </w:lvl>
    <w:lvl w:ilvl="5" w:tplc="0415001B" w:tentative="1">
      <w:start w:val="1"/>
      <w:numFmt w:val="lowerRoman"/>
      <w:lvlText w:val="%6."/>
      <w:lvlJc w:val="right"/>
      <w:pPr>
        <w:tabs>
          <w:tab w:val="num" w:pos="3752"/>
        </w:tabs>
        <w:ind w:left="3752" w:hanging="180"/>
      </w:pPr>
      <w:rPr>
        <w:rFonts w:cs="Times New Roman"/>
      </w:rPr>
    </w:lvl>
    <w:lvl w:ilvl="6" w:tplc="0415000F" w:tentative="1">
      <w:start w:val="1"/>
      <w:numFmt w:val="decimal"/>
      <w:lvlText w:val="%7."/>
      <w:lvlJc w:val="left"/>
      <w:pPr>
        <w:tabs>
          <w:tab w:val="num" w:pos="4472"/>
        </w:tabs>
        <w:ind w:left="4472" w:hanging="360"/>
      </w:pPr>
      <w:rPr>
        <w:rFonts w:cs="Times New Roman"/>
      </w:rPr>
    </w:lvl>
    <w:lvl w:ilvl="7" w:tplc="04150019" w:tentative="1">
      <w:start w:val="1"/>
      <w:numFmt w:val="lowerLetter"/>
      <w:lvlText w:val="%8."/>
      <w:lvlJc w:val="left"/>
      <w:pPr>
        <w:tabs>
          <w:tab w:val="num" w:pos="5192"/>
        </w:tabs>
        <w:ind w:left="5192" w:hanging="360"/>
      </w:pPr>
      <w:rPr>
        <w:rFonts w:cs="Times New Roman"/>
      </w:rPr>
    </w:lvl>
    <w:lvl w:ilvl="8" w:tplc="0415001B" w:tentative="1">
      <w:start w:val="1"/>
      <w:numFmt w:val="lowerRoman"/>
      <w:lvlText w:val="%9."/>
      <w:lvlJc w:val="right"/>
      <w:pPr>
        <w:tabs>
          <w:tab w:val="num" w:pos="5912"/>
        </w:tabs>
        <w:ind w:left="5912" w:hanging="180"/>
      </w:pPr>
      <w:rPr>
        <w:rFonts w:cs="Times New Roman"/>
      </w:rPr>
    </w:lvl>
  </w:abstractNum>
  <w:abstractNum w:abstractNumId="33" w15:restartNumberingAfterBreak="0">
    <w:nsid w:val="2AF66890"/>
    <w:multiLevelType w:val="hybridMultilevel"/>
    <w:tmpl w:val="DEECAB84"/>
    <w:lvl w:ilvl="0" w:tplc="5B8C797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B8C587C"/>
    <w:multiLevelType w:val="multilevel"/>
    <w:tmpl w:val="9B1C29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2CBC52AD"/>
    <w:multiLevelType w:val="hybridMultilevel"/>
    <w:tmpl w:val="0B1EE9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F0C0B96"/>
    <w:multiLevelType w:val="hybridMultilevel"/>
    <w:tmpl w:val="4AA0749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313B5424"/>
    <w:multiLevelType w:val="hybridMultilevel"/>
    <w:tmpl w:val="5F7451F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317523CC"/>
    <w:multiLevelType w:val="hybridMultilevel"/>
    <w:tmpl w:val="2D66F5B2"/>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1890E28"/>
    <w:multiLevelType w:val="hybridMultilevel"/>
    <w:tmpl w:val="A8264776"/>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1B3689C"/>
    <w:multiLevelType w:val="hybridMultilevel"/>
    <w:tmpl w:val="03F87FA6"/>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27022A3"/>
    <w:multiLevelType w:val="hybridMultilevel"/>
    <w:tmpl w:val="2D66F5B2"/>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28F4FA5"/>
    <w:multiLevelType w:val="hybridMultilevel"/>
    <w:tmpl w:val="892A793C"/>
    <w:lvl w:ilvl="0" w:tplc="04150011">
      <w:start w:val="1"/>
      <w:numFmt w:val="decimal"/>
      <w:lvlText w:val="%1)"/>
      <w:lvlJc w:val="left"/>
      <w:pPr>
        <w:ind w:left="360" w:hanging="360"/>
      </w:pPr>
      <w:rPr>
        <w:rFonts w:cs="Times New Roman"/>
      </w:rPr>
    </w:lvl>
    <w:lvl w:ilvl="1" w:tplc="2968C0DA" w:tentative="1">
      <w:start w:val="1"/>
      <w:numFmt w:val="lowerLetter"/>
      <w:lvlText w:val="%2."/>
      <w:lvlJc w:val="left"/>
      <w:pPr>
        <w:ind w:left="1080" w:hanging="360"/>
      </w:pPr>
      <w:rPr>
        <w:rFonts w:cs="Times New Roman"/>
      </w:rPr>
    </w:lvl>
    <w:lvl w:ilvl="2" w:tplc="E996CCAA" w:tentative="1">
      <w:start w:val="1"/>
      <w:numFmt w:val="lowerRoman"/>
      <w:lvlText w:val="%3."/>
      <w:lvlJc w:val="right"/>
      <w:pPr>
        <w:ind w:left="1800" w:hanging="180"/>
      </w:pPr>
      <w:rPr>
        <w:rFonts w:cs="Times New Roman"/>
      </w:rPr>
    </w:lvl>
    <w:lvl w:ilvl="3" w:tplc="3926C406" w:tentative="1">
      <w:start w:val="1"/>
      <w:numFmt w:val="decimal"/>
      <w:lvlText w:val="%4."/>
      <w:lvlJc w:val="left"/>
      <w:pPr>
        <w:ind w:left="2520" w:hanging="360"/>
      </w:pPr>
      <w:rPr>
        <w:rFonts w:cs="Times New Roman"/>
      </w:rPr>
    </w:lvl>
    <w:lvl w:ilvl="4" w:tplc="C5FCECF4" w:tentative="1">
      <w:start w:val="1"/>
      <w:numFmt w:val="lowerLetter"/>
      <w:lvlText w:val="%5."/>
      <w:lvlJc w:val="left"/>
      <w:pPr>
        <w:ind w:left="3240" w:hanging="360"/>
      </w:pPr>
      <w:rPr>
        <w:rFonts w:cs="Times New Roman"/>
      </w:rPr>
    </w:lvl>
    <w:lvl w:ilvl="5" w:tplc="D3BED9CE" w:tentative="1">
      <w:start w:val="1"/>
      <w:numFmt w:val="lowerRoman"/>
      <w:lvlText w:val="%6."/>
      <w:lvlJc w:val="right"/>
      <w:pPr>
        <w:ind w:left="3960" w:hanging="180"/>
      </w:pPr>
      <w:rPr>
        <w:rFonts w:cs="Times New Roman"/>
      </w:rPr>
    </w:lvl>
    <w:lvl w:ilvl="6" w:tplc="729AE4F2" w:tentative="1">
      <w:start w:val="1"/>
      <w:numFmt w:val="decimal"/>
      <w:lvlText w:val="%7."/>
      <w:lvlJc w:val="left"/>
      <w:pPr>
        <w:ind w:left="4680" w:hanging="360"/>
      </w:pPr>
      <w:rPr>
        <w:rFonts w:cs="Times New Roman"/>
      </w:rPr>
    </w:lvl>
    <w:lvl w:ilvl="7" w:tplc="9EB2ABF8" w:tentative="1">
      <w:start w:val="1"/>
      <w:numFmt w:val="lowerLetter"/>
      <w:lvlText w:val="%8."/>
      <w:lvlJc w:val="left"/>
      <w:pPr>
        <w:ind w:left="5400" w:hanging="360"/>
      </w:pPr>
      <w:rPr>
        <w:rFonts w:cs="Times New Roman"/>
      </w:rPr>
    </w:lvl>
    <w:lvl w:ilvl="8" w:tplc="D7A8C5CE" w:tentative="1">
      <w:start w:val="1"/>
      <w:numFmt w:val="lowerRoman"/>
      <w:lvlText w:val="%9."/>
      <w:lvlJc w:val="right"/>
      <w:pPr>
        <w:ind w:left="6120" w:hanging="180"/>
      </w:pPr>
      <w:rPr>
        <w:rFonts w:cs="Times New Roman"/>
      </w:rPr>
    </w:lvl>
  </w:abstractNum>
  <w:abstractNum w:abstractNumId="43" w15:restartNumberingAfterBreak="0">
    <w:nsid w:val="3347738C"/>
    <w:multiLevelType w:val="hybridMultilevel"/>
    <w:tmpl w:val="1786AE32"/>
    <w:lvl w:ilvl="0" w:tplc="0415001B">
      <w:start w:val="1"/>
      <w:numFmt w:val="lowerRoman"/>
      <w:lvlText w:val="%1."/>
      <w:lvlJc w:val="right"/>
      <w:pPr>
        <w:tabs>
          <w:tab w:val="num" w:pos="1069"/>
        </w:tabs>
        <w:ind w:left="1069" w:hanging="360"/>
      </w:pPr>
      <w:rPr>
        <w:rFonts w:cs="Times New Roman" w:hint="default"/>
      </w:rPr>
    </w:lvl>
    <w:lvl w:ilvl="1" w:tplc="9398C4F4">
      <w:start w:val="1"/>
      <w:numFmt w:val="lowerLetter"/>
      <w:lvlText w:val="%2)"/>
      <w:lvlJc w:val="left"/>
      <w:pPr>
        <w:tabs>
          <w:tab w:val="num" w:pos="1789"/>
        </w:tabs>
        <w:ind w:left="1789" w:hanging="360"/>
      </w:pPr>
      <w:rPr>
        <w:rFonts w:cs="Times New Roman" w:hint="default"/>
      </w:rPr>
    </w:lvl>
    <w:lvl w:ilvl="2" w:tplc="0415001B">
      <w:start w:val="1"/>
      <w:numFmt w:val="lowerRoman"/>
      <w:lvlText w:val="%3."/>
      <w:lvlJc w:val="right"/>
      <w:pPr>
        <w:tabs>
          <w:tab w:val="num" w:pos="2509"/>
        </w:tabs>
        <w:ind w:left="2509" w:hanging="180"/>
      </w:pPr>
      <w:rPr>
        <w:rFonts w:cs="Times New Roman" w:hint="default"/>
      </w:rPr>
    </w:lvl>
    <w:lvl w:ilvl="3" w:tplc="0415000F">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44" w15:restartNumberingAfterBreak="0">
    <w:nsid w:val="34056C0F"/>
    <w:multiLevelType w:val="hybridMultilevel"/>
    <w:tmpl w:val="AC5A784C"/>
    <w:lvl w:ilvl="0" w:tplc="310AD6A8">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4903812"/>
    <w:multiLevelType w:val="hybridMultilevel"/>
    <w:tmpl w:val="8E26EC60"/>
    <w:lvl w:ilvl="0" w:tplc="AB50898A">
      <w:start w:val="1"/>
      <w:numFmt w:val="decimal"/>
      <w:lvlText w:val="%1)"/>
      <w:lvlJc w:val="left"/>
      <w:pPr>
        <w:ind w:left="720" w:hanging="360"/>
      </w:pPr>
      <w:rPr>
        <w:rFonts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89F63BF"/>
    <w:multiLevelType w:val="hybridMultilevel"/>
    <w:tmpl w:val="A07C3F96"/>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39E82EF2"/>
    <w:multiLevelType w:val="hybridMultilevel"/>
    <w:tmpl w:val="AD760080"/>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D302B5"/>
    <w:multiLevelType w:val="hybridMultilevel"/>
    <w:tmpl w:val="03A87B64"/>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BC68D9"/>
    <w:multiLevelType w:val="hybridMultilevel"/>
    <w:tmpl w:val="D3D2B460"/>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A33016"/>
    <w:multiLevelType w:val="hybridMultilevel"/>
    <w:tmpl w:val="199E46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42DA71C0"/>
    <w:multiLevelType w:val="hybridMultilevel"/>
    <w:tmpl w:val="5AA4E29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4E95354"/>
    <w:multiLevelType w:val="hybridMultilevel"/>
    <w:tmpl w:val="110C53D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6835CD4"/>
    <w:multiLevelType w:val="hybridMultilevel"/>
    <w:tmpl w:val="76A62A90"/>
    <w:lvl w:ilvl="0" w:tplc="174C382C">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76D628F"/>
    <w:multiLevelType w:val="hybridMultilevel"/>
    <w:tmpl w:val="88022D1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80F1F02"/>
    <w:multiLevelType w:val="hybridMultilevel"/>
    <w:tmpl w:val="6C069D66"/>
    <w:lvl w:ilvl="0" w:tplc="0415000F">
      <w:start w:val="1"/>
      <w:numFmt w:val="decimal"/>
      <w:lvlText w:val="%1."/>
      <w:lvlJc w:val="left"/>
      <w:pPr>
        <w:tabs>
          <w:tab w:val="num" w:pos="360"/>
        </w:tabs>
        <w:ind w:left="360" w:hanging="360"/>
      </w:pPr>
      <w:rPr>
        <w:rFonts w:cs="Times New Roman"/>
      </w:r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487E5FE5"/>
    <w:multiLevelType w:val="hybridMultilevel"/>
    <w:tmpl w:val="295CF2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rPr>
        <w:rFonts w:cs="Times New Roman"/>
      </w:rPr>
    </w:lvl>
    <w:lvl w:ilvl="2">
      <w:start w:val="1"/>
      <w:numFmt w:val="lowerRoman"/>
      <w:lvlText w:val="%3)"/>
      <w:lvlJc w:val="left"/>
      <w:pPr>
        <w:tabs>
          <w:tab w:val="num" w:pos="938"/>
        </w:tabs>
        <w:ind w:left="938" w:hanging="360"/>
      </w:pPr>
      <w:rPr>
        <w:rFonts w:cs="Times New Roman"/>
      </w:rPr>
    </w:lvl>
    <w:lvl w:ilvl="3">
      <w:start w:val="1"/>
      <w:numFmt w:val="decimal"/>
      <w:lvlText w:val="(%4)"/>
      <w:lvlJc w:val="left"/>
      <w:pPr>
        <w:tabs>
          <w:tab w:val="num" w:pos="1298"/>
        </w:tabs>
        <w:ind w:left="1298" w:hanging="360"/>
      </w:pPr>
      <w:rPr>
        <w:rFonts w:cs="Times New Roman"/>
      </w:rPr>
    </w:lvl>
    <w:lvl w:ilvl="4">
      <w:start w:val="1"/>
      <w:numFmt w:val="lowerLetter"/>
      <w:lvlText w:val="(%5)"/>
      <w:lvlJc w:val="left"/>
      <w:pPr>
        <w:tabs>
          <w:tab w:val="num" w:pos="1658"/>
        </w:tabs>
        <w:ind w:left="1658" w:hanging="360"/>
      </w:pPr>
      <w:rPr>
        <w:rFonts w:cs="Times New Roman"/>
      </w:rPr>
    </w:lvl>
    <w:lvl w:ilvl="5">
      <w:start w:val="1"/>
      <w:numFmt w:val="lowerRoman"/>
      <w:lvlText w:val="(%6)"/>
      <w:lvlJc w:val="left"/>
      <w:pPr>
        <w:tabs>
          <w:tab w:val="num" w:pos="2018"/>
        </w:tabs>
        <w:ind w:left="2018" w:hanging="360"/>
      </w:pPr>
      <w:rPr>
        <w:rFonts w:cs="Times New Roman"/>
      </w:rPr>
    </w:lvl>
    <w:lvl w:ilvl="6">
      <w:start w:val="1"/>
      <w:numFmt w:val="decimal"/>
      <w:lvlText w:val="%7."/>
      <w:lvlJc w:val="left"/>
      <w:pPr>
        <w:tabs>
          <w:tab w:val="num" w:pos="2378"/>
        </w:tabs>
        <w:ind w:left="2378" w:hanging="360"/>
      </w:pPr>
      <w:rPr>
        <w:rFonts w:cs="Times New Roman"/>
      </w:rPr>
    </w:lvl>
    <w:lvl w:ilvl="7">
      <w:start w:val="1"/>
      <w:numFmt w:val="lowerLetter"/>
      <w:lvlText w:val="%8."/>
      <w:lvlJc w:val="left"/>
      <w:pPr>
        <w:tabs>
          <w:tab w:val="num" w:pos="2738"/>
        </w:tabs>
        <w:ind w:left="2738" w:hanging="360"/>
      </w:pPr>
      <w:rPr>
        <w:rFonts w:cs="Times New Roman"/>
      </w:rPr>
    </w:lvl>
    <w:lvl w:ilvl="8">
      <w:start w:val="1"/>
      <w:numFmt w:val="lowerRoman"/>
      <w:lvlText w:val="%9."/>
      <w:lvlJc w:val="left"/>
      <w:pPr>
        <w:tabs>
          <w:tab w:val="num" w:pos="3098"/>
        </w:tabs>
        <w:ind w:left="3098" w:hanging="360"/>
      </w:pPr>
      <w:rPr>
        <w:rFonts w:cs="Times New Roman"/>
      </w:rPr>
    </w:lvl>
  </w:abstractNum>
  <w:abstractNum w:abstractNumId="60" w15:restartNumberingAfterBreak="0">
    <w:nsid w:val="49935C34"/>
    <w:multiLevelType w:val="hybridMultilevel"/>
    <w:tmpl w:val="79320F40"/>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9E466B8"/>
    <w:multiLevelType w:val="hybridMultilevel"/>
    <w:tmpl w:val="295CF2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3" w15:restartNumberingAfterBreak="0">
    <w:nsid w:val="4BCC1F38"/>
    <w:multiLevelType w:val="hybridMultilevel"/>
    <w:tmpl w:val="CA5229EA"/>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EAA215B"/>
    <w:multiLevelType w:val="hybridMultilevel"/>
    <w:tmpl w:val="EF844B74"/>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4F096413"/>
    <w:multiLevelType w:val="hybridMultilevel"/>
    <w:tmpl w:val="1E60B092"/>
    <w:lvl w:ilvl="0" w:tplc="04150017">
      <w:start w:val="1"/>
      <w:numFmt w:val="decimal"/>
      <w:lvlText w:val="%1."/>
      <w:lvlJc w:val="left"/>
      <w:pPr>
        <w:tabs>
          <w:tab w:val="num" w:pos="928"/>
        </w:tabs>
        <w:ind w:left="928" w:hanging="360"/>
      </w:pPr>
      <w:rPr>
        <w:rFonts w:ascii="Calibri" w:eastAsia="Times New Roman" w:hAnsi="Calibri" w:cs="Times New Roman" w:hint="default"/>
      </w:rPr>
    </w:lvl>
    <w:lvl w:ilvl="1" w:tplc="0415001B">
      <w:start w:val="1"/>
      <w:numFmt w:val="lowerLetter"/>
      <w:lvlText w:val="%2)"/>
      <w:lvlJc w:val="left"/>
      <w:pPr>
        <w:tabs>
          <w:tab w:val="num" w:pos="786"/>
        </w:tabs>
        <w:ind w:left="786" w:hanging="360"/>
      </w:pPr>
      <w:rPr>
        <w:rFonts w:cs="Times New Roman"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Times New Roman" w:hAnsi="Calibri"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FF70566"/>
    <w:multiLevelType w:val="hybridMultilevel"/>
    <w:tmpl w:val="DF045772"/>
    <w:lvl w:ilvl="0" w:tplc="5BA06DE6">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06A465B"/>
    <w:multiLevelType w:val="hybridMultilevel"/>
    <w:tmpl w:val="632E3F06"/>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8" w15:restartNumberingAfterBreak="0">
    <w:nsid w:val="547F410F"/>
    <w:multiLevelType w:val="hybridMultilevel"/>
    <w:tmpl w:val="DD28E9E0"/>
    <w:lvl w:ilvl="0" w:tplc="ED8CA3B2">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6BF35EB"/>
    <w:multiLevelType w:val="hybridMultilevel"/>
    <w:tmpl w:val="6608CCE8"/>
    <w:lvl w:ilvl="0" w:tplc="91587520">
      <w:start w:val="2"/>
      <w:numFmt w:val="decimal"/>
      <w:lvlText w:val="%1)"/>
      <w:lvlJc w:val="left"/>
      <w:pPr>
        <w:ind w:left="862"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7326EF0"/>
    <w:multiLevelType w:val="hybridMultilevel"/>
    <w:tmpl w:val="6E02A8BC"/>
    <w:lvl w:ilvl="0" w:tplc="E8F6D53E">
      <w:start w:val="1"/>
      <w:numFmt w:val="decimal"/>
      <w:lvlText w:val="%1)"/>
      <w:lvlJc w:val="left"/>
      <w:pPr>
        <w:ind w:left="765" w:hanging="360"/>
      </w:pPr>
      <w:rPr>
        <w:rFonts w:cs="Times New Roman"/>
        <w:b w:val="0"/>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72" w15:restartNumberingAfterBreak="0">
    <w:nsid w:val="580460DD"/>
    <w:multiLevelType w:val="hybridMultilevel"/>
    <w:tmpl w:val="70B433F8"/>
    <w:lvl w:ilvl="0" w:tplc="310AD6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8711E44"/>
    <w:multiLevelType w:val="hybridMultilevel"/>
    <w:tmpl w:val="BE182CF4"/>
    <w:lvl w:ilvl="0" w:tplc="04150011">
      <w:start w:val="1"/>
      <w:numFmt w:val="decimal"/>
      <w:lvlText w:val="%1)"/>
      <w:lvlJc w:val="left"/>
      <w:pPr>
        <w:ind w:left="1006" w:hanging="360"/>
      </w:pPr>
      <w:rPr>
        <w:rFonts w:cs="Times New Roman"/>
      </w:rPr>
    </w:lvl>
    <w:lvl w:ilvl="1" w:tplc="04150019" w:tentative="1">
      <w:start w:val="1"/>
      <w:numFmt w:val="lowerLetter"/>
      <w:lvlText w:val="%2."/>
      <w:lvlJc w:val="left"/>
      <w:pPr>
        <w:ind w:left="1726" w:hanging="360"/>
      </w:pPr>
      <w:rPr>
        <w:rFonts w:cs="Times New Roman"/>
      </w:rPr>
    </w:lvl>
    <w:lvl w:ilvl="2" w:tplc="0415001B" w:tentative="1">
      <w:start w:val="1"/>
      <w:numFmt w:val="lowerRoman"/>
      <w:lvlText w:val="%3."/>
      <w:lvlJc w:val="right"/>
      <w:pPr>
        <w:ind w:left="2446" w:hanging="180"/>
      </w:pPr>
      <w:rPr>
        <w:rFonts w:cs="Times New Roman"/>
      </w:rPr>
    </w:lvl>
    <w:lvl w:ilvl="3" w:tplc="0415000F" w:tentative="1">
      <w:start w:val="1"/>
      <w:numFmt w:val="decimal"/>
      <w:lvlText w:val="%4."/>
      <w:lvlJc w:val="left"/>
      <w:pPr>
        <w:ind w:left="3166" w:hanging="360"/>
      </w:pPr>
      <w:rPr>
        <w:rFonts w:cs="Times New Roman"/>
      </w:rPr>
    </w:lvl>
    <w:lvl w:ilvl="4" w:tplc="04150019" w:tentative="1">
      <w:start w:val="1"/>
      <w:numFmt w:val="lowerLetter"/>
      <w:lvlText w:val="%5."/>
      <w:lvlJc w:val="left"/>
      <w:pPr>
        <w:ind w:left="3886" w:hanging="360"/>
      </w:pPr>
      <w:rPr>
        <w:rFonts w:cs="Times New Roman"/>
      </w:rPr>
    </w:lvl>
    <w:lvl w:ilvl="5" w:tplc="0415001B" w:tentative="1">
      <w:start w:val="1"/>
      <w:numFmt w:val="lowerRoman"/>
      <w:lvlText w:val="%6."/>
      <w:lvlJc w:val="right"/>
      <w:pPr>
        <w:ind w:left="4606" w:hanging="180"/>
      </w:pPr>
      <w:rPr>
        <w:rFonts w:cs="Times New Roman"/>
      </w:rPr>
    </w:lvl>
    <w:lvl w:ilvl="6" w:tplc="0415000F" w:tentative="1">
      <w:start w:val="1"/>
      <w:numFmt w:val="decimal"/>
      <w:lvlText w:val="%7."/>
      <w:lvlJc w:val="left"/>
      <w:pPr>
        <w:ind w:left="5326" w:hanging="360"/>
      </w:pPr>
      <w:rPr>
        <w:rFonts w:cs="Times New Roman"/>
      </w:rPr>
    </w:lvl>
    <w:lvl w:ilvl="7" w:tplc="04150019" w:tentative="1">
      <w:start w:val="1"/>
      <w:numFmt w:val="lowerLetter"/>
      <w:lvlText w:val="%8."/>
      <w:lvlJc w:val="left"/>
      <w:pPr>
        <w:ind w:left="6046" w:hanging="360"/>
      </w:pPr>
      <w:rPr>
        <w:rFonts w:cs="Times New Roman"/>
      </w:rPr>
    </w:lvl>
    <w:lvl w:ilvl="8" w:tplc="0415001B" w:tentative="1">
      <w:start w:val="1"/>
      <w:numFmt w:val="lowerRoman"/>
      <w:lvlText w:val="%9."/>
      <w:lvlJc w:val="right"/>
      <w:pPr>
        <w:ind w:left="6766" w:hanging="180"/>
      </w:pPr>
      <w:rPr>
        <w:rFonts w:cs="Times New Roman"/>
      </w:rPr>
    </w:lvl>
  </w:abstractNum>
  <w:abstractNum w:abstractNumId="74" w15:restartNumberingAfterBreak="0">
    <w:nsid w:val="588E020B"/>
    <w:multiLevelType w:val="hybridMultilevel"/>
    <w:tmpl w:val="273A6956"/>
    <w:lvl w:ilvl="0" w:tplc="04150017">
      <w:start w:val="1"/>
      <w:numFmt w:val="lowerLetter"/>
      <w:lvlText w:val="%1)"/>
      <w:lvlJc w:val="left"/>
      <w:pPr>
        <w:ind w:left="1608" w:hanging="360"/>
      </w:pPr>
      <w:rPr>
        <w:rFonts w:cs="Times New Roman" w:hint="default"/>
      </w:rPr>
    </w:lvl>
    <w:lvl w:ilvl="1" w:tplc="04150003" w:tentative="1">
      <w:start w:val="1"/>
      <w:numFmt w:val="bullet"/>
      <w:lvlText w:val="o"/>
      <w:lvlJc w:val="left"/>
      <w:pPr>
        <w:ind w:left="2328" w:hanging="360"/>
      </w:pPr>
      <w:rPr>
        <w:rFonts w:ascii="Courier New" w:hAnsi="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75" w15:restartNumberingAfterBreak="0">
    <w:nsid w:val="59420E71"/>
    <w:multiLevelType w:val="hybridMultilevel"/>
    <w:tmpl w:val="645481C0"/>
    <w:lvl w:ilvl="0" w:tplc="7D34918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5A217DDC"/>
    <w:multiLevelType w:val="hybridMultilevel"/>
    <w:tmpl w:val="6F628CA6"/>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77" w15:restartNumberingAfterBreak="0">
    <w:nsid w:val="5A5E007F"/>
    <w:multiLevelType w:val="hybridMultilevel"/>
    <w:tmpl w:val="852EC0F8"/>
    <w:lvl w:ilvl="0" w:tplc="7D3491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5B8B3ACC"/>
    <w:multiLevelType w:val="hybridMultilevel"/>
    <w:tmpl w:val="E318B68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E2F6F19"/>
    <w:multiLevelType w:val="hybridMultilevel"/>
    <w:tmpl w:val="BEE83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09F70FC"/>
    <w:multiLevelType w:val="hybridMultilevel"/>
    <w:tmpl w:val="D14AA194"/>
    <w:lvl w:ilvl="0" w:tplc="222C371C">
      <w:start w:val="1"/>
      <w:numFmt w:val="decimal"/>
      <w:lvlText w:val="%1)"/>
      <w:lvlJc w:val="left"/>
      <w:pPr>
        <w:ind w:left="1440" w:hanging="360"/>
      </w:pPr>
      <w:rPr>
        <w:rFonts w:cs="Times New Roman" w:hint="default"/>
        <w:b/>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4" w15:restartNumberingAfterBreak="0">
    <w:nsid w:val="6701568F"/>
    <w:multiLevelType w:val="hybridMultilevel"/>
    <w:tmpl w:val="CE121E28"/>
    <w:lvl w:ilvl="0" w:tplc="04150017">
      <w:start w:val="1"/>
      <w:numFmt w:val="lowerLetter"/>
      <w:lvlText w:val="%1)"/>
      <w:lvlJc w:val="left"/>
      <w:pPr>
        <w:ind w:left="752" w:hanging="360"/>
      </w:pPr>
      <w:rPr>
        <w:rFonts w:cs="Times New Roman" w:hint="default"/>
      </w:rPr>
    </w:lvl>
    <w:lvl w:ilvl="1" w:tplc="04150003" w:tentative="1">
      <w:start w:val="1"/>
      <w:numFmt w:val="bullet"/>
      <w:lvlText w:val="o"/>
      <w:lvlJc w:val="left"/>
      <w:pPr>
        <w:ind w:left="1472" w:hanging="360"/>
      </w:pPr>
      <w:rPr>
        <w:rFonts w:ascii="Courier New" w:hAnsi="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85"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A9772DC"/>
    <w:multiLevelType w:val="hybridMultilevel"/>
    <w:tmpl w:val="BA8AD2E2"/>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B0B615D"/>
    <w:multiLevelType w:val="hybridMultilevel"/>
    <w:tmpl w:val="E91C9BD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8" w15:restartNumberingAfterBreak="0">
    <w:nsid w:val="6B9C1417"/>
    <w:multiLevelType w:val="hybridMultilevel"/>
    <w:tmpl w:val="E8382C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6BB66627"/>
    <w:multiLevelType w:val="multilevel"/>
    <w:tmpl w:val="92543AE0"/>
    <w:lvl w:ilvl="0">
      <w:start w:val="1"/>
      <w:numFmt w:val="decimal"/>
      <w:lvlText w:val="%1."/>
      <w:lvlJc w:val="left"/>
      <w:pPr>
        <w:ind w:left="720" w:hanging="360"/>
      </w:pPr>
      <w:rPr>
        <w:rFonts w:cs="Times New Roman"/>
        <w:color w:val="FFFFFF" w:themeColor="background1"/>
      </w:rPr>
    </w:lvl>
    <w:lvl w:ilvl="1">
      <w:start w:val="1"/>
      <w:numFmt w:val="decimal"/>
      <w:pStyle w:val="Nagwek2"/>
      <w:isLgl/>
      <w:lvlText w:val="%1.%2"/>
      <w:lvlJc w:val="left"/>
      <w:pPr>
        <w:ind w:left="720" w:hanging="360"/>
      </w:pPr>
      <w:rPr>
        <w:rFonts w:ascii="Calibri" w:hAnsi="Calibri" w:cs="Calibri" w:hint="default"/>
        <w:b/>
        <w:color w:val="FFFFFF"/>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0" w15:restartNumberingAfterBreak="0">
    <w:nsid w:val="6D2C09B0"/>
    <w:multiLevelType w:val="hybridMultilevel"/>
    <w:tmpl w:val="F33AB490"/>
    <w:lvl w:ilvl="0" w:tplc="04150017">
      <w:start w:val="1"/>
      <w:numFmt w:val="lowerLetter"/>
      <w:lvlText w:val="%1)"/>
      <w:lvlJc w:val="left"/>
      <w:pPr>
        <w:ind w:left="363" w:hanging="360"/>
      </w:pPr>
      <w:rPr>
        <w:rFonts w:cs="Times New Roman" w:hint="default"/>
        <w:b w:val="0"/>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91" w15:restartNumberingAfterBreak="0">
    <w:nsid w:val="6EB678C2"/>
    <w:multiLevelType w:val="hybridMultilevel"/>
    <w:tmpl w:val="467A318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2F984214">
      <w:start w:val="1"/>
      <w:numFmt w:val="lowerLetter"/>
      <w:lvlText w:val="%3)"/>
      <w:lvlJc w:val="left"/>
      <w:pPr>
        <w:ind w:left="36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2"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740709DC"/>
    <w:multiLevelType w:val="hybridMultilevel"/>
    <w:tmpl w:val="2006E20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15:restartNumberingAfterBreak="0">
    <w:nsid w:val="76BF4938"/>
    <w:multiLevelType w:val="hybridMultilevel"/>
    <w:tmpl w:val="4626862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9E34215"/>
    <w:multiLevelType w:val="hybridMultilevel"/>
    <w:tmpl w:val="1786AE32"/>
    <w:lvl w:ilvl="0" w:tplc="0415001B">
      <w:start w:val="1"/>
      <w:numFmt w:val="lowerRoman"/>
      <w:lvlText w:val="%1."/>
      <w:lvlJc w:val="right"/>
      <w:pPr>
        <w:tabs>
          <w:tab w:val="num" w:pos="1069"/>
        </w:tabs>
        <w:ind w:left="1069" w:hanging="360"/>
      </w:pPr>
      <w:rPr>
        <w:rFonts w:cs="Times New Roman" w:hint="default"/>
      </w:rPr>
    </w:lvl>
    <w:lvl w:ilvl="1" w:tplc="9398C4F4">
      <w:start w:val="1"/>
      <w:numFmt w:val="lowerLetter"/>
      <w:lvlText w:val="%2)"/>
      <w:lvlJc w:val="left"/>
      <w:pPr>
        <w:tabs>
          <w:tab w:val="num" w:pos="928"/>
        </w:tabs>
        <w:ind w:left="928" w:hanging="360"/>
      </w:pPr>
      <w:rPr>
        <w:rFonts w:cs="Times New Roman" w:hint="default"/>
      </w:rPr>
    </w:lvl>
    <w:lvl w:ilvl="2" w:tplc="0415001B">
      <w:start w:val="1"/>
      <w:numFmt w:val="lowerRoman"/>
      <w:lvlText w:val="%3."/>
      <w:lvlJc w:val="right"/>
      <w:pPr>
        <w:tabs>
          <w:tab w:val="num" w:pos="2509"/>
        </w:tabs>
        <w:ind w:left="2509" w:hanging="180"/>
      </w:pPr>
      <w:rPr>
        <w:rFonts w:cs="Times New Roman" w:hint="default"/>
      </w:rPr>
    </w:lvl>
    <w:lvl w:ilvl="3" w:tplc="0415000F">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96" w15:restartNumberingAfterBreak="0">
    <w:nsid w:val="7B541C89"/>
    <w:multiLevelType w:val="hybridMultilevel"/>
    <w:tmpl w:val="C5060CF4"/>
    <w:lvl w:ilvl="0" w:tplc="7D34918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7C470ECF"/>
    <w:multiLevelType w:val="hybridMultilevel"/>
    <w:tmpl w:val="9F006352"/>
    <w:lvl w:ilvl="0" w:tplc="04150011">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7CD66571"/>
    <w:multiLevelType w:val="hybridMultilevel"/>
    <w:tmpl w:val="1786AE32"/>
    <w:lvl w:ilvl="0" w:tplc="0415001B">
      <w:start w:val="1"/>
      <w:numFmt w:val="lowerRoman"/>
      <w:lvlText w:val="%1."/>
      <w:lvlJc w:val="right"/>
      <w:pPr>
        <w:tabs>
          <w:tab w:val="num" w:pos="1069"/>
        </w:tabs>
        <w:ind w:left="1069" w:hanging="360"/>
      </w:pPr>
      <w:rPr>
        <w:rFonts w:cs="Times New Roman" w:hint="default"/>
      </w:rPr>
    </w:lvl>
    <w:lvl w:ilvl="1" w:tplc="9398C4F4">
      <w:start w:val="1"/>
      <w:numFmt w:val="lowerLetter"/>
      <w:lvlText w:val="%2)"/>
      <w:lvlJc w:val="left"/>
      <w:pPr>
        <w:tabs>
          <w:tab w:val="num" w:pos="1789"/>
        </w:tabs>
        <w:ind w:left="1789" w:hanging="360"/>
      </w:pPr>
      <w:rPr>
        <w:rFonts w:cs="Times New Roman" w:hint="default"/>
      </w:rPr>
    </w:lvl>
    <w:lvl w:ilvl="2" w:tplc="0415001B">
      <w:start w:val="1"/>
      <w:numFmt w:val="lowerRoman"/>
      <w:lvlText w:val="%3."/>
      <w:lvlJc w:val="right"/>
      <w:pPr>
        <w:tabs>
          <w:tab w:val="num" w:pos="2509"/>
        </w:tabs>
        <w:ind w:left="2509" w:hanging="180"/>
      </w:pPr>
      <w:rPr>
        <w:rFonts w:cs="Times New Roman" w:hint="default"/>
      </w:rPr>
    </w:lvl>
    <w:lvl w:ilvl="3" w:tplc="0415000F">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99" w15:restartNumberingAfterBreak="0">
    <w:nsid w:val="7D4A50A2"/>
    <w:multiLevelType w:val="hybridMultilevel"/>
    <w:tmpl w:val="7D165560"/>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5"/>
  </w:num>
  <w:num w:numId="2">
    <w:abstractNumId w:val="26"/>
  </w:num>
  <w:num w:numId="3">
    <w:abstractNumId w:val="10"/>
  </w:num>
  <w:num w:numId="4">
    <w:abstractNumId w:val="83"/>
  </w:num>
  <w:num w:numId="5">
    <w:abstractNumId w:val="79"/>
  </w:num>
  <w:num w:numId="6">
    <w:abstractNumId w:val="25"/>
  </w:num>
  <w:num w:numId="7">
    <w:abstractNumId w:val="42"/>
  </w:num>
  <w:num w:numId="8">
    <w:abstractNumId w:val="43"/>
  </w:num>
  <w:num w:numId="9">
    <w:abstractNumId w:val="95"/>
  </w:num>
  <w:num w:numId="10">
    <w:abstractNumId w:val="98"/>
  </w:num>
  <w:num w:numId="11">
    <w:abstractNumId w:val="32"/>
  </w:num>
  <w:num w:numId="12">
    <w:abstractNumId w:val="67"/>
  </w:num>
  <w:num w:numId="13">
    <w:abstractNumId w:val="82"/>
  </w:num>
  <w:num w:numId="14">
    <w:abstractNumId w:val="81"/>
  </w:num>
  <w:num w:numId="15">
    <w:abstractNumId w:val="0"/>
  </w:num>
  <w:num w:numId="16">
    <w:abstractNumId w:val="7"/>
  </w:num>
  <w:num w:numId="17">
    <w:abstractNumId w:val="68"/>
  </w:num>
  <w:num w:numId="18">
    <w:abstractNumId w:val="17"/>
  </w:num>
  <w:num w:numId="19">
    <w:abstractNumId w:val="53"/>
  </w:num>
  <w:num w:numId="20">
    <w:abstractNumId w:val="34"/>
  </w:num>
  <w:num w:numId="21">
    <w:abstractNumId w:val="74"/>
  </w:num>
  <w:num w:numId="22">
    <w:abstractNumId w:val="57"/>
  </w:num>
  <w:num w:numId="23">
    <w:abstractNumId w:val="8"/>
  </w:num>
  <w:num w:numId="24">
    <w:abstractNumId w:val="61"/>
  </w:num>
  <w:num w:numId="25">
    <w:abstractNumId w:val="69"/>
  </w:num>
  <w:num w:numId="26">
    <w:abstractNumId w:val="36"/>
  </w:num>
  <w:num w:numId="27">
    <w:abstractNumId w:val="30"/>
  </w:num>
  <w:num w:numId="28">
    <w:abstractNumId w:val="90"/>
  </w:num>
  <w:num w:numId="29">
    <w:abstractNumId w:val="51"/>
  </w:num>
  <w:num w:numId="30">
    <w:abstractNumId w:val="37"/>
  </w:num>
  <w:num w:numId="31">
    <w:abstractNumId w:val="63"/>
  </w:num>
  <w:num w:numId="32">
    <w:abstractNumId w:val="93"/>
  </w:num>
  <w:num w:numId="33">
    <w:abstractNumId w:val="16"/>
  </w:num>
  <w:num w:numId="34">
    <w:abstractNumId w:val="22"/>
  </w:num>
  <w:num w:numId="35">
    <w:abstractNumId w:val="9"/>
  </w:num>
  <w:num w:numId="36">
    <w:abstractNumId w:val="87"/>
  </w:num>
  <w:num w:numId="37">
    <w:abstractNumId w:val="39"/>
  </w:num>
  <w:num w:numId="38">
    <w:abstractNumId w:val="99"/>
  </w:num>
  <w:num w:numId="39">
    <w:abstractNumId w:val="33"/>
  </w:num>
  <w:num w:numId="40">
    <w:abstractNumId w:val="50"/>
  </w:num>
  <w:num w:numId="41">
    <w:abstractNumId w:val="41"/>
  </w:num>
  <w:num w:numId="42">
    <w:abstractNumId w:val="46"/>
  </w:num>
  <w:num w:numId="43">
    <w:abstractNumId w:val="21"/>
  </w:num>
  <w:num w:numId="44">
    <w:abstractNumId w:val="62"/>
  </w:num>
  <w:num w:numId="45">
    <w:abstractNumId w:val="45"/>
  </w:num>
  <w:num w:numId="46">
    <w:abstractNumId w:val="6"/>
  </w:num>
  <w:num w:numId="47">
    <w:abstractNumId w:val="91"/>
  </w:num>
  <w:num w:numId="48">
    <w:abstractNumId w:val="58"/>
  </w:num>
  <w:num w:numId="49">
    <w:abstractNumId w:val="49"/>
  </w:num>
  <w:num w:numId="50">
    <w:abstractNumId w:val="60"/>
  </w:num>
  <w:num w:numId="51">
    <w:abstractNumId w:val="47"/>
  </w:num>
  <w:num w:numId="52">
    <w:abstractNumId w:val="86"/>
  </w:num>
  <w:num w:numId="53">
    <w:abstractNumId w:val="92"/>
  </w:num>
  <w:num w:numId="54">
    <w:abstractNumId w:val="56"/>
  </w:num>
  <w:num w:numId="55">
    <w:abstractNumId w:val="2"/>
  </w:num>
  <w:num w:numId="56">
    <w:abstractNumId w:val="88"/>
  </w:num>
  <w:num w:numId="57">
    <w:abstractNumId w:val="1"/>
  </w:num>
  <w:num w:numId="58">
    <w:abstractNumId w:val="71"/>
  </w:num>
  <w:num w:numId="59">
    <w:abstractNumId w:val="38"/>
  </w:num>
  <w:num w:numId="60">
    <w:abstractNumId w:val="89"/>
  </w:num>
  <w:num w:numId="61">
    <w:abstractNumId w:val="14"/>
  </w:num>
  <w:num w:numId="62">
    <w:abstractNumId w:val="80"/>
  </w:num>
  <w:num w:numId="63">
    <w:abstractNumId w:val="4"/>
  </w:num>
  <w:num w:numId="64">
    <w:abstractNumId w:val="89"/>
  </w:num>
  <w:num w:numId="65">
    <w:abstractNumId w:val="89"/>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num>
  <w:num w:numId="68">
    <w:abstractNumId w:val="29"/>
  </w:num>
  <w:num w:numId="69">
    <w:abstractNumId w:val="77"/>
  </w:num>
  <w:num w:numId="70">
    <w:abstractNumId w:val="15"/>
  </w:num>
  <w:num w:numId="71">
    <w:abstractNumId w:val="84"/>
  </w:num>
  <w:num w:numId="72">
    <w:abstractNumId w:val="35"/>
  </w:num>
  <w:num w:numId="73">
    <w:abstractNumId w:val="19"/>
  </w:num>
  <w:num w:numId="74">
    <w:abstractNumId w:val="48"/>
  </w:num>
  <w:num w:numId="75">
    <w:abstractNumId w:val="55"/>
  </w:num>
  <w:num w:numId="76">
    <w:abstractNumId w:val="28"/>
  </w:num>
  <w:num w:numId="77">
    <w:abstractNumId w:val="27"/>
  </w:num>
  <w:num w:numId="78">
    <w:abstractNumId w:val="96"/>
  </w:num>
  <w:num w:numId="79">
    <w:abstractNumId w:val="75"/>
  </w:num>
  <w:num w:numId="80">
    <w:abstractNumId w:val="73"/>
  </w:num>
  <w:num w:numId="81">
    <w:abstractNumId w:val="18"/>
  </w:num>
  <w:num w:numId="82">
    <w:abstractNumId w:val="70"/>
  </w:num>
  <w:num w:numId="83">
    <w:abstractNumId w:val="52"/>
  </w:num>
  <w:num w:numId="84">
    <w:abstractNumId w:val="3"/>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num>
  <w:num w:numId="87">
    <w:abstractNumId w:val="59"/>
  </w:num>
  <w:num w:numId="88">
    <w:abstractNumId w:val="66"/>
  </w:num>
  <w:num w:numId="89">
    <w:abstractNumId w:val="44"/>
  </w:num>
  <w:num w:numId="9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num>
  <w:num w:numId="93">
    <w:abstractNumId w:val="40"/>
  </w:num>
  <w:num w:numId="94">
    <w:abstractNumId w:val="64"/>
  </w:num>
  <w:num w:numId="95">
    <w:abstractNumId w:val="23"/>
  </w:num>
  <w:num w:numId="96">
    <w:abstractNumId w:val="78"/>
  </w:num>
  <w:num w:numId="97">
    <w:abstractNumId w:val="12"/>
  </w:num>
  <w:num w:numId="98">
    <w:abstractNumId w:val="97"/>
  </w:num>
  <w:num w:numId="99">
    <w:abstractNumId w:val="54"/>
  </w:num>
  <w:num w:numId="100">
    <w:abstractNumId w:val="76"/>
  </w:num>
  <w:num w:numId="101">
    <w:abstractNumId w:val="13"/>
  </w:num>
  <w:num w:numId="1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num>
  <w:num w:numId="104">
    <w:abstractNumId w:val="60"/>
    <w:lvlOverride w:ilvl="0">
      <w:startOverride w:val="1"/>
    </w:lvlOverride>
    <w:lvlOverride w:ilvl="1"/>
    <w:lvlOverride w:ilvl="2"/>
    <w:lvlOverride w:ilvl="3"/>
    <w:lvlOverride w:ilvl="4"/>
    <w:lvlOverride w:ilvl="5"/>
    <w:lvlOverride w:ilvl="6"/>
    <w:lvlOverride w:ilvl="7"/>
    <w:lvlOverride w:ilvl="8"/>
  </w:num>
  <w:num w:numId="105">
    <w:abstractNumId w:val="94"/>
  </w:num>
  <w:num w:numId="106">
    <w:abstractNumId w:val="5"/>
  </w:num>
  <w:num w:numId="107">
    <w:abstractNumId w:val="1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E32095"/>
    <w:rsid w:val="00000426"/>
    <w:rsid w:val="0000054F"/>
    <w:rsid w:val="00000971"/>
    <w:rsid w:val="00000C9B"/>
    <w:rsid w:val="00000E2C"/>
    <w:rsid w:val="00000F6A"/>
    <w:rsid w:val="000012A6"/>
    <w:rsid w:val="0000200C"/>
    <w:rsid w:val="000023D2"/>
    <w:rsid w:val="00002ABF"/>
    <w:rsid w:val="00002EE2"/>
    <w:rsid w:val="000031FB"/>
    <w:rsid w:val="000032AE"/>
    <w:rsid w:val="00003512"/>
    <w:rsid w:val="00004865"/>
    <w:rsid w:val="000048A8"/>
    <w:rsid w:val="00004C27"/>
    <w:rsid w:val="00005023"/>
    <w:rsid w:val="0000526D"/>
    <w:rsid w:val="00006852"/>
    <w:rsid w:val="00006A3D"/>
    <w:rsid w:val="00007067"/>
    <w:rsid w:val="00010398"/>
    <w:rsid w:val="0001097C"/>
    <w:rsid w:val="00010AFD"/>
    <w:rsid w:val="00010D41"/>
    <w:rsid w:val="0001107F"/>
    <w:rsid w:val="00011BBA"/>
    <w:rsid w:val="0001235A"/>
    <w:rsid w:val="000124E8"/>
    <w:rsid w:val="0001297C"/>
    <w:rsid w:val="000136ED"/>
    <w:rsid w:val="0001383A"/>
    <w:rsid w:val="00013A4A"/>
    <w:rsid w:val="00014070"/>
    <w:rsid w:val="000141A2"/>
    <w:rsid w:val="0001437E"/>
    <w:rsid w:val="0001491A"/>
    <w:rsid w:val="00014B02"/>
    <w:rsid w:val="000150AB"/>
    <w:rsid w:val="00015192"/>
    <w:rsid w:val="000151DE"/>
    <w:rsid w:val="00015218"/>
    <w:rsid w:val="00015AF1"/>
    <w:rsid w:val="00015FAF"/>
    <w:rsid w:val="0001620F"/>
    <w:rsid w:val="0001682D"/>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D43"/>
    <w:rsid w:val="00023A94"/>
    <w:rsid w:val="0002428E"/>
    <w:rsid w:val="0002464D"/>
    <w:rsid w:val="000249C1"/>
    <w:rsid w:val="00025187"/>
    <w:rsid w:val="000259EE"/>
    <w:rsid w:val="00025A2E"/>
    <w:rsid w:val="00025F7F"/>
    <w:rsid w:val="00026036"/>
    <w:rsid w:val="0002608E"/>
    <w:rsid w:val="000260FC"/>
    <w:rsid w:val="000263D2"/>
    <w:rsid w:val="0002673D"/>
    <w:rsid w:val="000270CD"/>
    <w:rsid w:val="000276AE"/>
    <w:rsid w:val="00027711"/>
    <w:rsid w:val="00027EAB"/>
    <w:rsid w:val="00030D36"/>
    <w:rsid w:val="0003104D"/>
    <w:rsid w:val="00032396"/>
    <w:rsid w:val="00033100"/>
    <w:rsid w:val="000342A4"/>
    <w:rsid w:val="0003434D"/>
    <w:rsid w:val="000343EC"/>
    <w:rsid w:val="00034A19"/>
    <w:rsid w:val="00034EEB"/>
    <w:rsid w:val="00036071"/>
    <w:rsid w:val="0003662F"/>
    <w:rsid w:val="000366B2"/>
    <w:rsid w:val="00036756"/>
    <w:rsid w:val="00036E4C"/>
    <w:rsid w:val="00036E66"/>
    <w:rsid w:val="00036F5F"/>
    <w:rsid w:val="00036FAD"/>
    <w:rsid w:val="000375AE"/>
    <w:rsid w:val="000403FD"/>
    <w:rsid w:val="000406DB"/>
    <w:rsid w:val="00040E16"/>
    <w:rsid w:val="00041B3F"/>
    <w:rsid w:val="0004221F"/>
    <w:rsid w:val="000423A1"/>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311"/>
    <w:rsid w:val="0004592C"/>
    <w:rsid w:val="00045BDB"/>
    <w:rsid w:val="00045CC5"/>
    <w:rsid w:val="0004610F"/>
    <w:rsid w:val="00046BCD"/>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AA2"/>
    <w:rsid w:val="00053C06"/>
    <w:rsid w:val="00053C2A"/>
    <w:rsid w:val="00053D2B"/>
    <w:rsid w:val="00053F04"/>
    <w:rsid w:val="00054987"/>
    <w:rsid w:val="00054C23"/>
    <w:rsid w:val="00054CE6"/>
    <w:rsid w:val="00054D88"/>
    <w:rsid w:val="0005507C"/>
    <w:rsid w:val="000551D9"/>
    <w:rsid w:val="000558A6"/>
    <w:rsid w:val="00055B6B"/>
    <w:rsid w:val="00056148"/>
    <w:rsid w:val="00056162"/>
    <w:rsid w:val="000568FD"/>
    <w:rsid w:val="00056F10"/>
    <w:rsid w:val="000574A1"/>
    <w:rsid w:val="0005760B"/>
    <w:rsid w:val="000606A1"/>
    <w:rsid w:val="0006085B"/>
    <w:rsid w:val="00060ABD"/>
    <w:rsid w:val="000612C8"/>
    <w:rsid w:val="00061531"/>
    <w:rsid w:val="00061C44"/>
    <w:rsid w:val="000621B7"/>
    <w:rsid w:val="00062BE0"/>
    <w:rsid w:val="000631AB"/>
    <w:rsid w:val="00063463"/>
    <w:rsid w:val="000639C1"/>
    <w:rsid w:val="0006434E"/>
    <w:rsid w:val="000648FC"/>
    <w:rsid w:val="00064D9A"/>
    <w:rsid w:val="00064F04"/>
    <w:rsid w:val="00065C17"/>
    <w:rsid w:val="00065EE6"/>
    <w:rsid w:val="0006696C"/>
    <w:rsid w:val="00066C52"/>
    <w:rsid w:val="000673B6"/>
    <w:rsid w:val="0006789E"/>
    <w:rsid w:val="000678CF"/>
    <w:rsid w:val="000702CC"/>
    <w:rsid w:val="00070410"/>
    <w:rsid w:val="00070C56"/>
    <w:rsid w:val="0007121B"/>
    <w:rsid w:val="00072A78"/>
    <w:rsid w:val="00072EBA"/>
    <w:rsid w:val="000731CC"/>
    <w:rsid w:val="0007333D"/>
    <w:rsid w:val="00073A96"/>
    <w:rsid w:val="00073B5C"/>
    <w:rsid w:val="00074135"/>
    <w:rsid w:val="0007414E"/>
    <w:rsid w:val="000743A5"/>
    <w:rsid w:val="000743AC"/>
    <w:rsid w:val="000743D2"/>
    <w:rsid w:val="0007496B"/>
    <w:rsid w:val="0007513B"/>
    <w:rsid w:val="00075B2C"/>
    <w:rsid w:val="0007620D"/>
    <w:rsid w:val="00076341"/>
    <w:rsid w:val="000766C1"/>
    <w:rsid w:val="00076C1C"/>
    <w:rsid w:val="00076EA1"/>
    <w:rsid w:val="0007728C"/>
    <w:rsid w:val="0007734C"/>
    <w:rsid w:val="000778A1"/>
    <w:rsid w:val="00077DCC"/>
    <w:rsid w:val="00077FEE"/>
    <w:rsid w:val="00080014"/>
    <w:rsid w:val="0008049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6B1"/>
    <w:rsid w:val="000846C1"/>
    <w:rsid w:val="0008483E"/>
    <w:rsid w:val="00084933"/>
    <w:rsid w:val="00085581"/>
    <w:rsid w:val="0008560C"/>
    <w:rsid w:val="000857AD"/>
    <w:rsid w:val="00085DC0"/>
    <w:rsid w:val="00085DDE"/>
    <w:rsid w:val="00086157"/>
    <w:rsid w:val="0008672C"/>
    <w:rsid w:val="00086FC1"/>
    <w:rsid w:val="000871AF"/>
    <w:rsid w:val="00087EBA"/>
    <w:rsid w:val="00090DA0"/>
    <w:rsid w:val="0009171E"/>
    <w:rsid w:val="0009210B"/>
    <w:rsid w:val="000925F1"/>
    <w:rsid w:val="0009269E"/>
    <w:rsid w:val="00092B24"/>
    <w:rsid w:val="000934B5"/>
    <w:rsid w:val="000937AA"/>
    <w:rsid w:val="00093857"/>
    <w:rsid w:val="00094503"/>
    <w:rsid w:val="00094989"/>
    <w:rsid w:val="00094D1C"/>
    <w:rsid w:val="00095870"/>
    <w:rsid w:val="000960B9"/>
    <w:rsid w:val="00096687"/>
    <w:rsid w:val="00097245"/>
    <w:rsid w:val="000975D0"/>
    <w:rsid w:val="00097AF9"/>
    <w:rsid w:val="00097C2D"/>
    <w:rsid w:val="000A0036"/>
    <w:rsid w:val="000A00F2"/>
    <w:rsid w:val="000A0409"/>
    <w:rsid w:val="000A0ECE"/>
    <w:rsid w:val="000A1F43"/>
    <w:rsid w:val="000A2192"/>
    <w:rsid w:val="000A21B9"/>
    <w:rsid w:val="000A24EB"/>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03A"/>
    <w:rsid w:val="000A6483"/>
    <w:rsid w:val="000A682D"/>
    <w:rsid w:val="000A7041"/>
    <w:rsid w:val="000A7528"/>
    <w:rsid w:val="000A76EE"/>
    <w:rsid w:val="000A7AC4"/>
    <w:rsid w:val="000B03FB"/>
    <w:rsid w:val="000B0B25"/>
    <w:rsid w:val="000B1422"/>
    <w:rsid w:val="000B1E91"/>
    <w:rsid w:val="000B20AF"/>
    <w:rsid w:val="000B2223"/>
    <w:rsid w:val="000B290A"/>
    <w:rsid w:val="000B2B34"/>
    <w:rsid w:val="000B2CE1"/>
    <w:rsid w:val="000B306F"/>
    <w:rsid w:val="000B30D5"/>
    <w:rsid w:val="000B3430"/>
    <w:rsid w:val="000B350D"/>
    <w:rsid w:val="000B3695"/>
    <w:rsid w:val="000B3C14"/>
    <w:rsid w:val="000B40F0"/>
    <w:rsid w:val="000B48E1"/>
    <w:rsid w:val="000B4B4A"/>
    <w:rsid w:val="000B4C3C"/>
    <w:rsid w:val="000B53CD"/>
    <w:rsid w:val="000B5BE2"/>
    <w:rsid w:val="000B5DBB"/>
    <w:rsid w:val="000B62A2"/>
    <w:rsid w:val="000B6D18"/>
    <w:rsid w:val="000B6D88"/>
    <w:rsid w:val="000B70DE"/>
    <w:rsid w:val="000B7AA1"/>
    <w:rsid w:val="000B7DBC"/>
    <w:rsid w:val="000C01FD"/>
    <w:rsid w:val="000C0DD9"/>
    <w:rsid w:val="000C18F4"/>
    <w:rsid w:val="000C1EB3"/>
    <w:rsid w:val="000C30CA"/>
    <w:rsid w:val="000C472B"/>
    <w:rsid w:val="000C4CF9"/>
    <w:rsid w:val="000C53C5"/>
    <w:rsid w:val="000C5DD2"/>
    <w:rsid w:val="000C60B1"/>
    <w:rsid w:val="000C6AF3"/>
    <w:rsid w:val="000C7129"/>
    <w:rsid w:val="000C71CE"/>
    <w:rsid w:val="000C7728"/>
    <w:rsid w:val="000C7798"/>
    <w:rsid w:val="000C7877"/>
    <w:rsid w:val="000C78D1"/>
    <w:rsid w:val="000D0259"/>
    <w:rsid w:val="000D068D"/>
    <w:rsid w:val="000D0776"/>
    <w:rsid w:val="000D1463"/>
    <w:rsid w:val="000D191C"/>
    <w:rsid w:val="000D195F"/>
    <w:rsid w:val="000D1C82"/>
    <w:rsid w:val="000D1E17"/>
    <w:rsid w:val="000D24E4"/>
    <w:rsid w:val="000D2E60"/>
    <w:rsid w:val="000D3172"/>
    <w:rsid w:val="000D3220"/>
    <w:rsid w:val="000D358A"/>
    <w:rsid w:val="000D3991"/>
    <w:rsid w:val="000D3ADD"/>
    <w:rsid w:val="000D3BC2"/>
    <w:rsid w:val="000D410C"/>
    <w:rsid w:val="000D4226"/>
    <w:rsid w:val="000D47D7"/>
    <w:rsid w:val="000D4801"/>
    <w:rsid w:val="000D4A76"/>
    <w:rsid w:val="000D5571"/>
    <w:rsid w:val="000D581B"/>
    <w:rsid w:val="000D58BD"/>
    <w:rsid w:val="000D69A3"/>
    <w:rsid w:val="000D6EB4"/>
    <w:rsid w:val="000D71B9"/>
    <w:rsid w:val="000D729D"/>
    <w:rsid w:val="000D788E"/>
    <w:rsid w:val="000D7C81"/>
    <w:rsid w:val="000E0A7B"/>
    <w:rsid w:val="000E112F"/>
    <w:rsid w:val="000E1289"/>
    <w:rsid w:val="000E264E"/>
    <w:rsid w:val="000E29DD"/>
    <w:rsid w:val="000E3095"/>
    <w:rsid w:val="000E3215"/>
    <w:rsid w:val="000E324D"/>
    <w:rsid w:val="000E37EB"/>
    <w:rsid w:val="000E3BA6"/>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3B2"/>
    <w:rsid w:val="000E7A45"/>
    <w:rsid w:val="000E7F68"/>
    <w:rsid w:val="000E7F83"/>
    <w:rsid w:val="000F0288"/>
    <w:rsid w:val="000F06A2"/>
    <w:rsid w:val="000F10B4"/>
    <w:rsid w:val="000F132C"/>
    <w:rsid w:val="000F1819"/>
    <w:rsid w:val="000F1897"/>
    <w:rsid w:val="000F1972"/>
    <w:rsid w:val="000F1B35"/>
    <w:rsid w:val="000F1FD6"/>
    <w:rsid w:val="000F220F"/>
    <w:rsid w:val="000F2FD7"/>
    <w:rsid w:val="000F4900"/>
    <w:rsid w:val="000F4AAE"/>
    <w:rsid w:val="000F5537"/>
    <w:rsid w:val="000F5627"/>
    <w:rsid w:val="000F5764"/>
    <w:rsid w:val="000F5A38"/>
    <w:rsid w:val="000F5B9A"/>
    <w:rsid w:val="000F5EFF"/>
    <w:rsid w:val="000F623D"/>
    <w:rsid w:val="000F748B"/>
    <w:rsid w:val="000F7532"/>
    <w:rsid w:val="000F7CA3"/>
    <w:rsid w:val="000F7D74"/>
    <w:rsid w:val="000F7EC6"/>
    <w:rsid w:val="001014CA"/>
    <w:rsid w:val="00101D67"/>
    <w:rsid w:val="00101E26"/>
    <w:rsid w:val="001020B4"/>
    <w:rsid w:val="001022ED"/>
    <w:rsid w:val="001027EF"/>
    <w:rsid w:val="00102B4B"/>
    <w:rsid w:val="00103138"/>
    <w:rsid w:val="001033BB"/>
    <w:rsid w:val="00103BC3"/>
    <w:rsid w:val="00104587"/>
    <w:rsid w:val="00104EAD"/>
    <w:rsid w:val="00106007"/>
    <w:rsid w:val="00106B4E"/>
    <w:rsid w:val="0010770A"/>
    <w:rsid w:val="001079A1"/>
    <w:rsid w:val="00107DC8"/>
    <w:rsid w:val="001109C5"/>
    <w:rsid w:val="00110B95"/>
    <w:rsid w:val="00111300"/>
    <w:rsid w:val="00111715"/>
    <w:rsid w:val="001117FA"/>
    <w:rsid w:val="00111CA9"/>
    <w:rsid w:val="00111CD8"/>
    <w:rsid w:val="00112055"/>
    <w:rsid w:val="00112A80"/>
    <w:rsid w:val="00112D03"/>
    <w:rsid w:val="00112FAB"/>
    <w:rsid w:val="0011318E"/>
    <w:rsid w:val="00113482"/>
    <w:rsid w:val="00113B1C"/>
    <w:rsid w:val="00114040"/>
    <w:rsid w:val="00114459"/>
    <w:rsid w:val="00114A97"/>
    <w:rsid w:val="00115DA5"/>
    <w:rsid w:val="00116050"/>
    <w:rsid w:val="0011664D"/>
    <w:rsid w:val="0011684A"/>
    <w:rsid w:val="001168FE"/>
    <w:rsid w:val="00116EB0"/>
    <w:rsid w:val="00117120"/>
    <w:rsid w:val="00117C3A"/>
    <w:rsid w:val="00117D3A"/>
    <w:rsid w:val="0012067E"/>
    <w:rsid w:val="001210F2"/>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64D"/>
    <w:rsid w:val="00126819"/>
    <w:rsid w:val="00126E0B"/>
    <w:rsid w:val="00127B57"/>
    <w:rsid w:val="00131D39"/>
    <w:rsid w:val="001326E5"/>
    <w:rsid w:val="00132B69"/>
    <w:rsid w:val="00133042"/>
    <w:rsid w:val="00133F3D"/>
    <w:rsid w:val="00134801"/>
    <w:rsid w:val="001348B8"/>
    <w:rsid w:val="00134EF6"/>
    <w:rsid w:val="0013544D"/>
    <w:rsid w:val="0013617C"/>
    <w:rsid w:val="00136534"/>
    <w:rsid w:val="00136A5A"/>
    <w:rsid w:val="00136A65"/>
    <w:rsid w:val="00136B58"/>
    <w:rsid w:val="00136CBB"/>
    <w:rsid w:val="0013733E"/>
    <w:rsid w:val="001377C0"/>
    <w:rsid w:val="001403BC"/>
    <w:rsid w:val="00140485"/>
    <w:rsid w:val="00140B5D"/>
    <w:rsid w:val="0014135D"/>
    <w:rsid w:val="00141531"/>
    <w:rsid w:val="001418BC"/>
    <w:rsid w:val="00142AF5"/>
    <w:rsid w:val="00142DE9"/>
    <w:rsid w:val="00143582"/>
    <w:rsid w:val="001435C2"/>
    <w:rsid w:val="00143824"/>
    <w:rsid w:val="00143CFF"/>
    <w:rsid w:val="00144AB2"/>
    <w:rsid w:val="00144D66"/>
    <w:rsid w:val="001458D2"/>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3C6A"/>
    <w:rsid w:val="00154177"/>
    <w:rsid w:val="001542D6"/>
    <w:rsid w:val="00154F46"/>
    <w:rsid w:val="001550FF"/>
    <w:rsid w:val="001554D6"/>
    <w:rsid w:val="0015552F"/>
    <w:rsid w:val="0015583E"/>
    <w:rsid w:val="00155911"/>
    <w:rsid w:val="00155933"/>
    <w:rsid w:val="00155F6E"/>
    <w:rsid w:val="00156579"/>
    <w:rsid w:val="00156BC2"/>
    <w:rsid w:val="00156DED"/>
    <w:rsid w:val="00156F44"/>
    <w:rsid w:val="00157BE1"/>
    <w:rsid w:val="001606A2"/>
    <w:rsid w:val="001608DF"/>
    <w:rsid w:val="0016096A"/>
    <w:rsid w:val="00160991"/>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356"/>
    <w:rsid w:val="001673B6"/>
    <w:rsid w:val="00167979"/>
    <w:rsid w:val="00167BD5"/>
    <w:rsid w:val="001700E9"/>
    <w:rsid w:val="001703C0"/>
    <w:rsid w:val="0017044E"/>
    <w:rsid w:val="00170670"/>
    <w:rsid w:val="00170A3C"/>
    <w:rsid w:val="00170F1A"/>
    <w:rsid w:val="00171466"/>
    <w:rsid w:val="0017197B"/>
    <w:rsid w:val="001719C1"/>
    <w:rsid w:val="001731B6"/>
    <w:rsid w:val="00173383"/>
    <w:rsid w:val="00173903"/>
    <w:rsid w:val="00173DDA"/>
    <w:rsid w:val="001746C8"/>
    <w:rsid w:val="00174814"/>
    <w:rsid w:val="00175E1B"/>
    <w:rsid w:val="00176048"/>
    <w:rsid w:val="00176231"/>
    <w:rsid w:val="00176395"/>
    <w:rsid w:val="00176EDE"/>
    <w:rsid w:val="00177017"/>
    <w:rsid w:val="0017788B"/>
    <w:rsid w:val="00177AF7"/>
    <w:rsid w:val="001800A3"/>
    <w:rsid w:val="001804DF"/>
    <w:rsid w:val="00180B74"/>
    <w:rsid w:val="00180DE8"/>
    <w:rsid w:val="00180E13"/>
    <w:rsid w:val="001810DF"/>
    <w:rsid w:val="00181257"/>
    <w:rsid w:val="0018145D"/>
    <w:rsid w:val="001818F3"/>
    <w:rsid w:val="00181B32"/>
    <w:rsid w:val="00182626"/>
    <w:rsid w:val="001833FC"/>
    <w:rsid w:val="00183570"/>
    <w:rsid w:val="001837E7"/>
    <w:rsid w:val="00183F1A"/>
    <w:rsid w:val="00184028"/>
    <w:rsid w:val="001845E4"/>
    <w:rsid w:val="00185196"/>
    <w:rsid w:val="001856D5"/>
    <w:rsid w:val="001857C0"/>
    <w:rsid w:val="001859CC"/>
    <w:rsid w:val="00185B37"/>
    <w:rsid w:val="001860B0"/>
    <w:rsid w:val="00186134"/>
    <w:rsid w:val="0018653C"/>
    <w:rsid w:val="00187225"/>
    <w:rsid w:val="001873F7"/>
    <w:rsid w:val="0019024E"/>
    <w:rsid w:val="0019058B"/>
    <w:rsid w:val="00190717"/>
    <w:rsid w:val="00190C49"/>
    <w:rsid w:val="00191B99"/>
    <w:rsid w:val="001920DB"/>
    <w:rsid w:val="001920DF"/>
    <w:rsid w:val="0019347A"/>
    <w:rsid w:val="00193867"/>
    <w:rsid w:val="00194583"/>
    <w:rsid w:val="00194861"/>
    <w:rsid w:val="0019501D"/>
    <w:rsid w:val="001958A1"/>
    <w:rsid w:val="00195D28"/>
    <w:rsid w:val="00196B23"/>
    <w:rsid w:val="00196C18"/>
    <w:rsid w:val="00196CAD"/>
    <w:rsid w:val="00197C05"/>
    <w:rsid w:val="00197C2C"/>
    <w:rsid w:val="00197D54"/>
    <w:rsid w:val="00197E0F"/>
    <w:rsid w:val="001A00D4"/>
    <w:rsid w:val="001A0C83"/>
    <w:rsid w:val="001A0CA7"/>
    <w:rsid w:val="001A0E44"/>
    <w:rsid w:val="001A1022"/>
    <w:rsid w:val="001A1288"/>
    <w:rsid w:val="001A12C3"/>
    <w:rsid w:val="001A1523"/>
    <w:rsid w:val="001A1867"/>
    <w:rsid w:val="001A1B27"/>
    <w:rsid w:val="001A1B69"/>
    <w:rsid w:val="001A2B5B"/>
    <w:rsid w:val="001A2BEF"/>
    <w:rsid w:val="001A2C33"/>
    <w:rsid w:val="001A2D43"/>
    <w:rsid w:val="001A2EA1"/>
    <w:rsid w:val="001A32C2"/>
    <w:rsid w:val="001A347E"/>
    <w:rsid w:val="001A3A40"/>
    <w:rsid w:val="001A4A18"/>
    <w:rsid w:val="001A4BF4"/>
    <w:rsid w:val="001A6057"/>
    <w:rsid w:val="001A6A03"/>
    <w:rsid w:val="001A6CF4"/>
    <w:rsid w:val="001A70CE"/>
    <w:rsid w:val="001A713E"/>
    <w:rsid w:val="001A7241"/>
    <w:rsid w:val="001A77D2"/>
    <w:rsid w:val="001A7B70"/>
    <w:rsid w:val="001B011A"/>
    <w:rsid w:val="001B0C09"/>
    <w:rsid w:val="001B0C4C"/>
    <w:rsid w:val="001B0CBE"/>
    <w:rsid w:val="001B13DD"/>
    <w:rsid w:val="001B17BF"/>
    <w:rsid w:val="001B1C63"/>
    <w:rsid w:val="001B1EF2"/>
    <w:rsid w:val="001B2C20"/>
    <w:rsid w:val="001B3866"/>
    <w:rsid w:val="001B3A2D"/>
    <w:rsid w:val="001B3AF9"/>
    <w:rsid w:val="001B3D82"/>
    <w:rsid w:val="001B418A"/>
    <w:rsid w:val="001B535B"/>
    <w:rsid w:val="001B5475"/>
    <w:rsid w:val="001B54EB"/>
    <w:rsid w:val="001B596D"/>
    <w:rsid w:val="001B5A6D"/>
    <w:rsid w:val="001B5CD1"/>
    <w:rsid w:val="001B6A7E"/>
    <w:rsid w:val="001B6BE5"/>
    <w:rsid w:val="001B6D39"/>
    <w:rsid w:val="001B7CE0"/>
    <w:rsid w:val="001B7DBE"/>
    <w:rsid w:val="001C0022"/>
    <w:rsid w:val="001C0166"/>
    <w:rsid w:val="001C0482"/>
    <w:rsid w:val="001C04D7"/>
    <w:rsid w:val="001C07C4"/>
    <w:rsid w:val="001C0B0B"/>
    <w:rsid w:val="001C135E"/>
    <w:rsid w:val="001C13D2"/>
    <w:rsid w:val="001C2484"/>
    <w:rsid w:val="001C254A"/>
    <w:rsid w:val="001C2B96"/>
    <w:rsid w:val="001C3038"/>
    <w:rsid w:val="001C3477"/>
    <w:rsid w:val="001C3C4E"/>
    <w:rsid w:val="001C3E41"/>
    <w:rsid w:val="001C4E87"/>
    <w:rsid w:val="001C5CD1"/>
    <w:rsid w:val="001C5EED"/>
    <w:rsid w:val="001C60E9"/>
    <w:rsid w:val="001C7255"/>
    <w:rsid w:val="001C748F"/>
    <w:rsid w:val="001C76E1"/>
    <w:rsid w:val="001C7869"/>
    <w:rsid w:val="001C7A80"/>
    <w:rsid w:val="001D02E9"/>
    <w:rsid w:val="001D13AC"/>
    <w:rsid w:val="001D227A"/>
    <w:rsid w:val="001D27ED"/>
    <w:rsid w:val="001D312C"/>
    <w:rsid w:val="001D3355"/>
    <w:rsid w:val="001D34CC"/>
    <w:rsid w:val="001D4427"/>
    <w:rsid w:val="001D4601"/>
    <w:rsid w:val="001D4720"/>
    <w:rsid w:val="001D4781"/>
    <w:rsid w:val="001D4CBC"/>
    <w:rsid w:val="001D529D"/>
    <w:rsid w:val="001D573E"/>
    <w:rsid w:val="001D5B71"/>
    <w:rsid w:val="001D64E7"/>
    <w:rsid w:val="001D67FD"/>
    <w:rsid w:val="001D6C31"/>
    <w:rsid w:val="001D7103"/>
    <w:rsid w:val="001D7951"/>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64E0"/>
    <w:rsid w:val="001E68DB"/>
    <w:rsid w:val="001E69B8"/>
    <w:rsid w:val="001E6CC0"/>
    <w:rsid w:val="001E739B"/>
    <w:rsid w:val="001E74DE"/>
    <w:rsid w:val="001E7A94"/>
    <w:rsid w:val="001E7F8D"/>
    <w:rsid w:val="001F026B"/>
    <w:rsid w:val="001F02E8"/>
    <w:rsid w:val="001F0814"/>
    <w:rsid w:val="001F137C"/>
    <w:rsid w:val="001F143C"/>
    <w:rsid w:val="001F2066"/>
    <w:rsid w:val="001F234A"/>
    <w:rsid w:val="001F2AF8"/>
    <w:rsid w:val="001F3229"/>
    <w:rsid w:val="001F37F4"/>
    <w:rsid w:val="001F3BA8"/>
    <w:rsid w:val="001F3CE9"/>
    <w:rsid w:val="001F420C"/>
    <w:rsid w:val="001F4899"/>
    <w:rsid w:val="001F4C5A"/>
    <w:rsid w:val="001F4E46"/>
    <w:rsid w:val="001F561A"/>
    <w:rsid w:val="001F566A"/>
    <w:rsid w:val="001F5F1C"/>
    <w:rsid w:val="001F6143"/>
    <w:rsid w:val="001F632A"/>
    <w:rsid w:val="001F669A"/>
    <w:rsid w:val="001F6EFB"/>
    <w:rsid w:val="001F70FF"/>
    <w:rsid w:val="00200030"/>
    <w:rsid w:val="0020045E"/>
    <w:rsid w:val="00200498"/>
    <w:rsid w:val="00200C7D"/>
    <w:rsid w:val="002010EC"/>
    <w:rsid w:val="00201D6F"/>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995"/>
    <w:rsid w:val="00205AC9"/>
    <w:rsid w:val="00205B86"/>
    <w:rsid w:val="002060CD"/>
    <w:rsid w:val="002063D0"/>
    <w:rsid w:val="0020651F"/>
    <w:rsid w:val="00206694"/>
    <w:rsid w:val="0020671A"/>
    <w:rsid w:val="00207404"/>
    <w:rsid w:val="00210084"/>
    <w:rsid w:val="00210BB6"/>
    <w:rsid w:val="00210FE0"/>
    <w:rsid w:val="0021197B"/>
    <w:rsid w:val="00211A69"/>
    <w:rsid w:val="002123B2"/>
    <w:rsid w:val="00212CCC"/>
    <w:rsid w:val="00213339"/>
    <w:rsid w:val="002133DB"/>
    <w:rsid w:val="00213779"/>
    <w:rsid w:val="00214881"/>
    <w:rsid w:val="00214FD9"/>
    <w:rsid w:val="0021527D"/>
    <w:rsid w:val="00215305"/>
    <w:rsid w:val="002157F1"/>
    <w:rsid w:val="00215F6A"/>
    <w:rsid w:val="002162AD"/>
    <w:rsid w:val="00216383"/>
    <w:rsid w:val="00216824"/>
    <w:rsid w:val="00216F9E"/>
    <w:rsid w:val="002172F1"/>
    <w:rsid w:val="0021745C"/>
    <w:rsid w:val="00217C5A"/>
    <w:rsid w:val="002203BB"/>
    <w:rsid w:val="00220460"/>
    <w:rsid w:val="00220665"/>
    <w:rsid w:val="00220C03"/>
    <w:rsid w:val="00220F8B"/>
    <w:rsid w:val="002213C1"/>
    <w:rsid w:val="00221652"/>
    <w:rsid w:val="002216E6"/>
    <w:rsid w:val="00221881"/>
    <w:rsid w:val="002219F9"/>
    <w:rsid w:val="00221AB1"/>
    <w:rsid w:val="0022219D"/>
    <w:rsid w:val="00223041"/>
    <w:rsid w:val="002234A6"/>
    <w:rsid w:val="00224930"/>
    <w:rsid w:val="0022496B"/>
    <w:rsid w:val="00224DC1"/>
    <w:rsid w:val="0022512C"/>
    <w:rsid w:val="00225157"/>
    <w:rsid w:val="002252D3"/>
    <w:rsid w:val="00225338"/>
    <w:rsid w:val="002253CE"/>
    <w:rsid w:val="0022552F"/>
    <w:rsid w:val="00225D0C"/>
    <w:rsid w:val="00225E9B"/>
    <w:rsid w:val="0022644E"/>
    <w:rsid w:val="00226475"/>
    <w:rsid w:val="00226E3C"/>
    <w:rsid w:val="00226E77"/>
    <w:rsid w:val="00227277"/>
    <w:rsid w:val="002277C2"/>
    <w:rsid w:val="00227870"/>
    <w:rsid w:val="00227A71"/>
    <w:rsid w:val="002302B1"/>
    <w:rsid w:val="00231269"/>
    <w:rsid w:val="00231465"/>
    <w:rsid w:val="002315AD"/>
    <w:rsid w:val="00231EE4"/>
    <w:rsid w:val="002327E7"/>
    <w:rsid w:val="00232F4A"/>
    <w:rsid w:val="0023337C"/>
    <w:rsid w:val="0023396D"/>
    <w:rsid w:val="0023447B"/>
    <w:rsid w:val="00234858"/>
    <w:rsid w:val="00234911"/>
    <w:rsid w:val="00234B21"/>
    <w:rsid w:val="00235130"/>
    <w:rsid w:val="0023690E"/>
    <w:rsid w:val="0023720E"/>
    <w:rsid w:val="0023772B"/>
    <w:rsid w:val="00237BFB"/>
    <w:rsid w:val="00240117"/>
    <w:rsid w:val="002405E7"/>
    <w:rsid w:val="00240FA6"/>
    <w:rsid w:val="00241499"/>
    <w:rsid w:val="002414E1"/>
    <w:rsid w:val="002415DD"/>
    <w:rsid w:val="00241A35"/>
    <w:rsid w:val="00242342"/>
    <w:rsid w:val="002427CB"/>
    <w:rsid w:val="00242801"/>
    <w:rsid w:val="00242AEA"/>
    <w:rsid w:val="00242B08"/>
    <w:rsid w:val="00243547"/>
    <w:rsid w:val="00243833"/>
    <w:rsid w:val="00243CF2"/>
    <w:rsid w:val="00244671"/>
    <w:rsid w:val="002451B2"/>
    <w:rsid w:val="00245312"/>
    <w:rsid w:val="00245528"/>
    <w:rsid w:val="00245C55"/>
    <w:rsid w:val="00246060"/>
    <w:rsid w:val="002461EC"/>
    <w:rsid w:val="00246682"/>
    <w:rsid w:val="00246A09"/>
    <w:rsid w:val="00247522"/>
    <w:rsid w:val="002479DE"/>
    <w:rsid w:val="00247CEC"/>
    <w:rsid w:val="0025033A"/>
    <w:rsid w:val="00251482"/>
    <w:rsid w:val="00251BB7"/>
    <w:rsid w:val="00252100"/>
    <w:rsid w:val="002527DC"/>
    <w:rsid w:val="002527E7"/>
    <w:rsid w:val="00253560"/>
    <w:rsid w:val="0025366B"/>
    <w:rsid w:val="00253AAC"/>
    <w:rsid w:val="002547A0"/>
    <w:rsid w:val="00254B9C"/>
    <w:rsid w:val="00254FEC"/>
    <w:rsid w:val="00255A66"/>
    <w:rsid w:val="00255D46"/>
    <w:rsid w:val="00255E76"/>
    <w:rsid w:val="00255E92"/>
    <w:rsid w:val="00256839"/>
    <w:rsid w:val="00256C15"/>
    <w:rsid w:val="00256C3A"/>
    <w:rsid w:val="00257485"/>
    <w:rsid w:val="00257669"/>
    <w:rsid w:val="00257A32"/>
    <w:rsid w:val="00257D4E"/>
    <w:rsid w:val="002601D4"/>
    <w:rsid w:val="00260489"/>
    <w:rsid w:val="00260490"/>
    <w:rsid w:val="002606F0"/>
    <w:rsid w:val="002607FB"/>
    <w:rsid w:val="00260ACB"/>
    <w:rsid w:val="002611C8"/>
    <w:rsid w:val="002615A4"/>
    <w:rsid w:val="00261710"/>
    <w:rsid w:val="0026194C"/>
    <w:rsid w:val="00261E1A"/>
    <w:rsid w:val="0026268B"/>
    <w:rsid w:val="0026308A"/>
    <w:rsid w:val="002633A8"/>
    <w:rsid w:val="00263437"/>
    <w:rsid w:val="00263524"/>
    <w:rsid w:val="00263B05"/>
    <w:rsid w:val="00263BD8"/>
    <w:rsid w:val="00263D67"/>
    <w:rsid w:val="00263E92"/>
    <w:rsid w:val="00263F71"/>
    <w:rsid w:val="0026433A"/>
    <w:rsid w:val="002649A0"/>
    <w:rsid w:val="00264AC8"/>
    <w:rsid w:val="00264EEC"/>
    <w:rsid w:val="002651B4"/>
    <w:rsid w:val="00265240"/>
    <w:rsid w:val="002655DD"/>
    <w:rsid w:val="00265603"/>
    <w:rsid w:val="00265AB5"/>
    <w:rsid w:val="0026603E"/>
    <w:rsid w:val="00266BF7"/>
    <w:rsid w:val="0027041D"/>
    <w:rsid w:val="002704D4"/>
    <w:rsid w:val="00270519"/>
    <w:rsid w:val="00271390"/>
    <w:rsid w:val="002713A2"/>
    <w:rsid w:val="002716DD"/>
    <w:rsid w:val="00271E44"/>
    <w:rsid w:val="00271F9E"/>
    <w:rsid w:val="002723D1"/>
    <w:rsid w:val="002723D7"/>
    <w:rsid w:val="0027407F"/>
    <w:rsid w:val="00274750"/>
    <w:rsid w:val="00274C41"/>
    <w:rsid w:val="0027502B"/>
    <w:rsid w:val="002754BA"/>
    <w:rsid w:val="002761DA"/>
    <w:rsid w:val="002764DB"/>
    <w:rsid w:val="002765C4"/>
    <w:rsid w:val="00276A3A"/>
    <w:rsid w:val="00276D43"/>
    <w:rsid w:val="0028071A"/>
    <w:rsid w:val="0028086A"/>
    <w:rsid w:val="00280C95"/>
    <w:rsid w:val="00280DF1"/>
    <w:rsid w:val="00280E8D"/>
    <w:rsid w:val="00281667"/>
    <w:rsid w:val="00281770"/>
    <w:rsid w:val="002818E3"/>
    <w:rsid w:val="002824EB"/>
    <w:rsid w:val="0028267E"/>
    <w:rsid w:val="0028278E"/>
    <w:rsid w:val="00283520"/>
    <w:rsid w:val="00283B42"/>
    <w:rsid w:val="00283D81"/>
    <w:rsid w:val="00283FF3"/>
    <w:rsid w:val="00284757"/>
    <w:rsid w:val="00284EC9"/>
    <w:rsid w:val="00285178"/>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6E4"/>
    <w:rsid w:val="00292CB3"/>
    <w:rsid w:val="00293661"/>
    <w:rsid w:val="0029370F"/>
    <w:rsid w:val="00293A52"/>
    <w:rsid w:val="00293BC0"/>
    <w:rsid w:val="0029414D"/>
    <w:rsid w:val="002944EE"/>
    <w:rsid w:val="0029483B"/>
    <w:rsid w:val="0029492E"/>
    <w:rsid w:val="00295634"/>
    <w:rsid w:val="00295C3A"/>
    <w:rsid w:val="00296078"/>
    <w:rsid w:val="00296784"/>
    <w:rsid w:val="0029682B"/>
    <w:rsid w:val="00296CB6"/>
    <w:rsid w:val="00296F1D"/>
    <w:rsid w:val="00296FEA"/>
    <w:rsid w:val="00297499"/>
    <w:rsid w:val="00297567"/>
    <w:rsid w:val="00297841"/>
    <w:rsid w:val="002A014B"/>
    <w:rsid w:val="002A0285"/>
    <w:rsid w:val="002A0AFF"/>
    <w:rsid w:val="002A1265"/>
    <w:rsid w:val="002A148D"/>
    <w:rsid w:val="002A16D6"/>
    <w:rsid w:val="002A1B39"/>
    <w:rsid w:val="002A20E2"/>
    <w:rsid w:val="002A26EA"/>
    <w:rsid w:val="002A2799"/>
    <w:rsid w:val="002A2B7E"/>
    <w:rsid w:val="002A2C96"/>
    <w:rsid w:val="002A3968"/>
    <w:rsid w:val="002A397F"/>
    <w:rsid w:val="002A4786"/>
    <w:rsid w:val="002A4E24"/>
    <w:rsid w:val="002A52DF"/>
    <w:rsid w:val="002A54A0"/>
    <w:rsid w:val="002A583C"/>
    <w:rsid w:val="002A5DEE"/>
    <w:rsid w:val="002A5F5C"/>
    <w:rsid w:val="002A6174"/>
    <w:rsid w:val="002A6400"/>
    <w:rsid w:val="002A685B"/>
    <w:rsid w:val="002A6C1D"/>
    <w:rsid w:val="002A7459"/>
    <w:rsid w:val="002A78D7"/>
    <w:rsid w:val="002A7EF6"/>
    <w:rsid w:val="002A7F92"/>
    <w:rsid w:val="002B02B0"/>
    <w:rsid w:val="002B0424"/>
    <w:rsid w:val="002B1178"/>
    <w:rsid w:val="002B1492"/>
    <w:rsid w:val="002B1846"/>
    <w:rsid w:val="002B1CBA"/>
    <w:rsid w:val="002B1E46"/>
    <w:rsid w:val="002B1FE4"/>
    <w:rsid w:val="002B2240"/>
    <w:rsid w:val="002B2ED4"/>
    <w:rsid w:val="002B339F"/>
    <w:rsid w:val="002B37EE"/>
    <w:rsid w:val="002B3AE8"/>
    <w:rsid w:val="002B49CF"/>
    <w:rsid w:val="002B4D6D"/>
    <w:rsid w:val="002B54DA"/>
    <w:rsid w:val="002B580A"/>
    <w:rsid w:val="002B5A8E"/>
    <w:rsid w:val="002B654B"/>
    <w:rsid w:val="002B66ED"/>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4483"/>
    <w:rsid w:val="002C4ED5"/>
    <w:rsid w:val="002C596D"/>
    <w:rsid w:val="002C5A29"/>
    <w:rsid w:val="002C70C2"/>
    <w:rsid w:val="002C7296"/>
    <w:rsid w:val="002C7304"/>
    <w:rsid w:val="002C77AC"/>
    <w:rsid w:val="002C7B41"/>
    <w:rsid w:val="002C7C95"/>
    <w:rsid w:val="002C7FD9"/>
    <w:rsid w:val="002D04F0"/>
    <w:rsid w:val="002D052B"/>
    <w:rsid w:val="002D0CB5"/>
    <w:rsid w:val="002D163B"/>
    <w:rsid w:val="002D21CE"/>
    <w:rsid w:val="002D2578"/>
    <w:rsid w:val="002D2590"/>
    <w:rsid w:val="002D2690"/>
    <w:rsid w:val="002D2A26"/>
    <w:rsid w:val="002D2E6B"/>
    <w:rsid w:val="002D36D7"/>
    <w:rsid w:val="002D3E70"/>
    <w:rsid w:val="002D3EEC"/>
    <w:rsid w:val="002D3F97"/>
    <w:rsid w:val="002D3FCF"/>
    <w:rsid w:val="002D548C"/>
    <w:rsid w:val="002D5C4F"/>
    <w:rsid w:val="002D5CAD"/>
    <w:rsid w:val="002D5E83"/>
    <w:rsid w:val="002D6896"/>
    <w:rsid w:val="002D6F47"/>
    <w:rsid w:val="002D724F"/>
    <w:rsid w:val="002D72BA"/>
    <w:rsid w:val="002D74C4"/>
    <w:rsid w:val="002D7E50"/>
    <w:rsid w:val="002E057B"/>
    <w:rsid w:val="002E0583"/>
    <w:rsid w:val="002E1812"/>
    <w:rsid w:val="002E1CEE"/>
    <w:rsid w:val="002E1DAE"/>
    <w:rsid w:val="002E2664"/>
    <w:rsid w:val="002E287B"/>
    <w:rsid w:val="002E2A95"/>
    <w:rsid w:val="002E30A3"/>
    <w:rsid w:val="002E3148"/>
    <w:rsid w:val="002E3F7F"/>
    <w:rsid w:val="002E4530"/>
    <w:rsid w:val="002E4A50"/>
    <w:rsid w:val="002E5092"/>
    <w:rsid w:val="002E51D0"/>
    <w:rsid w:val="002E5B46"/>
    <w:rsid w:val="002E5D35"/>
    <w:rsid w:val="002E61B1"/>
    <w:rsid w:val="002E6710"/>
    <w:rsid w:val="002E6859"/>
    <w:rsid w:val="002E6931"/>
    <w:rsid w:val="002E6DAB"/>
    <w:rsid w:val="002E6F4E"/>
    <w:rsid w:val="002E75D2"/>
    <w:rsid w:val="002E793B"/>
    <w:rsid w:val="002F012D"/>
    <w:rsid w:val="002F053B"/>
    <w:rsid w:val="002F0F38"/>
    <w:rsid w:val="002F113D"/>
    <w:rsid w:val="002F15FD"/>
    <w:rsid w:val="002F23E2"/>
    <w:rsid w:val="002F27A5"/>
    <w:rsid w:val="002F3689"/>
    <w:rsid w:val="002F48DC"/>
    <w:rsid w:val="002F4AA6"/>
    <w:rsid w:val="002F4C1F"/>
    <w:rsid w:val="002F4FCE"/>
    <w:rsid w:val="002F506E"/>
    <w:rsid w:val="002F5169"/>
    <w:rsid w:val="002F58FE"/>
    <w:rsid w:val="002F59AF"/>
    <w:rsid w:val="002F5BAD"/>
    <w:rsid w:val="002F5C7F"/>
    <w:rsid w:val="002F60DB"/>
    <w:rsid w:val="002F69CA"/>
    <w:rsid w:val="002F6F14"/>
    <w:rsid w:val="002F6F27"/>
    <w:rsid w:val="003003EB"/>
    <w:rsid w:val="00300620"/>
    <w:rsid w:val="003011BB"/>
    <w:rsid w:val="003011D0"/>
    <w:rsid w:val="00301F7E"/>
    <w:rsid w:val="0030254C"/>
    <w:rsid w:val="00302637"/>
    <w:rsid w:val="003028F7"/>
    <w:rsid w:val="003029FE"/>
    <w:rsid w:val="003034A3"/>
    <w:rsid w:val="003038DF"/>
    <w:rsid w:val="003048BC"/>
    <w:rsid w:val="00304F47"/>
    <w:rsid w:val="0030508F"/>
    <w:rsid w:val="00305254"/>
    <w:rsid w:val="003052EE"/>
    <w:rsid w:val="00305BD0"/>
    <w:rsid w:val="00306997"/>
    <w:rsid w:val="00306C7C"/>
    <w:rsid w:val="00306D1A"/>
    <w:rsid w:val="00307532"/>
    <w:rsid w:val="003077CB"/>
    <w:rsid w:val="00307D08"/>
    <w:rsid w:val="00310722"/>
    <w:rsid w:val="00310FB8"/>
    <w:rsid w:val="00311000"/>
    <w:rsid w:val="0031189B"/>
    <w:rsid w:val="003122C5"/>
    <w:rsid w:val="00312ADD"/>
    <w:rsid w:val="00312BDB"/>
    <w:rsid w:val="0031326B"/>
    <w:rsid w:val="003139A7"/>
    <w:rsid w:val="00313A6D"/>
    <w:rsid w:val="00313C7B"/>
    <w:rsid w:val="00313CA3"/>
    <w:rsid w:val="00314022"/>
    <w:rsid w:val="00314386"/>
    <w:rsid w:val="00314501"/>
    <w:rsid w:val="00314813"/>
    <w:rsid w:val="00314E9B"/>
    <w:rsid w:val="00314EF8"/>
    <w:rsid w:val="00315139"/>
    <w:rsid w:val="00315403"/>
    <w:rsid w:val="003155FC"/>
    <w:rsid w:val="003159A1"/>
    <w:rsid w:val="003159C4"/>
    <w:rsid w:val="003161A9"/>
    <w:rsid w:val="0031656D"/>
    <w:rsid w:val="00316873"/>
    <w:rsid w:val="00316F08"/>
    <w:rsid w:val="00317023"/>
    <w:rsid w:val="0031720B"/>
    <w:rsid w:val="00317654"/>
    <w:rsid w:val="00317C36"/>
    <w:rsid w:val="0032096E"/>
    <w:rsid w:val="00320E00"/>
    <w:rsid w:val="0032106C"/>
    <w:rsid w:val="003214D7"/>
    <w:rsid w:val="00321EFF"/>
    <w:rsid w:val="00321F76"/>
    <w:rsid w:val="0032238C"/>
    <w:rsid w:val="00322996"/>
    <w:rsid w:val="0032326E"/>
    <w:rsid w:val="00323EEA"/>
    <w:rsid w:val="00323FA8"/>
    <w:rsid w:val="00323FC7"/>
    <w:rsid w:val="003246A1"/>
    <w:rsid w:val="003246F3"/>
    <w:rsid w:val="00324B18"/>
    <w:rsid w:val="003250ED"/>
    <w:rsid w:val="003254D7"/>
    <w:rsid w:val="00325634"/>
    <w:rsid w:val="00326652"/>
    <w:rsid w:val="0032674A"/>
    <w:rsid w:val="00326C8F"/>
    <w:rsid w:val="00326E0F"/>
    <w:rsid w:val="00327541"/>
    <w:rsid w:val="00327DD2"/>
    <w:rsid w:val="00327F49"/>
    <w:rsid w:val="00330352"/>
    <w:rsid w:val="00330D4E"/>
    <w:rsid w:val="0033226A"/>
    <w:rsid w:val="00332302"/>
    <w:rsid w:val="0033273A"/>
    <w:rsid w:val="00333702"/>
    <w:rsid w:val="00333A33"/>
    <w:rsid w:val="00333A65"/>
    <w:rsid w:val="00333A78"/>
    <w:rsid w:val="00334023"/>
    <w:rsid w:val="0033436A"/>
    <w:rsid w:val="00334709"/>
    <w:rsid w:val="003349AA"/>
    <w:rsid w:val="00334E4E"/>
    <w:rsid w:val="00335027"/>
    <w:rsid w:val="00335291"/>
    <w:rsid w:val="0033535C"/>
    <w:rsid w:val="003354D9"/>
    <w:rsid w:val="003358BA"/>
    <w:rsid w:val="00335C68"/>
    <w:rsid w:val="00335CE5"/>
    <w:rsid w:val="00335F4B"/>
    <w:rsid w:val="00336161"/>
    <w:rsid w:val="0033663D"/>
    <w:rsid w:val="00336B71"/>
    <w:rsid w:val="00336BAF"/>
    <w:rsid w:val="00336EB0"/>
    <w:rsid w:val="00337026"/>
    <w:rsid w:val="00337B6C"/>
    <w:rsid w:val="00337B88"/>
    <w:rsid w:val="00340034"/>
    <w:rsid w:val="0034006A"/>
    <w:rsid w:val="0034049C"/>
    <w:rsid w:val="00340A83"/>
    <w:rsid w:val="00340AED"/>
    <w:rsid w:val="00340FD5"/>
    <w:rsid w:val="00341228"/>
    <w:rsid w:val="00341612"/>
    <w:rsid w:val="00341D25"/>
    <w:rsid w:val="00342E23"/>
    <w:rsid w:val="003430C6"/>
    <w:rsid w:val="003438CC"/>
    <w:rsid w:val="00343A57"/>
    <w:rsid w:val="003449BF"/>
    <w:rsid w:val="00345093"/>
    <w:rsid w:val="0034565F"/>
    <w:rsid w:val="00345981"/>
    <w:rsid w:val="00345CF4"/>
    <w:rsid w:val="00345D6C"/>
    <w:rsid w:val="00345EE4"/>
    <w:rsid w:val="003464E5"/>
    <w:rsid w:val="003469E5"/>
    <w:rsid w:val="00346D0F"/>
    <w:rsid w:val="00346D40"/>
    <w:rsid w:val="00347212"/>
    <w:rsid w:val="00347303"/>
    <w:rsid w:val="00347AFA"/>
    <w:rsid w:val="00347B6F"/>
    <w:rsid w:val="00347D28"/>
    <w:rsid w:val="00350712"/>
    <w:rsid w:val="00350BA0"/>
    <w:rsid w:val="00350EA3"/>
    <w:rsid w:val="00350F80"/>
    <w:rsid w:val="0035149C"/>
    <w:rsid w:val="003519FF"/>
    <w:rsid w:val="00351CD7"/>
    <w:rsid w:val="00351E4B"/>
    <w:rsid w:val="00352158"/>
    <w:rsid w:val="0035243D"/>
    <w:rsid w:val="00352445"/>
    <w:rsid w:val="00352B28"/>
    <w:rsid w:val="003531B5"/>
    <w:rsid w:val="003532E2"/>
    <w:rsid w:val="003535AD"/>
    <w:rsid w:val="003543D1"/>
    <w:rsid w:val="00354542"/>
    <w:rsid w:val="003547F9"/>
    <w:rsid w:val="00354BCE"/>
    <w:rsid w:val="00354D2B"/>
    <w:rsid w:val="00354E91"/>
    <w:rsid w:val="00354F9F"/>
    <w:rsid w:val="00354FD3"/>
    <w:rsid w:val="0035523C"/>
    <w:rsid w:val="003553B7"/>
    <w:rsid w:val="0035571D"/>
    <w:rsid w:val="00355A93"/>
    <w:rsid w:val="003562F5"/>
    <w:rsid w:val="003563DE"/>
    <w:rsid w:val="003568BE"/>
    <w:rsid w:val="0035692D"/>
    <w:rsid w:val="00357B4B"/>
    <w:rsid w:val="00357DB5"/>
    <w:rsid w:val="0036004F"/>
    <w:rsid w:val="00360216"/>
    <w:rsid w:val="0036032B"/>
    <w:rsid w:val="00360648"/>
    <w:rsid w:val="003607A8"/>
    <w:rsid w:val="00360859"/>
    <w:rsid w:val="003608FB"/>
    <w:rsid w:val="00360A0A"/>
    <w:rsid w:val="0036109E"/>
    <w:rsid w:val="00361294"/>
    <w:rsid w:val="003613FE"/>
    <w:rsid w:val="0036178F"/>
    <w:rsid w:val="00361F85"/>
    <w:rsid w:val="00362C7E"/>
    <w:rsid w:val="00362DE3"/>
    <w:rsid w:val="00362DFB"/>
    <w:rsid w:val="00363A47"/>
    <w:rsid w:val="0036401D"/>
    <w:rsid w:val="0036439D"/>
    <w:rsid w:val="003644B3"/>
    <w:rsid w:val="00365086"/>
    <w:rsid w:val="003652CE"/>
    <w:rsid w:val="003656F0"/>
    <w:rsid w:val="003657EC"/>
    <w:rsid w:val="00365AF7"/>
    <w:rsid w:val="00366F5E"/>
    <w:rsid w:val="00367118"/>
    <w:rsid w:val="00367289"/>
    <w:rsid w:val="00370054"/>
    <w:rsid w:val="00370440"/>
    <w:rsid w:val="00370595"/>
    <w:rsid w:val="00370D09"/>
    <w:rsid w:val="00371665"/>
    <w:rsid w:val="00371CB1"/>
    <w:rsid w:val="0037216E"/>
    <w:rsid w:val="00372BCD"/>
    <w:rsid w:val="003735F1"/>
    <w:rsid w:val="003737D1"/>
    <w:rsid w:val="00373AFF"/>
    <w:rsid w:val="003750CD"/>
    <w:rsid w:val="003756B1"/>
    <w:rsid w:val="00375AE0"/>
    <w:rsid w:val="00375EBE"/>
    <w:rsid w:val="00375F2C"/>
    <w:rsid w:val="00375F72"/>
    <w:rsid w:val="00376142"/>
    <w:rsid w:val="003762D5"/>
    <w:rsid w:val="00376333"/>
    <w:rsid w:val="003763C1"/>
    <w:rsid w:val="00376806"/>
    <w:rsid w:val="00376E5C"/>
    <w:rsid w:val="00377428"/>
    <w:rsid w:val="00380912"/>
    <w:rsid w:val="00381588"/>
    <w:rsid w:val="00381C53"/>
    <w:rsid w:val="003822D1"/>
    <w:rsid w:val="003824B1"/>
    <w:rsid w:val="003829BF"/>
    <w:rsid w:val="00382FA8"/>
    <w:rsid w:val="00382FDE"/>
    <w:rsid w:val="00383210"/>
    <w:rsid w:val="003834BB"/>
    <w:rsid w:val="003845EF"/>
    <w:rsid w:val="00384897"/>
    <w:rsid w:val="0038499F"/>
    <w:rsid w:val="003852BA"/>
    <w:rsid w:val="003853B0"/>
    <w:rsid w:val="0038553D"/>
    <w:rsid w:val="003857D1"/>
    <w:rsid w:val="00385AC7"/>
    <w:rsid w:val="00385AFF"/>
    <w:rsid w:val="00385EBC"/>
    <w:rsid w:val="00387610"/>
    <w:rsid w:val="00387A12"/>
    <w:rsid w:val="00390006"/>
    <w:rsid w:val="00390204"/>
    <w:rsid w:val="003905C1"/>
    <w:rsid w:val="003914D6"/>
    <w:rsid w:val="00391755"/>
    <w:rsid w:val="003931A4"/>
    <w:rsid w:val="0039344C"/>
    <w:rsid w:val="003940A1"/>
    <w:rsid w:val="00394175"/>
    <w:rsid w:val="0039491E"/>
    <w:rsid w:val="00394A95"/>
    <w:rsid w:val="00395141"/>
    <w:rsid w:val="00395C45"/>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AF1"/>
    <w:rsid w:val="003A3F14"/>
    <w:rsid w:val="003A4103"/>
    <w:rsid w:val="003A44E3"/>
    <w:rsid w:val="003A55FB"/>
    <w:rsid w:val="003A64E0"/>
    <w:rsid w:val="003A6B67"/>
    <w:rsid w:val="003A6D09"/>
    <w:rsid w:val="003B0541"/>
    <w:rsid w:val="003B226C"/>
    <w:rsid w:val="003B3162"/>
    <w:rsid w:val="003B3309"/>
    <w:rsid w:val="003B4059"/>
    <w:rsid w:val="003B427A"/>
    <w:rsid w:val="003B4F29"/>
    <w:rsid w:val="003B52E9"/>
    <w:rsid w:val="003B55F9"/>
    <w:rsid w:val="003B568C"/>
    <w:rsid w:val="003B5A4F"/>
    <w:rsid w:val="003B5BAF"/>
    <w:rsid w:val="003B5D45"/>
    <w:rsid w:val="003B62C8"/>
    <w:rsid w:val="003B65CD"/>
    <w:rsid w:val="003B685F"/>
    <w:rsid w:val="003B71DF"/>
    <w:rsid w:val="003B7CC0"/>
    <w:rsid w:val="003C048D"/>
    <w:rsid w:val="003C0532"/>
    <w:rsid w:val="003C064A"/>
    <w:rsid w:val="003C068B"/>
    <w:rsid w:val="003C14F3"/>
    <w:rsid w:val="003C169B"/>
    <w:rsid w:val="003C1C6F"/>
    <w:rsid w:val="003C2162"/>
    <w:rsid w:val="003C2A55"/>
    <w:rsid w:val="003C2C05"/>
    <w:rsid w:val="003C2D0A"/>
    <w:rsid w:val="003C323D"/>
    <w:rsid w:val="003C3C7D"/>
    <w:rsid w:val="003C4012"/>
    <w:rsid w:val="003C457B"/>
    <w:rsid w:val="003C4637"/>
    <w:rsid w:val="003C4A67"/>
    <w:rsid w:val="003C50C6"/>
    <w:rsid w:val="003C51FA"/>
    <w:rsid w:val="003C5479"/>
    <w:rsid w:val="003C55FF"/>
    <w:rsid w:val="003C58C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F81"/>
    <w:rsid w:val="003D457B"/>
    <w:rsid w:val="003D5260"/>
    <w:rsid w:val="003D5A1D"/>
    <w:rsid w:val="003D5F46"/>
    <w:rsid w:val="003D695A"/>
    <w:rsid w:val="003D6D15"/>
    <w:rsid w:val="003D74C6"/>
    <w:rsid w:val="003E033F"/>
    <w:rsid w:val="003E0424"/>
    <w:rsid w:val="003E0522"/>
    <w:rsid w:val="003E06E0"/>
    <w:rsid w:val="003E08E8"/>
    <w:rsid w:val="003E0D29"/>
    <w:rsid w:val="003E135D"/>
    <w:rsid w:val="003E14EC"/>
    <w:rsid w:val="003E1FEE"/>
    <w:rsid w:val="003E2052"/>
    <w:rsid w:val="003E311F"/>
    <w:rsid w:val="003E3379"/>
    <w:rsid w:val="003E3492"/>
    <w:rsid w:val="003E3569"/>
    <w:rsid w:val="003E384F"/>
    <w:rsid w:val="003E3F03"/>
    <w:rsid w:val="003E3F2A"/>
    <w:rsid w:val="003E4059"/>
    <w:rsid w:val="003E482E"/>
    <w:rsid w:val="003E49BF"/>
    <w:rsid w:val="003E5204"/>
    <w:rsid w:val="003E5460"/>
    <w:rsid w:val="003E547D"/>
    <w:rsid w:val="003E55D2"/>
    <w:rsid w:val="003E571D"/>
    <w:rsid w:val="003E60EA"/>
    <w:rsid w:val="003E616E"/>
    <w:rsid w:val="003E6D12"/>
    <w:rsid w:val="003E7224"/>
    <w:rsid w:val="003E7267"/>
    <w:rsid w:val="003E7342"/>
    <w:rsid w:val="003E7B88"/>
    <w:rsid w:val="003F0255"/>
    <w:rsid w:val="003F02B4"/>
    <w:rsid w:val="003F04E1"/>
    <w:rsid w:val="003F07AB"/>
    <w:rsid w:val="003F0E6E"/>
    <w:rsid w:val="003F0F32"/>
    <w:rsid w:val="003F1091"/>
    <w:rsid w:val="003F18D5"/>
    <w:rsid w:val="003F21FF"/>
    <w:rsid w:val="003F26DF"/>
    <w:rsid w:val="003F307D"/>
    <w:rsid w:val="003F37BE"/>
    <w:rsid w:val="003F3BEB"/>
    <w:rsid w:val="003F3EFB"/>
    <w:rsid w:val="003F3F88"/>
    <w:rsid w:val="003F4171"/>
    <w:rsid w:val="003F424C"/>
    <w:rsid w:val="003F45E6"/>
    <w:rsid w:val="003F5302"/>
    <w:rsid w:val="003F53C4"/>
    <w:rsid w:val="003F547C"/>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2525"/>
    <w:rsid w:val="004033B7"/>
    <w:rsid w:val="00403BB1"/>
    <w:rsid w:val="00404B12"/>
    <w:rsid w:val="00404F09"/>
    <w:rsid w:val="004053AE"/>
    <w:rsid w:val="00405768"/>
    <w:rsid w:val="004058FD"/>
    <w:rsid w:val="00405A14"/>
    <w:rsid w:val="00405D41"/>
    <w:rsid w:val="004066CE"/>
    <w:rsid w:val="004069CA"/>
    <w:rsid w:val="00407142"/>
    <w:rsid w:val="00407473"/>
    <w:rsid w:val="00407583"/>
    <w:rsid w:val="00407843"/>
    <w:rsid w:val="00407A08"/>
    <w:rsid w:val="004105E7"/>
    <w:rsid w:val="00410FAD"/>
    <w:rsid w:val="00411310"/>
    <w:rsid w:val="00411832"/>
    <w:rsid w:val="00411E1D"/>
    <w:rsid w:val="00412794"/>
    <w:rsid w:val="00412AC8"/>
    <w:rsid w:val="00412CB9"/>
    <w:rsid w:val="0041334F"/>
    <w:rsid w:val="004137D1"/>
    <w:rsid w:val="00413D6D"/>
    <w:rsid w:val="00413F93"/>
    <w:rsid w:val="00414431"/>
    <w:rsid w:val="004145D3"/>
    <w:rsid w:val="00414EF2"/>
    <w:rsid w:val="00415138"/>
    <w:rsid w:val="0041569F"/>
    <w:rsid w:val="00415D21"/>
    <w:rsid w:val="00415E68"/>
    <w:rsid w:val="0041628C"/>
    <w:rsid w:val="00416763"/>
    <w:rsid w:val="00416782"/>
    <w:rsid w:val="00416A3E"/>
    <w:rsid w:val="00416AA3"/>
    <w:rsid w:val="00416BA6"/>
    <w:rsid w:val="00416E03"/>
    <w:rsid w:val="0041750C"/>
    <w:rsid w:val="00417DA1"/>
    <w:rsid w:val="00417E2B"/>
    <w:rsid w:val="00420110"/>
    <w:rsid w:val="004205F1"/>
    <w:rsid w:val="00421267"/>
    <w:rsid w:val="00421898"/>
    <w:rsid w:val="00421F7C"/>
    <w:rsid w:val="004229E2"/>
    <w:rsid w:val="00422A85"/>
    <w:rsid w:val="00422D0B"/>
    <w:rsid w:val="0042300D"/>
    <w:rsid w:val="00423231"/>
    <w:rsid w:val="00423467"/>
    <w:rsid w:val="004239E8"/>
    <w:rsid w:val="00423D46"/>
    <w:rsid w:val="00423DA2"/>
    <w:rsid w:val="004246AE"/>
    <w:rsid w:val="00424E96"/>
    <w:rsid w:val="00424EFF"/>
    <w:rsid w:val="00425D5C"/>
    <w:rsid w:val="00425FE8"/>
    <w:rsid w:val="0042603F"/>
    <w:rsid w:val="0042754F"/>
    <w:rsid w:val="00427B57"/>
    <w:rsid w:val="004303C3"/>
    <w:rsid w:val="00430430"/>
    <w:rsid w:val="00430BA9"/>
    <w:rsid w:val="00430E59"/>
    <w:rsid w:val="00430F99"/>
    <w:rsid w:val="004318B7"/>
    <w:rsid w:val="004322D6"/>
    <w:rsid w:val="00432535"/>
    <w:rsid w:val="0043275F"/>
    <w:rsid w:val="0043287E"/>
    <w:rsid w:val="00432A3C"/>
    <w:rsid w:val="00432D80"/>
    <w:rsid w:val="004331E7"/>
    <w:rsid w:val="00433209"/>
    <w:rsid w:val="0043366B"/>
    <w:rsid w:val="00433826"/>
    <w:rsid w:val="00433889"/>
    <w:rsid w:val="00433E73"/>
    <w:rsid w:val="0043438C"/>
    <w:rsid w:val="00434FAF"/>
    <w:rsid w:val="00435207"/>
    <w:rsid w:val="00435505"/>
    <w:rsid w:val="00435527"/>
    <w:rsid w:val="0043554E"/>
    <w:rsid w:val="00435630"/>
    <w:rsid w:val="00435D48"/>
    <w:rsid w:val="00436379"/>
    <w:rsid w:val="004366C5"/>
    <w:rsid w:val="00437C6D"/>
    <w:rsid w:val="00437E43"/>
    <w:rsid w:val="004401C1"/>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4D4F"/>
    <w:rsid w:val="00445CA0"/>
    <w:rsid w:val="00446D51"/>
    <w:rsid w:val="004470AB"/>
    <w:rsid w:val="0044728C"/>
    <w:rsid w:val="004479B2"/>
    <w:rsid w:val="00447B21"/>
    <w:rsid w:val="00447F4C"/>
    <w:rsid w:val="0045035F"/>
    <w:rsid w:val="0045069E"/>
    <w:rsid w:val="0045142A"/>
    <w:rsid w:val="004516BF"/>
    <w:rsid w:val="00451AF5"/>
    <w:rsid w:val="00452DC1"/>
    <w:rsid w:val="004537C8"/>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4F3"/>
    <w:rsid w:val="00461522"/>
    <w:rsid w:val="00461597"/>
    <w:rsid w:val="00461883"/>
    <w:rsid w:val="00461EC7"/>
    <w:rsid w:val="004623E4"/>
    <w:rsid w:val="0046291D"/>
    <w:rsid w:val="004629B7"/>
    <w:rsid w:val="00462F16"/>
    <w:rsid w:val="0046339E"/>
    <w:rsid w:val="004633FD"/>
    <w:rsid w:val="00463BB1"/>
    <w:rsid w:val="00463D22"/>
    <w:rsid w:val="00464661"/>
    <w:rsid w:val="004649AC"/>
    <w:rsid w:val="00464A57"/>
    <w:rsid w:val="00464E91"/>
    <w:rsid w:val="0046553C"/>
    <w:rsid w:val="00465548"/>
    <w:rsid w:val="00465621"/>
    <w:rsid w:val="00465C06"/>
    <w:rsid w:val="00466C20"/>
    <w:rsid w:val="00466C77"/>
    <w:rsid w:val="00466E69"/>
    <w:rsid w:val="00467564"/>
    <w:rsid w:val="00467855"/>
    <w:rsid w:val="00467B0F"/>
    <w:rsid w:val="00467C22"/>
    <w:rsid w:val="004702E9"/>
    <w:rsid w:val="00470308"/>
    <w:rsid w:val="004703EE"/>
    <w:rsid w:val="004704E6"/>
    <w:rsid w:val="0047062B"/>
    <w:rsid w:val="0047072B"/>
    <w:rsid w:val="00470909"/>
    <w:rsid w:val="00470C87"/>
    <w:rsid w:val="00470F6B"/>
    <w:rsid w:val="00470FA7"/>
    <w:rsid w:val="0047103F"/>
    <w:rsid w:val="004713C3"/>
    <w:rsid w:val="00472226"/>
    <w:rsid w:val="004723C0"/>
    <w:rsid w:val="00472794"/>
    <w:rsid w:val="004728F3"/>
    <w:rsid w:val="0047295A"/>
    <w:rsid w:val="00472E68"/>
    <w:rsid w:val="00472F31"/>
    <w:rsid w:val="00473334"/>
    <w:rsid w:val="004734B6"/>
    <w:rsid w:val="00473BC9"/>
    <w:rsid w:val="00473CFB"/>
    <w:rsid w:val="004741A5"/>
    <w:rsid w:val="00474325"/>
    <w:rsid w:val="00474CC9"/>
    <w:rsid w:val="00475ED4"/>
    <w:rsid w:val="00476248"/>
    <w:rsid w:val="004764D7"/>
    <w:rsid w:val="00476990"/>
    <w:rsid w:val="004777ED"/>
    <w:rsid w:val="004778A8"/>
    <w:rsid w:val="00477998"/>
    <w:rsid w:val="00477E7B"/>
    <w:rsid w:val="004801C8"/>
    <w:rsid w:val="00480631"/>
    <w:rsid w:val="00480858"/>
    <w:rsid w:val="00480F7E"/>
    <w:rsid w:val="004818D2"/>
    <w:rsid w:val="00481FFA"/>
    <w:rsid w:val="004824D9"/>
    <w:rsid w:val="00482938"/>
    <w:rsid w:val="00483300"/>
    <w:rsid w:val="00483A84"/>
    <w:rsid w:val="00483AD0"/>
    <w:rsid w:val="00483BE0"/>
    <w:rsid w:val="00483CCF"/>
    <w:rsid w:val="0048414F"/>
    <w:rsid w:val="00484203"/>
    <w:rsid w:val="00484C9C"/>
    <w:rsid w:val="00484E39"/>
    <w:rsid w:val="00484E82"/>
    <w:rsid w:val="0048531F"/>
    <w:rsid w:val="00485368"/>
    <w:rsid w:val="00485F63"/>
    <w:rsid w:val="00486322"/>
    <w:rsid w:val="004863E9"/>
    <w:rsid w:val="00486487"/>
    <w:rsid w:val="0048693F"/>
    <w:rsid w:val="00486B2A"/>
    <w:rsid w:val="00486BF2"/>
    <w:rsid w:val="00486C0F"/>
    <w:rsid w:val="00486DCD"/>
    <w:rsid w:val="00487429"/>
    <w:rsid w:val="0048779C"/>
    <w:rsid w:val="00487BC7"/>
    <w:rsid w:val="00490374"/>
    <w:rsid w:val="00490AD7"/>
    <w:rsid w:val="00491101"/>
    <w:rsid w:val="00491521"/>
    <w:rsid w:val="0049157A"/>
    <w:rsid w:val="00491E8C"/>
    <w:rsid w:val="00492255"/>
    <w:rsid w:val="00492425"/>
    <w:rsid w:val="00492B07"/>
    <w:rsid w:val="00492C3A"/>
    <w:rsid w:val="004930C9"/>
    <w:rsid w:val="004933C3"/>
    <w:rsid w:val="00493C3F"/>
    <w:rsid w:val="00493DC5"/>
    <w:rsid w:val="00494287"/>
    <w:rsid w:val="0049448B"/>
    <w:rsid w:val="00494C89"/>
    <w:rsid w:val="00494DF4"/>
    <w:rsid w:val="004952A4"/>
    <w:rsid w:val="004953AD"/>
    <w:rsid w:val="00495A04"/>
    <w:rsid w:val="00495E76"/>
    <w:rsid w:val="00496044"/>
    <w:rsid w:val="00496763"/>
    <w:rsid w:val="004969E1"/>
    <w:rsid w:val="00496ADD"/>
    <w:rsid w:val="00496B83"/>
    <w:rsid w:val="00497CE4"/>
    <w:rsid w:val="004A0311"/>
    <w:rsid w:val="004A05BA"/>
    <w:rsid w:val="004A09A4"/>
    <w:rsid w:val="004A1331"/>
    <w:rsid w:val="004A1785"/>
    <w:rsid w:val="004A2510"/>
    <w:rsid w:val="004A2803"/>
    <w:rsid w:val="004A2A79"/>
    <w:rsid w:val="004A2A8A"/>
    <w:rsid w:val="004A376D"/>
    <w:rsid w:val="004A396C"/>
    <w:rsid w:val="004A3E3D"/>
    <w:rsid w:val="004A453B"/>
    <w:rsid w:val="004A49DC"/>
    <w:rsid w:val="004A50CA"/>
    <w:rsid w:val="004A6250"/>
    <w:rsid w:val="004A645D"/>
    <w:rsid w:val="004A650F"/>
    <w:rsid w:val="004A6D1F"/>
    <w:rsid w:val="004A6EAD"/>
    <w:rsid w:val="004A7269"/>
    <w:rsid w:val="004A7447"/>
    <w:rsid w:val="004A7D26"/>
    <w:rsid w:val="004A7F04"/>
    <w:rsid w:val="004B039B"/>
    <w:rsid w:val="004B08AD"/>
    <w:rsid w:val="004B09D8"/>
    <w:rsid w:val="004B0A4E"/>
    <w:rsid w:val="004B104F"/>
    <w:rsid w:val="004B1D25"/>
    <w:rsid w:val="004B2612"/>
    <w:rsid w:val="004B2EF7"/>
    <w:rsid w:val="004B33B0"/>
    <w:rsid w:val="004B33F4"/>
    <w:rsid w:val="004B3488"/>
    <w:rsid w:val="004B37B5"/>
    <w:rsid w:val="004B397A"/>
    <w:rsid w:val="004B3CA3"/>
    <w:rsid w:val="004B3DBE"/>
    <w:rsid w:val="004B4286"/>
    <w:rsid w:val="004B42DD"/>
    <w:rsid w:val="004B4891"/>
    <w:rsid w:val="004B4BD8"/>
    <w:rsid w:val="004B4DD0"/>
    <w:rsid w:val="004B4F43"/>
    <w:rsid w:val="004B4F9D"/>
    <w:rsid w:val="004B56BC"/>
    <w:rsid w:val="004B5AFF"/>
    <w:rsid w:val="004B5DE0"/>
    <w:rsid w:val="004B6206"/>
    <w:rsid w:val="004B677C"/>
    <w:rsid w:val="004B729B"/>
    <w:rsid w:val="004B72B6"/>
    <w:rsid w:val="004B7682"/>
    <w:rsid w:val="004B76BF"/>
    <w:rsid w:val="004C029A"/>
    <w:rsid w:val="004C030F"/>
    <w:rsid w:val="004C0460"/>
    <w:rsid w:val="004C1D75"/>
    <w:rsid w:val="004C1E82"/>
    <w:rsid w:val="004C2037"/>
    <w:rsid w:val="004C205B"/>
    <w:rsid w:val="004C220C"/>
    <w:rsid w:val="004C24F3"/>
    <w:rsid w:val="004C27A9"/>
    <w:rsid w:val="004C30B7"/>
    <w:rsid w:val="004C31F5"/>
    <w:rsid w:val="004C3562"/>
    <w:rsid w:val="004C3920"/>
    <w:rsid w:val="004C3CE2"/>
    <w:rsid w:val="004C3E94"/>
    <w:rsid w:val="004C3EFC"/>
    <w:rsid w:val="004C4528"/>
    <w:rsid w:val="004C513D"/>
    <w:rsid w:val="004C51E5"/>
    <w:rsid w:val="004C5D46"/>
    <w:rsid w:val="004C5E21"/>
    <w:rsid w:val="004C5F25"/>
    <w:rsid w:val="004C624B"/>
    <w:rsid w:val="004C6584"/>
    <w:rsid w:val="004C6884"/>
    <w:rsid w:val="004C6C12"/>
    <w:rsid w:val="004C75A2"/>
    <w:rsid w:val="004D0186"/>
    <w:rsid w:val="004D0351"/>
    <w:rsid w:val="004D0A32"/>
    <w:rsid w:val="004D0A94"/>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2D2"/>
    <w:rsid w:val="004D6553"/>
    <w:rsid w:val="004D674B"/>
    <w:rsid w:val="004D6FEB"/>
    <w:rsid w:val="004D7921"/>
    <w:rsid w:val="004D7C4E"/>
    <w:rsid w:val="004D7D65"/>
    <w:rsid w:val="004E00F6"/>
    <w:rsid w:val="004E066D"/>
    <w:rsid w:val="004E0B77"/>
    <w:rsid w:val="004E0BE2"/>
    <w:rsid w:val="004E0E48"/>
    <w:rsid w:val="004E1753"/>
    <w:rsid w:val="004E1982"/>
    <w:rsid w:val="004E1A9E"/>
    <w:rsid w:val="004E1D46"/>
    <w:rsid w:val="004E1F3A"/>
    <w:rsid w:val="004E1F73"/>
    <w:rsid w:val="004E1F83"/>
    <w:rsid w:val="004E237A"/>
    <w:rsid w:val="004E2B9F"/>
    <w:rsid w:val="004E2C3E"/>
    <w:rsid w:val="004E3363"/>
    <w:rsid w:val="004E4978"/>
    <w:rsid w:val="004E53D7"/>
    <w:rsid w:val="004E541E"/>
    <w:rsid w:val="004E57A4"/>
    <w:rsid w:val="004E57E7"/>
    <w:rsid w:val="004E5A1A"/>
    <w:rsid w:val="004E5B80"/>
    <w:rsid w:val="004E5C1D"/>
    <w:rsid w:val="004E6850"/>
    <w:rsid w:val="004E6864"/>
    <w:rsid w:val="004E7580"/>
    <w:rsid w:val="004E7776"/>
    <w:rsid w:val="004E7C27"/>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B5C"/>
    <w:rsid w:val="004F3F37"/>
    <w:rsid w:val="004F42DF"/>
    <w:rsid w:val="004F4327"/>
    <w:rsid w:val="004F486A"/>
    <w:rsid w:val="004F5E1C"/>
    <w:rsid w:val="004F6518"/>
    <w:rsid w:val="004F6734"/>
    <w:rsid w:val="004F71BD"/>
    <w:rsid w:val="004F7A09"/>
    <w:rsid w:val="004F7B9D"/>
    <w:rsid w:val="004F7CD0"/>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3E2"/>
    <w:rsid w:val="005067DF"/>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687"/>
    <w:rsid w:val="00516386"/>
    <w:rsid w:val="005163FC"/>
    <w:rsid w:val="0051687E"/>
    <w:rsid w:val="00516DC8"/>
    <w:rsid w:val="00517006"/>
    <w:rsid w:val="00517275"/>
    <w:rsid w:val="005175C2"/>
    <w:rsid w:val="00517EC2"/>
    <w:rsid w:val="0052020E"/>
    <w:rsid w:val="005203FB"/>
    <w:rsid w:val="00520893"/>
    <w:rsid w:val="00520BDB"/>
    <w:rsid w:val="00520E21"/>
    <w:rsid w:val="00520EA0"/>
    <w:rsid w:val="00520FAD"/>
    <w:rsid w:val="005213C7"/>
    <w:rsid w:val="0052200C"/>
    <w:rsid w:val="005221B3"/>
    <w:rsid w:val="00522D47"/>
    <w:rsid w:val="00522E97"/>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134A"/>
    <w:rsid w:val="00531637"/>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4E8"/>
    <w:rsid w:val="00536602"/>
    <w:rsid w:val="00536C46"/>
    <w:rsid w:val="00537390"/>
    <w:rsid w:val="005405A7"/>
    <w:rsid w:val="00541039"/>
    <w:rsid w:val="00541133"/>
    <w:rsid w:val="00541869"/>
    <w:rsid w:val="00541AB8"/>
    <w:rsid w:val="00541B60"/>
    <w:rsid w:val="00541CD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B63"/>
    <w:rsid w:val="00545F7D"/>
    <w:rsid w:val="00546197"/>
    <w:rsid w:val="005462ED"/>
    <w:rsid w:val="00546563"/>
    <w:rsid w:val="005466BA"/>
    <w:rsid w:val="005467BE"/>
    <w:rsid w:val="00546A04"/>
    <w:rsid w:val="00546BE1"/>
    <w:rsid w:val="00546C79"/>
    <w:rsid w:val="00546E82"/>
    <w:rsid w:val="00547561"/>
    <w:rsid w:val="00547AFE"/>
    <w:rsid w:val="00547D8E"/>
    <w:rsid w:val="00550095"/>
    <w:rsid w:val="00550B6A"/>
    <w:rsid w:val="0055112E"/>
    <w:rsid w:val="0055127F"/>
    <w:rsid w:val="005515F0"/>
    <w:rsid w:val="00551978"/>
    <w:rsid w:val="005519B0"/>
    <w:rsid w:val="00552151"/>
    <w:rsid w:val="005528F8"/>
    <w:rsid w:val="00552F12"/>
    <w:rsid w:val="0055303C"/>
    <w:rsid w:val="00553101"/>
    <w:rsid w:val="00553D55"/>
    <w:rsid w:val="00554547"/>
    <w:rsid w:val="00555484"/>
    <w:rsid w:val="005555C6"/>
    <w:rsid w:val="005558E1"/>
    <w:rsid w:val="00555BC3"/>
    <w:rsid w:val="005561DD"/>
    <w:rsid w:val="00556925"/>
    <w:rsid w:val="00556D98"/>
    <w:rsid w:val="00557818"/>
    <w:rsid w:val="00557827"/>
    <w:rsid w:val="00557E64"/>
    <w:rsid w:val="005610C1"/>
    <w:rsid w:val="005614A2"/>
    <w:rsid w:val="00561B9E"/>
    <w:rsid w:val="005623AB"/>
    <w:rsid w:val="005625FA"/>
    <w:rsid w:val="00562FC7"/>
    <w:rsid w:val="0056314F"/>
    <w:rsid w:val="00563160"/>
    <w:rsid w:val="00563478"/>
    <w:rsid w:val="00564A6F"/>
    <w:rsid w:val="00564C78"/>
    <w:rsid w:val="00564F80"/>
    <w:rsid w:val="0056690D"/>
    <w:rsid w:val="00566B77"/>
    <w:rsid w:val="00566D76"/>
    <w:rsid w:val="00566EFA"/>
    <w:rsid w:val="00567153"/>
    <w:rsid w:val="00567AED"/>
    <w:rsid w:val="005702DF"/>
    <w:rsid w:val="00570E04"/>
    <w:rsid w:val="005714BA"/>
    <w:rsid w:val="00571547"/>
    <w:rsid w:val="005722D8"/>
    <w:rsid w:val="00572BEE"/>
    <w:rsid w:val="00573E82"/>
    <w:rsid w:val="00573FD4"/>
    <w:rsid w:val="005743D6"/>
    <w:rsid w:val="005745CB"/>
    <w:rsid w:val="00574669"/>
    <w:rsid w:val="0057493C"/>
    <w:rsid w:val="00574CB6"/>
    <w:rsid w:val="00574EA9"/>
    <w:rsid w:val="005753E9"/>
    <w:rsid w:val="005769B5"/>
    <w:rsid w:val="00576BD9"/>
    <w:rsid w:val="005772B4"/>
    <w:rsid w:val="0057764F"/>
    <w:rsid w:val="00580473"/>
    <w:rsid w:val="00580481"/>
    <w:rsid w:val="005806DE"/>
    <w:rsid w:val="0058153C"/>
    <w:rsid w:val="00581DB9"/>
    <w:rsid w:val="00582194"/>
    <w:rsid w:val="005822A6"/>
    <w:rsid w:val="00582C04"/>
    <w:rsid w:val="005832A2"/>
    <w:rsid w:val="005832CF"/>
    <w:rsid w:val="005837E7"/>
    <w:rsid w:val="005838D5"/>
    <w:rsid w:val="00583A9A"/>
    <w:rsid w:val="00583E7D"/>
    <w:rsid w:val="00584064"/>
    <w:rsid w:val="00584374"/>
    <w:rsid w:val="005843C4"/>
    <w:rsid w:val="005846D3"/>
    <w:rsid w:val="005848FF"/>
    <w:rsid w:val="00584AFB"/>
    <w:rsid w:val="00585B85"/>
    <w:rsid w:val="00585CA2"/>
    <w:rsid w:val="00585D01"/>
    <w:rsid w:val="00585F89"/>
    <w:rsid w:val="00585FCF"/>
    <w:rsid w:val="005865F1"/>
    <w:rsid w:val="0058671E"/>
    <w:rsid w:val="0058693B"/>
    <w:rsid w:val="00586941"/>
    <w:rsid w:val="00586EE4"/>
    <w:rsid w:val="0058741A"/>
    <w:rsid w:val="00587FC9"/>
    <w:rsid w:val="00590384"/>
    <w:rsid w:val="005905B1"/>
    <w:rsid w:val="0059066A"/>
    <w:rsid w:val="00590E71"/>
    <w:rsid w:val="005911F0"/>
    <w:rsid w:val="0059179F"/>
    <w:rsid w:val="005919B1"/>
    <w:rsid w:val="005919DC"/>
    <w:rsid w:val="0059245A"/>
    <w:rsid w:val="005925B2"/>
    <w:rsid w:val="005928FA"/>
    <w:rsid w:val="0059309B"/>
    <w:rsid w:val="00593497"/>
    <w:rsid w:val="0059380A"/>
    <w:rsid w:val="005938BD"/>
    <w:rsid w:val="0059398F"/>
    <w:rsid w:val="00593C1A"/>
    <w:rsid w:val="005941E6"/>
    <w:rsid w:val="00594307"/>
    <w:rsid w:val="00594669"/>
    <w:rsid w:val="00594740"/>
    <w:rsid w:val="00595261"/>
    <w:rsid w:val="005952F2"/>
    <w:rsid w:val="0059569C"/>
    <w:rsid w:val="0059632E"/>
    <w:rsid w:val="00596768"/>
    <w:rsid w:val="00596C4D"/>
    <w:rsid w:val="00597008"/>
    <w:rsid w:val="005972B0"/>
    <w:rsid w:val="00597E5D"/>
    <w:rsid w:val="005A04E3"/>
    <w:rsid w:val="005A0823"/>
    <w:rsid w:val="005A08F5"/>
    <w:rsid w:val="005A0D15"/>
    <w:rsid w:val="005A1653"/>
    <w:rsid w:val="005A16E1"/>
    <w:rsid w:val="005A1A75"/>
    <w:rsid w:val="005A1F4B"/>
    <w:rsid w:val="005A37B8"/>
    <w:rsid w:val="005A3B4A"/>
    <w:rsid w:val="005A3B6F"/>
    <w:rsid w:val="005A3D08"/>
    <w:rsid w:val="005A3E35"/>
    <w:rsid w:val="005A3F04"/>
    <w:rsid w:val="005A460D"/>
    <w:rsid w:val="005A4677"/>
    <w:rsid w:val="005A49C4"/>
    <w:rsid w:val="005A5619"/>
    <w:rsid w:val="005A600C"/>
    <w:rsid w:val="005A7103"/>
    <w:rsid w:val="005A72ED"/>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C1E"/>
    <w:rsid w:val="005B4D97"/>
    <w:rsid w:val="005B5153"/>
    <w:rsid w:val="005B5206"/>
    <w:rsid w:val="005B541B"/>
    <w:rsid w:val="005B5F51"/>
    <w:rsid w:val="005B6ED4"/>
    <w:rsid w:val="005B7159"/>
    <w:rsid w:val="005B7618"/>
    <w:rsid w:val="005C01B4"/>
    <w:rsid w:val="005C05AA"/>
    <w:rsid w:val="005C13DF"/>
    <w:rsid w:val="005C15CC"/>
    <w:rsid w:val="005C1808"/>
    <w:rsid w:val="005C1C14"/>
    <w:rsid w:val="005C1D35"/>
    <w:rsid w:val="005C1DC7"/>
    <w:rsid w:val="005C22F4"/>
    <w:rsid w:val="005C3BD6"/>
    <w:rsid w:val="005C3ECF"/>
    <w:rsid w:val="005C41A8"/>
    <w:rsid w:val="005C4466"/>
    <w:rsid w:val="005C44B2"/>
    <w:rsid w:val="005C45DF"/>
    <w:rsid w:val="005C46CC"/>
    <w:rsid w:val="005C47BD"/>
    <w:rsid w:val="005C4A65"/>
    <w:rsid w:val="005C4BC2"/>
    <w:rsid w:val="005C4D51"/>
    <w:rsid w:val="005C503B"/>
    <w:rsid w:val="005C57F5"/>
    <w:rsid w:val="005C5B3D"/>
    <w:rsid w:val="005C6120"/>
    <w:rsid w:val="005C6D09"/>
    <w:rsid w:val="005C6F2B"/>
    <w:rsid w:val="005C719D"/>
    <w:rsid w:val="005C74FD"/>
    <w:rsid w:val="005C7806"/>
    <w:rsid w:val="005C7DE1"/>
    <w:rsid w:val="005D0192"/>
    <w:rsid w:val="005D0338"/>
    <w:rsid w:val="005D0AC2"/>
    <w:rsid w:val="005D0CC8"/>
    <w:rsid w:val="005D0FC5"/>
    <w:rsid w:val="005D1009"/>
    <w:rsid w:val="005D140B"/>
    <w:rsid w:val="005D16DD"/>
    <w:rsid w:val="005D1736"/>
    <w:rsid w:val="005D1C46"/>
    <w:rsid w:val="005D2383"/>
    <w:rsid w:val="005D28B4"/>
    <w:rsid w:val="005D28EB"/>
    <w:rsid w:val="005D29B1"/>
    <w:rsid w:val="005D2D31"/>
    <w:rsid w:val="005D31BC"/>
    <w:rsid w:val="005D324B"/>
    <w:rsid w:val="005D32C6"/>
    <w:rsid w:val="005D34D0"/>
    <w:rsid w:val="005D34D5"/>
    <w:rsid w:val="005D352F"/>
    <w:rsid w:val="005D3776"/>
    <w:rsid w:val="005D3B15"/>
    <w:rsid w:val="005D3B9F"/>
    <w:rsid w:val="005D41B1"/>
    <w:rsid w:val="005D459B"/>
    <w:rsid w:val="005D4B15"/>
    <w:rsid w:val="005D4F3C"/>
    <w:rsid w:val="005D5313"/>
    <w:rsid w:val="005D56D0"/>
    <w:rsid w:val="005D588F"/>
    <w:rsid w:val="005D5B11"/>
    <w:rsid w:val="005D5B18"/>
    <w:rsid w:val="005D68CC"/>
    <w:rsid w:val="005D68F3"/>
    <w:rsid w:val="005D69DA"/>
    <w:rsid w:val="005D7020"/>
    <w:rsid w:val="005D7393"/>
    <w:rsid w:val="005D73F2"/>
    <w:rsid w:val="005D74BA"/>
    <w:rsid w:val="005E0149"/>
    <w:rsid w:val="005E02F3"/>
    <w:rsid w:val="005E03B4"/>
    <w:rsid w:val="005E1052"/>
    <w:rsid w:val="005E1FA0"/>
    <w:rsid w:val="005E214D"/>
    <w:rsid w:val="005E2771"/>
    <w:rsid w:val="005E34BE"/>
    <w:rsid w:val="005E3575"/>
    <w:rsid w:val="005E3901"/>
    <w:rsid w:val="005E3D17"/>
    <w:rsid w:val="005E46FE"/>
    <w:rsid w:val="005E4A76"/>
    <w:rsid w:val="005E4B0B"/>
    <w:rsid w:val="005E5143"/>
    <w:rsid w:val="005E53B9"/>
    <w:rsid w:val="005E59E2"/>
    <w:rsid w:val="005E5C01"/>
    <w:rsid w:val="005E5C04"/>
    <w:rsid w:val="005E6492"/>
    <w:rsid w:val="005E6A37"/>
    <w:rsid w:val="005E71C3"/>
    <w:rsid w:val="005E71E3"/>
    <w:rsid w:val="005E7F6A"/>
    <w:rsid w:val="005F004A"/>
    <w:rsid w:val="005F082E"/>
    <w:rsid w:val="005F21A2"/>
    <w:rsid w:val="005F244A"/>
    <w:rsid w:val="005F28E7"/>
    <w:rsid w:val="005F2F39"/>
    <w:rsid w:val="005F3875"/>
    <w:rsid w:val="005F3894"/>
    <w:rsid w:val="005F3F29"/>
    <w:rsid w:val="005F4840"/>
    <w:rsid w:val="005F5237"/>
    <w:rsid w:val="005F5410"/>
    <w:rsid w:val="005F5852"/>
    <w:rsid w:val="005F5888"/>
    <w:rsid w:val="005F5DA8"/>
    <w:rsid w:val="005F5EC4"/>
    <w:rsid w:val="005F69B7"/>
    <w:rsid w:val="005F7B4E"/>
    <w:rsid w:val="005F7DBB"/>
    <w:rsid w:val="00600D8C"/>
    <w:rsid w:val="00600EE8"/>
    <w:rsid w:val="00600F51"/>
    <w:rsid w:val="00601972"/>
    <w:rsid w:val="00602253"/>
    <w:rsid w:val="0060278C"/>
    <w:rsid w:val="00602869"/>
    <w:rsid w:val="00602AC3"/>
    <w:rsid w:val="00602CD2"/>
    <w:rsid w:val="00602F88"/>
    <w:rsid w:val="006032E4"/>
    <w:rsid w:val="0060351F"/>
    <w:rsid w:val="006035FC"/>
    <w:rsid w:val="00604933"/>
    <w:rsid w:val="00604CAA"/>
    <w:rsid w:val="006052E2"/>
    <w:rsid w:val="00605B2D"/>
    <w:rsid w:val="006060D8"/>
    <w:rsid w:val="00606546"/>
    <w:rsid w:val="0060660D"/>
    <w:rsid w:val="0060666C"/>
    <w:rsid w:val="00606E9F"/>
    <w:rsid w:val="006071C5"/>
    <w:rsid w:val="00607383"/>
    <w:rsid w:val="006074A9"/>
    <w:rsid w:val="00607520"/>
    <w:rsid w:val="00607A3A"/>
    <w:rsid w:val="00607F36"/>
    <w:rsid w:val="0061036F"/>
    <w:rsid w:val="00610573"/>
    <w:rsid w:val="006106EB"/>
    <w:rsid w:val="0061093D"/>
    <w:rsid w:val="00610AD8"/>
    <w:rsid w:val="0061116D"/>
    <w:rsid w:val="0061133A"/>
    <w:rsid w:val="006115B6"/>
    <w:rsid w:val="0061172E"/>
    <w:rsid w:val="00611D76"/>
    <w:rsid w:val="006124BB"/>
    <w:rsid w:val="00612C15"/>
    <w:rsid w:val="00612F1E"/>
    <w:rsid w:val="00612F84"/>
    <w:rsid w:val="00612FF8"/>
    <w:rsid w:val="006133D5"/>
    <w:rsid w:val="006137B7"/>
    <w:rsid w:val="00613C00"/>
    <w:rsid w:val="00613CC2"/>
    <w:rsid w:val="00613DF1"/>
    <w:rsid w:val="006140C9"/>
    <w:rsid w:val="00614BAB"/>
    <w:rsid w:val="00614E9D"/>
    <w:rsid w:val="006160BF"/>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47D5"/>
    <w:rsid w:val="00624842"/>
    <w:rsid w:val="00624A62"/>
    <w:rsid w:val="00625B5F"/>
    <w:rsid w:val="00627181"/>
    <w:rsid w:val="006271A6"/>
    <w:rsid w:val="006279D2"/>
    <w:rsid w:val="00627D1D"/>
    <w:rsid w:val="00631074"/>
    <w:rsid w:val="006316EC"/>
    <w:rsid w:val="00631815"/>
    <w:rsid w:val="00631ECA"/>
    <w:rsid w:val="00632578"/>
    <w:rsid w:val="00632B8E"/>
    <w:rsid w:val="00633545"/>
    <w:rsid w:val="006338F5"/>
    <w:rsid w:val="00633BCC"/>
    <w:rsid w:val="00635273"/>
    <w:rsid w:val="006352F6"/>
    <w:rsid w:val="006356C8"/>
    <w:rsid w:val="00635D7A"/>
    <w:rsid w:val="00635D7F"/>
    <w:rsid w:val="00635DB4"/>
    <w:rsid w:val="006360EF"/>
    <w:rsid w:val="0063632F"/>
    <w:rsid w:val="00636C84"/>
    <w:rsid w:val="00637045"/>
    <w:rsid w:val="006402D6"/>
    <w:rsid w:val="006405BB"/>
    <w:rsid w:val="006405EF"/>
    <w:rsid w:val="006407CB"/>
    <w:rsid w:val="00640E99"/>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1670"/>
    <w:rsid w:val="006516FC"/>
    <w:rsid w:val="006518EC"/>
    <w:rsid w:val="00651D86"/>
    <w:rsid w:val="0065222C"/>
    <w:rsid w:val="0065292B"/>
    <w:rsid w:val="00652B4A"/>
    <w:rsid w:val="006537A1"/>
    <w:rsid w:val="00653809"/>
    <w:rsid w:val="00653DA6"/>
    <w:rsid w:val="006545E5"/>
    <w:rsid w:val="00654F7E"/>
    <w:rsid w:val="00654FE2"/>
    <w:rsid w:val="006550EA"/>
    <w:rsid w:val="006551C7"/>
    <w:rsid w:val="006553D0"/>
    <w:rsid w:val="006558C9"/>
    <w:rsid w:val="00655C45"/>
    <w:rsid w:val="00656190"/>
    <w:rsid w:val="00656377"/>
    <w:rsid w:val="006565EF"/>
    <w:rsid w:val="00656E57"/>
    <w:rsid w:val="00656FB6"/>
    <w:rsid w:val="00657223"/>
    <w:rsid w:val="006575BA"/>
    <w:rsid w:val="006576F0"/>
    <w:rsid w:val="00660420"/>
    <w:rsid w:val="006608C0"/>
    <w:rsid w:val="006608DB"/>
    <w:rsid w:val="00660A92"/>
    <w:rsid w:val="006610AC"/>
    <w:rsid w:val="006614D5"/>
    <w:rsid w:val="006617DC"/>
    <w:rsid w:val="00662163"/>
    <w:rsid w:val="0066243F"/>
    <w:rsid w:val="00662712"/>
    <w:rsid w:val="00662C8E"/>
    <w:rsid w:val="0066382E"/>
    <w:rsid w:val="00664569"/>
    <w:rsid w:val="00664B3A"/>
    <w:rsid w:val="00665350"/>
    <w:rsid w:val="006654D6"/>
    <w:rsid w:val="00665E52"/>
    <w:rsid w:val="00666035"/>
    <w:rsid w:val="0066614B"/>
    <w:rsid w:val="006661E9"/>
    <w:rsid w:val="00666471"/>
    <w:rsid w:val="006665C6"/>
    <w:rsid w:val="006671C9"/>
    <w:rsid w:val="006673D2"/>
    <w:rsid w:val="006674E4"/>
    <w:rsid w:val="006678BA"/>
    <w:rsid w:val="00667A3E"/>
    <w:rsid w:val="00667EE3"/>
    <w:rsid w:val="0067022F"/>
    <w:rsid w:val="006707FB"/>
    <w:rsid w:val="00670B6F"/>
    <w:rsid w:val="00670F57"/>
    <w:rsid w:val="0067177D"/>
    <w:rsid w:val="006722BD"/>
    <w:rsid w:val="00672534"/>
    <w:rsid w:val="006725D0"/>
    <w:rsid w:val="00672C48"/>
    <w:rsid w:val="00672DC6"/>
    <w:rsid w:val="00672F69"/>
    <w:rsid w:val="00673E9B"/>
    <w:rsid w:val="00674AA9"/>
    <w:rsid w:val="00675225"/>
    <w:rsid w:val="006754E7"/>
    <w:rsid w:val="0067569C"/>
    <w:rsid w:val="00675941"/>
    <w:rsid w:val="006759A5"/>
    <w:rsid w:val="00675A5A"/>
    <w:rsid w:val="00675CC2"/>
    <w:rsid w:val="00675DCB"/>
    <w:rsid w:val="00675F1B"/>
    <w:rsid w:val="00675FE9"/>
    <w:rsid w:val="0067676C"/>
    <w:rsid w:val="00676C3A"/>
    <w:rsid w:val="00676DAA"/>
    <w:rsid w:val="00677999"/>
    <w:rsid w:val="00677EBC"/>
    <w:rsid w:val="006802B2"/>
    <w:rsid w:val="006803C1"/>
    <w:rsid w:val="0068112B"/>
    <w:rsid w:val="00681240"/>
    <w:rsid w:val="00681885"/>
    <w:rsid w:val="00681D76"/>
    <w:rsid w:val="00682893"/>
    <w:rsid w:val="00683208"/>
    <w:rsid w:val="00683952"/>
    <w:rsid w:val="00683BC1"/>
    <w:rsid w:val="00683E90"/>
    <w:rsid w:val="0068453B"/>
    <w:rsid w:val="00684676"/>
    <w:rsid w:val="00684756"/>
    <w:rsid w:val="0068491B"/>
    <w:rsid w:val="00684F3A"/>
    <w:rsid w:val="00686886"/>
    <w:rsid w:val="006872B8"/>
    <w:rsid w:val="00687476"/>
    <w:rsid w:val="00687E91"/>
    <w:rsid w:val="00690158"/>
    <w:rsid w:val="00690201"/>
    <w:rsid w:val="00690705"/>
    <w:rsid w:val="00690D60"/>
    <w:rsid w:val="006915DA"/>
    <w:rsid w:val="00691C77"/>
    <w:rsid w:val="00691F5F"/>
    <w:rsid w:val="00692196"/>
    <w:rsid w:val="006923DC"/>
    <w:rsid w:val="00692487"/>
    <w:rsid w:val="00692623"/>
    <w:rsid w:val="00692953"/>
    <w:rsid w:val="00693505"/>
    <w:rsid w:val="006935F5"/>
    <w:rsid w:val="00694737"/>
    <w:rsid w:val="00694976"/>
    <w:rsid w:val="00694BB1"/>
    <w:rsid w:val="00694BDE"/>
    <w:rsid w:val="00694CD7"/>
    <w:rsid w:val="0069517E"/>
    <w:rsid w:val="00695DD3"/>
    <w:rsid w:val="00696276"/>
    <w:rsid w:val="00696414"/>
    <w:rsid w:val="00696452"/>
    <w:rsid w:val="00696998"/>
    <w:rsid w:val="00697243"/>
    <w:rsid w:val="006A0683"/>
    <w:rsid w:val="006A08BA"/>
    <w:rsid w:val="006A08DE"/>
    <w:rsid w:val="006A0CA7"/>
    <w:rsid w:val="006A0E76"/>
    <w:rsid w:val="006A12F9"/>
    <w:rsid w:val="006A13B6"/>
    <w:rsid w:val="006A16A3"/>
    <w:rsid w:val="006A18AE"/>
    <w:rsid w:val="006A1B75"/>
    <w:rsid w:val="006A20D5"/>
    <w:rsid w:val="006A23FE"/>
    <w:rsid w:val="006A2487"/>
    <w:rsid w:val="006A26D5"/>
    <w:rsid w:val="006A2949"/>
    <w:rsid w:val="006A2AED"/>
    <w:rsid w:val="006A2FA1"/>
    <w:rsid w:val="006A334C"/>
    <w:rsid w:val="006A39D3"/>
    <w:rsid w:val="006A3B18"/>
    <w:rsid w:val="006A3C9B"/>
    <w:rsid w:val="006A3E84"/>
    <w:rsid w:val="006A44F0"/>
    <w:rsid w:val="006A50C7"/>
    <w:rsid w:val="006A53CB"/>
    <w:rsid w:val="006A599C"/>
    <w:rsid w:val="006A6DC4"/>
    <w:rsid w:val="006A73C8"/>
    <w:rsid w:val="006A78AA"/>
    <w:rsid w:val="006B0740"/>
    <w:rsid w:val="006B166B"/>
    <w:rsid w:val="006B169B"/>
    <w:rsid w:val="006B1841"/>
    <w:rsid w:val="006B1BF4"/>
    <w:rsid w:val="006B2C2E"/>
    <w:rsid w:val="006B30F4"/>
    <w:rsid w:val="006B34CE"/>
    <w:rsid w:val="006B36D3"/>
    <w:rsid w:val="006B3737"/>
    <w:rsid w:val="006B3B20"/>
    <w:rsid w:val="006B3C76"/>
    <w:rsid w:val="006B4813"/>
    <w:rsid w:val="006B486D"/>
    <w:rsid w:val="006B48BD"/>
    <w:rsid w:val="006B4EE4"/>
    <w:rsid w:val="006B530E"/>
    <w:rsid w:val="006B54FF"/>
    <w:rsid w:val="006B55A2"/>
    <w:rsid w:val="006B5843"/>
    <w:rsid w:val="006B5A34"/>
    <w:rsid w:val="006B5A56"/>
    <w:rsid w:val="006B5DA4"/>
    <w:rsid w:val="006B619E"/>
    <w:rsid w:val="006B6434"/>
    <w:rsid w:val="006B665B"/>
    <w:rsid w:val="006B678C"/>
    <w:rsid w:val="006B67F5"/>
    <w:rsid w:val="006B689D"/>
    <w:rsid w:val="006B6C4E"/>
    <w:rsid w:val="006B71C0"/>
    <w:rsid w:val="006C039F"/>
    <w:rsid w:val="006C0453"/>
    <w:rsid w:val="006C0677"/>
    <w:rsid w:val="006C0C3B"/>
    <w:rsid w:val="006C0CA1"/>
    <w:rsid w:val="006C1932"/>
    <w:rsid w:val="006C23A2"/>
    <w:rsid w:val="006C2C42"/>
    <w:rsid w:val="006C2CF4"/>
    <w:rsid w:val="006C3327"/>
    <w:rsid w:val="006C3560"/>
    <w:rsid w:val="006C3DA2"/>
    <w:rsid w:val="006C4101"/>
    <w:rsid w:val="006C41A3"/>
    <w:rsid w:val="006C4264"/>
    <w:rsid w:val="006C451D"/>
    <w:rsid w:val="006C47DE"/>
    <w:rsid w:val="006C4ABC"/>
    <w:rsid w:val="006C4DFD"/>
    <w:rsid w:val="006C556F"/>
    <w:rsid w:val="006C6066"/>
    <w:rsid w:val="006C64F6"/>
    <w:rsid w:val="006C6521"/>
    <w:rsid w:val="006C679B"/>
    <w:rsid w:val="006C67A5"/>
    <w:rsid w:val="006C69B1"/>
    <w:rsid w:val="006C7168"/>
    <w:rsid w:val="006C7407"/>
    <w:rsid w:val="006C7773"/>
    <w:rsid w:val="006C78BB"/>
    <w:rsid w:val="006C7A86"/>
    <w:rsid w:val="006D03BF"/>
    <w:rsid w:val="006D0726"/>
    <w:rsid w:val="006D0CC0"/>
    <w:rsid w:val="006D0E70"/>
    <w:rsid w:val="006D13A3"/>
    <w:rsid w:val="006D3599"/>
    <w:rsid w:val="006D3DA9"/>
    <w:rsid w:val="006D3E1E"/>
    <w:rsid w:val="006D4090"/>
    <w:rsid w:val="006D462F"/>
    <w:rsid w:val="006D48FB"/>
    <w:rsid w:val="006D58AF"/>
    <w:rsid w:val="006D6B71"/>
    <w:rsid w:val="006D6FC9"/>
    <w:rsid w:val="006D7DE5"/>
    <w:rsid w:val="006E062B"/>
    <w:rsid w:val="006E069A"/>
    <w:rsid w:val="006E0F01"/>
    <w:rsid w:val="006E0F41"/>
    <w:rsid w:val="006E1246"/>
    <w:rsid w:val="006E1D28"/>
    <w:rsid w:val="006E2386"/>
    <w:rsid w:val="006E27B7"/>
    <w:rsid w:val="006E2912"/>
    <w:rsid w:val="006E2C56"/>
    <w:rsid w:val="006E2F14"/>
    <w:rsid w:val="006E3013"/>
    <w:rsid w:val="006E30EF"/>
    <w:rsid w:val="006E3989"/>
    <w:rsid w:val="006E3A32"/>
    <w:rsid w:val="006E4036"/>
    <w:rsid w:val="006E44B8"/>
    <w:rsid w:val="006E44C0"/>
    <w:rsid w:val="006E4910"/>
    <w:rsid w:val="006E54EF"/>
    <w:rsid w:val="006E5D60"/>
    <w:rsid w:val="006E5EED"/>
    <w:rsid w:val="006E600F"/>
    <w:rsid w:val="006E62EA"/>
    <w:rsid w:val="006E6527"/>
    <w:rsid w:val="006E6B62"/>
    <w:rsid w:val="006E714F"/>
    <w:rsid w:val="006F005B"/>
    <w:rsid w:val="006F0184"/>
    <w:rsid w:val="006F03B4"/>
    <w:rsid w:val="006F1544"/>
    <w:rsid w:val="006F2774"/>
    <w:rsid w:val="006F36E2"/>
    <w:rsid w:val="006F3759"/>
    <w:rsid w:val="006F429E"/>
    <w:rsid w:val="006F42C5"/>
    <w:rsid w:val="006F4474"/>
    <w:rsid w:val="006F48E1"/>
    <w:rsid w:val="006F5062"/>
    <w:rsid w:val="006F5310"/>
    <w:rsid w:val="006F548F"/>
    <w:rsid w:val="006F575A"/>
    <w:rsid w:val="006F592E"/>
    <w:rsid w:val="006F5BC6"/>
    <w:rsid w:val="006F6D1B"/>
    <w:rsid w:val="006F7051"/>
    <w:rsid w:val="006F75A6"/>
    <w:rsid w:val="006F76D5"/>
    <w:rsid w:val="006F76F5"/>
    <w:rsid w:val="006F7789"/>
    <w:rsid w:val="006F7AF1"/>
    <w:rsid w:val="006F7B5B"/>
    <w:rsid w:val="006F7C79"/>
    <w:rsid w:val="006F7D85"/>
    <w:rsid w:val="0070005F"/>
    <w:rsid w:val="00700081"/>
    <w:rsid w:val="00700614"/>
    <w:rsid w:val="007006CB"/>
    <w:rsid w:val="00700B80"/>
    <w:rsid w:val="00700CFD"/>
    <w:rsid w:val="00701263"/>
    <w:rsid w:val="00701808"/>
    <w:rsid w:val="00701FC4"/>
    <w:rsid w:val="007020CF"/>
    <w:rsid w:val="00702490"/>
    <w:rsid w:val="00702504"/>
    <w:rsid w:val="00702801"/>
    <w:rsid w:val="00703053"/>
    <w:rsid w:val="00703313"/>
    <w:rsid w:val="007043B2"/>
    <w:rsid w:val="00704674"/>
    <w:rsid w:val="00704E24"/>
    <w:rsid w:val="00704EAE"/>
    <w:rsid w:val="0070509D"/>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C6A"/>
    <w:rsid w:val="00712E65"/>
    <w:rsid w:val="007130FC"/>
    <w:rsid w:val="00713A44"/>
    <w:rsid w:val="00713A8B"/>
    <w:rsid w:val="00713E72"/>
    <w:rsid w:val="00714545"/>
    <w:rsid w:val="007149FC"/>
    <w:rsid w:val="00714DB1"/>
    <w:rsid w:val="00714E58"/>
    <w:rsid w:val="0071501F"/>
    <w:rsid w:val="0071517B"/>
    <w:rsid w:val="00715445"/>
    <w:rsid w:val="007156C5"/>
    <w:rsid w:val="00715854"/>
    <w:rsid w:val="00715A13"/>
    <w:rsid w:val="00715A5E"/>
    <w:rsid w:val="00716120"/>
    <w:rsid w:val="0071657A"/>
    <w:rsid w:val="00716822"/>
    <w:rsid w:val="00716B79"/>
    <w:rsid w:val="00716F90"/>
    <w:rsid w:val="007174D3"/>
    <w:rsid w:val="007205C8"/>
    <w:rsid w:val="007210A7"/>
    <w:rsid w:val="007213AF"/>
    <w:rsid w:val="007219CC"/>
    <w:rsid w:val="00721F24"/>
    <w:rsid w:val="007223F7"/>
    <w:rsid w:val="007226DE"/>
    <w:rsid w:val="00722A01"/>
    <w:rsid w:val="0072378C"/>
    <w:rsid w:val="0072390B"/>
    <w:rsid w:val="00723DB9"/>
    <w:rsid w:val="00723F18"/>
    <w:rsid w:val="00724090"/>
    <w:rsid w:val="00724092"/>
    <w:rsid w:val="007247B1"/>
    <w:rsid w:val="00724970"/>
    <w:rsid w:val="00724A04"/>
    <w:rsid w:val="00724AA8"/>
    <w:rsid w:val="00724D97"/>
    <w:rsid w:val="00724E0F"/>
    <w:rsid w:val="00725095"/>
    <w:rsid w:val="007251B9"/>
    <w:rsid w:val="007251E0"/>
    <w:rsid w:val="0072526C"/>
    <w:rsid w:val="00725AA2"/>
    <w:rsid w:val="00725C43"/>
    <w:rsid w:val="00725E84"/>
    <w:rsid w:val="0072605A"/>
    <w:rsid w:val="0072619B"/>
    <w:rsid w:val="00726212"/>
    <w:rsid w:val="00726345"/>
    <w:rsid w:val="007266C3"/>
    <w:rsid w:val="0072685B"/>
    <w:rsid w:val="00726906"/>
    <w:rsid w:val="0072699A"/>
    <w:rsid w:val="007272BE"/>
    <w:rsid w:val="00727E0E"/>
    <w:rsid w:val="00727F97"/>
    <w:rsid w:val="0073004B"/>
    <w:rsid w:val="00730897"/>
    <w:rsid w:val="00730E0C"/>
    <w:rsid w:val="0073121A"/>
    <w:rsid w:val="00731700"/>
    <w:rsid w:val="00731BB2"/>
    <w:rsid w:val="007327C3"/>
    <w:rsid w:val="0073290F"/>
    <w:rsid w:val="0073298F"/>
    <w:rsid w:val="007334FF"/>
    <w:rsid w:val="00734451"/>
    <w:rsid w:val="007346A5"/>
    <w:rsid w:val="00734938"/>
    <w:rsid w:val="00735B00"/>
    <w:rsid w:val="00735FCB"/>
    <w:rsid w:val="00736002"/>
    <w:rsid w:val="00736577"/>
    <w:rsid w:val="007366E0"/>
    <w:rsid w:val="00736E4F"/>
    <w:rsid w:val="007371BB"/>
    <w:rsid w:val="0073774F"/>
    <w:rsid w:val="00737F7E"/>
    <w:rsid w:val="007404C8"/>
    <w:rsid w:val="007405AE"/>
    <w:rsid w:val="007407A8"/>
    <w:rsid w:val="00740818"/>
    <w:rsid w:val="00740AC6"/>
    <w:rsid w:val="00740DFD"/>
    <w:rsid w:val="00740E0D"/>
    <w:rsid w:val="00741111"/>
    <w:rsid w:val="00742026"/>
    <w:rsid w:val="007422C9"/>
    <w:rsid w:val="0074259B"/>
    <w:rsid w:val="00742760"/>
    <w:rsid w:val="0074311D"/>
    <w:rsid w:val="00743592"/>
    <w:rsid w:val="00743B04"/>
    <w:rsid w:val="00743E4A"/>
    <w:rsid w:val="0074413C"/>
    <w:rsid w:val="00744628"/>
    <w:rsid w:val="00744BF9"/>
    <w:rsid w:val="007451BE"/>
    <w:rsid w:val="00745546"/>
    <w:rsid w:val="00745C64"/>
    <w:rsid w:val="00746AAD"/>
    <w:rsid w:val="00746DB4"/>
    <w:rsid w:val="00746EF8"/>
    <w:rsid w:val="007475A3"/>
    <w:rsid w:val="007477AB"/>
    <w:rsid w:val="00747BD7"/>
    <w:rsid w:val="00747CF1"/>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1F84"/>
    <w:rsid w:val="00762545"/>
    <w:rsid w:val="00762B0D"/>
    <w:rsid w:val="00763195"/>
    <w:rsid w:val="00763242"/>
    <w:rsid w:val="0076336B"/>
    <w:rsid w:val="00763546"/>
    <w:rsid w:val="00763747"/>
    <w:rsid w:val="00763A58"/>
    <w:rsid w:val="0076449C"/>
    <w:rsid w:val="00764638"/>
    <w:rsid w:val="0076484B"/>
    <w:rsid w:val="0076515F"/>
    <w:rsid w:val="007654BA"/>
    <w:rsid w:val="00765528"/>
    <w:rsid w:val="007656CF"/>
    <w:rsid w:val="00765DB9"/>
    <w:rsid w:val="00766BBC"/>
    <w:rsid w:val="00766CF6"/>
    <w:rsid w:val="007670F4"/>
    <w:rsid w:val="007672CA"/>
    <w:rsid w:val="00767560"/>
    <w:rsid w:val="007676A2"/>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E4"/>
    <w:rsid w:val="00774A59"/>
    <w:rsid w:val="00775098"/>
    <w:rsid w:val="007750AC"/>
    <w:rsid w:val="007751A2"/>
    <w:rsid w:val="007751AC"/>
    <w:rsid w:val="007756C7"/>
    <w:rsid w:val="00776F27"/>
    <w:rsid w:val="00776FB1"/>
    <w:rsid w:val="00776FE7"/>
    <w:rsid w:val="007770CD"/>
    <w:rsid w:val="00777542"/>
    <w:rsid w:val="00780015"/>
    <w:rsid w:val="00780255"/>
    <w:rsid w:val="007802FA"/>
    <w:rsid w:val="00780591"/>
    <w:rsid w:val="00780A56"/>
    <w:rsid w:val="00780D11"/>
    <w:rsid w:val="00780F60"/>
    <w:rsid w:val="0078115E"/>
    <w:rsid w:val="00781640"/>
    <w:rsid w:val="007823ED"/>
    <w:rsid w:val="0078382A"/>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74EE"/>
    <w:rsid w:val="007876EF"/>
    <w:rsid w:val="00790215"/>
    <w:rsid w:val="00790BEE"/>
    <w:rsid w:val="00790C8D"/>
    <w:rsid w:val="007913D4"/>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987"/>
    <w:rsid w:val="00795E75"/>
    <w:rsid w:val="00795FD9"/>
    <w:rsid w:val="00796317"/>
    <w:rsid w:val="007968CB"/>
    <w:rsid w:val="00796E45"/>
    <w:rsid w:val="00797177"/>
    <w:rsid w:val="007973BC"/>
    <w:rsid w:val="00797824"/>
    <w:rsid w:val="00797B87"/>
    <w:rsid w:val="007A0393"/>
    <w:rsid w:val="007A0AFB"/>
    <w:rsid w:val="007A0F2B"/>
    <w:rsid w:val="007A106A"/>
    <w:rsid w:val="007A14FE"/>
    <w:rsid w:val="007A15E3"/>
    <w:rsid w:val="007A15F3"/>
    <w:rsid w:val="007A1613"/>
    <w:rsid w:val="007A26F8"/>
    <w:rsid w:val="007A2C2A"/>
    <w:rsid w:val="007A2D58"/>
    <w:rsid w:val="007A36EB"/>
    <w:rsid w:val="007A3988"/>
    <w:rsid w:val="007A39BD"/>
    <w:rsid w:val="007A432B"/>
    <w:rsid w:val="007A45FE"/>
    <w:rsid w:val="007A473B"/>
    <w:rsid w:val="007A4EDC"/>
    <w:rsid w:val="007A5BB3"/>
    <w:rsid w:val="007A5E3B"/>
    <w:rsid w:val="007A62A5"/>
    <w:rsid w:val="007A647A"/>
    <w:rsid w:val="007A6B3F"/>
    <w:rsid w:val="007A7225"/>
    <w:rsid w:val="007A73EA"/>
    <w:rsid w:val="007A7428"/>
    <w:rsid w:val="007A79F5"/>
    <w:rsid w:val="007B0163"/>
    <w:rsid w:val="007B1D0C"/>
    <w:rsid w:val="007B26A8"/>
    <w:rsid w:val="007B2F86"/>
    <w:rsid w:val="007B316D"/>
    <w:rsid w:val="007B3456"/>
    <w:rsid w:val="007B351D"/>
    <w:rsid w:val="007B3522"/>
    <w:rsid w:val="007B3632"/>
    <w:rsid w:val="007B38DA"/>
    <w:rsid w:val="007B4006"/>
    <w:rsid w:val="007B452A"/>
    <w:rsid w:val="007B4E78"/>
    <w:rsid w:val="007B5119"/>
    <w:rsid w:val="007B5BC2"/>
    <w:rsid w:val="007B757A"/>
    <w:rsid w:val="007B79B1"/>
    <w:rsid w:val="007B7A5A"/>
    <w:rsid w:val="007C0110"/>
    <w:rsid w:val="007C024F"/>
    <w:rsid w:val="007C0352"/>
    <w:rsid w:val="007C040F"/>
    <w:rsid w:val="007C058B"/>
    <w:rsid w:val="007C063A"/>
    <w:rsid w:val="007C07DF"/>
    <w:rsid w:val="007C0CD3"/>
    <w:rsid w:val="007C155A"/>
    <w:rsid w:val="007C156A"/>
    <w:rsid w:val="007C1F5A"/>
    <w:rsid w:val="007C221D"/>
    <w:rsid w:val="007C27E1"/>
    <w:rsid w:val="007C2F52"/>
    <w:rsid w:val="007C309A"/>
    <w:rsid w:val="007C3975"/>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49F"/>
    <w:rsid w:val="007C71D2"/>
    <w:rsid w:val="007C7BBC"/>
    <w:rsid w:val="007D021D"/>
    <w:rsid w:val="007D023A"/>
    <w:rsid w:val="007D033F"/>
    <w:rsid w:val="007D0723"/>
    <w:rsid w:val="007D0EB6"/>
    <w:rsid w:val="007D12FA"/>
    <w:rsid w:val="007D19A6"/>
    <w:rsid w:val="007D1A5B"/>
    <w:rsid w:val="007D1BF7"/>
    <w:rsid w:val="007D20A0"/>
    <w:rsid w:val="007D212F"/>
    <w:rsid w:val="007D2334"/>
    <w:rsid w:val="007D24B0"/>
    <w:rsid w:val="007D33EC"/>
    <w:rsid w:val="007D34DA"/>
    <w:rsid w:val="007D396A"/>
    <w:rsid w:val="007D3DD4"/>
    <w:rsid w:val="007D46F4"/>
    <w:rsid w:val="007D4805"/>
    <w:rsid w:val="007D49BF"/>
    <w:rsid w:val="007D538A"/>
    <w:rsid w:val="007D5655"/>
    <w:rsid w:val="007D5A83"/>
    <w:rsid w:val="007D6788"/>
    <w:rsid w:val="007D713E"/>
    <w:rsid w:val="007D7AC2"/>
    <w:rsid w:val="007E00FE"/>
    <w:rsid w:val="007E0AF9"/>
    <w:rsid w:val="007E0BF2"/>
    <w:rsid w:val="007E0C1C"/>
    <w:rsid w:val="007E0D3E"/>
    <w:rsid w:val="007E10C5"/>
    <w:rsid w:val="007E10D9"/>
    <w:rsid w:val="007E1579"/>
    <w:rsid w:val="007E1F94"/>
    <w:rsid w:val="007E200B"/>
    <w:rsid w:val="007E227B"/>
    <w:rsid w:val="007E2AC2"/>
    <w:rsid w:val="007E2BBD"/>
    <w:rsid w:val="007E348E"/>
    <w:rsid w:val="007E34C9"/>
    <w:rsid w:val="007E37E1"/>
    <w:rsid w:val="007E3B5C"/>
    <w:rsid w:val="007E45E1"/>
    <w:rsid w:val="007E4819"/>
    <w:rsid w:val="007E48B0"/>
    <w:rsid w:val="007E4C91"/>
    <w:rsid w:val="007E4FA3"/>
    <w:rsid w:val="007E5359"/>
    <w:rsid w:val="007E5679"/>
    <w:rsid w:val="007E5865"/>
    <w:rsid w:val="007E5E44"/>
    <w:rsid w:val="007E612E"/>
    <w:rsid w:val="007E6237"/>
    <w:rsid w:val="007E64D4"/>
    <w:rsid w:val="007E68E9"/>
    <w:rsid w:val="007E6A07"/>
    <w:rsid w:val="007E6A56"/>
    <w:rsid w:val="007E6F59"/>
    <w:rsid w:val="007E7EA7"/>
    <w:rsid w:val="007F054F"/>
    <w:rsid w:val="007F06EF"/>
    <w:rsid w:val="007F0AD1"/>
    <w:rsid w:val="007F175D"/>
    <w:rsid w:val="007F1D34"/>
    <w:rsid w:val="007F205E"/>
    <w:rsid w:val="007F24EF"/>
    <w:rsid w:val="007F2963"/>
    <w:rsid w:val="007F2A04"/>
    <w:rsid w:val="007F3603"/>
    <w:rsid w:val="007F3B21"/>
    <w:rsid w:val="007F563A"/>
    <w:rsid w:val="007F5AA8"/>
    <w:rsid w:val="007F5C29"/>
    <w:rsid w:val="007F6832"/>
    <w:rsid w:val="007F6A5C"/>
    <w:rsid w:val="007F6C85"/>
    <w:rsid w:val="007F6EFF"/>
    <w:rsid w:val="007F6FAE"/>
    <w:rsid w:val="007F7252"/>
    <w:rsid w:val="007F7372"/>
    <w:rsid w:val="008003A0"/>
    <w:rsid w:val="00800A80"/>
    <w:rsid w:val="00800ABE"/>
    <w:rsid w:val="00800D4A"/>
    <w:rsid w:val="008027AB"/>
    <w:rsid w:val="00802839"/>
    <w:rsid w:val="008028B6"/>
    <w:rsid w:val="00802924"/>
    <w:rsid w:val="008030CF"/>
    <w:rsid w:val="008037A2"/>
    <w:rsid w:val="00803835"/>
    <w:rsid w:val="008042B5"/>
    <w:rsid w:val="008042BC"/>
    <w:rsid w:val="0080458B"/>
    <w:rsid w:val="00804A39"/>
    <w:rsid w:val="00804AC8"/>
    <w:rsid w:val="00804F0A"/>
    <w:rsid w:val="00804F4C"/>
    <w:rsid w:val="0080534D"/>
    <w:rsid w:val="00805A0B"/>
    <w:rsid w:val="00805B4D"/>
    <w:rsid w:val="00805C55"/>
    <w:rsid w:val="00805F99"/>
    <w:rsid w:val="008060E0"/>
    <w:rsid w:val="008067F3"/>
    <w:rsid w:val="008079DE"/>
    <w:rsid w:val="0081020A"/>
    <w:rsid w:val="008102EF"/>
    <w:rsid w:val="00810E57"/>
    <w:rsid w:val="00810EFC"/>
    <w:rsid w:val="00810F5A"/>
    <w:rsid w:val="008118F4"/>
    <w:rsid w:val="00812061"/>
    <w:rsid w:val="0081283D"/>
    <w:rsid w:val="008128A5"/>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561"/>
    <w:rsid w:val="0082479E"/>
    <w:rsid w:val="008250AA"/>
    <w:rsid w:val="008251CE"/>
    <w:rsid w:val="00825372"/>
    <w:rsid w:val="008259E2"/>
    <w:rsid w:val="00826E10"/>
    <w:rsid w:val="0082737D"/>
    <w:rsid w:val="0082785D"/>
    <w:rsid w:val="00827ACF"/>
    <w:rsid w:val="00827ECB"/>
    <w:rsid w:val="0083057B"/>
    <w:rsid w:val="00830B16"/>
    <w:rsid w:val="00830E3C"/>
    <w:rsid w:val="00831542"/>
    <w:rsid w:val="00831B92"/>
    <w:rsid w:val="00831BCA"/>
    <w:rsid w:val="00831F31"/>
    <w:rsid w:val="008325FA"/>
    <w:rsid w:val="00833709"/>
    <w:rsid w:val="008337EF"/>
    <w:rsid w:val="0083448A"/>
    <w:rsid w:val="00834690"/>
    <w:rsid w:val="0083494D"/>
    <w:rsid w:val="00834AD1"/>
    <w:rsid w:val="00836175"/>
    <w:rsid w:val="00836A0E"/>
    <w:rsid w:val="0083705B"/>
    <w:rsid w:val="00837283"/>
    <w:rsid w:val="00837905"/>
    <w:rsid w:val="00837B05"/>
    <w:rsid w:val="00840326"/>
    <w:rsid w:val="0084034F"/>
    <w:rsid w:val="00840ACB"/>
    <w:rsid w:val="00841393"/>
    <w:rsid w:val="008418A5"/>
    <w:rsid w:val="00841992"/>
    <w:rsid w:val="00841C44"/>
    <w:rsid w:val="00841D82"/>
    <w:rsid w:val="00842594"/>
    <w:rsid w:val="00842E21"/>
    <w:rsid w:val="00842E65"/>
    <w:rsid w:val="00842F17"/>
    <w:rsid w:val="00843A88"/>
    <w:rsid w:val="00843BEC"/>
    <w:rsid w:val="00843F91"/>
    <w:rsid w:val="00844345"/>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332"/>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617"/>
    <w:rsid w:val="00860657"/>
    <w:rsid w:val="0086080C"/>
    <w:rsid w:val="00860836"/>
    <w:rsid w:val="00860A7C"/>
    <w:rsid w:val="00860D00"/>
    <w:rsid w:val="00861066"/>
    <w:rsid w:val="00861399"/>
    <w:rsid w:val="00861489"/>
    <w:rsid w:val="008614F7"/>
    <w:rsid w:val="008615C6"/>
    <w:rsid w:val="00861D12"/>
    <w:rsid w:val="00861F05"/>
    <w:rsid w:val="008622E4"/>
    <w:rsid w:val="0086232D"/>
    <w:rsid w:val="00862EA1"/>
    <w:rsid w:val="0086313C"/>
    <w:rsid w:val="0086345B"/>
    <w:rsid w:val="00863E64"/>
    <w:rsid w:val="00864084"/>
    <w:rsid w:val="00864517"/>
    <w:rsid w:val="008646AA"/>
    <w:rsid w:val="00864B88"/>
    <w:rsid w:val="00864EA2"/>
    <w:rsid w:val="00865399"/>
    <w:rsid w:val="008655BC"/>
    <w:rsid w:val="00865757"/>
    <w:rsid w:val="00865884"/>
    <w:rsid w:val="00865D0C"/>
    <w:rsid w:val="008663FB"/>
    <w:rsid w:val="00866717"/>
    <w:rsid w:val="00866929"/>
    <w:rsid w:val="008672EB"/>
    <w:rsid w:val="008677C1"/>
    <w:rsid w:val="00867B6B"/>
    <w:rsid w:val="008700C9"/>
    <w:rsid w:val="00870862"/>
    <w:rsid w:val="008708FD"/>
    <w:rsid w:val="00871154"/>
    <w:rsid w:val="0087136C"/>
    <w:rsid w:val="00871AD4"/>
    <w:rsid w:val="00871DDF"/>
    <w:rsid w:val="00873980"/>
    <w:rsid w:val="008739E5"/>
    <w:rsid w:val="00873A12"/>
    <w:rsid w:val="0087406F"/>
    <w:rsid w:val="008741AB"/>
    <w:rsid w:val="0087452C"/>
    <w:rsid w:val="008745F8"/>
    <w:rsid w:val="0087491F"/>
    <w:rsid w:val="00875421"/>
    <w:rsid w:val="0087576B"/>
    <w:rsid w:val="0087586F"/>
    <w:rsid w:val="00875D74"/>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7F4"/>
    <w:rsid w:val="008838A5"/>
    <w:rsid w:val="00884137"/>
    <w:rsid w:val="0088495E"/>
    <w:rsid w:val="00884C6D"/>
    <w:rsid w:val="00884FBA"/>
    <w:rsid w:val="0088500C"/>
    <w:rsid w:val="008856D0"/>
    <w:rsid w:val="00885C2C"/>
    <w:rsid w:val="00885E4B"/>
    <w:rsid w:val="00886757"/>
    <w:rsid w:val="00886A3B"/>
    <w:rsid w:val="00886BF3"/>
    <w:rsid w:val="0088702A"/>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C89"/>
    <w:rsid w:val="00895E2A"/>
    <w:rsid w:val="00895EE5"/>
    <w:rsid w:val="008966D1"/>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889"/>
    <w:rsid w:val="008A423D"/>
    <w:rsid w:val="008A4640"/>
    <w:rsid w:val="008A491D"/>
    <w:rsid w:val="008A49BC"/>
    <w:rsid w:val="008A4C33"/>
    <w:rsid w:val="008A5575"/>
    <w:rsid w:val="008A5EC9"/>
    <w:rsid w:val="008A6237"/>
    <w:rsid w:val="008A62C5"/>
    <w:rsid w:val="008A6357"/>
    <w:rsid w:val="008A6AB6"/>
    <w:rsid w:val="008A74EF"/>
    <w:rsid w:val="008A7C38"/>
    <w:rsid w:val="008B0029"/>
    <w:rsid w:val="008B01C0"/>
    <w:rsid w:val="008B0D29"/>
    <w:rsid w:val="008B12F8"/>
    <w:rsid w:val="008B1579"/>
    <w:rsid w:val="008B1A45"/>
    <w:rsid w:val="008B1AF3"/>
    <w:rsid w:val="008B1B17"/>
    <w:rsid w:val="008B2168"/>
    <w:rsid w:val="008B2242"/>
    <w:rsid w:val="008B2813"/>
    <w:rsid w:val="008B2975"/>
    <w:rsid w:val="008B2DAE"/>
    <w:rsid w:val="008B2E16"/>
    <w:rsid w:val="008B3200"/>
    <w:rsid w:val="008B42A7"/>
    <w:rsid w:val="008B4B2E"/>
    <w:rsid w:val="008B4D3A"/>
    <w:rsid w:val="008B4FD1"/>
    <w:rsid w:val="008B512C"/>
    <w:rsid w:val="008B5625"/>
    <w:rsid w:val="008B5686"/>
    <w:rsid w:val="008B657C"/>
    <w:rsid w:val="008B65F0"/>
    <w:rsid w:val="008B6869"/>
    <w:rsid w:val="008B6FFA"/>
    <w:rsid w:val="008B75CC"/>
    <w:rsid w:val="008B7DEF"/>
    <w:rsid w:val="008C0AAF"/>
    <w:rsid w:val="008C0C73"/>
    <w:rsid w:val="008C111C"/>
    <w:rsid w:val="008C114B"/>
    <w:rsid w:val="008C1886"/>
    <w:rsid w:val="008C18AF"/>
    <w:rsid w:val="008C18EB"/>
    <w:rsid w:val="008C19BA"/>
    <w:rsid w:val="008C1FC4"/>
    <w:rsid w:val="008C2A11"/>
    <w:rsid w:val="008C2E80"/>
    <w:rsid w:val="008C3537"/>
    <w:rsid w:val="008C39D8"/>
    <w:rsid w:val="008C3DAF"/>
    <w:rsid w:val="008C3E0E"/>
    <w:rsid w:val="008C43EB"/>
    <w:rsid w:val="008C48CF"/>
    <w:rsid w:val="008C4DE1"/>
    <w:rsid w:val="008C51AA"/>
    <w:rsid w:val="008C52AF"/>
    <w:rsid w:val="008C539E"/>
    <w:rsid w:val="008C5552"/>
    <w:rsid w:val="008C55E7"/>
    <w:rsid w:val="008C5707"/>
    <w:rsid w:val="008C603A"/>
    <w:rsid w:val="008C6FE0"/>
    <w:rsid w:val="008C7038"/>
    <w:rsid w:val="008C7651"/>
    <w:rsid w:val="008C768E"/>
    <w:rsid w:val="008C7810"/>
    <w:rsid w:val="008C7AB0"/>
    <w:rsid w:val="008D019C"/>
    <w:rsid w:val="008D0CA8"/>
    <w:rsid w:val="008D1054"/>
    <w:rsid w:val="008D1279"/>
    <w:rsid w:val="008D23E5"/>
    <w:rsid w:val="008D2C56"/>
    <w:rsid w:val="008D3695"/>
    <w:rsid w:val="008D3913"/>
    <w:rsid w:val="008D495D"/>
    <w:rsid w:val="008D4A86"/>
    <w:rsid w:val="008D5318"/>
    <w:rsid w:val="008D55D3"/>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4676"/>
    <w:rsid w:val="008E4864"/>
    <w:rsid w:val="008E4C14"/>
    <w:rsid w:val="008E4DA3"/>
    <w:rsid w:val="008E4EF3"/>
    <w:rsid w:val="008E4FC5"/>
    <w:rsid w:val="008E4FEC"/>
    <w:rsid w:val="008E57AA"/>
    <w:rsid w:val="008E5ABE"/>
    <w:rsid w:val="008E7EF1"/>
    <w:rsid w:val="008F0027"/>
    <w:rsid w:val="008F0508"/>
    <w:rsid w:val="008F0652"/>
    <w:rsid w:val="008F070E"/>
    <w:rsid w:val="008F095C"/>
    <w:rsid w:val="008F0EC1"/>
    <w:rsid w:val="008F1433"/>
    <w:rsid w:val="008F1750"/>
    <w:rsid w:val="008F1F3D"/>
    <w:rsid w:val="008F201E"/>
    <w:rsid w:val="008F28F2"/>
    <w:rsid w:val="008F2A37"/>
    <w:rsid w:val="008F2BAA"/>
    <w:rsid w:val="008F2F9B"/>
    <w:rsid w:val="008F36BD"/>
    <w:rsid w:val="008F373E"/>
    <w:rsid w:val="008F3770"/>
    <w:rsid w:val="008F3A93"/>
    <w:rsid w:val="008F47E9"/>
    <w:rsid w:val="008F481F"/>
    <w:rsid w:val="008F4BB0"/>
    <w:rsid w:val="008F4C2C"/>
    <w:rsid w:val="008F5817"/>
    <w:rsid w:val="008F5A9E"/>
    <w:rsid w:val="008F6595"/>
    <w:rsid w:val="008F6B72"/>
    <w:rsid w:val="008F6F67"/>
    <w:rsid w:val="008F7BE4"/>
    <w:rsid w:val="008F7ECC"/>
    <w:rsid w:val="009000C4"/>
    <w:rsid w:val="00900758"/>
    <w:rsid w:val="009007D1"/>
    <w:rsid w:val="0090094E"/>
    <w:rsid w:val="00900BEF"/>
    <w:rsid w:val="00900D8B"/>
    <w:rsid w:val="00900EB0"/>
    <w:rsid w:val="00900F9D"/>
    <w:rsid w:val="009012D2"/>
    <w:rsid w:val="0090205D"/>
    <w:rsid w:val="00902555"/>
    <w:rsid w:val="009030AF"/>
    <w:rsid w:val="009035FE"/>
    <w:rsid w:val="00903B09"/>
    <w:rsid w:val="00903C37"/>
    <w:rsid w:val="00903F89"/>
    <w:rsid w:val="00904184"/>
    <w:rsid w:val="0090436B"/>
    <w:rsid w:val="0090451F"/>
    <w:rsid w:val="00904529"/>
    <w:rsid w:val="00904A8A"/>
    <w:rsid w:val="00904C8F"/>
    <w:rsid w:val="00905251"/>
    <w:rsid w:val="00905755"/>
    <w:rsid w:val="00905B7E"/>
    <w:rsid w:val="00905E82"/>
    <w:rsid w:val="009062FB"/>
    <w:rsid w:val="0090664F"/>
    <w:rsid w:val="00906698"/>
    <w:rsid w:val="00906BA7"/>
    <w:rsid w:val="00906FAC"/>
    <w:rsid w:val="00907C04"/>
    <w:rsid w:val="009102C3"/>
    <w:rsid w:val="009104BF"/>
    <w:rsid w:val="009108BB"/>
    <w:rsid w:val="00910C71"/>
    <w:rsid w:val="00910FF6"/>
    <w:rsid w:val="009112FD"/>
    <w:rsid w:val="00911304"/>
    <w:rsid w:val="00911583"/>
    <w:rsid w:val="00911A47"/>
    <w:rsid w:val="00912278"/>
    <w:rsid w:val="0091238F"/>
    <w:rsid w:val="009124EE"/>
    <w:rsid w:val="00912AA2"/>
    <w:rsid w:val="00912D0A"/>
    <w:rsid w:val="00912E82"/>
    <w:rsid w:val="00913581"/>
    <w:rsid w:val="009149B0"/>
    <w:rsid w:val="00914C3E"/>
    <w:rsid w:val="00914EF8"/>
    <w:rsid w:val="00914F61"/>
    <w:rsid w:val="0091562F"/>
    <w:rsid w:val="009157AE"/>
    <w:rsid w:val="00915ABA"/>
    <w:rsid w:val="00915B66"/>
    <w:rsid w:val="00915C6B"/>
    <w:rsid w:val="00915D1A"/>
    <w:rsid w:val="00916182"/>
    <w:rsid w:val="009162AF"/>
    <w:rsid w:val="009168A8"/>
    <w:rsid w:val="00916A07"/>
    <w:rsid w:val="00916A6C"/>
    <w:rsid w:val="00916D35"/>
    <w:rsid w:val="009170B3"/>
    <w:rsid w:val="00917184"/>
    <w:rsid w:val="0092004D"/>
    <w:rsid w:val="009204F0"/>
    <w:rsid w:val="009206C9"/>
    <w:rsid w:val="009209CE"/>
    <w:rsid w:val="00920C56"/>
    <w:rsid w:val="00920FC2"/>
    <w:rsid w:val="0092113D"/>
    <w:rsid w:val="00921362"/>
    <w:rsid w:val="00921971"/>
    <w:rsid w:val="00922520"/>
    <w:rsid w:val="00922B28"/>
    <w:rsid w:val="00922E2A"/>
    <w:rsid w:val="00924841"/>
    <w:rsid w:val="00924AAE"/>
    <w:rsid w:val="00924CDB"/>
    <w:rsid w:val="00925814"/>
    <w:rsid w:val="009258D5"/>
    <w:rsid w:val="00925CC1"/>
    <w:rsid w:val="00925E0E"/>
    <w:rsid w:val="00925EEF"/>
    <w:rsid w:val="009261A1"/>
    <w:rsid w:val="009261E8"/>
    <w:rsid w:val="0092679A"/>
    <w:rsid w:val="00926823"/>
    <w:rsid w:val="00926B47"/>
    <w:rsid w:val="009270A4"/>
    <w:rsid w:val="0092710D"/>
    <w:rsid w:val="0092710F"/>
    <w:rsid w:val="009277B7"/>
    <w:rsid w:val="00927E07"/>
    <w:rsid w:val="00930449"/>
    <w:rsid w:val="00930544"/>
    <w:rsid w:val="00930B57"/>
    <w:rsid w:val="00930ECF"/>
    <w:rsid w:val="00931058"/>
    <w:rsid w:val="009319A6"/>
    <w:rsid w:val="00931A42"/>
    <w:rsid w:val="0093217A"/>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610"/>
    <w:rsid w:val="00937BB5"/>
    <w:rsid w:val="009408FC"/>
    <w:rsid w:val="009410D4"/>
    <w:rsid w:val="00941534"/>
    <w:rsid w:val="009417F0"/>
    <w:rsid w:val="00941D52"/>
    <w:rsid w:val="00941E76"/>
    <w:rsid w:val="0094221A"/>
    <w:rsid w:val="00942326"/>
    <w:rsid w:val="00942E6A"/>
    <w:rsid w:val="00943183"/>
    <w:rsid w:val="00943FF5"/>
    <w:rsid w:val="00944516"/>
    <w:rsid w:val="00944F71"/>
    <w:rsid w:val="00946148"/>
    <w:rsid w:val="00946912"/>
    <w:rsid w:val="009469E0"/>
    <w:rsid w:val="00946E08"/>
    <w:rsid w:val="00947557"/>
    <w:rsid w:val="00947AD0"/>
    <w:rsid w:val="00947D31"/>
    <w:rsid w:val="009500BD"/>
    <w:rsid w:val="00950A85"/>
    <w:rsid w:val="00950E66"/>
    <w:rsid w:val="009513D6"/>
    <w:rsid w:val="0095187E"/>
    <w:rsid w:val="00951A96"/>
    <w:rsid w:val="00952633"/>
    <w:rsid w:val="00952949"/>
    <w:rsid w:val="00953267"/>
    <w:rsid w:val="00953785"/>
    <w:rsid w:val="009537D0"/>
    <w:rsid w:val="00953A4A"/>
    <w:rsid w:val="00953D3D"/>
    <w:rsid w:val="00953FAF"/>
    <w:rsid w:val="0095476E"/>
    <w:rsid w:val="00954817"/>
    <w:rsid w:val="009554AB"/>
    <w:rsid w:val="00955B58"/>
    <w:rsid w:val="009562BB"/>
    <w:rsid w:val="009565D1"/>
    <w:rsid w:val="009565FF"/>
    <w:rsid w:val="00956BBD"/>
    <w:rsid w:val="00957210"/>
    <w:rsid w:val="009573CD"/>
    <w:rsid w:val="00957553"/>
    <w:rsid w:val="009576C9"/>
    <w:rsid w:val="009578BD"/>
    <w:rsid w:val="00957E47"/>
    <w:rsid w:val="00957F68"/>
    <w:rsid w:val="009605DF"/>
    <w:rsid w:val="00960A8B"/>
    <w:rsid w:val="00960A8F"/>
    <w:rsid w:val="00960F11"/>
    <w:rsid w:val="0096164D"/>
    <w:rsid w:val="009616DD"/>
    <w:rsid w:val="00961A48"/>
    <w:rsid w:val="00961C4D"/>
    <w:rsid w:val="009620C7"/>
    <w:rsid w:val="009622E2"/>
    <w:rsid w:val="009627C3"/>
    <w:rsid w:val="00962AEC"/>
    <w:rsid w:val="00962ECC"/>
    <w:rsid w:val="0096306D"/>
    <w:rsid w:val="009634F2"/>
    <w:rsid w:val="0096353A"/>
    <w:rsid w:val="009638DC"/>
    <w:rsid w:val="00964231"/>
    <w:rsid w:val="009645C5"/>
    <w:rsid w:val="009646A1"/>
    <w:rsid w:val="00964EF2"/>
    <w:rsid w:val="00964F09"/>
    <w:rsid w:val="00965388"/>
    <w:rsid w:val="009658F0"/>
    <w:rsid w:val="00966110"/>
    <w:rsid w:val="0096673A"/>
    <w:rsid w:val="00966B12"/>
    <w:rsid w:val="00966E97"/>
    <w:rsid w:val="009671A1"/>
    <w:rsid w:val="00967284"/>
    <w:rsid w:val="009676E9"/>
    <w:rsid w:val="00967CB5"/>
    <w:rsid w:val="00967CB7"/>
    <w:rsid w:val="00970471"/>
    <w:rsid w:val="009710C9"/>
    <w:rsid w:val="00971102"/>
    <w:rsid w:val="009719D6"/>
    <w:rsid w:val="00971C97"/>
    <w:rsid w:val="009724C5"/>
    <w:rsid w:val="00972D01"/>
    <w:rsid w:val="009739FD"/>
    <w:rsid w:val="00973DDE"/>
    <w:rsid w:val="00973E68"/>
    <w:rsid w:val="00974750"/>
    <w:rsid w:val="00974B0C"/>
    <w:rsid w:val="00974DDD"/>
    <w:rsid w:val="009752BD"/>
    <w:rsid w:val="00975371"/>
    <w:rsid w:val="009753C6"/>
    <w:rsid w:val="009758BB"/>
    <w:rsid w:val="00975E0C"/>
    <w:rsid w:val="00975E64"/>
    <w:rsid w:val="00975FC0"/>
    <w:rsid w:val="00976238"/>
    <w:rsid w:val="009766F9"/>
    <w:rsid w:val="009773A4"/>
    <w:rsid w:val="0097756F"/>
    <w:rsid w:val="00977788"/>
    <w:rsid w:val="00977D1E"/>
    <w:rsid w:val="0098055C"/>
    <w:rsid w:val="009808E2"/>
    <w:rsid w:val="0098109B"/>
    <w:rsid w:val="00981E93"/>
    <w:rsid w:val="00982DC1"/>
    <w:rsid w:val="009837B2"/>
    <w:rsid w:val="0098388D"/>
    <w:rsid w:val="009838E9"/>
    <w:rsid w:val="00984934"/>
    <w:rsid w:val="00984B84"/>
    <w:rsid w:val="00984C97"/>
    <w:rsid w:val="00984F15"/>
    <w:rsid w:val="00986EFD"/>
    <w:rsid w:val="00987144"/>
    <w:rsid w:val="009900EF"/>
    <w:rsid w:val="00990790"/>
    <w:rsid w:val="00990CC7"/>
    <w:rsid w:val="009912F7"/>
    <w:rsid w:val="00991459"/>
    <w:rsid w:val="0099148C"/>
    <w:rsid w:val="00991954"/>
    <w:rsid w:val="00991AAA"/>
    <w:rsid w:val="009922D5"/>
    <w:rsid w:val="0099270D"/>
    <w:rsid w:val="009929E8"/>
    <w:rsid w:val="00992B70"/>
    <w:rsid w:val="00992E62"/>
    <w:rsid w:val="00993565"/>
    <w:rsid w:val="00993C26"/>
    <w:rsid w:val="00993C93"/>
    <w:rsid w:val="009940A7"/>
    <w:rsid w:val="00994550"/>
    <w:rsid w:val="00994E07"/>
    <w:rsid w:val="009957EB"/>
    <w:rsid w:val="00995828"/>
    <w:rsid w:val="00995A79"/>
    <w:rsid w:val="00995D16"/>
    <w:rsid w:val="00996B35"/>
    <w:rsid w:val="009970AA"/>
    <w:rsid w:val="0099731E"/>
    <w:rsid w:val="00997361"/>
    <w:rsid w:val="00997AF8"/>
    <w:rsid w:val="00997FA5"/>
    <w:rsid w:val="009A0058"/>
    <w:rsid w:val="009A0431"/>
    <w:rsid w:val="009A0955"/>
    <w:rsid w:val="009A133A"/>
    <w:rsid w:val="009A2454"/>
    <w:rsid w:val="009A2907"/>
    <w:rsid w:val="009A2B24"/>
    <w:rsid w:val="009A2FDD"/>
    <w:rsid w:val="009A305B"/>
    <w:rsid w:val="009A324D"/>
    <w:rsid w:val="009A354A"/>
    <w:rsid w:val="009A368D"/>
    <w:rsid w:val="009A400B"/>
    <w:rsid w:val="009A4046"/>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C0F"/>
    <w:rsid w:val="009B1A58"/>
    <w:rsid w:val="009B2FC9"/>
    <w:rsid w:val="009B31A4"/>
    <w:rsid w:val="009B341D"/>
    <w:rsid w:val="009B3639"/>
    <w:rsid w:val="009B3EC6"/>
    <w:rsid w:val="009B4397"/>
    <w:rsid w:val="009B46B7"/>
    <w:rsid w:val="009B4799"/>
    <w:rsid w:val="009B4C1C"/>
    <w:rsid w:val="009B55FD"/>
    <w:rsid w:val="009B614A"/>
    <w:rsid w:val="009B6E5C"/>
    <w:rsid w:val="009B6F7E"/>
    <w:rsid w:val="009B7056"/>
    <w:rsid w:val="009B7FC2"/>
    <w:rsid w:val="009C00F6"/>
    <w:rsid w:val="009C07DF"/>
    <w:rsid w:val="009C0DF6"/>
    <w:rsid w:val="009C18D0"/>
    <w:rsid w:val="009C18DB"/>
    <w:rsid w:val="009C19E5"/>
    <w:rsid w:val="009C1D57"/>
    <w:rsid w:val="009C23D9"/>
    <w:rsid w:val="009C2750"/>
    <w:rsid w:val="009C2A77"/>
    <w:rsid w:val="009C2B23"/>
    <w:rsid w:val="009C3409"/>
    <w:rsid w:val="009C44BD"/>
    <w:rsid w:val="009C49E7"/>
    <w:rsid w:val="009C4AF5"/>
    <w:rsid w:val="009C5132"/>
    <w:rsid w:val="009C52B4"/>
    <w:rsid w:val="009C5942"/>
    <w:rsid w:val="009C61A8"/>
    <w:rsid w:val="009C6503"/>
    <w:rsid w:val="009C65CA"/>
    <w:rsid w:val="009C6780"/>
    <w:rsid w:val="009C6827"/>
    <w:rsid w:val="009C72C4"/>
    <w:rsid w:val="009C7581"/>
    <w:rsid w:val="009D004C"/>
    <w:rsid w:val="009D09E2"/>
    <w:rsid w:val="009D0B10"/>
    <w:rsid w:val="009D1385"/>
    <w:rsid w:val="009D18F8"/>
    <w:rsid w:val="009D1C2B"/>
    <w:rsid w:val="009D29A8"/>
    <w:rsid w:val="009D2AFF"/>
    <w:rsid w:val="009D3382"/>
    <w:rsid w:val="009D37C4"/>
    <w:rsid w:val="009D3827"/>
    <w:rsid w:val="009D3B98"/>
    <w:rsid w:val="009D475C"/>
    <w:rsid w:val="009D5A8E"/>
    <w:rsid w:val="009D6A44"/>
    <w:rsid w:val="009D6B1F"/>
    <w:rsid w:val="009D6E59"/>
    <w:rsid w:val="009D7215"/>
    <w:rsid w:val="009D7834"/>
    <w:rsid w:val="009D7AED"/>
    <w:rsid w:val="009D7E72"/>
    <w:rsid w:val="009D7F1F"/>
    <w:rsid w:val="009E0034"/>
    <w:rsid w:val="009E01AC"/>
    <w:rsid w:val="009E0A8D"/>
    <w:rsid w:val="009E0AA3"/>
    <w:rsid w:val="009E1B35"/>
    <w:rsid w:val="009E1D91"/>
    <w:rsid w:val="009E2232"/>
    <w:rsid w:val="009E244D"/>
    <w:rsid w:val="009E288F"/>
    <w:rsid w:val="009E2C3F"/>
    <w:rsid w:val="009E2CDB"/>
    <w:rsid w:val="009E3482"/>
    <w:rsid w:val="009E3AC2"/>
    <w:rsid w:val="009E3C13"/>
    <w:rsid w:val="009E457A"/>
    <w:rsid w:val="009E4FF8"/>
    <w:rsid w:val="009E538A"/>
    <w:rsid w:val="009E5EF7"/>
    <w:rsid w:val="009E7820"/>
    <w:rsid w:val="009F0049"/>
    <w:rsid w:val="009F00A5"/>
    <w:rsid w:val="009F01AE"/>
    <w:rsid w:val="009F1085"/>
    <w:rsid w:val="009F168C"/>
    <w:rsid w:val="009F243E"/>
    <w:rsid w:val="009F2E90"/>
    <w:rsid w:val="009F2FCE"/>
    <w:rsid w:val="009F3270"/>
    <w:rsid w:val="009F3FDD"/>
    <w:rsid w:val="009F4654"/>
    <w:rsid w:val="009F4F27"/>
    <w:rsid w:val="009F57B9"/>
    <w:rsid w:val="009F5BAD"/>
    <w:rsid w:val="009F5EE5"/>
    <w:rsid w:val="009F611F"/>
    <w:rsid w:val="009F61CF"/>
    <w:rsid w:val="009F62A3"/>
    <w:rsid w:val="009F68DD"/>
    <w:rsid w:val="009F6B02"/>
    <w:rsid w:val="009F6ECD"/>
    <w:rsid w:val="009F70CF"/>
    <w:rsid w:val="009F7991"/>
    <w:rsid w:val="009F7E0F"/>
    <w:rsid w:val="00A008E0"/>
    <w:rsid w:val="00A00FC6"/>
    <w:rsid w:val="00A011D1"/>
    <w:rsid w:val="00A012B6"/>
    <w:rsid w:val="00A0160E"/>
    <w:rsid w:val="00A01867"/>
    <w:rsid w:val="00A018F7"/>
    <w:rsid w:val="00A01D8F"/>
    <w:rsid w:val="00A01FF2"/>
    <w:rsid w:val="00A022F6"/>
    <w:rsid w:val="00A02307"/>
    <w:rsid w:val="00A03BA8"/>
    <w:rsid w:val="00A04B94"/>
    <w:rsid w:val="00A04DE4"/>
    <w:rsid w:val="00A05001"/>
    <w:rsid w:val="00A0511E"/>
    <w:rsid w:val="00A052D1"/>
    <w:rsid w:val="00A05D6D"/>
    <w:rsid w:val="00A061CD"/>
    <w:rsid w:val="00A0635B"/>
    <w:rsid w:val="00A0637D"/>
    <w:rsid w:val="00A06692"/>
    <w:rsid w:val="00A068FC"/>
    <w:rsid w:val="00A06D50"/>
    <w:rsid w:val="00A06E20"/>
    <w:rsid w:val="00A07322"/>
    <w:rsid w:val="00A073A1"/>
    <w:rsid w:val="00A077D4"/>
    <w:rsid w:val="00A10A81"/>
    <w:rsid w:val="00A10CB0"/>
    <w:rsid w:val="00A110B5"/>
    <w:rsid w:val="00A114FD"/>
    <w:rsid w:val="00A1189A"/>
    <w:rsid w:val="00A11A45"/>
    <w:rsid w:val="00A11DB0"/>
    <w:rsid w:val="00A11EB9"/>
    <w:rsid w:val="00A122B6"/>
    <w:rsid w:val="00A1261E"/>
    <w:rsid w:val="00A1481F"/>
    <w:rsid w:val="00A14AEC"/>
    <w:rsid w:val="00A14BCD"/>
    <w:rsid w:val="00A1557C"/>
    <w:rsid w:val="00A15631"/>
    <w:rsid w:val="00A1574C"/>
    <w:rsid w:val="00A159A2"/>
    <w:rsid w:val="00A15FF1"/>
    <w:rsid w:val="00A16254"/>
    <w:rsid w:val="00A1648B"/>
    <w:rsid w:val="00A16D9F"/>
    <w:rsid w:val="00A174F4"/>
    <w:rsid w:val="00A17804"/>
    <w:rsid w:val="00A17ECC"/>
    <w:rsid w:val="00A200F8"/>
    <w:rsid w:val="00A208A5"/>
    <w:rsid w:val="00A20E01"/>
    <w:rsid w:val="00A21046"/>
    <w:rsid w:val="00A21457"/>
    <w:rsid w:val="00A21625"/>
    <w:rsid w:val="00A21649"/>
    <w:rsid w:val="00A21A3F"/>
    <w:rsid w:val="00A22A08"/>
    <w:rsid w:val="00A22ACB"/>
    <w:rsid w:val="00A22D66"/>
    <w:rsid w:val="00A22E9C"/>
    <w:rsid w:val="00A24F5E"/>
    <w:rsid w:val="00A25019"/>
    <w:rsid w:val="00A25500"/>
    <w:rsid w:val="00A25940"/>
    <w:rsid w:val="00A25D51"/>
    <w:rsid w:val="00A260C5"/>
    <w:rsid w:val="00A26412"/>
    <w:rsid w:val="00A26513"/>
    <w:rsid w:val="00A2683D"/>
    <w:rsid w:val="00A26D3F"/>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B3F"/>
    <w:rsid w:val="00A33E57"/>
    <w:rsid w:val="00A34346"/>
    <w:rsid w:val="00A34381"/>
    <w:rsid w:val="00A343CF"/>
    <w:rsid w:val="00A35067"/>
    <w:rsid w:val="00A3599C"/>
    <w:rsid w:val="00A35C87"/>
    <w:rsid w:val="00A3664F"/>
    <w:rsid w:val="00A36FF1"/>
    <w:rsid w:val="00A3766E"/>
    <w:rsid w:val="00A40483"/>
    <w:rsid w:val="00A404B3"/>
    <w:rsid w:val="00A414F8"/>
    <w:rsid w:val="00A42A72"/>
    <w:rsid w:val="00A42D56"/>
    <w:rsid w:val="00A43264"/>
    <w:rsid w:val="00A432C0"/>
    <w:rsid w:val="00A435ED"/>
    <w:rsid w:val="00A4495A"/>
    <w:rsid w:val="00A44EEF"/>
    <w:rsid w:val="00A4524A"/>
    <w:rsid w:val="00A455DB"/>
    <w:rsid w:val="00A457EA"/>
    <w:rsid w:val="00A459FB"/>
    <w:rsid w:val="00A45E2D"/>
    <w:rsid w:val="00A45EAC"/>
    <w:rsid w:val="00A46039"/>
    <w:rsid w:val="00A46358"/>
    <w:rsid w:val="00A4646F"/>
    <w:rsid w:val="00A464A5"/>
    <w:rsid w:val="00A467FA"/>
    <w:rsid w:val="00A468CE"/>
    <w:rsid w:val="00A47021"/>
    <w:rsid w:val="00A47C92"/>
    <w:rsid w:val="00A5135A"/>
    <w:rsid w:val="00A51B34"/>
    <w:rsid w:val="00A5223D"/>
    <w:rsid w:val="00A5275B"/>
    <w:rsid w:val="00A5299B"/>
    <w:rsid w:val="00A52A84"/>
    <w:rsid w:val="00A52F02"/>
    <w:rsid w:val="00A52F7F"/>
    <w:rsid w:val="00A53238"/>
    <w:rsid w:val="00A53838"/>
    <w:rsid w:val="00A53E72"/>
    <w:rsid w:val="00A53EB2"/>
    <w:rsid w:val="00A540D9"/>
    <w:rsid w:val="00A54F7F"/>
    <w:rsid w:val="00A55228"/>
    <w:rsid w:val="00A55D22"/>
    <w:rsid w:val="00A55ECB"/>
    <w:rsid w:val="00A561B9"/>
    <w:rsid w:val="00A56697"/>
    <w:rsid w:val="00A56C3A"/>
    <w:rsid w:val="00A56F4D"/>
    <w:rsid w:val="00A5726A"/>
    <w:rsid w:val="00A605E2"/>
    <w:rsid w:val="00A6088A"/>
    <w:rsid w:val="00A60989"/>
    <w:rsid w:val="00A60B25"/>
    <w:rsid w:val="00A60F83"/>
    <w:rsid w:val="00A61006"/>
    <w:rsid w:val="00A612D6"/>
    <w:rsid w:val="00A6141E"/>
    <w:rsid w:val="00A62B3E"/>
    <w:rsid w:val="00A639A8"/>
    <w:rsid w:val="00A645CE"/>
    <w:rsid w:val="00A65631"/>
    <w:rsid w:val="00A6569B"/>
    <w:rsid w:val="00A6582A"/>
    <w:rsid w:val="00A65B4A"/>
    <w:rsid w:val="00A65B70"/>
    <w:rsid w:val="00A65BDD"/>
    <w:rsid w:val="00A662B1"/>
    <w:rsid w:val="00A66820"/>
    <w:rsid w:val="00A66829"/>
    <w:rsid w:val="00A670EA"/>
    <w:rsid w:val="00A67626"/>
    <w:rsid w:val="00A67ABA"/>
    <w:rsid w:val="00A67ABB"/>
    <w:rsid w:val="00A67D26"/>
    <w:rsid w:val="00A67FC5"/>
    <w:rsid w:val="00A70661"/>
    <w:rsid w:val="00A7072B"/>
    <w:rsid w:val="00A70B4C"/>
    <w:rsid w:val="00A71631"/>
    <w:rsid w:val="00A71B04"/>
    <w:rsid w:val="00A71B2C"/>
    <w:rsid w:val="00A71ED6"/>
    <w:rsid w:val="00A72070"/>
    <w:rsid w:val="00A720EF"/>
    <w:rsid w:val="00A72271"/>
    <w:rsid w:val="00A7247A"/>
    <w:rsid w:val="00A73931"/>
    <w:rsid w:val="00A7454E"/>
    <w:rsid w:val="00A7479B"/>
    <w:rsid w:val="00A74924"/>
    <w:rsid w:val="00A74EA0"/>
    <w:rsid w:val="00A74F84"/>
    <w:rsid w:val="00A74FB0"/>
    <w:rsid w:val="00A7583D"/>
    <w:rsid w:val="00A75E07"/>
    <w:rsid w:val="00A763BE"/>
    <w:rsid w:val="00A7678F"/>
    <w:rsid w:val="00A76BA3"/>
    <w:rsid w:val="00A77932"/>
    <w:rsid w:val="00A809FF"/>
    <w:rsid w:val="00A80F30"/>
    <w:rsid w:val="00A813EC"/>
    <w:rsid w:val="00A824B1"/>
    <w:rsid w:val="00A827A1"/>
    <w:rsid w:val="00A83409"/>
    <w:rsid w:val="00A834F9"/>
    <w:rsid w:val="00A83571"/>
    <w:rsid w:val="00A83598"/>
    <w:rsid w:val="00A83E06"/>
    <w:rsid w:val="00A842AC"/>
    <w:rsid w:val="00A84402"/>
    <w:rsid w:val="00A8473E"/>
    <w:rsid w:val="00A848F9"/>
    <w:rsid w:val="00A84AF4"/>
    <w:rsid w:val="00A84B0A"/>
    <w:rsid w:val="00A85189"/>
    <w:rsid w:val="00A85465"/>
    <w:rsid w:val="00A858F4"/>
    <w:rsid w:val="00A8648D"/>
    <w:rsid w:val="00A86796"/>
    <w:rsid w:val="00A871D5"/>
    <w:rsid w:val="00A874DB"/>
    <w:rsid w:val="00A87664"/>
    <w:rsid w:val="00A8792B"/>
    <w:rsid w:val="00A879AA"/>
    <w:rsid w:val="00A879E1"/>
    <w:rsid w:val="00A87CCB"/>
    <w:rsid w:val="00A87FF3"/>
    <w:rsid w:val="00A90FA9"/>
    <w:rsid w:val="00A91CF1"/>
    <w:rsid w:val="00A91FA4"/>
    <w:rsid w:val="00A92A8C"/>
    <w:rsid w:val="00A92D76"/>
    <w:rsid w:val="00A92E86"/>
    <w:rsid w:val="00A939DF"/>
    <w:rsid w:val="00A94822"/>
    <w:rsid w:val="00A94B9C"/>
    <w:rsid w:val="00A95C84"/>
    <w:rsid w:val="00A96F9C"/>
    <w:rsid w:val="00A970AD"/>
    <w:rsid w:val="00A9720C"/>
    <w:rsid w:val="00A9731F"/>
    <w:rsid w:val="00A97409"/>
    <w:rsid w:val="00A976E3"/>
    <w:rsid w:val="00A979F4"/>
    <w:rsid w:val="00A97CE8"/>
    <w:rsid w:val="00A97F02"/>
    <w:rsid w:val="00AA0B32"/>
    <w:rsid w:val="00AA0E80"/>
    <w:rsid w:val="00AA0F1C"/>
    <w:rsid w:val="00AA1E0D"/>
    <w:rsid w:val="00AA240F"/>
    <w:rsid w:val="00AA2AE0"/>
    <w:rsid w:val="00AA3170"/>
    <w:rsid w:val="00AA43A1"/>
    <w:rsid w:val="00AA45D9"/>
    <w:rsid w:val="00AA5140"/>
    <w:rsid w:val="00AA5474"/>
    <w:rsid w:val="00AA58A0"/>
    <w:rsid w:val="00AA595A"/>
    <w:rsid w:val="00AA5F83"/>
    <w:rsid w:val="00AA6102"/>
    <w:rsid w:val="00AA6433"/>
    <w:rsid w:val="00AA6756"/>
    <w:rsid w:val="00AA688A"/>
    <w:rsid w:val="00AA6B6B"/>
    <w:rsid w:val="00AB055E"/>
    <w:rsid w:val="00AB0BA2"/>
    <w:rsid w:val="00AB1207"/>
    <w:rsid w:val="00AB2833"/>
    <w:rsid w:val="00AB2D1B"/>
    <w:rsid w:val="00AB3159"/>
    <w:rsid w:val="00AB317C"/>
    <w:rsid w:val="00AB448D"/>
    <w:rsid w:val="00AB4823"/>
    <w:rsid w:val="00AB50D7"/>
    <w:rsid w:val="00AB54E0"/>
    <w:rsid w:val="00AB5D95"/>
    <w:rsid w:val="00AB6297"/>
    <w:rsid w:val="00AB7C2D"/>
    <w:rsid w:val="00AB7D31"/>
    <w:rsid w:val="00AC0038"/>
    <w:rsid w:val="00AC0650"/>
    <w:rsid w:val="00AC17AB"/>
    <w:rsid w:val="00AC1F1A"/>
    <w:rsid w:val="00AC2E77"/>
    <w:rsid w:val="00AC388E"/>
    <w:rsid w:val="00AC3AF7"/>
    <w:rsid w:val="00AC3EC5"/>
    <w:rsid w:val="00AC41C3"/>
    <w:rsid w:val="00AC4277"/>
    <w:rsid w:val="00AC44DF"/>
    <w:rsid w:val="00AC4ACE"/>
    <w:rsid w:val="00AC4AE3"/>
    <w:rsid w:val="00AC4B52"/>
    <w:rsid w:val="00AC4C66"/>
    <w:rsid w:val="00AC5318"/>
    <w:rsid w:val="00AC53D9"/>
    <w:rsid w:val="00AC561B"/>
    <w:rsid w:val="00AC5BD7"/>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50E"/>
    <w:rsid w:val="00AD065D"/>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782"/>
    <w:rsid w:val="00AD37D2"/>
    <w:rsid w:val="00AD3DF0"/>
    <w:rsid w:val="00AD3E08"/>
    <w:rsid w:val="00AD3F61"/>
    <w:rsid w:val="00AD423B"/>
    <w:rsid w:val="00AD4AD1"/>
    <w:rsid w:val="00AD4DDA"/>
    <w:rsid w:val="00AD506E"/>
    <w:rsid w:val="00AD56A6"/>
    <w:rsid w:val="00AD6553"/>
    <w:rsid w:val="00AD6B9B"/>
    <w:rsid w:val="00AD6C39"/>
    <w:rsid w:val="00AD6F26"/>
    <w:rsid w:val="00AD7290"/>
    <w:rsid w:val="00AD7397"/>
    <w:rsid w:val="00AD7453"/>
    <w:rsid w:val="00AD7542"/>
    <w:rsid w:val="00AD7B7C"/>
    <w:rsid w:val="00AD7F3A"/>
    <w:rsid w:val="00AE0058"/>
    <w:rsid w:val="00AE105B"/>
    <w:rsid w:val="00AE1CEB"/>
    <w:rsid w:val="00AE2726"/>
    <w:rsid w:val="00AE275E"/>
    <w:rsid w:val="00AE27FC"/>
    <w:rsid w:val="00AE35FE"/>
    <w:rsid w:val="00AE38CD"/>
    <w:rsid w:val="00AE455F"/>
    <w:rsid w:val="00AE48DA"/>
    <w:rsid w:val="00AE4B22"/>
    <w:rsid w:val="00AE4D02"/>
    <w:rsid w:val="00AE4DC0"/>
    <w:rsid w:val="00AE52C0"/>
    <w:rsid w:val="00AE54F8"/>
    <w:rsid w:val="00AE58A4"/>
    <w:rsid w:val="00AE5933"/>
    <w:rsid w:val="00AE5CDD"/>
    <w:rsid w:val="00AE663B"/>
    <w:rsid w:val="00AE6A7B"/>
    <w:rsid w:val="00AE70DF"/>
    <w:rsid w:val="00AE79A3"/>
    <w:rsid w:val="00AE7D02"/>
    <w:rsid w:val="00AE7D8B"/>
    <w:rsid w:val="00AF05FB"/>
    <w:rsid w:val="00AF086B"/>
    <w:rsid w:val="00AF13DE"/>
    <w:rsid w:val="00AF15F6"/>
    <w:rsid w:val="00AF1C5C"/>
    <w:rsid w:val="00AF23FB"/>
    <w:rsid w:val="00AF244B"/>
    <w:rsid w:val="00AF2CE6"/>
    <w:rsid w:val="00AF317C"/>
    <w:rsid w:val="00AF3650"/>
    <w:rsid w:val="00AF3AD5"/>
    <w:rsid w:val="00AF4B77"/>
    <w:rsid w:val="00AF4E4C"/>
    <w:rsid w:val="00AF552C"/>
    <w:rsid w:val="00AF5605"/>
    <w:rsid w:val="00AF56AC"/>
    <w:rsid w:val="00AF57D2"/>
    <w:rsid w:val="00AF59F5"/>
    <w:rsid w:val="00AF5A8A"/>
    <w:rsid w:val="00AF659B"/>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40FF"/>
    <w:rsid w:val="00B0416E"/>
    <w:rsid w:val="00B04ACE"/>
    <w:rsid w:val="00B04B8C"/>
    <w:rsid w:val="00B05313"/>
    <w:rsid w:val="00B0557A"/>
    <w:rsid w:val="00B067DE"/>
    <w:rsid w:val="00B07033"/>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3024"/>
    <w:rsid w:val="00B1322D"/>
    <w:rsid w:val="00B13446"/>
    <w:rsid w:val="00B13700"/>
    <w:rsid w:val="00B14023"/>
    <w:rsid w:val="00B14335"/>
    <w:rsid w:val="00B1498B"/>
    <w:rsid w:val="00B14B8E"/>
    <w:rsid w:val="00B15526"/>
    <w:rsid w:val="00B15732"/>
    <w:rsid w:val="00B15E68"/>
    <w:rsid w:val="00B1702E"/>
    <w:rsid w:val="00B17A16"/>
    <w:rsid w:val="00B20781"/>
    <w:rsid w:val="00B20A7D"/>
    <w:rsid w:val="00B20AB5"/>
    <w:rsid w:val="00B20C65"/>
    <w:rsid w:val="00B20CF3"/>
    <w:rsid w:val="00B21256"/>
    <w:rsid w:val="00B2141E"/>
    <w:rsid w:val="00B2189B"/>
    <w:rsid w:val="00B2198C"/>
    <w:rsid w:val="00B22724"/>
    <w:rsid w:val="00B22826"/>
    <w:rsid w:val="00B229FE"/>
    <w:rsid w:val="00B22B6B"/>
    <w:rsid w:val="00B233AB"/>
    <w:rsid w:val="00B2343B"/>
    <w:rsid w:val="00B23888"/>
    <w:rsid w:val="00B23AA6"/>
    <w:rsid w:val="00B23F73"/>
    <w:rsid w:val="00B24E92"/>
    <w:rsid w:val="00B24EC7"/>
    <w:rsid w:val="00B25621"/>
    <w:rsid w:val="00B261BA"/>
    <w:rsid w:val="00B2643B"/>
    <w:rsid w:val="00B26A5B"/>
    <w:rsid w:val="00B26DAB"/>
    <w:rsid w:val="00B270BF"/>
    <w:rsid w:val="00B27317"/>
    <w:rsid w:val="00B27494"/>
    <w:rsid w:val="00B27521"/>
    <w:rsid w:val="00B27A95"/>
    <w:rsid w:val="00B27AE1"/>
    <w:rsid w:val="00B27BE7"/>
    <w:rsid w:val="00B27DC6"/>
    <w:rsid w:val="00B30300"/>
    <w:rsid w:val="00B30803"/>
    <w:rsid w:val="00B312B4"/>
    <w:rsid w:val="00B31777"/>
    <w:rsid w:val="00B317A1"/>
    <w:rsid w:val="00B31EFB"/>
    <w:rsid w:val="00B321B2"/>
    <w:rsid w:val="00B32677"/>
    <w:rsid w:val="00B32738"/>
    <w:rsid w:val="00B32B17"/>
    <w:rsid w:val="00B3356F"/>
    <w:rsid w:val="00B335C3"/>
    <w:rsid w:val="00B33848"/>
    <w:rsid w:val="00B33FBC"/>
    <w:rsid w:val="00B34385"/>
    <w:rsid w:val="00B3477A"/>
    <w:rsid w:val="00B348EA"/>
    <w:rsid w:val="00B34CD8"/>
    <w:rsid w:val="00B34E2A"/>
    <w:rsid w:val="00B35471"/>
    <w:rsid w:val="00B35755"/>
    <w:rsid w:val="00B35864"/>
    <w:rsid w:val="00B35A5F"/>
    <w:rsid w:val="00B36106"/>
    <w:rsid w:val="00B36802"/>
    <w:rsid w:val="00B370F0"/>
    <w:rsid w:val="00B377E4"/>
    <w:rsid w:val="00B37976"/>
    <w:rsid w:val="00B37ABE"/>
    <w:rsid w:val="00B37BDE"/>
    <w:rsid w:val="00B37E0E"/>
    <w:rsid w:val="00B40CA3"/>
    <w:rsid w:val="00B40D18"/>
    <w:rsid w:val="00B4102E"/>
    <w:rsid w:val="00B41390"/>
    <w:rsid w:val="00B41517"/>
    <w:rsid w:val="00B416C7"/>
    <w:rsid w:val="00B41975"/>
    <w:rsid w:val="00B41999"/>
    <w:rsid w:val="00B41C57"/>
    <w:rsid w:val="00B4227F"/>
    <w:rsid w:val="00B4316E"/>
    <w:rsid w:val="00B44497"/>
    <w:rsid w:val="00B44D15"/>
    <w:rsid w:val="00B452CF"/>
    <w:rsid w:val="00B463E9"/>
    <w:rsid w:val="00B46B52"/>
    <w:rsid w:val="00B4738D"/>
    <w:rsid w:val="00B474A9"/>
    <w:rsid w:val="00B47E23"/>
    <w:rsid w:val="00B47FA2"/>
    <w:rsid w:val="00B5037C"/>
    <w:rsid w:val="00B503EB"/>
    <w:rsid w:val="00B50540"/>
    <w:rsid w:val="00B506D4"/>
    <w:rsid w:val="00B507DF"/>
    <w:rsid w:val="00B50DDF"/>
    <w:rsid w:val="00B51491"/>
    <w:rsid w:val="00B51A6E"/>
    <w:rsid w:val="00B51C23"/>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309"/>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86E"/>
    <w:rsid w:val="00B6406B"/>
    <w:rsid w:val="00B64260"/>
    <w:rsid w:val="00B645C1"/>
    <w:rsid w:val="00B64B14"/>
    <w:rsid w:val="00B6520A"/>
    <w:rsid w:val="00B65645"/>
    <w:rsid w:val="00B65BEA"/>
    <w:rsid w:val="00B65C42"/>
    <w:rsid w:val="00B65DFA"/>
    <w:rsid w:val="00B663E8"/>
    <w:rsid w:val="00B6692A"/>
    <w:rsid w:val="00B669B9"/>
    <w:rsid w:val="00B66AC7"/>
    <w:rsid w:val="00B66B07"/>
    <w:rsid w:val="00B675FB"/>
    <w:rsid w:val="00B67B7D"/>
    <w:rsid w:val="00B67D3F"/>
    <w:rsid w:val="00B7005C"/>
    <w:rsid w:val="00B700D1"/>
    <w:rsid w:val="00B70536"/>
    <w:rsid w:val="00B70FAE"/>
    <w:rsid w:val="00B70FFF"/>
    <w:rsid w:val="00B719E9"/>
    <w:rsid w:val="00B72524"/>
    <w:rsid w:val="00B72615"/>
    <w:rsid w:val="00B728DE"/>
    <w:rsid w:val="00B72BB7"/>
    <w:rsid w:val="00B73726"/>
    <w:rsid w:val="00B7435E"/>
    <w:rsid w:val="00B751D0"/>
    <w:rsid w:val="00B7544F"/>
    <w:rsid w:val="00B758B3"/>
    <w:rsid w:val="00B763BB"/>
    <w:rsid w:val="00B764BE"/>
    <w:rsid w:val="00B769C2"/>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3BD"/>
    <w:rsid w:val="00B82806"/>
    <w:rsid w:val="00B8281A"/>
    <w:rsid w:val="00B829AA"/>
    <w:rsid w:val="00B82CB3"/>
    <w:rsid w:val="00B82DF3"/>
    <w:rsid w:val="00B82DFB"/>
    <w:rsid w:val="00B835E1"/>
    <w:rsid w:val="00B83657"/>
    <w:rsid w:val="00B8366D"/>
    <w:rsid w:val="00B84228"/>
    <w:rsid w:val="00B84464"/>
    <w:rsid w:val="00B84614"/>
    <w:rsid w:val="00B847CB"/>
    <w:rsid w:val="00B84A07"/>
    <w:rsid w:val="00B84DF5"/>
    <w:rsid w:val="00B855AA"/>
    <w:rsid w:val="00B8573F"/>
    <w:rsid w:val="00B85DF6"/>
    <w:rsid w:val="00B85FCE"/>
    <w:rsid w:val="00B86F42"/>
    <w:rsid w:val="00B87B1C"/>
    <w:rsid w:val="00B87F68"/>
    <w:rsid w:val="00B90191"/>
    <w:rsid w:val="00B902FB"/>
    <w:rsid w:val="00B90573"/>
    <w:rsid w:val="00B90C63"/>
    <w:rsid w:val="00B91139"/>
    <w:rsid w:val="00B918E4"/>
    <w:rsid w:val="00B92033"/>
    <w:rsid w:val="00B92147"/>
    <w:rsid w:val="00B93095"/>
    <w:rsid w:val="00B93B83"/>
    <w:rsid w:val="00B93EC4"/>
    <w:rsid w:val="00B94309"/>
    <w:rsid w:val="00B945C9"/>
    <w:rsid w:val="00B94D06"/>
    <w:rsid w:val="00B954F4"/>
    <w:rsid w:val="00B95715"/>
    <w:rsid w:val="00B95A85"/>
    <w:rsid w:val="00B96442"/>
    <w:rsid w:val="00B9675A"/>
    <w:rsid w:val="00B9684F"/>
    <w:rsid w:val="00B96A8A"/>
    <w:rsid w:val="00B96B3F"/>
    <w:rsid w:val="00B96BAA"/>
    <w:rsid w:val="00B96C7C"/>
    <w:rsid w:val="00B96CE9"/>
    <w:rsid w:val="00B97142"/>
    <w:rsid w:val="00B97317"/>
    <w:rsid w:val="00B97ECE"/>
    <w:rsid w:val="00BA0BEA"/>
    <w:rsid w:val="00BA1FB5"/>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434"/>
    <w:rsid w:val="00BA79C0"/>
    <w:rsid w:val="00BB0282"/>
    <w:rsid w:val="00BB067A"/>
    <w:rsid w:val="00BB0739"/>
    <w:rsid w:val="00BB0880"/>
    <w:rsid w:val="00BB096C"/>
    <w:rsid w:val="00BB14AF"/>
    <w:rsid w:val="00BB1BA7"/>
    <w:rsid w:val="00BB22A7"/>
    <w:rsid w:val="00BB2E26"/>
    <w:rsid w:val="00BB38E2"/>
    <w:rsid w:val="00BB4509"/>
    <w:rsid w:val="00BB4752"/>
    <w:rsid w:val="00BB4BD6"/>
    <w:rsid w:val="00BB4E12"/>
    <w:rsid w:val="00BB50D9"/>
    <w:rsid w:val="00BB53E9"/>
    <w:rsid w:val="00BB553A"/>
    <w:rsid w:val="00BB5618"/>
    <w:rsid w:val="00BB5D86"/>
    <w:rsid w:val="00BB65F6"/>
    <w:rsid w:val="00BB678E"/>
    <w:rsid w:val="00BB6A5D"/>
    <w:rsid w:val="00BB6AC5"/>
    <w:rsid w:val="00BB7AB4"/>
    <w:rsid w:val="00BC00F0"/>
    <w:rsid w:val="00BC08B8"/>
    <w:rsid w:val="00BC08D5"/>
    <w:rsid w:val="00BC0972"/>
    <w:rsid w:val="00BC0FC3"/>
    <w:rsid w:val="00BC1E66"/>
    <w:rsid w:val="00BC1FB4"/>
    <w:rsid w:val="00BC2370"/>
    <w:rsid w:val="00BC24B9"/>
    <w:rsid w:val="00BC3268"/>
    <w:rsid w:val="00BC3AD3"/>
    <w:rsid w:val="00BC3EA0"/>
    <w:rsid w:val="00BC4640"/>
    <w:rsid w:val="00BC550F"/>
    <w:rsid w:val="00BC551B"/>
    <w:rsid w:val="00BC5588"/>
    <w:rsid w:val="00BC6030"/>
    <w:rsid w:val="00BC61CC"/>
    <w:rsid w:val="00BC642C"/>
    <w:rsid w:val="00BC66AB"/>
    <w:rsid w:val="00BC67D7"/>
    <w:rsid w:val="00BC6FCD"/>
    <w:rsid w:val="00BC7285"/>
    <w:rsid w:val="00BC75C4"/>
    <w:rsid w:val="00BC763F"/>
    <w:rsid w:val="00BD0AFC"/>
    <w:rsid w:val="00BD0B00"/>
    <w:rsid w:val="00BD10BA"/>
    <w:rsid w:val="00BD10D6"/>
    <w:rsid w:val="00BD19F7"/>
    <w:rsid w:val="00BD1A3A"/>
    <w:rsid w:val="00BD1AE1"/>
    <w:rsid w:val="00BD1B69"/>
    <w:rsid w:val="00BD1D37"/>
    <w:rsid w:val="00BD2614"/>
    <w:rsid w:val="00BD2678"/>
    <w:rsid w:val="00BD26A7"/>
    <w:rsid w:val="00BD2A93"/>
    <w:rsid w:val="00BD2B21"/>
    <w:rsid w:val="00BD2D09"/>
    <w:rsid w:val="00BD2D0C"/>
    <w:rsid w:val="00BD2E28"/>
    <w:rsid w:val="00BD2ED8"/>
    <w:rsid w:val="00BD3504"/>
    <w:rsid w:val="00BD3514"/>
    <w:rsid w:val="00BD3A09"/>
    <w:rsid w:val="00BD409B"/>
    <w:rsid w:val="00BD430A"/>
    <w:rsid w:val="00BD448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2F00"/>
    <w:rsid w:val="00BE33D0"/>
    <w:rsid w:val="00BE34A7"/>
    <w:rsid w:val="00BE34C4"/>
    <w:rsid w:val="00BE3930"/>
    <w:rsid w:val="00BE3AD6"/>
    <w:rsid w:val="00BE3F5B"/>
    <w:rsid w:val="00BE42E5"/>
    <w:rsid w:val="00BE4EF8"/>
    <w:rsid w:val="00BE5346"/>
    <w:rsid w:val="00BE57D7"/>
    <w:rsid w:val="00BE5D29"/>
    <w:rsid w:val="00BE5E52"/>
    <w:rsid w:val="00BE6B67"/>
    <w:rsid w:val="00BE6F21"/>
    <w:rsid w:val="00BE7876"/>
    <w:rsid w:val="00BE7A72"/>
    <w:rsid w:val="00BE7FB5"/>
    <w:rsid w:val="00BF0480"/>
    <w:rsid w:val="00BF0C8B"/>
    <w:rsid w:val="00BF0CEE"/>
    <w:rsid w:val="00BF0F83"/>
    <w:rsid w:val="00BF1559"/>
    <w:rsid w:val="00BF1E0A"/>
    <w:rsid w:val="00BF2141"/>
    <w:rsid w:val="00BF21BF"/>
    <w:rsid w:val="00BF21E1"/>
    <w:rsid w:val="00BF2337"/>
    <w:rsid w:val="00BF27C8"/>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A2B"/>
    <w:rsid w:val="00C03EF7"/>
    <w:rsid w:val="00C0465D"/>
    <w:rsid w:val="00C046DA"/>
    <w:rsid w:val="00C0475D"/>
    <w:rsid w:val="00C04874"/>
    <w:rsid w:val="00C04898"/>
    <w:rsid w:val="00C052AD"/>
    <w:rsid w:val="00C052AF"/>
    <w:rsid w:val="00C0596D"/>
    <w:rsid w:val="00C059ED"/>
    <w:rsid w:val="00C05E30"/>
    <w:rsid w:val="00C05ECD"/>
    <w:rsid w:val="00C07202"/>
    <w:rsid w:val="00C07774"/>
    <w:rsid w:val="00C07D74"/>
    <w:rsid w:val="00C1066D"/>
    <w:rsid w:val="00C1079B"/>
    <w:rsid w:val="00C10B52"/>
    <w:rsid w:val="00C10F85"/>
    <w:rsid w:val="00C11211"/>
    <w:rsid w:val="00C1131E"/>
    <w:rsid w:val="00C120FF"/>
    <w:rsid w:val="00C12569"/>
    <w:rsid w:val="00C126F1"/>
    <w:rsid w:val="00C12A7C"/>
    <w:rsid w:val="00C13C54"/>
    <w:rsid w:val="00C13E2C"/>
    <w:rsid w:val="00C14713"/>
    <w:rsid w:val="00C1489D"/>
    <w:rsid w:val="00C15811"/>
    <w:rsid w:val="00C15D4D"/>
    <w:rsid w:val="00C1617C"/>
    <w:rsid w:val="00C161BB"/>
    <w:rsid w:val="00C163B3"/>
    <w:rsid w:val="00C1651B"/>
    <w:rsid w:val="00C16689"/>
    <w:rsid w:val="00C16A34"/>
    <w:rsid w:val="00C16DB5"/>
    <w:rsid w:val="00C16FEB"/>
    <w:rsid w:val="00C1708E"/>
    <w:rsid w:val="00C17BF0"/>
    <w:rsid w:val="00C17DB7"/>
    <w:rsid w:val="00C20334"/>
    <w:rsid w:val="00C20571"/>
    <w:rsid w:val="00C20573"/>
    <w:rsid w:val="00C206F4"/>
    <w:rsid w:val="00C2070F"/>
    <w:rsid w:val="00C20917"/>
    <w:rsid w:val="00C20E27"/>
    <w:rsid w:val="00C20E8B"/>
    <w:rsid w:val="00C20EDC"/>
    <w:rsid w:val="00C20EE6"/>
    <w:rsid w:val="00C213FE"/>
    <w:rsid w:val="00C217DB"/>
    <w:rsid w:val="00C2264F"/>
    <w:rsid w:val="00C22683"/>
    <w:rsid w:val="00C229BC"/>
    <w:rsid w:val="00C23FFF"/>
    <w:rsid w:val="00C24287"/>
    <w:rsid w:val="00C24443"/>
    <w:rsid w:val="00C24A11"/>
    <w:rsid w:val="00C250E8"/>
    <w:rsid w:val="00C25106"/>
    <w:rsid w:val="00C2529D"/>
    <w:rsid w:val="00C254A9"/>
    <w:rsid w:val="00C258FE"/>
    <w:rsid w:val="00C2670F"/>
    <w:rsid w:val="00C267E8"/>
    <w:rsid w:val="00C26AA1"/>
    <w:rsid w:val="00C2703A"/>
    <w:rsid w:val="00C27687"/>
    <w:rsid w:val="00C276C5"/>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FC4"/>
    <w:rsid w:val="00C35531"/>
    <w:rsid w:val="00C357C7"/>
    <w:rsid w:val="00C362A4"/>
    <w:rsid w:val="00C363F8"/>
    <w:rsid w:val="00C371E7"/>
    <w:rsid w:val="00C37960"/>
    <w:rsid w:val="00C37AE8"/>
    <w:rsid w:val="00C402E2"/>
    <w:rsid w:val="00C406BE"/>
    <w:rsid w:val="00C4104A"/>
    <w:rsid w:val="00C411B2"/>
    <w:rsid w:val="00C4137D"/>
    <w:rsid w:val="00C417AB"/>
    <w:rsid w:val="00C417BB"/>
    <w:rsid w:val="00C4194F"/>
    <w:rsid w:val="00C419A8"/>
    <w:rsid w:val="00C41B8E"/>
    <w:rsid w:val="00C41C47"/>
    <w:rsid w:val="00C41E23"/>
    <w:rsid w:val="00C421AA"/>
    <w:rsid w:val="00C43157"/>
    <w:rsid w:val="00C4366D"/>
    <w:rsid w:val="00C44506"/>
    <w:rsid w:val="00C44B4F"/>
    <w:rsid w:val="00C44C30"/>
    <w:rsid w:val="00C44E5D"/>
    <w:rsid w:val="00C44EBD"/>
    <w:rsid w:val="00C4551C"/>
    <w:rsid w:val="00C45859"/>
    <w:rsid w:val="00C46061"/>
    <w:rsid w:val="00C4655D"/>
    <w:rsid w:val="00C470E3"/>
    <w:rsid w:val="00C4756B"/>
    <w:rsid w:val="00C4762D"/>
    <w:rsid w:val="00C47675"/>
    <w:rsid w:val="00C47C65"/>
    <w:rsid w:val="00C47E65"/>
    <w:rsid w:val="00C50159"/>
    <w:rsid w:val="00C50340"/>
    <w:rsid w:val="00C5062A"/>
    <w:rsid w:val="00C50A9A"/>
    <w:rsid w:val="00C50BF5"/>
    <w:rsid w:val="00C519A6"/>
    <w:rsid w:val="00C51E12"/>
    <w:rsid w:val="00C521A0"/>
    <w:rsid w:val="00C5226B"/>
    <w:rsid w:val="00C523F3"/>
    <w:rsid w:val="00C52B46"/>
    <w:rsid w:val="00C52CA5"/>
    <w:rsid w:val="00C52D11"/>
    <w:rsid w:val="00C52DFB"/>
    <w:rsid w:val="00C5440A"/>
    <w:rsid w:val="00C5472F"/>
    <w:rsid w:val="00C54D6D"/>
    <w:rsid w:val="00C54EB4"/>
    <w:rsid w:val="00C5586D"/>
    <w:rsid w:val="00C55C06"/>
    <w:rsid w:val="00C55C9A"/>
    <w:rsid w:val="00C55EF7"/>
    <w:rsid w:val="00C56385"/>
    <w:rsid w:val="00C56885"/>
    <w:rsid w:val="00C56CDB"/>
    <w:rsid w:val="00C5716B"/>
    <w:rsid w:val="00C57872"/>
    <w:rsid w:val="00C579CA"/>
    <w:rsid w:val="00C60CB2"/>
    <w:rsid w:val="00C61A8F"/>
    <w:rsid w:val="00C61D46"/>
    <w:rsid w:val="00C61DAA"/>
    <w:rsid w:val="00C62046"/>
    <w:rsid w:val="00C6209D"/>
    <w:rsid w:val="00C62BA6"/>
    <w:rsid w:val="00C6306F"/>
    <w:rsid w:val="00C63429"/>
    <w:rsid w:val="00C634AC"/>
    <w:rsid w:val="00C63CA0"/>
    <w:rsid w:val="00C64041"/>
    <w:rsid w:val="00C64344"/>
    <w:rsid w:val="00C6549B"/>
    <w:rsid w:val="00C6550F"/>
    <w:rsid w:val="00C66518"/>
    <w:rsid w:val="00C66A22"/>
    <w:rsid w:val="00C66C70"/>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451D"/>
    <w:rsid w:val="00C74652"/>
    <w:rsid w:val="00C746E6"/>
    <w:rsid w:val="00C74713"/>
    <w:rsid w:val="00C749FB"/>
    <w:rsid w:val="00C75BF0"/>
    <w:rsid w:val="00C76105"/>
    <w:rsid w:val="00C768F2"/>
    <w:rsid w:val="00C76B94"/>
    <w:rsid w:val="00C76BDD"/>
    <w:rsid w:val="00C77044"/>
    <w:rsid w:val="00C77437"/>
    <w:rsid w:val="00C775A9"/>
    <w:rsid w:val="00C77BCC"/>
    <w:rsid w:val="00C77C8C"/>
    <w:rsid w:val="00C80500"/>
    <w:rsid w:val="00C80582"/>
    <w:rsid w:val="00C805BD"/>
    <w:rsid w:val="00C80E49"/>
    <w:rsid w:val="00C80FEF"/>
    <w:rsid w:val="00C8100F"/>
    <w:rsid w:val="00C815E9"/>
    <w:rsid w:val="00C81771"/>
    <w:rsid w:val="00C82699"/>
    <w:rsid w:val="00C827DE"/>
    <w:rsid w:val="00C829F5"/>
    <w:rsid w:val="00C832B8"/>
    <w:rsid w:val="00C83355"/>
    <w:rsid w:val="00C834AD"/>
    <w:rsid w:val="00C836AE"/>
    <w:rsid w:val="00C838C2"/>
    <w:rsid w:val="00C83CB0"/>
    <w:rsid w:val="00C841E5"/>
    <w:rsid w:val="00C84C1C"/>
    <w:rsid w:val="00C8538D"/>
    <w:rsid w:val="00C85590"/>
    <w:rsid w:val="00C86343"/>
    <w:rsid w:val="00C86B83"/>
    <w:rsid w:val="00C87B84"/>
    <w:rsid w:val="00C87EDE"/>
    <w:rsid w:val="00C90144"/>
    <w:rsid w:val="00C90276"/>
    <w:rsid w:val="00C90A63"/>
    <w:rsid w:val="00C9108A"/>
    <w:rsid w:val="00C91457"/>
    <w:rsid w:val="00C92840"/>
    <w:rsid w:val="00C928D9"/>
    <w:rsid w:val="00C92A3C"/>
    <w:rsid w:val="00C92CDD"/>
    <w:rsid w:val="00C92F90"/>
    <w:rsid w:val="00C92FD8"/>
    <w:rsid w:val="00C93270"/>
    <w:rsid w:val="00C93977"/>
    <w:rsid w:val="00C93D0C"/>
    <w:rsid w:val="00C93D4F"/>
    <w:rsid w:val="00C93E47"/>
    <w:rsid w:val="00C94600"/>
    <w:rsid w:val="00C94771"/>
    <w:rsid w:val="00C94B66"/>
    <w:rsid w:val="00C94D51"/>
    <w:rsid w:val="00C94DF6"/>
    <w:rsid w:val="00C94F1F"/>
    <w:rsid w:val="00C94F72"/>
    <w:rsid w:val="00C9528F"/>
    <w:rsid w:val="00C9540E"/>
    <w:rsid w:val="00C95779"/>
    <w:rsid w:val="00C958D4"/>
    <w:rsid w:val="00C96047"/>
    <w:rsid w:val="00C960CB"/>
    <w:rsid w:val="00C966FA"/>
    <w:rsid w:val="00C96776"/>
    <w:rsid w:val="00C97AFC"/>
    <w:rsid w:val="00C97D8B"/>
    <w:rsid w:val="00CA069A"/>
    <w:rsid w:val="00CA1465"/>
    <w:rsid w:val="00CA2476"/>
    <w:rsid w:val="00CA24EA"/>
    <w:rsid w:val="00CA2755"/>
    <w:rsid w:val="00CA30B8"/>
    <w:rsid w:val="00CA3378"/>
    <w:rsid w:val="00CA34B8"/>
    <w:rsid w:val="00CA351B"/>
    <w:rsid w:val="00CA354D"/>
    <w:rsid w:val="00CA3ABE"/>
    <w:rsid w:val="00CA3AE1"/>
    <w:rsid w:val="00CA3C0E"/>
    <w:rsid w:val="00CA40E5"/>
    <w:rsid w:val="00CA58A3"/>
    <w:rsid w:val="00CA61BD"/>
    <w:rsid w:val="00CA632C"/>
    <w:rsid w:val="00CA67CB"/>
    <w:rsid w:val="00CA6918"/>
    <w:rsid w:val="00CA6A23"/>
    <w:rsid w:val="00CA735D"/>
    <w:rsid w:val="00CA7542"/>
    <w:rsid w:val="00CA75A3"/>
    <w:rsid w:val="00CA76B7"/>
    <w:rsid w:val="00CA779F"/>
    <w:rsid w:val="00CA79C1"/>
    <w:rsid w:val="00CA7B83"/>
    <w:rsid w:val="00CA7BA3"/>
    <w:rsid w:val="00CB0AFB"/>
    <w:rsid w:val="00CB0B42"/>
    <w:rsid w:val="00CB115E"/>
    <w:rsid w:val="00CB13D7"/>
    <w:rsid w:val="00CB14D1"/>
    <w:rsid w:val="00CB2CCD"/>
    <w:rsid w:val="00CB3583"/>
    <w:rsid w:val="00CB3C0E"/>
    <w:rsid w:val="00CB41F7"/>
    <w:rsid w:val="00CB493B"/>
    <w:rsid w:val="00CB59DF"/>
    <w:rsid w:val="00CB5B9A"/>
    <w:rsid w:val="00CB5EDA"/>
    <w:rsid w:val="00CB5F87"/>
    <w:rsid w:val="00CB6217"/>
    <w:rsid w:val="00CB669D"/>
    <w:rsid w:val="00CB69A4"/>
    <w:rsid w:val="00CB6C4E"/>
    <w:rsid w:val="00CB6F66"/>
    <w:rsid w:val="00CB7343"/>
    <w:rsid w:val="00CB7CDF"/>
    <w:rsid w:val="00CB7F67"/>
    <w:rsid w:val="00CC0C70"/>
    <w:rsid w:val="00CC0CE6"/>
    <w:rsid w:val="00CC0DC1"/>
    <w:rsid w:val="00CC0FD0"/>
    <w:rsid w:val="00CC1582"/>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60B1"/>
    <w:rsid w:val="00CC6164"/>
    <w:rsid w:val="00CC6642"/>
    <w:rsid w:val="00CC672E"/>
    <w:rsid w:val="00CC7609"/>
    <w:rsid w:val="00CC7A2C"/>
    <w:rsid w:val="00CD08C9"/>
    <w:rsid w:val="00CD0AED"/>
    <w:rsid w:val="00CD144A"/>
    <w:rsid w:val="00CD1AB2"/>
    <w:rsid w:val="00CD1C9A"/>
    <w:rsid w:val="00CD1EF1"/>
    <w:rsid w:val="00CD2511"/>
    <w:rsid w:val="00CD26A5"/>
    <w:rsid w:val="00CD2824"/>
    <w:rsid w:val="00CD2C57"/>
    <w:rsid w:val="00CD30C2"/>
    <w:rsid w:val="00CD31E3"/>
    <w:rsid w:val="00CD399A"/>
    <w:rsid w:val="00CD3AE2"/>
    <w:rsid w:val="00CD3EB4"/>
    <w:rsid w:val="00CD46F7"/>
    <w:rsid w:val="00CD5276"/>
    <w:rsid w:val="00CD5861"/>
    <w:rsid w:val="00CD5A2B"/>
    <w:rsid w:val="00CD6339"/>
    <w:rsid w:val="00CD6562"/>
    <w:rsid w:val="00CD70AA"/>
    <w:rsid w:val="00CD716A"/>
    <w:rsid w:val="00CD724E"/>
    <w:rsid w:val="00CD79DF"/>
    <w:rsid w:val="00CD7AB2"/>
    <w:rsid w:val="00CE002F"/>
    <w:rsid w:val="00CE02ED"/>
    <w:rsid w:val="00CE0310"/>
    <w:rsid w:val="00CE032E"/>
    <w:rsid w:val="00CE058E"/>
    <w:rsid w:val="00CE05D2"/>
    <w:rsid w:val="00CE0910"/>
    <w:rsid w:val="00CE0BF0"/>
    <w:rsid w:val="00CE156E"/>
    <w:rsid w:val="00CE18A5"/>
    <w:rsid w:val="00CE18CB"/>
    <w:rsid w:val="00CE1D17"/>
    <w:rsid w:val="00CE1DE0"/>
    <w:rsid w:val="00CE1DF2"/>
    <w:rsid w:val="00CE21A0"/>
    <w:rsid w:val="00CE251B"/>
    <w:rsid w:val="00CE28B7"/>
    <w:rsid w:val="00CE3111"/>
    <w:rsid w:val="00CE36EE"/>
    <w:rsid w:val="00CE3D04"/>
    <w:rsid w:val="00CE3DCD"/>
    <w:rsid w:val="00CE413B"/>
    <w:rsid w:val="00CE4AD5"/>
    <w:rsid w:val="00CE5159"/>
    <w:rsid w:val="00CE53B4"/>
    <w:rsid w:val="00CE5C1B"/>
    <w:rsid w:val="00CE644B"/>
    <w:rsid w:val="00CE6746"/>
    <w:rsid w:val="00CE67D9"/>
    <w:rsid w:val="00CE6F28"/>
    <w:rsid w:val="00CE778E"/>
    <w:rsid w:val="00CE7DA3"/>
    <w:rsid w:val="00CE7E87"/>
    <w:rsid w:val="00CE7F05"/>
    <w:rsid w:val="00CF04CF"/>
    <w:rsid w:val="00CF1634"/>
    <w:rsid w:val="00CF177A"/>
    <w:rsid w:val="00CF1B0E"/>
    <w:rsid w:val="00CF1E04"/>
    <w:rsid w:val="00CF28EF"/>
    <w:rsid w:val="00CF2C98"/>
    <w:rsid w:val="00CF2CE5"/>
    <w:rsid w:val="00CF2F06"/>
    <w:rsid w:val="00CF362E"/>
    <w:rsid w:val="00CF3D15"/>
    <w:rsid w:val="00CF4706"/>
    <w:rsid w:val="00CF47C0"/>
    <w:rsid w:val="00CF4D49"/>
    <w:rsid w:val="00CF4DC5"/>
    <w:rsid w:val="00CF55AA"/>
    <w:rsid w:val="00CF55E3"/>
    <w:rsid w:val="00CF56D8"/>
    <w:rsid w:val="00CF6672"/>
    <w:rsid w:val="00CF6AA4"/>
    <w:rsid w:val="00CF77FD"/>
    <w:rsid w:val="00CF7CBC"/>
    <w:rsid w:val="00D000A3"/>
    <w:rsid w:val="00D00292"/>
    <w:rsid w:val="00D0042D"/>
    <w:rsid w:val="00D004C2"/>
    <w:rsid w:val="00D00899"/>
    <w:rsid w:val="00D00EB7"/>
    <w:rsid w:val="00D00FAE"/>
    <w:rsid w:val="00D00FFF"/>
    <w:rsid w:val="00D01101"/>
    <w:rsid w:val="00D0146A"/>
    <w:rsid w:val="00D01A25"/>
    <w:rsid w:val="00D02822"/>
    <w:rsid w:val="00D03721"/>
    <w:rsid w:val="00D04064"/>
    <w:rsid w:val="00D04138"/>
    <w:rsid w:val="00D04464"/>
    <w:rsid w:val="00D048FB"/>
    <w:rsid w:val="00D058AE"/>
    <w:rsid w:val="00D059B7"/>
    <w:rsid w:val="00D05BE4"/>
    <w:rsid w:val="00D064D7"/>
    <w:rsid w:val="00D07597"/>
    <w:rsid w:val="00D078F4"/>
    <w:rsid w:val="00D07B5F"/>
    <w:rsid w:val="00D104AF"/>
    <w:rsid w:val="00D10879"/>
    <w:rsid w:val="00D109D2"/>
    <w:rsid w:val="00D10A87"/>
    <w:rsid w:val="00D10E31"/>
    <w:rsid w:val="00D11046"/>
    <w:rsid w:val="00D11171"/>
    <w:rsid w:val="00D113B3"/>
    <w:rsid w:val="00D11BC4"/>
    <w:rsid w:val="00D11D8C"/>
    <w:rsid w:val="00D12888"/>
    <w:rsid w:val="00D12E29"/>
    <w:rsid w:val="00D12EBB"/>
    <w:rsid w:val="00D135DC"/>
    <w:rsid w:val="00D13B89"/>
    <w:rsid w:val="00D13BCA"/>
    <w:rsid w:val="00D1480A"/>
    <w:rsid w:val="00D14F86"/>
    <w:rsid w:val="00D15001"/>
    <w:rsid w:val="00D15208"/>
    <w:rsid w:val="00D15277"/>
    <w:rsid w:val="00D15BB0"/>
    <w:rsid w:val="00D15D40"/>
    <w:rsid w:val="00D15EBD"/>
    <w:rsid w:val="00D16378"/>
    <w:rsid w:val="00D16409"/>
    <w:rsid w:val="00D1660B"/>
    <w:rsid w:val="00D2046D"/>
    <w:rsid w:val="00D20545"/>
    <w:rsid w:val="00D216D7"/>
    <w:rsid w:val="00D21E46"/>
    <w:rsid w:val="00D21E5F"/>
    <w:rsid w:val="00D2201D"/>
    <w:rsid w:val="00D227D5"/>
    <w:rsid w:val="00D23162"/>
    <w:rsid w:val="00D23752"/>
    <w:rsid w:val="00D23B6F"/>
    <w:rsid w:val="00D242A5"/>
    <w:rsid w:val="00D258F8"/>
    <w:rsid w:val="00D25BD2"/>
    <w:rsid w:val="00D25CB5"/>
    <w:rsid w:val="00D25E7E"/>
    <w:rsid w:val="00D26454"/>
    <w:rsid w:val="00D265DA"/>
    <w:rsid w:val="00D26B45"/>
    <w:rsid w:val="00D26C02"/>
    <w:rsid w:val="00D271D4"/>
    <w:rsid w:val="00D27968"/>
    <w:rsid w:val="00D30106"/>
    <w:rsid w:val="00D301FB"/>
    <w:rsid w:val="00D3049A"/>
    <w:rsid w:val="00D3059B"/>
    <w:rsid w:val="00D30815"/>
    <w:rsid w:val="00D30DBB"/>
    <w:rsid w:val="00D311D4"/>
    <w:rsid w:val="00D31CAD"/>
    <w:rsid w:val="00D31F24"/>
    <w:rsid w:val="00D32350"/>
    <w:rsid w:val="00D326AF"/>
    <w:rsid w:val="00D3275C"/>
    <w:rsid w:val="00D32809"/>
    <w:rsid w:val="00D330CA"/>
    <w:rsid w:val="00D33D01"/>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99C"/>
    <w:rsid w:val="00D40B32"/>
    <w:rsid w:val="00D40C59"/>
    <w:rsid w:val="00D40F70"/>
    <w:rsid w:val="00D413E9"/>
    <w:rsid w:val="00D4150C"/>
    <w:rsid w:val="00D42F8F"/>
    <w:rsid w:val="00D431CE"/>
    <w:rsid w:val="00D43406"/>
    <w:rsid w:val="00D44026"/>
    <w:rsid w:val="00D445BD"/>
    <w:rsid w:val="00D4463E"/>
    <w:rsid w:val="00D44D7A"/>
    <w:rsid w:val="00D44DAA"/>
    <w:rsid w:val="00D44FE8"/>
    <w:rsid w:val="00D456C9"/>
    <w:rsid w:val="00D465EF"/>
    <w:rsid w:val="00D46620"/>
    <w:rsid w:val="00D47234"/>
    <w:rsid w:val="00D5002C"/>
    <w:rsid w:val="00D500AD"/>
    <w:rsid w:val="00D5076B"/>
    <w:rsid w:val="00D5127A"/>
    <w:rsid w:val="00D512AC"/>
    <w:rsid w:val="00D519D5"/>
    <w:rsid w:val="00D521D5"/>
    <w:rsid w:val="00D52346"/>
    <w:rsid w:val="00D531AC"/>
    <w:rsid w:val="00D53642"/>
    <w:rsid w:val="00D53AD2"/>
    <w:rsid w:val="00D53AE4"/>
    <w:rsid w:val="00D53D84"/>
    <w:rsid w:val="00D53D99"/>
    <w:rsid w:val="00D53E37"/>
    <w:rsid w:val="00D53EA9"/>
    <w:rsid w:val="00D5462A"/>
    <w:rsid w:val="00D54667"/>
    <w:rsid w:val="00D549C7"/>
    <w:rsid w:val="00D54EA1"/>
    <w:rsid w:val="00D5574C"/>
    <w:rsid w:val="00D55935"/>
    <w:rsid w:val="00D56337"/>
    <w:rsid w:val="00D56970"/>
    <w:rsid w:val="00D570F5"/>
    <w:rsid w:val="00D5771B"/>
    <w:rsid w:val="00D57A90"/>
    <w:rsid w:val="00D57E78"/>
    <w:rsid w:val="00D57F55"/>
    <w:rsid w:val="00D60159"/>
    <w:rsid w:val="00D602BC"/>
    <w:rsid w:val="00D60428"/>
    <w:rsid w:val="00D60CBF"/>
    <w:rsid w:val="00D615CC"/>
    <w:rsid w:val="00D61BC7"/>
    <w:rsid w:val="00D6268D"/>
    <w:rsid w:val="00D62B5D"/>
    <w:rsid w:val="00D62EF3"/>
    <w:rsid w:val="00D637BF"/>
    <w:rsid w:val="00D6381B"/>
    <w:rsid w:val="00D640E3"/>
    <w:rsid w:val="00D6439A"/>
    <w:rsid w:val="00D644AE"/>
    <w:rsid w:val="00D64755"/>
    <w:rsid w:val="00D648BC"/>
    <w:rsid w:val="00D64C11"/>
    <w:rsid w:val="00D65A12"/>
    <w:rsid w:val="00D65DF1"/>
    <w:rsid w:val="00D66061"/>
    <w:rsid w:val="00D66204"/>
    <w:rsid w:val="00D66A40"/>
    <w:rsid w:val="00D67307"/>
    <w:rsid w:val="00D67D69"/>
    <w:rsid w:val="00D70835"/>
    <w:rsid w:val="00D7086E"/>
    <w:rsid w:val="00D70A62"/>
    <w:rsid w:val="00D70AB4"/>
    <w:rsid w:val="00D70CD7"/>
    <w:rsid w:val="00D71322"/>
    <w:rsid w:val="00D720D4"/>
    <w:rsid w:val="00D725D6"/>
    <w:rsid w:val="00D726EA"/>
    <w:rsid w:val="00D72947"/>
    <w:rsid w:val="00D7296F"/>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47F"/>
    <w:rsid w:val="00D77576"/>
    <w:rsid w:val="00D77B60"/>
    <w:rsid w:val="00D77DE9"/>
    <w:rsid w:val="00D77E85"/>
    <w:rsid w:val="00D8077D"/>
    <w:rsid w:val="00D8086C"/>
    <w:rsid w:val="00D80E28"/>
    <w:rsid w:val="00D8198E"/>
    <w:rsid w:val="00D81B75"/>
    <w:rsid w:val="00D821A1"/>
    <w:rsid w:val="00D82411"/>
    <w:rsid w:val="00D83CA1"/>
    <w:rsid w:val="00D83E77"/>
    <w:rsid w:val="00D849CA"/>
    <w:rsid w:val="00D85484"/>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DE3"/>
    <w:rsid w:val="00D915D3"/>
    <w:rsid w:val="00D91A1B"/>
    <w:rsid w:val="00D91A8A"/>
    <w:rsid w:val="00D9217A"/>
    <w:rsid w:val="00D921D2"/>
    <w:rsid w:val="00D92D31"/>
    <w:rsid w:val="00D946D8"/>
    <w:rsid w:val="00D94A18"/>
    <w:rsid w:val="00D94A28"/>
    <w:rsid w:val="00D94C62"/>
    <w:rsid w:val="00D94F5F"/>
    <w:rsid w:val="00D955E6"/>
    <w:rsid w:val="00D95809"/>
    <w:rsid w:val="00D95E1A"/>
    <w:rsid w:val="00D96375"/>
    <w:rsid w:val="00D96E56"/>
    <w:rsid w:val="00D97FB2"/>
    <w:rsid w:val="00DA0163"/>
    <w:rsid w:val="00DA07E0"/>
    <w:rsid w:val="00DA0A7E"/>
    <w:rsid w:val="00DA10A4"/>
    <w:rsid w:val="00DA131B"/>
    <w:rsid w:val="00DA13A2"/>
    <w:rsid w:val="00DA1BBE"/>
    <w:rsid w:val="00DA1C47"/>
    <w:rsid w:val="00DA1CFB"/>
    <w:rsid w:val="00DA1E49"/>
    <w:rsid w:val="00DA2092"/>
    <w:rsid w:val="00DA26EA"/>
    <w:rsid w:val="00DA2B90"/>
    <w:rsid w:val="00DA30A3"/>
    <w:rsid w:val="00DA34A8"/>
    <w:rsid w:val="00DA3DF2"/>
    <w:rsid w:val="00DA3EF8"/>
    <w:rsid w:val="00DA40C1"/>
    <w:rsid w:val="00DA46F1"/>
    <w:rsid w:val="00DA52FA"/>
    <w:rsid w:val="00DA5670"/>
    <w:rsid w:val="00DA5821"/>
    <w:rsid w:val="00DA65B2"/>
    <w:rsid w:val="00DA719B"/>
    <w:rsid w:val="00DA79EC"/>
    <w:rsid w:val="00DA7C08"/>
    <w:rsid w:val="00DA7DA6"/>
    <w:rsid w:val="00DB0170"/>
    <w:rsid w:val="00DB052D"/>
    <w:rsid w:val="00DB0951"/>
    <w:rsid w:val="00DB0A51"/>
    <w:rsid w:val="00DB0EA9"/>
    <w:rsid w:val="00DB1169"/>
    <w:rsid w:val="00DB1733"/>
    <w:rsid w:val="00DB1B82"/>
    <w:rsid w:val="00DB1E8B"/>
    <w:rsid w:val="00DB201B"/>
    <w:rsid w:val="00DB3330"/>
    <w:rsid w:val="00DB39F9"/>
    <w:rsid w:val="00DB3B40"/>
    <w:rsid w:val="00DB3D41"/>
    <w:rsid w:val="00DB446D"/>
    <w:rsid w:val="00DB48BA"/>
    <w:rsid w:val="00DB4A88"/>
    <w:rsid w:val="00DB54D2"/>
    <w:rsid w:val="00DB5553"/>
    <w:rsid w:val="00DB5996"/>
    <w:rsid w:val="00DB6712"/>
    <w:rsid w:val="00DB7DA5"/>
    <w:rsid w:val="00DC0E84"/>
    <w:rsid w:val="00DC1859"/>
    <w:rsid w:val="00DC1EB0"/>
    <w:rsid w:val="00DC2B2A"/>
    <w:rsid w:val="00DC2D51"/>
    <w:rsid w:val="00DC3035"/>
    <w:rsid w:val="00DC32C7"/>
    <w:rsid w:val="00DC34EE"/>
    <w:rsid w:val="00DC3799"/>
    <w:rsid w:val="00DC3893"/>
    <w:rsid w:val="00DC43E9"/>
    <w:rsid w:val="00DC4589"/>
    <w:rsid w:val="00DC45F4"/>
    <w:rsid w:val="00DC4A64"/>
    <w:rsid w:val="00DC4B3E"/>
    <w:rsid w:val="00DC5004"/>
    <w:rsid w:val="00DC523E"/>
    <w:rsid w:val="00DC5D77"/>
    <w:rsid w:val="00DC5F6B"/>
    <w:rsid w:val="00DC61CF"/>
    <w:rsid w:val="00DC63D6"/>
    <w:rsid w:val="00DC663F"/>
    <w:rsid w:val="00DC7002"/>
    <w:rsid w:val="00DC7B2E"/>
    <w:rsid w:val="00DD0707"/>
    <w:rsid w:val="00DD073F"/>
    <w:rsid w:val="00DD0C24"/>
    <w:rsid w:val="00DD1C63"/>
    <w:rsid w:val="00DD1E61"/>
    <w:rsid w:val="00DD2525"/>
    <w:rsid w:val="00DD25C9"/>
    <w:rsid w:val="00DD292D"/>
    <w:rsid w:val="00DD304C"/>
    <w:rsid w:val="00DD312F"/>
    <w:rsid w:val="00DD35EC"/>
    <w:rsid w:val="00DD3DCE"/>
    <w:rsid w:val="00DD44AC"/>
    <w:rsid w:val="00DD4D61"/>
    <w:rsid w:val="00DD4F53"/>
    <w:rsid w:val="00DD5937"/>
    <w:rsid w:val="00DD593D"/>
    <w:rsid w:val="00DD64DA"/>
    <w:rsid w:val="00DD67C3"/>
    <w:rsid w:val="00DD6BEA"/>
    <w:rsid w:val="00DD6E30"/>
    <w:rsid w:val="00DD727F"/>
    <w:rsid w:val="00DE0222"/>
    <w:rsid w:val="00DE02C3"/>
    <w:rsid w:val="00DE02E3"/>
    <w:rsid w:val="00DE04BC"/>
    <w:rsid w:val="00DE0A62"/>
    <w:rsid w:val="00DE0D4F"/>
    <w:rsid w:val="00DE11B4"/>
    <w:rsid w:val="00DE20A4"/>
    <w:rsid w:val="00DE26C7"/>
    <w:rsid w:val="00DE298F"/>
    <w:rsid w:val="00DE315D"/>
    <w:rsid w:val="00DE3F1E"/>
    <w:rsid w:val="00DE3F9B"/>
    <w:rsid w:val="00DE44F1"/>
    <w:rsid w:val="00DE49E4"/>
    <w:rsid w:val="00DE4ACC"/>
    <w:rsid w:val="00DE5132"/>
    <w:rsid w:val="00DE5A23"/>
    <w:rsid w:val="00DE5BF3"/>
    <w:rsid w:val="00DE5CD1"/>
    <w:rsid w:val="00DE657A"/>
    <w:rsid w:val="00DE6677"/>
    <w:rsid w:val="00DE684D"/>
    <w:rsid w:val="00DE69D1"/>
    <w:rsid w:val="00DE7263"/>
    <w:rsid w:val="00DE76D2"/>
    <w:rsid w:val="00DE7919"/>
    <w:rsid w:val="00DE7964"/>
    <w:rsid w:val="00DE79AE"/>
    <w:rsid w:val="00DE7A4E"/>
    <w:rsid w:val="00DF0370"/>
    <w:rsid w:val="00DF0D3F"/>
    <w:rsid w:val="00DF0D57"/>
    <w:rsid w:val="00DF0E5A"/>
    <w:rsid w:val="00DF1150"/>
    <w:rsid w:val="00DF1358"/>
    <w:rsid w:val="00DF18A7"/>
    <w:rsid w:val="00DF1E2E"/>
    <w:rsid w:val="00DF21D9"/>
    <w:rsid w:val="00DF2A3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6932"/>
    <w:rsid w:val="00DF7F6B"/>
    <w:rsid w:val="00E00073"/>
    <w:rsid w:val="00E00452"/>
    <w:rsid w:val="00E005D0"/>
    <w:rsid w:val="00E00700"/>
    <w:rsid w:val="00E00F1D"/>
    <w:rsid w:val="00E00FC2"/>
    <w:rsid w:val="00E01569"/>
    <w:rsid w:val="00E0169E"/>
    <w:rsid w:val="00E01D83"/>
    <w:rsid w:val="00E02482"/>
    <w:rsid w:val="00E0254E"/>
    <w:rsid w:val="00E02905"/>
    <w:rsid w:val="00E034D7"/>
    <w:rsid w:val="00E038DD"/>
    <w:rsid w:val="00E03C4B"/>
    <w:rsid w:val="00E03FEE"/>
    <w:rsid w:val="00E04A8B"/>
    <w:rsid w:val="00E04C25"/>
    <w:rsid w:val="00E050D3"/>
    <w:rsid w:val="00E05B2E"/>
    <w:rsid w:val="00E05CD3"/>
    <w:rsid w:val="00E05FAA"/>
    <w:rsid w:val="00E06146"/>
    <w:rsid w:val="00E06564"/>
    <w:rsid w:val="00E07012"/>
    <w:rsid w:val="00E07A04"/>
    <w:rsid w:val="00E07E66"/>
    <w:rsid w:val="00E10459"/>
    <w:rsid w:val="00E104A7"/>
    <w:rsid w:val="00E109A0"/>
    <w:rsid w:val="00E116AA"/>
    <w:rsid w:val="00E116C2"/>
    <w:rsid w:val="00E12BAC"/>
    <w:rsid w:val="00E13026"/>
    <w:rsid w:val="00E13217"/>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76C"/>
    <w:rsid w:val="00E20A61"/>
    <w:rsid w:val="00E20ABA"/>
    <w:rsid w:val="00E20B12"/>
    <w:rsid w:val="00E20B94"/>
    <w:rsid w:val="00E2100D"/>
    <w:rsid w:val="00E21243"/>
    <w:rsid w:val="00E21438"/>
    <w:rsid w:val="00E21ACF"/>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D24"/>
    <w:rsid w:val="00E27F9F"/>
    <w:rsid w:val="00E30477"/>
    <w:rsid w:val="00E3061C"/>
    <w:rsid w:val="00E31004"/>
    <w:rsid w:val="00E31A9F"/>
    <w:rsid w:val="00E31CEC"/>
    <w:rsid w:val="00E31E32"/>
    <w:rsid w:val="00E32095"/>
    <w:rsid w:val="00E32A50"/>
    <w:rsid w:val="00E32AF0"/>
    <w:rsid w:val="00E32EB9"/>
    <w:rsid w:val="00E3309E"/>
    <w:rsid w:val="00E33835"/>
    <w:rsid w:val="00E34155"/>
    <w:rsid w:val="00E347B9"/>
    <w:rsid w:val="00E34CB2"/>
    <w:rsid w:val="00E34DDA"/>
    <w:rsid w:val="00E35016"/>
    <w:rsid w:val="00E35588"/>
    <w:rsid w:val="00E359B7"/>
    <w:rsid w:val="00E3601D"/>
    <w:rsid w:val="00E366AD"/>
    <w:rsid w:val="00E3681E"/>
    <w:rsid w:val="00E36BA0"/>
    <w:rsid w:val="00E36E54"/>
    <w:rsid w:val="00E36F00"/>
    <w:rsid w:val="00E36F66"/>
    <w:rsid w:val="00E378BC"/>
    <w:rsid w:val="00E379E4"/>
    <w:rsid w:val="00E37F89"/>
    <w:rsid w:val="00E37FEB"/>
    <w:rsid w:val="00E400F7"/>
    <w:rsid w:val="00E401D3"/>
    <w:rsid w:val="00E402DE"/>
    <w:rsid w:val="00E402EE"/>
    <w:rsid w:val="00E40D43"/>
    <w:rsid w:val="00E41453"/>
    <w:rsid w:val="00E41632"/>
    <w:rsid w:val="00E416C0"/>
    <w:rsid w:val="00E41807"/>
    <w:rsid w:val="00E41A17"/>
    <w:rsid w:val="00E41E6E"/>
    <w:rsid w:val="00E4201F"/>
    <w:rsid w:val="00E42368"/>
    <w:rsid w:val="00E42457"/>
    <w:rsid w:val="00E427B0"/>
    <w:rsid w:val="00E42BC3"/>
    <w:rsid w:val="00E42C8D"/>
    <w:rsid w:val="00E42D86"/>
    <w:rsid w:val="00E42DDA"/>
    <w:rsid w:val="00E432DB"/>
    <w:rsid w:val="00E439FE"/>
    <w:rsid w:val="00E43A06"/>
    <w:rsid w:val="00E440DC"/>
    <w:rsid w:val="00E445E0"/>
    <w:rsid w:val="00E448F3"/>
    <w:rsid w:val="00E44E02"/>
    <w:rsid w:val="00E44F0A"/>
    <w:rsid w:val="00E45028"/>
    <w:rsid w:val="00E463D6"/>
    <w:rsid w:val="00E464A2"/>
    <w:rsid w:val="00E465FB"/>
    <w:rsid w:val="00E46978"/>
    <w:rsid w:val="00E46D02"/>
    <w:rsid w:val="00E47450"/>
    <w:rsid w:val="00E47E7D"/>
    <w:rsid w:val="00E5000C"/>
    <w:rsid w:val="00E509D9"/>
    <w:rsid w:val="00E50A80"/>
    <w:rsid w:val="00E50BED"/>
    <w:rsid w:val="00E51211"/>
    <w:rsid w:val="00E513A8"/>
    <w:rsid w:val="00E513C5"/>
    <w:rsid w:val="00E519E8"/>
    <w:rsid w:val="00E52B92"/>
    <w:rsid w:val="00E535C8"/>
    <w:rsid w:val="00E536DF"/>
    <w:rsid w:val="00E53E09"/>
    <w:rsid w:val="00E53E46"/>
    <w:rsid w:val="00E5541A"/>
    <w:rsid w:val="00E55669"/>
    <w:rsid w:val="00E55BDB"/>
    <w:rsid w:val="00E5622B"/>
    <w:rsid w:val="00E56EA8"/>
    <w:rsid w:val="00E56FFF"/>
    <w:rsid w:val="00E5704B"/>
    <w:rsid w:val="00E57389"/>
    <w:rsid w:val="00E579C0"/>
    <w:rsid w:val="00E57ADB"/>
    <w:rsid w:val="00E57FC5"/>
    <w:rsid w:val="00E6075B"/>
    <w:rsid w:val="00E60D38"/>
    <w:rsid w:val="00E61725"/>
    <w:rsid w:val="00E61966"/>
    <w:rsid w:val="00E620D2"/>
    <w:rsid w:val="00E626F1"/>
    <w:rsid w:val="00E62B4D"/>
    <w:rsid w:val="00E62DF6"/>
    <w:rsid w:val="00E62F8F"/>
    <w:rsid w:val="00E637C5"/>
    <w:rsid w:val="00E64094"/>
    <w:rsid w:val="00E641E8"/>
    <w:rsid w:val="00E644F3"/>
    <w:rsid w:val="00E64578"/>
    <w:rsid w:val="00E645D4"/>
    <w:rsid w:val="00E64C4D"/>
    <w:rsid w:val="00E64C6D"/>
    <w:rsid w:val="00E64D83"/>
    <w:rsid w:val="00E6503E"/>
    <w:rsid w:val="00E658E3"/>
    <w:rsid w:val="00E65ED4"/>
    <w:rsid w:val="00E6746D"/>
    <w:rsid w:val="00E676AF"/>
    <w:rsid w:val="00E67F45"/>
    <w:rsid w:val="00E703B3"/>
    <w:rsid w:val="00E704DC"/>
    <w:rsid w:val="00E70674"/>
    <w:rsid w:val="00E70A52"/>
    <w:rsid w:val="00E70C0A"/>
    <w:rsid w:val="00E71FA5"/>
    <w:rsid w:val="00E724EC"/>
    <w:rsid w:val="00E72D96"/>
    <w:rsid w:val="00E72ED5"/>
    <w:rsid w:val="00E73748"/>
    <w:rsid w:val="00E73DD9"/>
    <w:rsid w:val="00E73E7E"/>
    <w:rsid w:val="00E74D69"/>
    <w:rsid w:val="00E75177"/>
    <w:rsid w:val="00E7518F"/>
    <w:rsid w:val="00E753FF"/>
    <w:rsid w:val="00E75FC3"/>
    <w:rsid w:val="00E76192"/>
    <w:rsid w:val="00E764FB"/>
    <w:rsid w:val="00E76855"/>
    <w:rsid w:val="00E76D5A"/>
    <w:rsid w:val="00E7742F"/>
    <w:rsid w:val="00E77717"/>
    <w:rsid w:val="00E77AB0"/>
    <w:rsid w:val="00E77CCF"/>
    <w:rsid w:val="00E8065F"/>
    <w:rsid w:val="00E80AC4"/>
    <w:rsid w:val="00E80C7A"/>
    <w:rsid w:val="00E82D08"/>
    <w:rsid w:val="00E83665"/>
    <w:rsid w:val="00E83EA5"/>
    <w:rsid w:val="00E83F2C"/>
    <w:rsid w:val="00E840F7"/>
    <w:rsid w:val="00E84573"/>
    <w:rsid w:val="00E84FBF"/>
    <w:rsid w:val="00E85588"/>
    <w:rsid w:val="00E8565F"/>
    <w:rsid w:val="00E8661E"/>
    <w:rsid w:val="00E8682C"/>
    <w:rsid w:val="00E86F91"/>
    <w:rsid w:val="00E875CB"/>
    <w:rsid w:val="00E90BE4"/>
    <w:rsid w:val="00E90C86"/>
    <w:rsid w:val="00E91383"/>
    <w:rsid w:val="00E9190F"/>
    <w:rsid w:val="00E92642"/>
    <w:rsid w:val="00E92E38"/>
    <w:rsid w:val="00E93302"/>
    <w:rsid w:val="00E93333"/>
    <w:rsid w:val="00E937CE"/>
    <w:rsid w:val="00E939E1"/>
    <w:rsid w:val="00E93A2D"/>
    <w:rsid w:val="00E93A73"/>
    <w:rsid w:val="00E93A8F"/>
    <w:rsid w:val="00E93B02"/>
    <w:rsid w:val="00E93D44"/>
    <w:rsid w:val="00E93DC5"/>
    <w:rsid w:val="00E93E35"/>
    <w:rsid w:val="00E941BE"/>
    <w:rsid w:val="00E941F9"/>
    <w:rsid w:val="00E946D8"/>
    <w:rsid w:val="00E94A28"/>
    <w:rsid w:val="00E94D77"/>
    <w:rsid w:val="00E94E25"/>
    <w:rsid w:val="00E95C2D"/>
    <w:rsid w:val="00E95F04"/>
    <w:rsid w:val="00E9609F"/>
    <w:rsid w:val="00E96274"/>
    <w:rsid w:val="00E96DDB"/>
    <w:rsid w:val="00E96F51"/>
    <w:rsid w:val="00E97035"/>
    <w:rsid w:val="00E97036"/>
    <w:rsid w:val="00E97319"/>
    <w:rsid w:val="00E97337"/>
    <w:rsid w:val="00EA01DF"/>
    <w:rsid w:val="00EA0847"/>
    <w:rsid w:val="00EA08EA"/>
    <w:rsid w:val="00EA0E6A"/>
    <w:rsid w:val="00EA1639"/>
    <w:rsid w:val="00EA1666"/>
    <w:rsid w:val="00EA19AF"/>
    <w:rsid w:val="00EA1CAB"/>
    <w:rsid w:val="00EA217A"/>
    <w:rsid w:val="00EA29C1"/>
    <w:rsid w:val="00EA2F6C"/>
    <w:rsid w:val="00EA3025"/>
    <w:rsid w:val="00EA320A"/>
    <w:rsid w:val="00EA3A30"/>
    <w:rsid w:val="00EA3B82"/>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427B"/>
    <w:rsid w:val="00EB499C"/>
    <w:rsid w:val="00EB4B27"/>
    <w:rsid w:val="00EB4C1F"/>
    <w:rsid w:val="00EB4D77"/>
    <w:rsid w:val="00EB4F26"/>
    <w:rsid w:val="00EB4FF7"/>
    <w:rsid w:val="00EB5462"/>
    <w:rsid w:val="00EB5C7B"/>
    <w:rsid w:val="00EB5D33"/>
    <w:rsid w:val="00EB5D5D"/>
    <w:rsid w:val="00EB5D84"/>
    <w:rsid w:val="00EB6DCA"/>
    <w:rsid w:val="00EB6DD8"/>
    <w:rsid w:val="00EB7259"/>
    <w:rsid w:val="00EB733A"/>
    <w:rsid w:val="00EB7A46"/>
    <w:rsid w:val="00EB7AFC"/>
    <w:rsid w:val="00EB7B07"/>
    <w:rsid w:val="00EB7B4B"/>
    <w:rsid w:val="00EB7D93"/>
    <w:rsid w:val="00EC0287"/>
    <w:rsid w:val="00EC15E4"/>
    <w:rsid w:val="00EC1862"/>
    <w:rsid w:val="00EC1AC7"/>
    <w:rsid w:val="00EC1BAB"/>
    <w:rsid w:val="00EC1CDF"/>
    <w:rsid w:val="00EC1EAE"/>
    <w:rsid w:val="00EC276F"/>
    <w:rsid w:val="00EC3B9B"/>
    <w:rsid w:val="00EC413B"/>
    <w:rsid w:val="00EC4197"/>
    <w:rsid w:val="00EC4600"/>
    <w:rsid w:val="00EC4CBF"/>
    <w:rsid w:val="00EC4E2D"/>
    <w:rsid w:val="00EC5831"/>
    <w:rsid w:val="00EC5BB4"/>
    <w:rsid w:val="00EC5E7A"/>
    <w:rsid w:val="00EC631C"/>
    <w:rsid w:val="00EC645D"/>
    <w:rsid w:val="00EC69A5"/>
    <w:rsid w:val="00EC7C88"/>
    <w:rsid w:val="00ED02F8"/>
    <w:rsid w:val="00ED0ABE"/>
    <w:rsid w:val="00ED141F"/>
    <w:rsid w:val="00ED1DCC"/>
    <w:rsid w:val="00ED1F9B"/>
    <w:rsid w:val="00ED1F9C"/>
    <w:rsid w:val="00ED23AD"/>
    <w:rsid w:val="00ED242A"/>
    <w:rsid w:val="00ED2556"/>
    <w:rsid w:val="00ED27E5"/>
    <w:rsid w:val="00ED2938"/>
    <w:rsid w:val="00ED2C15"/>
    <w:rsid w:val="00ED2C2C"/>
    <w:rsid w:val="00ED3DCC"/>
    <w:rsid w:val="00ED3E41"/>
    <w:rsid w:val="00ED3EDC"/>
    <w:rsid w:val="00ED4903"/>
    <w:rsid w:val="00ED493D"/>
    <w:rsid w:val="00ED4BB3"/>
    <w:rsid w:val="00ED54E2"/>
    <w:rsid w:val="00ED5828"/>
    <w:rsid w:val="00ED5FAD"/>
    <w:rsid w:val="00ED6824"/>
    <w:rsid w:val="00ED6C45"/>
    <w:rsid w:val="00ED701B"/>
    <w:rsid w:val="00ED7130"/>
    <w:rsid w:val="00ED7CF1"/>
    <w:rsid w:val="00EE0310"/>
    <w:rsid w:val="00EE08E6"/>
    <w:rsid w:val="00EE0C58"/>
    <w:rsid w:val="00EE17AD"/>
    <w:rsid w:val="00EE1A7E"/>
    <w:rsid w:val="00EE1F56"/>
    <w:rsid w:val="00EE2B24"/>
    <w:rsid w:val="00EE2F6D"/>
    <w:rsid w:val="00EE3570"/>
    <w:rsid w:val="00EE39DF"/>
    <w:rsid w:val="00EE3A60"/>
    <w:rsid w:val="00EE3FF9"/>
    <w:rsid w:val="00EE4BDF"/>
    <w:rsid w:val="00EE4DC7"/>
    <w:rsid w:val="00EE52BC"/>
    <w:rsid w:val="00EE5434"/>
    <w:rsid w:val="00EE57D5"/>
    <w:rsid w:val="00EE58C9"/>
    <w:rsid w:val="00EE5AA5"/>
    <w:rsid w:val="00EE5B70"/>
    <w:rsid w:val="00EE5D9B"/>
    <w:rsid w:val="00EE5E3F"/>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6C6"/>
    <w:rsid w:val="00EF3D42"/>
    <w:rsid w:val="00EF46CD"/>
    <w:rsid w:val="00EF4A2B"/>
    <w:rsid w:val="00EF4CA7"/>
    <w:rsid w:val="00EF5231"/>
    <w:rsid w:val="00EF54D3"/>
    <w:rsid w:val="00EF55F8"/>
    <w:rsid w:val="00EF58C0"/>
    <w:rsid w:val="00EF59B3"/>
    <w:rsid w:val="00EF5CA1"/>
    <w:rsid w:val="00EF5F06"/>
    <w:rsid w:val="00EF6131"/>
    <w:rsid w:val="00EF662A"/>
    <w:rsid w:val="00EF66B9"/>
    <w:rsid w:val="00EF67FF"/>
    <w:rsid w:val="00EF7213"/>
    <w:rsid w:val="00EF73CA"/>
    <w:rsid w:val="00EF767D"/>
    <w:rsid w:val="00EF79A8"/>
    <w:rsid w:val="00EF7A99"/>
    <w:rsid w:val="00EF7D19"/>
    <w:rsid w:val="00EF7ED2"/>
    <w:rsid w:val="00F00409"/>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3BE"/>
    <w:rsid w:val="00F03A2C"/>
    <w:rsid w:val="00F03AB4"/>
    <w:rsid w:val="00F03B4D"/>
    <w:rsid w:val="00F041EE"/>
    <w:rsid w:val="00F045A2"/>
    <w:rsid w:val="00F04A94"/>
    <w:rsid w:val="00F04B90"/>
    <w:rsid w:val="00F05575"/>
    <w:rsid w:val="00F058E6"/>
    <w:rsid w:val="00F05D22"/>
    <w:rsid w:val="00F06079"/>
    <w:rsid w:val="00F064FB"/>
    <w:rsid w:val="00F067E6"/>
    <w:rsid w:val="00F06964"/>
    <w:rsid w:val="00F06C92"/>
    <w:rsid w:val="00F06EDA"/>
    <w:rsid w:val="00F0700C"/>
    <w:rsid w:val="00F07092"/>
    <w:rsid w:val="00F0792B"/>
    <w:rsid w:val="00F07F05"/>
    <w:rsid w:val="00F10222"/>
    <w:rsid w:val="00F1098D"/>
    <w:rsid w:val="00F10BDD"/>
    <w:rsid w:val="00F12822"/>
    <w:rsid w:val="00F12A7F"/>
    <w:rsid w:val="00F12F14"/>
    <w:rsid w:val="00F13042"/>
    <w:rsid w:val="00F1391C"/>
    <w:rsid w:val="00F13981"/>
    <w:rsid w:val="00F1466E"/>
    <w:rsid w:val="00F14D48"/>
    <w:rsid w:val="00F14E05"/>
    <w:rsid w:val="00F14EB4"/>
    <w:rsid w:val="00F14F97"/>
    <w:rsid w:val="00F153B5"/>
    <w:rsid w:val="00F155C0"/>
    <w:rsid w:val="00F1567A"/>
    <w:rsid w:val="00F15833"/>
    <w:rsid w:val="00F16F5A"/>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539E"/>
    <w:rsid w:val="00F257C7"/>
    <w:rsid w:val="00F26246"/>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D8F"/>
    <w:rsid w:val="00F33113"/>
    <w:rsid w:val="00F33152"/>
    <w:rsid w:val="00F331C1"/>
    <w:rsid w:val="00F35078"/>
    <w:rsid w:val="00F35137"/>
    <w:rsid w:val="00F35162"/>
    <w:rsid w:val="00F35A3E"/>
    <w:rsid w:val="00F35CC5"/>
    <w:rsid w:val="00F35ECE"/>
    <w:rsid w:val="00F36296"/>
    <w:rsid w:val="00F362BC"/>
    <w:rsid w:val="00F3643A"/>
    <w:rsid w:val="00F36BE4"/>
    <w:rsid w:val="00F37C05"/>
    <w:rsid w:val="00F40015"/>
    <w:rsid w:val="00F40150"/>
    <w:rsid w:val="00F40380"/>
    <w:rsid w:val="00F408C7"/>
    <w:rsid w:val="00F40955"/>
    <w:rsid w:val="00F40DB5"/>
    <w:rsid w:val="00F41497"/>
    <w:rsid w:val="00F41B9C"/>
    <w:rsid w:val="00F41C6D"/>
    <w:rsid w:val="00F41EAD"/>
    <w:rsid w:val="00F425A8"/>
    <w:rsid w:val="00F428B2"/>
    <w:rsid w:val="00F42A48"/>
    <w:rsid w:val="00F42C3C"/>
    <w:rsid w:val="00F42D55"/>
    <w:rsid w:val="00F42D9E"/>
    <w:rsid w:val="00F43206"/>
    <w:rsid w:val="00F43BA1"/>
    <w:rsid w:val="00F44364"/>
    <w:rsid w:val="00F445EB"/>
    <w:rsid w:val="00F44EAF"/>
    <w:rsid w:val="00F44EE8"/>
    <w:rsid w:val="00F454A6"/>
    <w:rsid w:val="00F45B84"/>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1119"/>
    <w:rsid w:val="00F51137"/>
    <w:rsid w:val="00F51832"/>
    <w:rsid w:val="00F51854"/>
    <w:rsid w:val="00F51C2E"/>
    <w:rsid w:val="00F51F23"/>
    <w:rsid w:val="00F522CC"/>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4FB"/>
    <w:rsid w:val="00F57B2C"/>
    <w:rsid w:val="00F600E7"/>
    <w:rsid w:val="00F601AF"/>
    <w:rsid w:val="00F6060C"/>
    <w:rsid w:val="00F60C17"/>
    <w:rsid w:val="00F60C23"/>
    <w:rsid w:val="00F60DA7"/>
    <w:rsid w:val="00F60DEA"/>
    <w:rsid w:val="00F613D1"/>
    <w:rsid w:val="00F6156B"/>
    <w:rsid w:val="00F61AC8"/>
    <w:rsid w:val="00F61B3B"/>
    <w:rsid w:val="00F61BFD"/>
    <w:rsid w:val="00F62043"/>
    <w:rsid w:val="00F6213F"/>
    <w:rsid w:val="00F62EF2"/>
    <w:rsid w:val="00F62F1D"/>
    <w:rsid w:val="00F630A5"/>
    <w:rsid w:val="00F63755"/>
    <w:rsid w:val="00F64AF1"/>
    <w:rsid w:val="00F6522B"/>
    <w:rsid w:val="00F652DC"/>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3309"/>
    <w:rsid w:val="00F73804"/>
    <w:rsid w:val="00F740A5"/>
    <w:rsid w:val="00F74466"/>
    <w:rsid w:val="00F744CB"/>
    <w:rsid w:val="00F74587"/>
    <w:rsid w:val="00F74744"/>
    <w:rsid w:val="00F74BC2"/>
    <w:rsid w:val="00F74E52"/>
    <w:rsid w:val="00F75365"/>
    <w:rsid w:val="00F75A07"/>
    <w:rsid w:val="00F75D4E"/>
    <w:rsid w:val="00F75D80"/>
    <w:rsid w:val="00F75D8F"/>
    <w:rsid w:val="00F76313"/>
    <w:rsid w:val="00F76E14"/>
    <w:rsid w:val="00F8099B"/>
    <w:rsid w:val="00F80B43"/>
    <w:rsid w:val="00F80E70"/>
    <w:rsid w:val="00F8111E"/>
    <w:rsid w:val="00F8175C"/>
    <w:rsid w:val="00F81C48"/>
    <w:rsid w:val="00F81F47"/>
    <w:rsid w:val="00F81F9A"/>
    <w:rsid w:val="00F822F6"/>
    <w:rsid w:val="00F82569"/>
    <w:rsid w:val="00F827E1"/>
    <w:rsid w:val="00F831CA"/>
    <w:rsid w:val="00F83A1D"/>
    <w:rsid w:val="00F83ABB"/>
    <w:rsid w:val="00F83BC7"/>
    <w:rsid w:val="00F8484D"/>
    <w:rsid w:val="00F84EC0"/>
    <w:rsid w:val="00F85134"/>
    <w:rsid w:val="00F85500"/>
    <w:rsid w:val="00F858B5"/>
    <w:rsid w:val="00F862B5"/>
    <w:rsid w:val="00F86905"/>
    <w:rsid w:val="00F86BF0"/>
    <w:rsid w:val="00F87357"/>
    <w:rsid w:val="00F87418"/>
    <w:rsid w:val="00F87747"/>
    <w:rsid w:val="00F87C5B"/>
    <w:rsid w:val="00F90138"/>
    <w:rsid w:val="00F914BA"/>
    <w:rsid w:val="00F91589"/>
    <w:rsid w:val="00F9168B"/>
    <w:rsid w:val="00F917CC"/>
    <w:rsid w:val="00F9193D"/>
    <w:rsid w:val="00F91B2E"/>
    <w:rsid w:val="00F91E6A"/>
    <w:rsid w:val="00F91FEB"/>
    <w:rsid w:val="00F922D7"/>
    <w:rsid w:val="00F92C48"/>
    <w:rsid w:val="00F93288"/>
    <w:rsid w:val="00F93F37"/>
    <w:rsid w:val="00F9418F"/>
    <w:rsid w:val="00F943C8"/>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244B"/>
    <w:rsid w:val="00FA268E"/>
    <w:rsid w:val="00FA2BD4"/>
    <w:rsid w:val="00FA4252"/>
    <w:rsid w:val="00FA4EA8"/>
    <w:rsid w:val="00FA5252"/>
    <w:rsid w:val="00FA53DE"/>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B84"/>
    <w:rsid w:val="00FB3CA4"/>
    <w:rsid w:val="00FB4155"/>
    <w:rsid w:val="00FB48D2"/>
    <w:rsid w:val="00FB4D7D"/>
    <w:rsid w:val="00FB5218"/>
    <w:rsid w:val="00FB5512"/>
    <w:rsid w:val="00FB55FB"/>
    <w:rsid w:val="00FB5C87"/>
    <w:rsid w:val="00FB605A"/>
    <w:rsid w:val="00FB694D"/>
    <w:rsid w:val="00FB698D"/>
    <w:rsid w:val="00FB6EFE"/>
    <w:rsid w:val="00FB6F4F"/>
    <w:rsid w:val="00FB74AA"/>
    <w:rsid w:val="00FB7874"/>
    <w:rsid w:val="00FB7B99"/>
    <w:rsid w:val="00FC0385"/>
    <w:rsid w:val="00FC0E18"/>
    <w:rsid w:val="00FC1C39"/>
    <w:rsid w:val="00FC26EC"/>
    <w:rsid w:val="00FC27AB"/>
    <w:rsid w:val="00FC28D9"/>
    <w:rsid w:val="00FC2A39"/>
    <w:rsid w:val="00FC2A8A"/>
    <w:rsid w:val="00FC2C11"/>
    <w:rsid w:val="00FC395E"/>
    <w:rsid w:val="00FC3F86"/>
    <w:rsid w:val="00FC3FD2"/>
    <w:rsid w:val="00FC4001"/>
    <w:rsid w:val="00FC4431"/>
    <w:rsid w:val="00FC4880"/>
    <w:rsid w:val="00FC4C3A"/>
    <w:rsid w:val="00FC4CAE"/>
    <w:rsid w:val="00FC5340"/>
    <w:rsid w:val="00FC5BF5"/>
    <w:rsid w:val="00FC5EB6"/>
    <w:rsid w:val="00FC61B4"/>
    <w:rsid w:val="00FC636C"/>
    <w:rsid w:val="00FC6E29"/>
    <w:rsid w:val="00FC6E7B"/>
    <w:rsid w:val="00FC71AE"/>
    <w:rsid w:val="00FC726D"/>
    <w:rsid w:val="00FC72C1"/>
    <w:rsid w:val="00FC745D"/>
    <w:rsid w:val="00FC74BF"/>
    <w:rsid w:val="00FD077B"/>
    <w:rsid w:val="00FD0870"/>
    <w:rsid w:val="00FD1328"/>
    <w:rsid w:val="00FD16E6"/>
    <w:rsid w:val="00FD1AFE"/>
    <w:rsid w:val="00FD1B8C"/>
    <w:rsid w:val="00FD1DFC"/>
    <w:rsid w:val="00FD2796"/>
    <w:rsid w:val="00FD2854"/>
    <w:rsid w:val="00FD29A2"/>
    <w:rsid w:val="00FD2B8B"/>
    <w:rsid w:val="00FD319A"/>
    <w:rsid w:val="00FD35CA"/>
    <w:rsid w:val="00FD3FDA"/>
    <w:rsid w:val="00FD4529"/>
    <w:rsid w:val="00FD4DAC"/>
    <w:rsid w:val="00FD4E78"/>
    <w:rsid w:val="00FD5343"/>
    <w:rsid w:val="00FD5B29"/>
    <w:rsid w:val="00FD6ADF"/>
    <w:rsid w:val="00FD6FD9"/>
    <w:rsid w:val="00FD7502"/>
    <w:rsid w:val="00FD7862"/>
    <w:rsid w:val="00FD7B0F"/>
    <w:rsid w:val="00FE0053"/>
    <w:rsid w:val="00FE020E"/>
    <w:rsid w:val="00FE029F"/>
    <w:rsid w:val="00FE070A"/>
    <w:rsid w:val="00FE0E2D"/>
    <w:rsid w:val="00FE12DA"/>
    <w:rsid w:val="00FE1347"/>
    <w:rsid w:val="00FE1A91"/>
    <w:rsid w:val="00FE26AA"/>
    <w:rsid w:val="00FE27D7"/>
    <w:rsid w:val="00FE2B48"/>
    <w:rsid w:val="00FE2EF9"/>
    <w:rsid w:val="00FE36B2"/>
    <w:rsid w:val="00FE36B5"/>
    <w:rsid w:val="00FE37EA"/>
    <w:rsid w:val="00FE3E1B"/>
    <w:rsid w:val="00FE4024"/>
    <w:rsid w:val="00FE4093"/>
    <w:rsid w:val="00FE42F4"/>
    <w:rsid w:val="00FE4757"/>
    <w:rsid w:val="00FE4D3A"/>
    <w:rsid w:val="00FE4ECE"/>
    <w:rsid w:val="00FE5146"/>
    <w:rsid w:val="00FE52B6"/>
    <w:rsid w:val="00FE59A3"/>
    <w:rsid w:val="00FE6166"/>
    <w:rsid w:val="00FE680E"/>
    <w:rsid w:val="00FE69F0"/>
    <w:rsid w:val="00FE6C97"/>
    <w:rsid w:val="00FE6CC5"/>
    <w:rsid w:val="00FE7080"/>
    <w:rsid w:val="00FE739E"/>
    <w:rsid w:val="00FE7665"/>
    <w:rsid w:val="00FE7762"/>
    <w:rsid w:val="00FF138B"/>
    <w:rsid w:val="00FF165E"/>
    <w:rsid w:val="00FF16DB"/>
    <w:rsid w:val="00FF1D9D"/>
    <w:rsid w:val="00FF25EC"/>
    <w:rsid w:val="00FF27E8"/>
    <w:rsid w:val="00FF29E6"/>
    <w:rsid w:val="00FF2D49"/>
    <w:rsid w:val="00FF2EBF"/>
    <w:rsid w:val="00FF4022"/>
    <w:rsid w:val="00FF4269"/>
    <w:rsid w:val="00FF44CE"/>
    <w:rsid w:val="00FF4690"/>
    <w:rsid w:val="00FF4CA0"/>
    <w:rsid w:val="00FF50C0"/>
    <w:rsid w:val="00FF50FA"/>
    <w:rsid w:val="00FF528D"/>
    <w:rsid w:val="00FF5C31"/>
    <w:rsid w:val="00FF5DC7"/>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4032640-1A6E-4CC9-8E47-8C6AA42E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line="276" w:lineRule="auto"/>
    </w:pPr>
    <w:rPr>
      <w:rFonts w:ascii="Times New Roman" w:hAnsi="Times New Roman"/>
      <w:sz w:val="22"/>
      <w:szCs w:val="22"/>
      <w:lang w:eastAsia="en-US"/>
    </w:rPr>
  </w:style>
  <w:style w:type="paragraph" w:styleId="Nagwek1">
    <w:name w:val="heading 1"/>
    <w:basedOn w:val="Normalny"/>
    <w:next w:val="Normalny"/>
    <w:link w:val="Nagwek1Znak"/>
    <w:autoRedefine/>
    <w:uiPriority w:val="99"/>
    <w:qFormat/>
    <w:rsid w:val="000D410C"/>
    <w:pPr>
      <w:shd w:val="clear" w:color="auto" w:fill="548DD4"/>
      <w:spacing w:after="0"/>
      <w:ind w:left="567" w:hanging="567"/>
      <w:jc w:val="both"/>
      <w:outlineLvl w:val="0"/>
    </w:pPr>
    <w:rPr>
      <w:rFonts w:ascii="Calibri" w:hAnsi="Calibri"/>
      <w:b/>
      <w:bCs/>
      <w:color w:val="FFFFFF"/>
      <w:sz w:val="28"/>
      <w:szCs w:val="28"/>
    </w:rPr>
  </w:style>
  <w:style w:type="paragraph" w:styleId="Nagwek2">
    <w:name w:val="heading 2"/>
    <w:basedOn w:val="Normalny"/>
    <w:next w:val="Normalny"/>
    <w:link w:val="Nagwek2Znak"/>
    <w:autoRedefine/>
    <w:uiPriority w:val="99"/>
    <w:qFormat/>
    <w:rsid w:val="00A858F4"/>
    <w:pPr>
      <w:numPr>
        <w:ilvl w:val="1"/>
        <w:numId w:val="60"/>
      </w:numPr>
      <w:shd w:val="clear" w:color="auto" w:fill="8DB3E2"/>
      <w:spacing w:after="0"/>
      <w:jc w:val="both"/>
      <w:outlineLvl w:val="1"/>
    </w:pPr>
    <w:rPr>
      <w:rFonts w:ascii="Calibri" w:eastAsia="Times New Roman" w:hAnsi="Calibri"/>
      <w:b/>
      <w:bCs/>
      <w:iCs/>
      <w:color w:val="FFFFFF"/>
      <w:sz w:val="24"/>
      <w:szCs w:val="24"/>
    </w:rPr>
  </w:style>
  <w:style w:type="paragraph" w:styleId="Nagwek3">
    <w:name w:val="heading 3"/>
    <w:basedOn w:val="Normalny"/>
    <w:next w:val="Normalny"/>
    <w:link w:val="Nagwek3Znak"/>
    <w:autoRedefine/>
    <w:uiPriority w:val="99"/>
    <w:qFormat/>
    <w:rsid w:val="00F83BC7"/>
    <w:pPr>
      <w:keepNext/>
      <w:keepLines/>
      <w:jc w:val="both"/>
      <w:outlineLvl w:val="2"/>
    </w:pPr>
    <w:rPr>
      <w:rFonts w:ascii="Calibri" w:eastAsia="Times New Roman" w:hAnsi="Calibri" w:cs="Arial"/>
      <w:b/>
      <w:bCs/>
      <w:lang w:eastAsia="pl-PL"/>
    </w:rPr>
  </w:style>
  <w:style w:type="paragraph" w:styleId="Nagwek4">
    <w:name w:val="heading 4"/>
    <w:basedOn w:val="Normalny"/>
    <w:next w:val="Normalny"/>
    <w:link w:val="Nagwek4Znak"/>
    <w:autoRedefine/>
    <w:uiPriority w:val="99"/>
    <w:qFormat/>
    <w:rsid w:val="00974750"/>
    <w:pPr>
      <w:keepNext/>
      <w:keepLines/>
      <w:spacing w:before="240" w:after="240"/>
      <w:jc w:val="both"/>
      <w:outlineLvl w:val="3"/>
    </w:pPr>
    <w:rPr>
      <w:rFonts w:ascii="Calibri" w:eastAsia="MS Mincho" w:hAnsi="Calibri"/>
      <w:b/>
      <w:bCs/>
      <w:i/>
      <w:iCs/>
      <w:lang w:eastAsia="pl-PL"/>
    </w:rPr>
  </w:style>
  <w:style w:type="paragraph" w:styleId="Nagwek5">
    <w:name w:val="heading 5"/>
    <w:basedOn w:val="Normalny"/>
    <w:next w:val="Normalny"/>
    <w:link w:val="Nagwek5Znak"/>
    <w:autoRedefine/>
    <w:uiPriority w:val="99"/>
    <w:qFormat/>
    <w:rsid w:val="005E6A37"/>
    <w:pPr>
      <w:keepNext/>
      <w:keepLines/>
      <w:outlineLvl w:val="4"/>
    </w:pPr>
    <w:rPr>
      <w:rFonts w:ascii="Calibri" w:eastAsia="Times New Roman" w:hAnsi="Calibri"/>
      <w:b/>
      <w:u w:val="single"/>
    </w:rPr>
  </w:style>
  <w:style w:type="paragraph" w:styleId="Nagwek6">
    <w:name w:val="heading 6"/>
    <w:basedOn w:val="Normalny"/>
    <w:next w:val="Normalny"/>
    <w:link w:val="Nagwek6Znak"/>
    <w:uiPriority w:val="99"/>
    <w:qFormat/>
    <w:rsid w:val="008708FD"/>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uiPriority w:val="99"/>
    <w:qFormat/>
    <w:rsid w:val="008708FD"/>
    <w:pPr>
      <w:keepNext/>
      <w:keepLines/>
      <w:spacing w:before="200"/>
      <w:outlineLvl w:val="6"/>
    </w:pPr>
    <w:rPr>
      <w:rFonts w:ascii="Cambria" w:eastAsia="Times New Roman" w:hAnsi="Cambria"/>
      <w:i/>
      <w:iCs/>
      <w:color w:val="404040"/>
    </w:rPr>
  </w:style>
  <w:style w:type="paragraph" w:styleId="Nagwek8">
    <w:name w:val="heading 8"/>
    <w:basedOn w:val="Normalny"/>
    <w:next w:val="Normalny"/>
    <w:link w:val="Nagwek8Znak"/>
    <w:uiPriority w:val="99"/>
    <w:qFormat/>
    <w:rsid w:val="008708FD"/>
    <w:pPr>
      <w:keepNext/>
      <w:keepLines/>
      <w:spacing w:before="20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9"/>
    <w:qFormat/>
    <w:rsid w:val="008708FD"/>
    <w:pPr>
      <w:keepNext/>
      <w:keepLines/>
      <w:spacing w:before="20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D410C"/>
    <w:rPr>
      <w:rFonts w:ascii="Calibri" w:eastAsia="Times New Roman" w:hAnsi="Calibri" w:cs="Times New Roman"/>
      <w:b/>
      <w:bCs/>
      <w:color w:val="FFFFFF"/>
      <w:sz w:val="28"/>
      <w:szCs w:val="28"/>
      <w:shd w:val="clear" w:color="auto" w:fill="548DD4"/>
    </w:rPr>
  </w:style>
  <w:style w:type="character" w:customStyle="1" w:styleId="Nagwek2Znak">
    <w:name w:val="Nagłówek 2 Znak"/>
    <w:link w:val="Nagwek2"/>
    <w:uiPriority w:val="99"/>
    <w:locked/>
    <w:rsid w:val="004B09D8"/>
    <w:rPr>
      <w:rFonts w:eastAsia="Times New Roman" w:cs="Times New Roman"/>
      <w:b/>
      <w:bCs/>
      <w:iCs/>
      <w:color w:val="FFFFFF"/>
      <w:sz w:val="24"/>
      <w:szCs w:val="24"/>
      <w:shd w:val="clear" w:color="auto" w:fill="8DB3E2"/>
    </w:rPr>
  </w:style>
  <w:style w:type="character" w:customStyle="1" w:styleId="Nagwek3Znak">
    <w:name w:val="Nagłówek 3 Znak"/>
    <w:link w:val="Nagwek3"/>
    <w:uiPriority w:val="99"/>
    <w:locked/>
    <w:rsid w:val="00F83BC7"/>
    <w:rPr>
      <w:rFonts w:eastAsia="Times New Roman" w:cs="Arial"/>
      <w:b/>
      <w:bCs/>
      <w:lang w:eastAsia="pl-PL"/>
    </w:rPr>
  </w:style>
  <w:style w:type="character" w:customStyle="1" w:styleId="Nagwek4Znak">
    <w:name w:val="Nagłówek 4 Znak"/>
    <w:link w:val="Nagwek4"/>
    <w:uiPriority w:val="99"/>
    <w:locked/>
    <w:rsid w:val="00974750"/>
    <w:rPr>
      <w:rFonts w:eastAsia="MS Mincho" w:cs="Times New Roman"/>
      <w:b/>
      <w:bCs/>
      <w:i/>
      <w:iCs/>
      <w:lang w:eastAsia="pl-PL"/>
    </w:rPr>
  </w:style>
  <w:style w:type="character" w:customStyle="1" w:styleId="Nagwek5Znak">
    <w:name w:val="Nagłówek 5 Znak"/>
    <w:link w:val="Nagwek5"/>
    <w:uiPriority w:val="99"/>
    <w:locked/>
    <w:rsid w:val="005E6A37"/>
    <w:rPr>
      <w:rFonts w:eastAsia="Times New Roman" w:cs="Times New Roman"/>
      <w:b/>
      <w:u w:val="single"/>
    </w:rPr>
  </w:style>
  <w:style w:type="character" w:customStyle="1" w:styleId="Nagwek6Znak">
    <w:name w:val="Nagłówek 6 Znak"/>
    <w:link w:val="Nagwek6"/>
    <w:uiPriority w:val="99"/>
    <w:locked/>
    <w:rsid w:val="008708FD"/>
    <w:rPr>
      <w:rFonts w:ascii="Cambria" w:hAnsi="Cambria" w:cs="Times New Roman"/>
      <w:i/>
      <w:iCs/>
      <w:color w:val="243F60"/>
    </w:rPr>
  </w:style>
  <w:style w:type="character" w:customStyle="1" w:styleId="Nagwek7Znak">
    <w:name w:val="Nagłówek 7 Znak"/>
    <w:link w:val="Nagwek7"/>
    <w:uiPriority w:val="99"/>
    <w:locked/>
    <w:rsid w:val="008708FD"/>
    <w:rPr>
      <w:rFonts w:ascii="Cambria" w:hAnsi="Cambria" w:cs="Times New Roman"/>
      <w:i/>
      <w:iCs/>
      <w:color w:val="404040"/>
    </w:rPr>
  </w:style>
  <w:style w:type="character" w:customStyle="1" w:styleId="Nagwek8Znak">
    <w:name w:val="Nagłówek 8 Znak"/>
    <w:link w:val="Nagwek8"/>
    <w:uiPriority w:val="99"/>
    <w:locked/>
    <w:rsid w:val="008708FD"/>
    <w:rPr>
      <w:rFonts w:ascii="Cambria" w:hAnsi="Cambria" w:cs="Times New Roman"/>
      <w:color w:val="404040"/>
      <w:sz w:val="20"/>
      <w:szCs w:val="20"/>
    </w:rPr>
  </w:style>
  <w:style w:type="character" w:customStyle="1" w:styleId="Nagwek9Znak">
    <w:name w:val="Nagłówek 9 Znak"/>
    <w:link w:val="Nagwek9"/>
    <w:uiPriority w:val="99"/>
    <w:locked/>
    <w:rsid w:val="008708FD"/>
    <w:rPr>
      <w:rFonts w:ascii="Cambria" w:hAnsi="Cambria" w:cs="Times New Roman"/>
      <w:i/>
      <w:iCs/>
      <w:color w:val="404040"/>
      <w:sz w:val="20"/>
      <w:szCs w:val="20"/>
    </w:rPr>
  </w:style>
  <w:style w:type="paragraph" w:styleId="Akapitzlist">
    <w:name w:val="List Paragraph"/>
    <w:basedOn w:val="Normalny"/>
    <w:link w:val="AkapitzlistZnak"/>
    <w:uiPriority w:val="34"/>
    <w:qFormat/>
    <w:rsid w:val="00E32095"/>
    <w:pPr>
      <w:ind w:left="720"/>
      <w:contextualSpacing/>
    </w:pPr>
    <w:rPr>
      <w:sz w:val="20"/>
      <w:szCs w:val="20"/>
      <w:lang w:eastAsia="pl-PL"/>
    </w:rPr>
  </w:style>
  <w:style w:type="paragraph" w:styleId="Spistreci1">
    <w:name w:val="toc 1"/>
    <w:basedOn w:val="Normalny"/>
    <w:next w:val="Normalny"/>
    <w:autoRedefine/>
    <w:uiPriority w:val="39"/>
    <w:rsid w:val="00A858F4"/>
    <w:pPr>
      <w:tabs>
        <w:tab w:val="left" w:leader="dot" w:pos="440"/>
        <w:tab w:val="right" w:pos="9062"/>
      </w:tabs>
      <w:spacing w:after="0"/>
      <w:outlineLvl w:val="0"/>
    </w:pPr>
    <w:rPr>
      <w:rFonts w:ascii="Cambria" w:hAnsi="Cambria"/>
      <w:b/>
      <w:bCs/>
      <w:caps/>
      <w:sz w:val="24"/>
      <w:szCs w:val="24"/>
    </w:rPr>
  </w:style>
  <w:style w:type="paragraph" w:styleId="Spistreci2">
    <w:name w:val="toc 2"/>
    <w:basedOn w:val="Normalny"/>
    <w:next w:val="Normalny"/>
    <w:autoRedefine/>
    <w:uiPriority w:val="99"/>
    <w:rsid w:val="00A858F4"/>
    <w:pPr>
      <w:tabs>
        <w:tab w:val="right" w:pos="9062"/>
      </w:tabs>
      <w:spacing w:after="0"/>
      <w:ind w:left="709" w:hanging="709"/>
    </w:pPr>
    <w:rPr>
      <w:rFonts w:ascii="Calibri" w:hAnsi="Calibri"/>
      <w:b/>
      <w:bCs/>
      <w:sz w:val="20"/>
      <w:szCs w:val="20"/>
    </w:rPr>
  </w:style>
  <w:style w:type="character" w:styleId="Hipercze">
    <w:name w:val="Hyperlink"/>
    <w:uiPriority w:val="99"/>
    <w:rsid w:val="00B31777"/>
    <w:rPr>
      <w:rFonts w:cs="Times New Roman"/>
      <w:color w:val="0000FF"/>
      <w:u w:val="single"/>
    </w:rPr>
  </w:style>
  <w:style w:type="paragraph" w:styleId="Spistreci3">
    <w:name w:val="toc 3"/>
    <w:basedOn w:val="Normalny"/>
    <w:next w:val="Normalny"/>
    <w:autoRedefine/>
    <w:uiPriority w:val="39"/>
    <w:rsid w:val="00A858F4"/>
    <w:pPr>
      <w:tabs>
        <w:tab w:val="left" w:pos="709"/>
        <w:tab w:val="right" w:leader="dot" w:pos="9062"/>
      </w:tabs>
      <w:spacing w:after="0"/>
      <w:ind w:left="220"/>
    </w:pPr>
    <w:rPr>
      <w:rFonts w:ascii="Calibri" w:hAnsi="Calibri"/>
      <w:sz w:val="20"/>
      <w:szCs w:val="20"/>
    </w:rPr>
  </w:style>
  <w:style w:type="paragraph" w:customStyle="1" w:styleId="Nagwek-Sekcja">
    <w:name w:val="Nagłówek - Sekcja"/>
    <w:basedOn w:val="Nagwek1"/>
    <w:next w:val="Normalny"/>
    <w:uiPriority w:val="99"/>
    <w:rsid w:val="00077DCC"/>
    <w:pPr>
      <w:ind w:left="0" w:firstLine="0"/>
    </w:pPr>
    <w:rPr>
      <w:sz w:val="32"/>
    </w:rPr>
  </w:style>
  <w:style w:type="paragraph" w:styleId="Tekstdymka">
    <w:name w:val="Balloon Text"/>
    <w:basedOn w:val="Normalny"/>
    <w:link w:val="TekstdymkaZnak"/>
    <w:uiPriority w:val="99"/>
    <w:semiHidden/>
    <w:rsid w:val="00F0792B"/>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AA6756"/>
    <w:pPr>
      <w:spacing w:line="240" w:lineRule="auto"/>
    </w:pPr>
    <w:rPr>
      <w:sz w:val="20"/>
      <w:szCs w:val="20"/>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uiPriority w:val="99"/>
    <w:semiHidden/>
    <w:locked/>
    <w:rsid w:val="0072390B"/>
    <w:rPr>
      <w:rFonts w:ascii="Times New Roman" w:hAnsi="Times New Roman"/>
      <w:sz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AA6756"/>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AA6756"/>
    <w:rPr>
      <w:rFonts w:cs="Times New Roman"/>
      <w:vertAlign w:val="superscript"/>
    </w:rPr>
  </w:style>
  <w:style w:type="paragraph" w:styleId="NormalnyWeb">
    <w:name w:val="Normal (Web)"/>
    <w:basedOn w:val="Normalny"/>
    <w:uiPriority w:val="99"/>
    <w:rsid w:val="005453F8"/>
    <w:rPr>
      <w:sz w:val="24"/>
      <w:szCs w:val="24"/>
    </w:rPr>
  </w:style>
  <w:style w:type="character" w:styleId="UyteHipercze">
    <w:name w:val="FollowedHyperlink"/>
    <w:uiPriority w:val="99"/>
    <w:semiHidden/>
    <w:rsid w:val="00644668"/>
    <w:rPr>
      <w:rFonts w:cs="Times New Roman"/>
      <w:color w:val="800080"/>
      <w:u w:val="single"/>
    </w:rPr>
  </w:style>
  <w:style w:type="paragraph" w:styleId="Tekstprzypisukocowego">
    <w:name w:val="endnote text"/>
    <w:basedOn w:val="Normalny"/>
    <w:link w:val="TekstprzypisukocowegoZnak"/>
    <w:uiPriority w:val="99"/>
    <w:semiHidden/>
    <w:rsid w:val="007C2F52"/>
    <w:pPr>
      <w:spacing w:line="240" w:lineRule="auto"/>
    </w:pPr>
    <w:rPr>
      <w:sz w:val="20"/>
      <w:szCs w:val="20"/>
    </w:rPr>
  </w:style>
  <w:style w:type="character" w:customStyle="1" w:styleId="TekstprzypisukocowegoZnak">
    <w:name w:val="Tekst przypisu końcowego Znak"/>
    <w:link w:val="Tekstprzypisukocowego"/>
    <w:uiPriority w:val="99"/>
    <w:semiHidden/>
    <w:locked/>
    <w:rsid w:val="007C2F52"/>
    <w:rPr>
      <w:rFonts w:ascii="Times New Roman" w:hAnsi="Times New Roman" w:cs="Times New Roman"/>
      <w:sz w:val="20"/>
      <w:szCs w:val="20"/>
    </w:rPr>
  </w:style>
  <w:style w:type="character" w:styleId="Odwoanieprzypisukocowego">
    <w:name w:val="endnote reference"/>
    <w:uiPriority w:val="99"/>
    <w:semiHidden/>
    <w:rsid w:val="007C2F52"/>
    <w:rPr>
      <w:rFonts w:cs="Times New Roman"/>
      <w:vertAlign w:val="superscript"/>
    </w:rPr>
  </w:style>
  <w:style w:type="paragraph" w:styleId="Nagwek">
    <w:name w:val="header"/>
    <w:basedOn w:val="Normalny"/>
    <w:link w:val="NagwekZnak"/>
    <w:uiPriority w:val="99"/>
    <w:rsid w:val="00C93D0C"/>
    <w:pPr>
      <w:tabs>
        <w:tab w:val="center" w:pos="4536"/>
        <w:tab w:val="right" w:pos="9072"/>
      </w:tabs>
      <w:spacing w:line="240" w:lineRule="auto"/>
    </w:pPr>
  </w:style>
  <w:style w:type="character" w:customStyle="1" w:styleId="NagwekZnak">
    <w:name w:val="Nagłówek Znak"/>
    <w:link w:val="Nagwek"/>
    <w:uiPriority w:val="99"/>
    <w:locked/>
    <w:rsid w:val="00C93D0C"/>
    <w:rPr>
      <w:rFonts w:ascii="Times New Roman" w:hAnsi="Times New Roman" w:cs="Times New Roman"/>
    </w:rPr>
  </w:style>
  <w:style w:type="paragraph" w:styleId="Stopka">
    <w:name w:val="footer"/>
    <w:basedOn w:val="Normalny"/>
    <w:link w:val="StopkaZnak"/>
    <w:uiPriority w:val="99"/>
    <w:rsid w:val="00C93D0C"/>
    <w:pPr>
      <w:tabs>
        <w:tab w:val="center" w:pos="4536"/>
        <w:tab w:val="right" w:pos="9072"/>
      </w:tabs>
      <w:spacing w:line="240" w:lineRule="auto"/>
    </w:pPr>
  </w:style>
  <w:style w:type="character" w:customStyle="1" w:styleId="StopkaZnak">
    <w:name w:val="Stopka Znak"/>
    <w:link w:val="Stopka"/>
    <w:uiPriority w:val="99"/>
    <w:locked/>
    <w:rsid w:val="00C93D0C"/>
    <w:rPr>
      <w:rFonts w:ascii="Times New Roman" w:hAnsi="Times New Roman" w:cs="Times New Roman"/>
    </w:rPr>
  </w:style>
  <w:style w:type="paragraph" w:styleId="Tekstkomentarza">
    <w:name w:val="annotation text"/>
    <w:basedOn w:val="Normalny"/>
    <w:link w:val="TekstkomentarzaZnak"/>
    <w:uiPriority w:val="99"/>
    <w:rsid w:val="009F0049"/>
    <w:pPr>
      <w:spacing w:line="240" w:lineRule="auto"/>
    </w:pPr>
    <w:rPr>
      <w:rFonts w:eastAsia="MS Mincho"/>
      <w:sz w:val="20"/>
      <w:szCs w:val="20"/>
      <w:lang w:eastAsia="ja-JP"/>
    </w:rPr>
  </w:style>
  <w:style w:type="character" w:customStyle="1" w:styleId="TekstkomentarzaZnak">
    <w:name w:val="Tekst komentarza Znak"/>
    <w:link w:val="Tekstkomentarza"/>
    <w:uiPriority w:val="99"/>
    <w:locked/>
    <w:rsid w:val="009F0049"/>
    <w:rPr>
      <w:rFonts w:ascii="Times New Roman" w:eastAsia="MS Mincho" w:hAnsi="Times New Roman" w:cs="Times New Roman"/>
      <w:sz w:val="20"/>
      <w:szCs w:val="20"/>
      <w:lang w:eastAsia="ja-JP"/>
    </w:rPr>
  </w:style>
  <w:style w:type="character" w:styleId="Odwoaniedokomentarza">
    <w:name w:val="annotation reference"/>
    <w:uiPriority w:val="99"/>
    <w:rsid w:val="009F0049"/>
    <w:rPr>
      <w:rFonts w:cs="Times New Roman"/>
      <w:sz w:val="16"/>
    </w:rPr>
  </w:style>
  <w:style w:type="table" w:styleId="Tabela-Siatka">
    <w:name w:val="Table Grid"/>
    <w:basedOn w:val="Standardowy"/>
    <w:uiPriority w:val="99"/>
    <w:rsid w:val="00AD7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qFormat/>
    <w:rsid w:val="00056148"/>
    <w:pPr>
      <w:keepNext/>
      <w:keepLines/>
      <w:ind w:left="0" w:firstLine="0"/>
      <w:jc w:val="left"/>
      <w:outlineLvl w:val="9"/>
    </w:pPr>
    <w:rPr>
      <w:rFonts w:ascii="Cambria" w:hAnsi="Cambria"/>
      <w:color w:val="365F91"/>
      <w:lang w:eastAsia="pl-PL"/>
    </w:rPr>
  </w:style>
  <w:style w:type="paragraph" w:styleId="Bezodstpw">
    <w:name w:val="No Spacing"/>
    <w:autoRedefine/>
    <w:uiPriority w:val="99"/>
    <w:qFormat/>
    <w:rsid w:val="007247B1"/>
    <w:rPr>
      <w:rFonts w:ascii="Times New Roman" w:hAnsi="Times New Roman"/>
      <w:sz w:val="22"/>
      <w:szCs w:val="22"/>
      <w:lang w:eastAsia="en-US"/>
    </w:rPr>
  </w:style>
  <w:style w:type="paragraph" w:styleId="Tytu">
    <w:name w:val="Title"/>
    <w:basedOn w:val="Normalny"/>
    <w:next w:val="Normalny"/>
    <w:link w:val="TytuZnak"/>
    <w:uiPriority w:val="99"/>
    <w:qFormat/>
    <w:rsid w:val="00574E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99"/>
    <w:locked/>
    <w:rsid w:val="00574EA9"/>
    <w:rPr>
      <w:rFonts w:ascii="Cambria" w:hAnsi="Cambria" w:cs="Times New Roman"/>
      <w:color w:val="17365D"/>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szCs w:val="20"/>
      <w:lang w:eastAsia="pl-PL"/>
    </w:rPr>
  </w:style>
  <w:style w:type="character" w:customStyle="1" w:styleId="Tekstpodstawowy2Znak">
    <w:name w:val="Tekst podstawowy 2 Znak"/>
    <w:link w:val="Tekstpodstawowy2"/>
    <w:uiPriority w:val="99"/>
    <w:locked/>
    <w:rsid w:val="006074A9"/>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FF4CA0"/>
    <w:pPr>
      <w:spacing w:after="120"/>
    </w:pPr>
  </w:style>
  <w:style w:type="character" w:customStyle="1" w:styleId="TekstpodstawowyZnak">
    <w:name w:val="Tekst podstawowy Znak"/>
    <w:link w:val="Tekstpodstawowy"/>
    <w:uiPriority w:val="99"/>
    <w:locked/>
    <w:rsid w:val="00FF4CA0"/>
    <w:rPr>
      <w:rFonts w:ascii="Times New Roman" w:hAnsi="Times New Roman" w:cs="Times New Roman"/>
    </w:rPr>
  </w:style>
  <w:style w:type="paragraph" w:customStyle="1" w:styleId="ZnakZnak">
    <w:name w:val="Znak Znak"/>
    <w:basedOn w:val="Normalny"/>
    <w:uiPriority w:val="99"/>
    <w:rsid w:val="00CC1A6F"/>
    <w:pPr>
      <w:spacing w:line="360" w:lineRule="auto"/>
      <w:jc w:val="both"/>
    </w:pPr>
    <w:rPr>
      <w:rFonts w:ascii="Verdana" w:eastAsia="Times New Roman" w:hAnsi="Verdana"/>
      <w:sz w:val="20"/>
      <w:szCs w:val="20"/>
      <w:lang w:eastAsia="pl-PL"/>
    </w:rPr>
  </w:style>
  <w:style w:type="paragraph" w:styleId="Tematkomentarza">
    <w:name w:val="annotation subject"/>
    <w:basedOn w:val="Tekstkomentarza"/>
    <w:next w:val="Tekstkomentarza"/>
    <w:link w:val="TematkomentarzaZnak"/>
    <w:uiPriority w:val="99"/>
    <w:semiHidden/>
    <w:rsid w:val="00CA3378"/>
    <w:rPr>
      <w:rFonts w:eastAsia="Calibri"/>
      <w:b/>
      <w:bCs/>
      <w:lang w:eastAsia="en-US"/>
    </w:rPr>
  </w:style>
  <w:style w:type="character" w:customStyle="1" w:styleId="TematkomentarzaZnak">
    <w:name w:val="Temat komentarza Znak"/>
    <w:link w:val="Tematkomentarza"/>
    <w:uiPriority w:val="99"/>
    <w:semiHidden/>
    <w:locked/>
    <w:rsid w:val="00CA3378"/>
    <w:rPr>
      <w:rFonts w:ascii="Times New Roman" w:eastAsia="MS Mincho" w:hAnsi="Times New Roman" w:cs="Times New Roman"/>
      <w:b/>
      <w:bCs/>
      <w:sz w:val="20"/>
      <w:szCs w:val="20"/>
      <w:lang w:eastAsia="ja-JP"/>
    </w:rPr>
  </w:style>
  <w:style w:type="paragraph" w:customStyle="1" w:styleId="Default">
    <w:name w:val="Default"/>
    <w:uiPriority w:val="99"/>
    <w:rsid w:val="00F858B5"/>
    <w:pPr>
      <w:autoSpaceDE w:val="0"/>
      <w:autoSpaceDN w:val="0"/>
      <w:adjustRightInd w:val="0"/>
    </w:pPr>
    <w:rPr>
      <w:rFonts w:ascii="Times New Roman" w:eastAsia="Times New Roman" w:hAnsi="Times New Roman"/>
      <w:color w:val="000000"/>
      <w:sz w:val="24"/>
      <w:szCs w:val="24"/>
    </w:rPr>
  </w:style>
  <w:style w:type="paragraph" w:customStyle="1" w:styleId="ZnakZnak4">
    <w:name w:val="Znak Znak4"/>
    <w:basedOn w:val="Normalny"/>
    <w:uiPriority w:val="99"/>
    <w:rsid w:val="00F858B5"/>
    <w:pPr>
      <w:spacing w:line="360" w:lineRule="auto"/>
      <w:jc w:val="both"/>
    </w:pPr>
    <w:rPr>
      <w:rFonts w:ascii="Verdana" w:eastAsia="Times New Roman" w:hAnsi="Verdana"/>
      <w:sz w:val="20"/>
      <w:szCs w:val="20"/>
      <w:lang w:eastAsia="pl-PL"/>
    </w:rPr>
  </w:style>
  <w:style w:type="paragraph" w:customStyle="1" w:styleId="Akapitzlist1">
    <w:name w:val="Akapit z listą1"/>
    <w:basedOn w:val="Normalny"/>
    <w:uiPriority w:val="99"/>
    <w:rsid w:val="00EC7C88"/>
    <w:pPr>
      <w:ind w:left="720"/>
      <w:contextualSpacing/>
    </w:pPr>
    <w:rPr>
      <w:rFonts w:eastAsia="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hAnsi="Arial"/>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hAnsi="Arial"/>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hAnsi="Arial"/>
      <w:sz w:val="24"/>
      <w:szCs w:val="24"/>
      <w:lang w:eastAsia="pl-PL"/>
    </w:rPr>
  </w:style>
  <w:style w:type="character" w:customStyle="1" w:styleId="FontStyle49">
    <w:name w:val="Font Style49"/>
    <w:uiPriority w:val="99"/>
    <w:rsid w:val="00823004"/>
    <w:rPr>
      <w:rFonts w:ascii="Arial" w:hAnsi="Arial"/>
      <w:color w:val="000000"/>
      <w:sz w:val="16"/>
    </w:rPr>
  </w:style>
  <w:style w:type="character" w:customStyle="1" w:styleId="FontStyle52">
    <w:name w:val="Font Style52"/>
    <w:uiPriority w:val="99"/>
    <w:rsid w:val="00823004"/>
    <w:rPr>
      <w:rFonts w:ascii="Arial" w:hAnsi="Arial"/>
      <w:i/>
      <w:color w:val="000000"/>
      <w:sz w:val="16"/>
    </w:rPr>
  </w:style>
  <w:style w:type="character" w:customStyle="1" w:styleId="FontStyle62">
    <w:name w:val="Font Style62"/>
    <w:uiPriority w:val="99"/>
    <w:rsid w:val="00823004"/>
    <w:rPr>
      <w:rFonts w:ascii="Arial" w:hAnsi="Arial"/>
      <w:i/>
      <w:color w:val="000000"/>
      <w:sz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hAnsi="Arial"/>
      <w:sz w:val="24"/>
      <w:szCs w:val="24"/>
      <w:lang w:eastAsia="pl-PL"/>
    </w:rPr>
  </w:style>
  <w:style w:type="character" w:customStyle="1" w:styleId="FontStyle54">
    <w:name w:val="Font Style54"/>
    <w:uiPriority w:val="99"/>
    <w:rsid w:val="00823004"/>
    <w:rPr>
      <w:rFonts w:ascii="Arial" w:hAnsi="Arial"/>
      <w:color w:val="000000"/>
      <w:spacing w:val="10"/>
      <w:sz w:val="16"/>
    </w:rPr>
  </w:style>
  <w:style w:type="character" w:customStyle="1" w:styleId="FontStyle66">
    <w:name w:val="Font Style66"/>
    <w:uiPriority w:val="99"/>
    <w:rsid w:val="00823004"/>
    <w:rPr>
      <w:rFonts w:ascii="Arial" w:hAnsi="Arial"/>
      <w:b/>
      <w:i/>
      <w:color w:val="000000"/>
      <w:sz w:val="16"/>
    </w:rPr>
  </w:style>
  <w:style w:type="paragraph" w:customStyle="1" w:styleId="CM59">
    <w:name w:val="CM59"/>
    <w:basedOn w:val="Normalny"/>
    <w:next w:val="Normalny"/>
    <w:uiPriority w:val="99"/>
    <w:rsid w:val="0072390B"/>
    <w:pPr>
      <w:widowControl w:val="0"/>
      <w:autoSpaceDE w:val="0"/>
      <w:autoSpaceDN w:val="0"/>
      <w:adjustRightInd w:val="0"/>
      <w:spacing w:line="240" w:lineRule="auto"/>
    </w:pPr>
    <w:rPr>
      <w:rFonts w:ascii="Arial" w:eastAsia="Times New Roman" w:hAnsi="Arial"/>
      <w:sz w:val="24"/>
      <w:szCs w:val="24"/>
      <w:lang w:eastAsia="pl-PL"/>
    </w:rPr>
  </w:style>
  <w:style w:type="paragraph" w:customStyle="1" w:styleId="CM66">
    <w:name w:val="CM66"/>
    <w:basedOn w:val="Normalny"/>
    <w:next w:val="Normalny"/>
    <w:uiPriority w:val="99"/>
    <w:rsid w:val="0072390B"/>
    <w:pPr>
      <w:widowControl w:val="0"/>
      <w:autoSpaceDE w:val="0"/>
      <w:autoSpaceDN w:val="0"/>
      <w:adjustRightInd w:val="0"/>
      <w:spacing w:line="240" w:lineRule="auto"/>
    </w:pPr>
    <w:rPr>
      <w:rFonts w:ascii="Arial" w:eastAsia="Times New Roman" w:hAnsi="Arial"/>
      <w:sz w:val="24"/>
      <w:szCs w:val="24"/>
      <w:lang w:eastAsia="pl-PL"/>
    </w:rPr>
  </w:style>
  <w:style w:type="character" w:styleId="Pogrubienie">
    <w:name w:val="Strong"/>
    <w:uiPriority w:val="99"/>
    <w:qFormat/>
    <w:rsid w:val="0072390B"/>
    <w:rPr>
      <w:rFonts w:cs="Times New Roman"/>
      <w:b/>
    </w:rPr>
  </w:style>
  <w:style w:type="paragraph" w:customStyle="1" w:styleId="Akapitzlist2">
    <w:name w:val="Akapit z listą2"/>
    <w:basedOn w:val="Normalny"/>
    <w:uiPriority w:val="99"/>
    <w:rsid w:val="0072390B"/>
    <w:pPr>
      <w:ind w:left="720"/>
      <w:contextualSpacing/>
    </w:pPr>
    <w:rPr>
      <w:rFonts w:eastAsia="Times New Roman"/>
    </w:rPr>
  </w:style>
  <w:style w:type="character" w:styleId="Uwydatnienie">
    <w:name w:val="Emphasis"/>
    <w:uiPriority w:val="99"/>
    <w:qFormat/>
    <w:rsid w:val="00EC4197"/>
    <w:rPr>
      <w:rFonts w:cs="Times New Roman"/>
      <w:i/>
      <w:iCs/>
    </w:rPr>
  </w:style>
  <w:style w:type="paragraph" w:customStyle="1" w:styleId="ZnakZnak3">
    <w:name w:val="Znak Znak3"/>
    <w:basedOn w:val="Normalny"/>
    <w:uiPriority w:val="99"/>
    <w:rsid w:val="00DA5670"/>
    <w:pPr>
      <w:spacing w:line="360" w:lineRule="auto"/>
      <w:jc w:val="both"/>
    </w:pPr>
    <w:rPr>
      <w:rFonts w:ascii="Verdana" w:eastAsia="Times New Roman" w:hAnsi="Verdana"/>
      <w:sz w:val="20"/>
      <w:szCs w:val="20"/>
      <w:lang w:eastAsia="pl-PL"/>
    </w:rPr>
  </w:style>
  <w:style w:type="paragraph" w:customStyle="1" w:styleId="ZnakZnak2">
    <w:name w:val="Znak Znak2"/>
    <w:basedOn w:val="Normalny"/>
    <w:uiPriority w:val="99"/>
    <w:rsid w:val="00977D1E"/>
    <w:pPr>
      <w:spacing w:line="360" w:lineRule="auto"/>
      <w:jc w:val="both"/>
    </w:pPr>
    <w:rPr>
      <w:rFonts w:ascii="Verdana" w:eastAsia="Times New Roman" w:hAnsi="Verdana"/>
      <w:sz w:val="20"/>
      <w:szCs w:val="20"/>
      <w:lang w:eastAsia="pl-PL"/>
    </w:rPr>
  </w:style>
  <w:style w:type="paragraph" w:customStyle="1" w:styleId="ZnakZnak1">
    <w:name w:val="Znak Znak1"/>
    <w:basedOn w:val="Normalny"/>
    <w:uiPriority w:val="99"/>
    <w:rsid w:val="00BC66AB"/>
    <w:pPr>
      <w:spacing w:line="360" w:lineRule="auto"/>
      <w:jc w:val="both"/>
    </w:pPr>
    <w:rPr>
      <w:rFonts w:ascii="Verdana" w:eastAsia="Times New Roman" w:hAnsi="Verdana"/>
      <w:sz w:val="20"/>
      <w:szCs w:val="20"/>
      <w:lang w:eastAsia="pl-PL"/>
    </w:rPr>
  </w:style>
  <w:style w:type="table" w:customStyle="1" w:styleId="Tabela-Siatka1">
    <w:name w:val="Tabela - Siatka1"/>
    <w:uiPriority w:val="99"/>
    <w:rsid w:val="00BC66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8">
    <w:name w:val="Znak Znak8"/>
    <w:basedOn w:val="Normalny"/>
    <w:uiPriority w:val="99"/>
    <w:rsid w:val="00336EB0"/>
    <w:pPr>
      <w:spacing w:line="360" w:lineRule="auto"/>
      <w:jc w:val="both"/>
    </w:pPr>
    <w:rPr>
      <w:rFonts w:ascii="Verdana" w:eastAsia="Times New Roman" w:hAnsi="Verdana"/>
      <w:sz w:val="20"/>
      <w:szCs w:val="20"/>
      <w:lang w:eastAsia="pl-PL"/>
    </w:rPr>
  </w:style>
  <w:style w:type="table" w:customStyle="1" w:styleId="Tabela-Siatka2">
    <w:name w:val="Tabela - Siatka2"/>
    <w:uiPriority w:val="99"/>
    <w:rsid w:val="006E4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A5275B"/>
    <w:rPr>
      <w:rFonts w:ascii="Times New Roman" w:hAnsi="Times New Roman"/>
    </w:rPr>
  </w:style>
  <w:style w:type="paragraph" w:styleId="Spistreci4">
    <w:name w:val="toc 4"/>
    <w:basedOn w:val="Normalny"/>
    <w:next w:val="Normalny"/>
    <w:autoRedefine/>
    <w:uiPriority w:val="99"/>
    <w:rsid w:val="00000C9B"/>
    <w:pPr>
      <w:ind w:left="440"/>
    </w:pPr>
    <w:rPr>
      <w:rFonts w:ascii="Calibri" w:hAnsi="Calibri"/>
      <w:sz w:val="20"/>
      <w:szCs w:val="20"/>
    </w:rPr>
  </w:style>
  <w:style w:type="paragraph" w:styleId="Spistreci5">
    <w:name w:val="toc 5"/>
    <w:basedOn w:val="Normalny"/>
    <w:next w:val="Normalny"/>
    <w:autoRedefine/>
    <w:uiPriority w:val="99"/>
    <w:rsid w:val="00000C9B"/>
    <w:pPr>
      <w:ind w:left="660"/>
    </w:pPr>
    <w:rPr>
      <w:rFonts w:ascii="Calibri" w:hAnsi="Calibri"/>
      <w:sz w:val="20"/>
      <w:szCs w:val="20"/>
    </w:rPr>
  </w:style>
  <w:style w:type="paragraph" w:styleId="Spistreci6">
    <w:name w:val="toc 6"/>
    <w:basedOn w:val="Normalny"/>
    <w:next w:val="Normalny"/>
    <w:autoRedefine/>
    <w:uiPriority w:val="99"/>
    <w:rsid w:val="00000C9B"/>
    <w:pPr>
      <w:ind w:left="880"/>
    </w:pPr>
    <w:rPr>
      <w:rFonts w:ascii="Calibri" w:hAnsi="Calibri"/>
      <w:sz w:val="20"/>
      <w:szCs w:val="20"/>
    </w:rPr>
  </w:style>
  <w:style w:type="paragraph" w:styleId="Spistreci7">
    <w:name w:val="toc 7"/>
    <w:basedOn w:val="Normalny"/>
    <w:next w:val="Normalny"/>
    <w:autoRedefine/>
    <w:uiPriority w:val="99"/>
    <w:rsid w:val="00000C9B"/>
    <w:pPr>
      <w:ind w:left="1100"/>
    </w:pPr>
    <w:rPr>
      <w:rFonts w:ascii="Calibri" w:hAnsi="Calibri"/>
      <w:sz w:val="20"/>
      <w:szCs w:val="20"/>
    </w:rPr>
  </w:style>
  <w:style w:type="paragraph" w:styleId="Spistreci8">
    <w:name w:val="toc 8"/>
    <w:basedOn w:val="Normalny"/>
    <w:next w:val="Normalny"/>
    <w:autoRedefine/>
    <w:uiPriority w:val="99"/>
    <w:rsid w:val="00000C9B"/>
    <w:pPr>
      <w:ind w:left="1320"/>
    </w:pPr>
    <w:rPr>
      <w:rFonts w:ascii="Calibri" w:hAnsi="Calibri"/>
      <w:sz w:val="20"/>
      <w:szCs w:val="20"/>
    </w:rPr>
  </w:style>
  <w:style w:type="paragraph" w:styleId="Spistreci9">
    <w:name w:val="toc 9"/>
    <w:basedOn w:val="Normalny"/>
    <w:next w:val="Normalny"/>
    <w:autoRedefine/>
    <w:uiPriority w:val="99"/>
    <w:rsid w:val="00000C9B"/>
    <w:pPr>
      <w:ind w:left="1540"/>
    </w:pPr>
    <w:rPr>
      <w:rFonts w:ascii="Calibri" w:hAnsi="Calibri"/>
      <w:sz w:val="20"/>
      <w:szCs w:val="20"/>
    </w:rPr>
  </w:style>
  <w:style w:type="table" w:customStyle="1" w:styleId="Tabela-Siatka3">
    <w:name w:val="Tabela - Siatka3"/>
    <w:uiPriority w:val="99"/>
    <w:locked/>
    <w:rsid w:val="007C1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7">
    <w:name w:val="Znak Znak7"/>
    <w:basedOn w:val="Normalny"/>
    <w:uiPriority w:val="99"/>
    <w:rsid w:val="00DC32C7"/>
    <w:pPr>
      <w:spacing w:after="0" w:line="360" w:lineRule="auto"/>
      <w:jc w:val="both"/>
    </w:pPr>
    <w:rPr>
      <w:rFonts w:ascii="Verdana" w:eastAsia="Times New Roman" w:hAnsi="Verdana"/>
      <w:sz w:val="20"/>
      <w:szCs w:val="20"/>
      <w:lang w:eastAsia="pl-PL"/>
    </w:rPr>
  </w:style>
  <w:style w:type="table" w:customStyle="1" w:styleId="Tabela-Siatka4">
    <w:name w:val="Tabela - Siatka4"/>
    <w:uiPriority w:val="99"/>
    <w:rsid w:val="00F2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uiPriority w:val="99"/>
    <w:rsid w:val="00F218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F2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locked/>
    <w:rsid w:val="00F2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uiPriority w:val="99"/>
    <w:rsid w:val="00F21855"/>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6">
    <w:name w:val="Znak Znak6"/>
    <w:basedOn w:val="Normalny"/>
    <w:uiPriority w:val="99"/>
    <w:rsid w:val="00CA6A23"/>
    <w:pPr>
      <w:spacing w:after="0" w:line="360" w:lineRule="auto"/>
      <w:jc w:val="both"/>
    </w:pPr>
    <w:rPr>
      <w:rFonts w:ascii="Verdana" w:eastAsia="Times New Roman" w:hAnsi="Verdana"/>
      <w:sz w:val="20"/>
      <w:szCs w:val="20"/>
      <w:lang w:eastAsia="pl-PL"/>
    </w:rPr>
  </w:style>
  <w:style w:type="paragraph" w:customStyle="1" w:styleId="ZnakZnak5">
    <w:name w:val="Znak Znak5"/>
    <w:basedOn w:val="Normalny"/>
    <w:uiPriority w:val="99"/>
    <w:rsid w:val="00323EEA"/>
    <w:pPr>
      <w:spacing w:after="0" w:line="360" w:lineRule="auto"/>
      <w:jc w:val="both"/>
    </w:pPr>
    <w:rPr>
      <w:rFonts w:ascii="Verdana" w:eastAsia="Times New Roman" w:hAnsi="Verdana"/>
      <w:sz w:val="20"/>
      <w:szCs w:val="20"/>
      <w:lang w:eastAsia="pl-PL"/>
    </w:rPr>
  </w:style>
  <w:style w:type="paragraph" w:styleId="Poprawka">
    <w:name w:val="Revision"/>
    <w:hidden/>
    <w:uiPriority w:val="99"/>
    <w:semiHidden/>
    <w:rsid w:val="009E244D"/>
    <w:rPr>
      <w:rFonts w:ascii="Times New Roman" w:hAnsi="Times New Roman"/>
      <w:sz w:val="22"/>
      <w:szCs w:val="22"/>
      <w:lang w:eastAsia="en-US"/>
    </w:rPr>
  </w:style>
  <w:style w:type="paragraph" w:customStyle="1" w:styleId="Tytuowa1">
    <w:name w:val="Tytułowa 1"/>
    <w:basedOn w:val="Tytu"/>
    <w:uiPriority w:val="99"/>
    <w:rsid w:val="00FE0053"/>
    <w:pPr>
      <w:pBdr>
        <w:bottom w:val="none" w:sz="0" w:space="0" w:color="auto"/>
      </w:pBdr>
      <w:spacing w:before="240" w:after="60" w:line="360" w:lineRule="auto"/>
      <w:contextualSpacing w:val="0"/>
      <w:jc w:val="center"/>
      <w:outlineLvl w:val="0"/>
    </w:pPr>
    <w:rPr>
      <w:rFonts w:ascii="Arial" w:hAnsi="Arial" w:cs="Arial"/>
      <w:b/>
      <w:bCs/>
      <w:color w:val="auto"/>
      <w:spacing w:val="0"/>
      <w:sz w:val="32"/>
      <w:szCs w:val="32"/>
      <w:lang w:eastAsia="pl-PL"/>
    </w:rPr>
  </w:style>
  <w:style w:type="table" w:customStyle="1" w:styleId="Tabela-Siatka6">
    <w:name w:val="Tabela - Siatka6"/>
    <w:uiPriority w:val="99"/>
    <w:rsid w:val="00694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uiPriority w:val="99"/>
    <w:rsid w:val="001F143C"/>
    <w:pPr>
      <w:suppressAutoHyphens/>
      <w:autoSpaceDE w:val="0"/>
    </w:pPr>
    <w:rPr>
      <w:rFonts w:ascii="Times New Roman" w:eastAsia="Times New Roman" w:hAnsi="Times New Roman"/>
      <w:color w:val="000000"/>
      <w:sz w:val="24"/>
      <w:szCs w:val="24"/>
      <w:lang w:eastAsia="ar-SA"/>
    </w:rPr>
  </w:style>
  <w:style w:type="paragraph" w:customStyle="1" w:styleId="ZnakZnak43">
    <w:name w:val="Znak Znak43"/>
    <w:basedOn w:val="Normalny"/>
    <w:uiPriority w:val="99"/>
    <w:rsid w:val="00531637"/>
    <w:pPr>
      <w:spacing w:after="0" w:line="360" w:lineRule="auto"/>
      <w:jc w:val="both"/>
    </w:pPr>
    <w:rPr>
      <w:rFonts w:ascii="Verdana" w:eastAsia="Times New Roman" w:hAnsi="Verdana"/>
      <w:sz w:val="20"/>
      <w:szCs w:val="20"/>
      <w:lang w:eastAsia="pl-PL"/>
    </w:rPr>
  </w:style>
  <w:style w:type="paragraph" w:customStyle="1" w:styleId="ZnakZnak42">
    <w:name w:val="Znak Znak42"/>
    <w:basedOn w:val="Normalny"/>
    <w:uiPriority w:val="99"/>
    <w:rsid w:val="00285178"/>
    <w:pPr>
      <w:spacing w:after="0" w:line="360" w:lineRule="auto"/>
      <w:jc w:val="both"/>
    </w:pPr>
    <w:rPr>
      <w:rFonts w:ascii="Verdana" w:eastAsia="Times New Roman" w:hAnsi="Verdana"/>
      <w:sz w:val="20"/>
      <w:szCs w:val="20"/>
      <w:lang w:eastAsia="pl-PL"/>
    </w:rPr>
  </w:style>
  <w:style w:type="paragraph" w:customStyle="1" w:styleId="ZnakZnak41">
    <w:name w:val="Znak Znak41"/>
    <w:basedOn w:val="Normalny"/>
    <w:uiPriority w:val="99"/>
    <w:rsid w:val="00A858F4"/>
    <w:pPr>
      <w:spacing w:after="0" w:line="360" w:lineRule="auto"/>
      <w:jc w:val="both"/>
    </w:pPr>
    <w:rPr>
      <w:rFonts w:ascii="Verdana" w:eastAsia="Times New Roman" w:hAnsi="Verdana"/>
      <w:sz w:val="20"/>
      <w:szCs w:val="20"/>
      <w:lang w:eastAsia="pl-PL"/>
    </w:rPr>
  </w:style>
  <w:style w:type="table" w:customStyle="1" w:styleId="Tabela-Siatka61">
    <w:name w:val="Tabela - Siatka61"/>
    <w:uiPriority w:val="99"/>
    <w:rsid w:val="007B0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2">
    <w:name w:val="Tabela - Siatka62"/>
    <w:uiPriority w:val="99"/>
    <w:rsid w:val="00F14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21">
    <w:name w:val="Tabela - Siatka621"/>
    <w:uiPriority w:val="99"/>
    <w:rsid w:val="00E76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6E5D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87771">
      <w:bodyDiv w:val="1"/>
      <w:marLeft w:val="0"/>
      <w:marRight w:val="0"/>
      <w:marTop w:val="0"/>
      <w:marBottom w:val="0"/>
      <w:divBdr>
        <w:top w:val="none" w:sz="0" w:space="0" w:color="auto"/>
        <w:left w:val="none" w:sz="0" w:space="0" w:color="auto"/>
        <w:bottom w:val="none" w:sz="0" w:space="0" w:color="auto"/>
        <w:right w:val="none" w:sz="0" w:space="0" w:color="auto"/>
      </w:divBdr>
    </w:div>
    <w:div w:id="575625505">
      <w:bodyDiv w:val="1"/>
      <w:marLeft w:val="0"/>
      <w:marRight w:val="0"/>
      <w:marTop w:val="0"/>
      <w:marBottom w:val="0"/>
      <w:divBdr>
        <w:top w:val="none" w:sz="0" w:space="0" w:color="auto"/>
        <w:left w:val="none" w:sz="0" w:space="0" w:color="auto"/>
        <w:bottom w:val="none" w:sz="0" w:space="0" w:color="auto"/>
        <w:right w:val="none" w:sz="0" w:space="0" w:color="auto"/>
      </w:divBdr>
    </w:div>
    <w:div w:id="1311516857">
      <w:bodyDiv w:val="1"/>
      <w:marLeft w:val="0"/>
      <w:marRight w:val="0"/>
      <w:marTop w:val="0"/>
      <w:marBottom w:val="0"/>
      <w:divBdr>
        <w:top w:val="none" w:sz="0" w:space="0" w:color="auto"/>
        <w:left w:val="none" w:sz="0" w:space="0" w:color="auto"/>
        <w:bottom w:val="none" w:sz="0" w:space="0" w:color="auto"/>
        <w:right w:val="none" w:sz="0" w:space="0" w:color="auto"/>
      </w:divBdr>
    </w:div>
    <w:div w:id="1430348736">
      <w:bodyDiv w:val="1"/>
      <w:marLeft w:val="0"/>
      <w:marRight w:val="0"/>
      <w:marTop w:val="0"/>
      <w:marBottom w:val="0"/>
      <w:divBdr>
        <w:top w:val="none" w:sz="0" w:space="0" w:color="auto"/>
        <w:left w:val="none" w:sz="0" w:space="0" w:color="auto"/>
        <w:bottom w:val="none" w:sz="0" w:space="0" w:color="auto"/>
        <w:right w:val="none" w:sz="0" w:space="0" w:color="auto"/>
      </w:divBdr>
    </w:div>
    <w:div w:id="1973243334">
      <w:marLeft w:val="0"/>
      <w:marRight w:val="0"/>
      <w:marTop w:val="0"/>
      <w:marBottom w:val="0"/>
      <w:divBdr>
        <w:top w:val="none" w:sz="0" w:space="0" w:color="auto"/>
        <w:left w:val="none" w:sz="0" w:space="0" w:color="auto"/>
        <w:bottom w:val="none" w:sz="0" w:space="0" w:color="auto"/>
        <w:right w:val="none" w:sz="0" w:space="0" w:color="auto"/>
      </w:divBdr>
      <w:divsChild>
        <w:div w:id="1973243468">
          <w:marLeft w:val="0"/>
          <w:marRight w:val="0"/>
          <w:marTop w:val="0"/>
          <w:marBottom w:val="0"/>
          <w:divBdr>
            <w:top w:val="none" w:sz="0" w:space="0" w:color="auto"/>
            <w:left w:val="none" w:sz="0" w:space="0" w:color="auto"/>
            <w:bottom w:val="none" w:sz="0" w:space="0" w:color="auto"/>
            <w:right w:val="none" w:sz="0" w:space="0" w:color="auto"/>
          </w:divBdr>
          <w:divsChild>
            <w:div w:id="1973243445">
              <w:marLeft w:val="0"/>
              <w:marRight w:val="0"/>
              <w:marTop w:val="0"/>
              <w:marBottom w:val="0"/>
              <w:divBdr>
                <w:top w:val="none" w:sz="0" w:space="0" w:color="auto"/>
                <w:left w:val="none" w:sz="0" w:space="0" w:color="auto"/>
                <w:bottom w:val="none" w:sz="0" w:space="0" w:color="auto"/>
                <w:right w:val="none" w:sz="0" w:space="0" w:color="auto"/>
              </w:divBdr>
              <w:divsChild>
                <w:div w:id="1973243359">
                  <w:marLeft w:val="0"/>
                  <w:marRight w:val="0"/>
                  <w:marTop w:val="0"/>
                  <w:marBottom w:val="0"/>
                  <w:divBdr>
                    <w:top w:val="none" w:sz="0" w:space="0" w:color="auto"/>
                    <w:left w:val="none" w:sz="0" w:space="0" w:color="auto"/>
                    <w:bottom w:val="none" w:sz="0" w:space="0" w:color="auto"/>
                    <w:right w:val="none" w:sz="0" w:space="0" w:color="auto"/>
                  </w:divBdr>
                  <w:divsChild>
                    <w:div w:id="1973243432">
                      <w:marLeft w:val="0"/>
                      <w:marRight w:val="0"/>
                      <w:marTop w:val="0"/>
                      <w:marBottom w:val="0"/>
                      <w:divBdr>
                        <w:top w:val="none" w:sz="0" w:space="0" w:color="auto"/>
                        <w:left w:val="none" w:sz="0" w:space="0" w:color="auto"/>
                        <w:bottom w:val="none" w:sz="0" w:space="0" w:color="auto"/>
                        <w:right w:val="none" w:sz="0" w:space="0" w:color="auto"/>
                      </w:divBdr>
                      <w:divsChild>
                        <w:div w:id="1973243416">
                          <w:marLeft w:val="0"/>
                          <w:marRight w:val="0"/>
                          <w:marTop w:val="0"/>
                          <w:marBottom w:val="0"/>
                          <w:divBdr>
                            <w:top w:val="none" w:sz="0" w:space="0" w:color="auto"/>
                            <w:left w:val="none" w:sz="0" w:space="0" w:color="auto"/>
                            <w:bottom w:val="none" w:sz="0" w:space="0" w:color="auto"/>
                            <w:right w:val="none" w:sz="0" w:space="0" w:color="auto"/>
                          </w:divBdr>
                          <w:divsChild>
                            <w:div w:id="1973243363">
                              <w:marLeft w:val="0"/>
                              <w:marRight w:val="-100"/>
                              <w:marTop w:val="0"/>
                              <w:marBottom w:val="0"/>
                              <w:divBdr>
                                <w:top w:val="none" w:sz="0" w:space="0" w:color="auto"/>
                                <w:left w:val="none" w:sz="0" w:space="0" w:color="auto"/>
                                <w:bottom w:val="none" w:sz="0" w:space="0" w:color="auto"/>
                                <w:right w:val="none" w:sz="0" w:space="0" w:color="auto"/>
                              </w:divBdr>
                              <w:divsChild>
                                <w:div w:id="1973243398">
                                  <w:marLeft w:val="0"/>
                                  <w:marRight w:val="0"/>
                                  <w:marTop w:val="0"/>
                                  <w:marBottom w:val="0"/>
                                  <w:divBdr>
                                    <w:top w:val="none" w:sz="0" w:space="0" w:color="auto"/>
                                    <w:left w:val="none" w:sz="0" w:space="0" w:color="auto"/>
                                    <w:bottom w:val="none" w:sz="0" w:space="0" w:color="auto"/>
                                    <w:right w:val="none" w:sz="0" w:space="0" w:color="auto"/>
                                  </w:divBdr>
                                  <w:divsChild>
                                    <w:div w:id="1973243419">
                                      <w:marLeft w:val="0"/>
                                      <w:marRight w:val="0"/>
                                      <w:marTop w:val="0"/>
                                      <w:marBottom w:val="0"/>
                                      <w:divBdr>
                                        <w:top w:val="none" w:sz="0" w:space="0" w:color="auto"/>
                                        <w:left w:val="none" w:sz="0" w:space="0" w:color="auto"/>
                                        <w:bottom w:val="none" w:sz="0" w:space="0" w:color="auto"/>
                                        <w:right w:val="none" w:sz="0" w:space="0" w:color="auto"/>
                                      </w:divBdr>
                                      <w:divsChild>
                                        <w:div w:id="1973243402">
                                          <w:marLeft w:val="0"/>
                                          <w:marRight w:val="0"/>
                                          <w:marTop w:val="0"/>
                                          <w:marBottom w:val="0"/>
                                          <w:divBdr>
                                            <w:top w:val="none" w:sz="0" w:space="0" w:color="auto"/>
                                            <w:left w:val="none" w:sz="0" w:space="0" w:color="auto"/>
                                            <w:bottom w:val="none" w:sz="0" w:space="0" w:color="auto"/>
                                            <w:right w:val="none" w:sz="0" w:space="0" w:color="auto"/>
                                          </w:divBdr>
                                          <w:divsChild>
                                            <w:div w:id="1973243388">
                                              <w:marLeft w:val="0"/>
                                              <w:marRight w:val="0"/>
                                              <w:marTop w:val="0"/>
                                              <w:marBottom w:val="0"/>
                                              <w:divBdr>
                                                <w:top w:val="none" w:sz="0" w:space="0" w:color="auto"/>
                                                <w:left w:val="none" w:sz="0" w:space="0" w:color="auto"/>
                                                <w:bottom w:val="none" w:sz="0" w:space="0" w:color="auto"/>
                                                <w:right w:val="none" w:sz="0" w:space="0" w:color="auto"/>
                                              </w:divBdr>
                                              <w:divsChild>
                                                <w:div w:id="1973243364">
                                                  <w:marLeft w:val="0"/>
                                                  <w:marRight w:val="0"/>
                                                  <w:marTop w:val="0"/>
                                                  <w:marBottom w:val="0"/>
                                                  <w:divBdr>
                                                    <w:top w:val="none" w:sz="0" w:space="0" w:color="auto"/>
                                                    <w:left w:val="none" w:sz="0" w:space="0" w:color="auto"/>
                                                    <w:bottom w:val="none" w:sz="0" w:space="0" w:color="auto"/>
                                                    <w:right w:val="none" w:sz="0" w:space="0" w:color="auto"/>
                                                  </w:divBdr>
                                                  <w:divsChild>
                                                    <w:div w:id="19732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243335">
      <w:marLeft w:val="0"/>
      <w:marRight w:val="0"/>
      <w:marTop w:val="0"/>
      <w:marBottom w:val="0"/>
      <w:divBdr>
        <w:top w:val="none" w:sz="0" w:space="0" w:color="auto"/>
        <w:left w:val="none" w:sz="0" w:space="0" w:color="auto"/>
        <w:bottom w:val="none" w:sz="0" w:space="0" w:color="auto"/>
        <w:right w:val="none" w:sz="0" w:space="0" w:color="auto"/>
      </w:divBdr>
    </w:div>
    <w:div w:id="1973243336">
      <w:marLeft w:val="0"/>
      <w:marRight w:val="0"/>
      <w:marTop w:val="0"/>
      <w:marBottom w:val="0"/>
      <w:divBdr>
        <w:top w:val="none" w:sz="0" w:space="0" w:color="auto"/>
        <w:left w:val="none" w:sz="0" w:space="0" w:color="auto"/>
        <w:bottom w:val="none" w:sz="0" w:space="0" w:color="auto"/>
        <w:right w:val="none" w:sz="0" w:space="0" w:color="auto"/>
      </w:divBdr>
    </w:div>
    <w:div w:id="1973243337">
      <w:marLeft w:val="0"/>
      <w:marRight w:val="0"/>
      <w:marTop w:val="0"/>
      <w:marBottom w:val="0"/>
      <w:divBdr>
        <w:top w:val="none" w:sz="0" w:space="0" w:color="auto"/>
        <w:left w:val="none" w:sz="0" w:space="0" w:color="auto"/>
        <w:bottom w:val="none" w:sz="0" w:space="0" w:color="auto"/>
        <w:right w:val="none" w:sz="0" w:space="0" w:color="auto"/>
      </w:divBdr>
    </w:div>
    <w:div w:id="1973243338">
      <w:marLeft w:val="0"/>
      <w:marRight w:val="0"/>
      <w:marTop w:val="0"/>
      <w:marBottom w:val="0"/>
      <w:divBdr>
        <w:top w:val="none" w:sz="0" w:space="0" w:color="auto"/>
        <w:left w:val="none" w:sz="0" w:space="0" w:color="auto"/>
        <w:bottom w:val="none" w:sz="0" w:space="0" w:color="auto"/>
        <w:right w:val="none" w:sz="0" w:space="0" w:color="auto"/>
      </w:divBdr>
    </w:div>
    <w:div w:id="1973243342">
      <w:marLeft w:val="0"/>
      <w:marRight w:val="0"/>
      <w:marTop w:val="0"/>
      <w:marBottom w:val="0"/>
      <w:divBdr>
        <w:top w:val="none" w:sz="0" w:space="0" w:color="auto"/>
        <w:left w:val="none" w:sz="0" w:space="0" w:color="auto"/>
        <w:bottom w:val="none" w:sz="0" w:space="0" w:color="auto"/>
        <w:right w:val="none" w:sz="0" w:space="0" w:color="auto"/>
      </w:divBdr>
    </w:div>
    <w:div w:id="1973243343">
      <w:marLeft w:val="0"/>
      <w:marRight w:val="0"/>
      <w:marTop w:val="0"/>
      <w:marBottom w:val="0"/>
      <w:divBdr>
        <w:top w:val="none" w:sz="0" w:space="0" w:color="auto"/>
        <w:left w:val="none" w:sz="0" w:space="0" w:color="auto"/>
        <w:bottom w:val="none" w:sz="0" w:space="0" w:color="auto"/>
        <w:right w:val="none" w:sz="0" w:space="0" w:color="auto"/>
      </w:divBdr>
    </w:div>
    <w:div w:id="1973243344">
      <w:marLeft w:val="0"/>
      <w:marRight w:val="0"/>
      <w:marTop w:val="0"/>
      <w:marBottom w:val="0"/>
      <w:divBdr>
        <w:top w:val="none" w:sz="0" w:space="0" w:color="auto"/>
        <w:left w:val="none" w:sz="0" w:space="0" w:color="auto"/>
        <w:bottom w:val="none" w:sz="0" w:space="0" w:color="auto"/>
        <w:right w:val="none" w:sz="0" w:space="0" w:color="auto"/>
      </w:divBdr>
    </w:div>
    <w:div w:id="1973243347">
      <w:marLeft w:val="0"/>
      <w:marRight w:val="0"/>
      <w:marTop w:val="0"/>
      <w:marBottom w:val="0"/>
      <w:divBdr>
        <w:top w:val="none" w:sz="0" w:space="0" w:color="auto"/>
        <w:left w:val="none" w:sz="0" w:space="0" w:color="auto"/>
        <w:bottom w:val="none" w:sz="0" w:space="0" w:color="auto"/>
        <w:right w:val="none" w:sz="0" w:space="0" w:color="auto"/>
      </w:divBdr>
    </w:div>
    <w:div w:id="1973243348">
      <w:marLeft w:val="0"/>
      <w:marRight w:val="0"/>
      <w:marTop w:val="0"/>
      <w:marBottom w:val="0"/>
      <w:divBdr>
        <w:top w:val="none" w:sz="0" w:space="0" w:color="auto"/>
        <w:left w:val="none" w:sz="0" w:space="0" w:color="auto"/>
        <w:bottom w:val="none" w:sz="0" w:space="0" w:color="auto"/>
        <w:right w:val="none" w:sz="0" w:space="0" w:color="auto"/>
      </w:divBdr>
    </w:div>
    <w:div w:id="1973243350">
      <w:marLeft w:val="0"/>
      <w:marRight w:val="0"/>
      <w:marTop w:val="0"/>
      <w:marBottom w:val="0"/>
      <w:divBdr>
        <w:top w:val="none" w:sz="0" w:space="0" w:color="auto"/>
        <w:left w:val="none" w:sz="0" w:space="0" w:color="auto"/>
        <w:bottom w:val="none" w:sz="0" w:space="0" w:color="auto"/>
        <w:right w:val="none" w:sz="0" w:space="0" w:color="auto"/>
      </w:divBdr>
    </w:div>
    <w:div w:id="1973243351">
      <w:marLeft w:val="0"/>
      <w:marRight w:val="0"/>
      <w:marTop w:val="0"/>
      <w:marBottom w:val="0"/>
      <w:divBdr>
        <w:top w:val="none" w:sz="0" w:space="0" w:color="auto"/>
        <w:left w:val="none" w:sz="0" w:space="0" w:color="auto"/>
        <w:bottom w:val="none" w:sz="0" w:space="0" w:color="auto"/>
        <w:right w:val="none" w:sz="0" w:space="0" w:color="auto"/>
      </w:divBdr>
    </w:div>
    <w:div w:id="1973243352">
      <w:marLeft w:val="0"/>
      <w:marRight w:val="0"/>
      <w:marTop w:val="0"/>
      <w:marBottom w:val="0"/>
      <w:divBdr>
        <w:top w:val="none" w:sz="0" w:space="0" w:color="auto"/>
        <w:left w:val="none" w:sz="0" w:space="0" w:color="auto"/>
        <w:bottom w:val="none" w:sz="0" w:space="0" w:color="auto"/>
        <w:right w:val="none" w:sz="0" w:space="0" w:color="auto"/>
      </w:divBdr>
    </w:div>
    <w:div w:id="1973243353">
      <w:marLeft w:val="0"/>
      <w:marRight w:val="0"/>
      <w:marTop w:val="0"/>
      <w:marBottom w:val="0"/>
      <w:divBdr>
        <w:top w:val="none" w:sz="0" w:space="0" w:color="auto"/>
        <w:left w:val="none" w:sz="0" w:space="0" w:color="auto"/>
        <w:bottom w:val="none" w:sz="0" w:space="0" w:color="auto"/>
        <w:right w:val="none" w:sz="0" w:space="0" w:color="auto"/>
      </w:divBdr>
      <w:divsChild>
        <w:div w:id="1973243391">
          <w:marLeft w:val="446"/>
          <w:marRight w:val="0"/>
          <w:marTop w:val="0"/>
          <w:marBottom w:val="200"/>
          <w:divBdr>
            <w:top w:val="none" w:sz="0" w:space="0" w:color="auto"/>
            <w:left w:val="none" w:sz="0" w:space="0" w:color="auto"/>
            <w:bottom w:val="none" w:sz="0" w:space="0" w:color="auto"/>
            <w:right w:val="none" w:sz="0" w:space="0" w:color="auto"/>
          </w:divBdr>
        </w:div>
      </w:divsChild>
    </w:div>
    <w:div w:id="1973243354">
      <w:marLeft w:val="0"/>
      <w:marRight w:val="0"/>
      <w:marTop w:val="0"/>
      <w:marBottom w:val="0"/>
      <w:divBdr>
        <w:top w:val="none" w:sz="0" w:space="0" w:color="auto"/>
        <w:left w:val="none" w:sz="0" w:space="0" w:color="auto"/>
        <w:bottom w:val="none" w:sz="0" w:space="0" w:color="auto"/>
        <w:right w:val="none" w:sz="0" w:space="0" w:color="auto"/>
      </w:divBdr>
    </w:div>
    <w:div w:id="1973243356">
      <w:marLeft w:val="0"/>
      <w:marRight w:val="0"/>
      <w:marTop w:val="0"/>
      <w:marBottom w:val="0"/>
      <w:divBdr>
        <w:top w:val="none" w:sz="0" w:space="0" w:color="auto"/>
        <w:left w:val="none" w:sz="0" w:space="0" w:color="auto"/>
        <w:bottom w:val="none" w:sz="0" w:space="0" w:color="auto"/>
        <w:right w:val="none" w:sz="0" w:space="0" w:color="auto"/>
      </w:divBdr>
    </w:div>
    <w:div w:id="1973243360">
      <w:marLeft w:val="0"/>
      <w:marRight w:val="0"/>
      <w:marTop w:val="0"/>
      <w:marBottom w:val="0"/>
      <w:divBdr>
        <w:top w:val="none" w:sz="0" w:space="0" w:color="auto"/>
        <w:left w:val="none" w:sz="0" w:space="0" w:color="auto"/>
        <w:bottom w:val="none" w:sz="0" w:space="0" w:color="auto"/>
        <w:right w:val="none" w:sz="0" w:space="0" w:color="auto"/>
      </w:divBdr>
      <w:divsChild>
        <w:div w:id="1973243357">
          <w:marLeft w:val="0"/>
          <w:marRight w:val="0"/>
          <w:marTop w:val="0"/>
          <w:marBottom w:val="0"/>
          <w:divBdr>
            <w:top w:val="none" w:sz="0" w:space="0" w:color="auto"/>
            <w:left w:val="none" w:sz="0" w:space="0" w:color="auto"/>
            <w:bottom w:val="none" w:sz="0" w:space="0" w:color="auto"/>
            <w:right w:val="none" w:sz="0" w:space="0" w:color="auto"/>
          </w:divBdr>
          <w:divsChild>
            <w:div w:id="1973243430">
              <w:marLeft w:val="0"/>
              <w:marRight w:val="0"/>
              <w:marTop w:val="0"/>
              <w:marBottom w:val="0"/>
              <w:divBdr>
                <w:top w:val="none" w:sz="0" w:space="0" w:color="auto"/>
                <w:left w:val="none" w:sz="0" w:space="0" w:color="auto"/>
                <w:bottom w:val="none" w:sz="0" w:space="0" w:color="auto"/>
                <w:right w:val="none" w:sz="0" w:space="0" w:color="auto"/>
              </w:divBdr>
              <w:divsChild>
                <w:div w:id="1973243470">
                  <w:marLeft w:val="0"/>
                  <w:marRight w:val="0"/>
                  <w:marTop w:val="0"/>
                  <w:marBottom w:val="0"/>
                  <w:divBdr>
                    <w:top w:val="none" w:sz="0" w:space="0" w:color="auto"/>
                    <w:left w:val="none" w:sz="0" w:space="0" w:color="auto"/>
                    <w:bottom w:val="none" w:sz="0" w:space="0" w:color="auto"/>
                    <w:right w:val="none" w:sz="0" w:space="0" w:color="auto"/>
                  </w:divBdr>
                  <w:divsChild>
                    <w:div w:id="1973243395">
                      <w:marLeft w:val="0"/>
                      <w:marRight w:val="0"/>
                      <w:marTop w:val="0"/>
                      <w:marBottom w:val="0"/>
                      <w:divBdr>
                        <w:top w:val="none" w:sz="0" w:space="0" w:color="auto"/>
                        <w:left w:val="none" w:sz="0" w:space="0" w:color="auto"/>
                        <w:bottom w:val="none" w:sz="0" w:space="0" w:color="auto"/>
                        <w:right w:val="none" w:sz="0" w:space="0" w:color="auto"/>
                      </w:divBdr>
                    </w:div>
                    <w:div w:id="1973243397">
                      <w:marLeft w:val="0"/>
                      <w:marRight w:val="0"/>
                      <w:marTop w:val="0"/>
                      <w:marBottom w:val="0"/>
                      <w:divBdr>
                        <w:top w:val="none" w:sz="0" w:space="0" w:color="auto"/>
                        <w:left w:val="none" w:sz="0" w:space="0" w:color="auto"/>
                        <w:bottom w:val="none" w:sz="0" w:space="0" w:color="auto"/>
                        <w:right w:val="none" w:sz="0" w:space="0" w:color="auto"/>
                      </w:divBdr>
                    </w:div>
                    <w:div w:id="1973243460">
                      <w:marLeft w:val="0"/>
                      <w:marRight w:val="0"/>
                      <w:marTop w:val="0"/>
                      <w:marBottom w:val="0"/>
                      <w:divBdr>
                        <w:top w:val="none" w:sz="0" w:space="0" w:color="auto"/>
                        <w:left w:val="none" w:sz="0" w:space="0" w:color="auto"/>
                        <w:bottom w:val="none" w:sz="0" w:space="0" w:color="auto"/>
                        <w:right w:val="none" w:sz="0" w:space="0" w:color="auto"/>
                      </w:divBdr>
                    </w:div>
                    <w:div w:id="19732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3367">
      <w:marLeft w:val="0"/>
      <w:marRight w:val="0"/>
      <w:marTop w:val="0"/>
      <w:marBottom w:val="0"/>
      <w:divBdr>
        <w:top w:val="none" w:sz="0" w:space="0" w:color="auto"/>
        <w:left w:val="none" w:sz="0" w:space="0" w:color="auto"/>
        <w:bottom w:val="none" w:sz="0" w:space="0" w:color="auto"/>
        <w:right w:val="none" w:sz="0" w:space="0" w:color="auto"/>
      </w:divBdr>
    </w:div>
    <w:div w:id="1973243369">
      <w:marLeft w:val="0"/>
      <w:marRight w:val="0"/>
      <w:marTop w:val="0"/>
      <w:marBottom w:val="0"/>
      <w:divBdr>
        <w:top w:val="none" w:sz="0" w:space="0" w:color="auto"/>
        <w:left w:val="none" w:sz="0" w:space="0" w:color="auto"/>
        <w:bottom w:val="none" w:sz="0" w:space="0" w:color="auto"/>
        <w:right w:val="none" w:sz="0" w:space="0" w:color="auto"/>
      </w:divBdr>
    </w:div>
    <w:div w:id="1973243370">
      <w:marLeft w:val="0"/>
      <w:marRight w:val="0"/>
      <w:marTop w:val="0"/>
      <w:marBottom w:val="0"/>
      <w:divBdr>
        <w:top w:val="none" w:sz="0" w:space="0" w:color="auto"/>
        <w:left w:val="none" w:sz="0" w:space="0" w:color="auto"/>
        <w:bottom w:val="none" w:sz="0" w:space="0" w:color="auto"/>
        <w:right w:val="none" w:sz="0" w:space="0" w:color="auto"/>
      </w:divBdr>
    </w:div>
    <w:div w:id="1973243371">
      <w:marLeft w:val="0"/>
      <w:marRight w:val="0"/>
      <w:marTop w:val="0"/>
      <w:marBottom w:val="0"/>
      <w:divBdr>
        <w:top w:val="none" w:sz="0" w:space="0" w:color="auto"/>
        <w:left w:val="none" w:sz="0" w:space="0" w:color="auto"/>
        <w:bottom w:val="none" w:sz="0" w:space="0" w:color="auto"/>
        <w:right w:val="none" w:sz="0" w:space="0" w:color="auto"/>
      </w:divBdr>
    </w:div>
    <w:div w:id="1973243372">
      <w:marLeft w:val="0"/>
      <w:marRight w:val="0"/>
      <w:marTop w:val="0"/>
      <w:marBottom w:val="0"/>
      <w:divBdr>
        <w:top w:val="none" w:sz="0" w:space="0" w:color="auto"/>
        <w:left w:val="none" w:sz="0" w:space="0" w:color="auto"/>
        <w:bottom w:val="none" w:sz="0" w:space="0" w:color="auto"/>
        <w:right w:val="none" w:sz="0" w:space="0" w:color="auto"/>
      </w:divBdr>
    </w:div>
    <w:div w:id="1973243373">
      <w:marLeft w:val="0"/>
      <w:marRight w:val="0"/>
      <w:marTop w:val="0"/>
      <w:marBottom w:val="0"/>
      <w:divBdr>
        <w:top w:val="none" w:sz="0" w:space="0" w:color="auto"/>
        <w:left w:val="none" w:sz="0" w:space="0" w:color="auto"/>
        <w:bottom w:val="none" w:sz="0" w:space="0" w:color="auto"/>
        <w:right w:val="none" w:sz="0" w:space="0" w:color="auto"/>
      </w:divBdr>
    </w:div>
    <w:div w:id="1973243374">
      <w:marLeft w:val="0"/>
      <w:marRight w:val="0"/>
      <w:marTop w:val="0"/>
      <w:marBottom w:val="0"/>
      <w:divBdr>
        <w:top w:val="none" w:sz="0" w:space="0" w:color="auto"/>
        <w:left w:val="none" w:sz="0" w:space="0" w:color="auto"/>
        <w:bottom w:val="none" w:sz="0" w:space="0" w:color="auto"/>
        <w:right w:val="none" w:sz="0" w:space="0" w:color="auto"/>
      </w:divBdr>
    </w:div>
    <w:div w:id="1973243375">
      <w:marLeft w:val="0"/>
      <w:marRight w:val="0"/>
      <w:marTop w:val="0"/>
      <w:marBottom w:val="0"/>
      <w:divBdr>
        <w:top w:val="none" w:sz="0" w:space="0" w:color="auto"/>
        <w:left w:val="none" w:sz="0" w:space="0" w:color="auto"/>
        <w:bottom w:val="none" w:sz="0" w:space="0" w:color="auto"/>
        <w:right w:val="none" w:sz="0" w:space="0" w:color="auto"/>
      </w:divBdr>
    </w:div>
    <w:div w:id="1973243376">
      <w:marLeft w:val="0"/>
      <w:marRight w:val="0"/>
      <w:marTop w:val="0"/>
      <w:marBottom w:val="0"/>
      <w:divBdr>
        <w:top w:val="none" w:sz="0" w:space="0" w:color="auto"/>
        <w:left w:val="none" w:sz="0" w:space="0" w:color="auto"/>
        <w:bottom w:val="none" w:sz="0" w:space="0" w:color="auto"/>
        <w:right w:val="none" w:sz="0" w:space="0" w:color="auto"/>
      </w:divBdr>
    </w:div>
    <w:div w:id="1973243381">
      <w:marLeft w:val="0"/>
      <w:marRight w:val="0"/>
      <w:marTop w:val="0"/>
      <w:marBottom w:val="0"/>
      <w:divBdr>
        <w:top w:val="none" w:sz="0" w:space="0" w:color="auto"/>
        <w:left w:val="none" w:sz="0" w:space="0" w:color="auto"/>
        <w:bottom w:val="none" w:sz="0" w:space="0" w:color="auto"/>
        <w:right w:val="none" w:sz="0" w:space="0" w:color="auto"/>
      </w:divBdr>
      <w:divsChild>
        <w:div w:id="1973243365">
          <w:marLeft w:val="0"/>
          <w:marRight w:val="0"/>
          <w:marTop w:val="0"/>
          <w:marBottom w:val="0"/>
          <w:divBdr>
            <w:top w:val="single" w:sz="6" w:space="5" w:color="D2D2D2"/>
            <w:left w:val="single" w:sz="6" w:space="5" w:color="D2D2D2"/>
            <w:bottom w:val="single" w:sz="6" w:space="5" w:color="D2D2D2"/>
            <w:right w:val="single" w:sz="6" w:space="5" w:color="D2D2D2"/>
          </w:divBdr>
          <w:divsChild>
            <w:div w:id="1973243339">
              <w:marLeft w:val="0"/>
              <w:marRight w:val="0"/>
              <w:marTop w:val="0"/>
              <w:marBottom w:val="0"/>
              <w:divBdr>
                <w:top w:val="none" w:sz="0" w:space="0" w:color="auto"/>
                <w:left w:val="none" w:sz="0" w:space="0" w:color="auto"/>
                <w:bottom w:val="none" w:sz="0" w:space="0" w:color="auto"/>
                <w:right w:val="none" w:sz="0" w:space="0" w:color="auto"/>
              </w:divBdr>
            </w:div>
            <w:div w:id="1973243349">
              <w:marLeft w:val="0"/>
              <w:marRight w:val="0"/>
              <w:marTop w:val="0"/>
              <w:marBottom w:val="0"/>
              <w:divBdr>
                <w:top w:val="none" w:sz="0" w:space="0" w:color="auto"/>
                <w:left w:val="none" w:sz="0" w:space="0" w:color="auto"/>
                <w:bottom w:val="none" w:sz="0" w:space="0" w:color="auto"/>
                <w:right w:val="none" w:sz="0" w:space="0" w:color="auto"/>
              </w:divBdr>
            </w:div>
            <w:div w:id="1973243358">
              <w:marLeft w:val="0"/>
              <w:marRight w:val="0"/>
              <w:marTop w:val="0"/>
              <w:marBottom w:val="0"/>
              <w:divBdr>
                <w:top w:val="none" w:sz="0" w:space="0" w:color="auto"/>
                <w:left w:val="none" w:sz="0" w:space="0" w:color="auto"/>
                <w:bottom w:val="none" w:sz="0" w:space="0" w:color="auto"/>
                <w:right w:val="none" w:sz="0" w:space="0" w:color="auto"/>
              </w:divBdr>
            </w:div>
            <w:div w:id="1973243400">
              <w:marLeft w:val="0"/>
              <w:marRight w:val="0"/>
              <w:marTop w:val="0"/>
              <w:marBottom w:val="0"/>
              <w:divBdr>
                <w:top w:val="none" w:sz="0" w:space="0" w:color="auto"/>
                <w:left w:val="none" w:sz="0" w:space="0" w:color="auto"/>
                <w:bottom w:val="none" w:sz="0" w:space="0" w:color="auto"/>
                <w:right w:val="none" w:sz="0" w:space="0" w:color="auto"/>
              </w:divBdr>
            </w:div>
            <w:div w:id="1973243410">
              <w:marLeft w:val="0"/>
              <w:marRight w:val="0"/>
              <w:marTop w:val="0"/>
              <w:marBottom w:val="0"/>
              <w:divBdr>
                <w:top w:val="none" w:sz="0" w:space="0" w:color="auto"/>
                <w:left w:val="none" w:sz="0" w:space="0" w:color="auto"/>
                <w:bottom w:val="none" w:sz="0" w:space="0" w:color="auto"/>
                <w:right w:val="none" w:sz="0" w:space="0" w:color="auto"/>
              </w:divBdr>
            </w:div>
            <w:div w:id="19732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3382">
      <w:marLeft w:val="0"/>
      <w:marRight w:val="0"/>
      <w:marTop w:val="0"/>
      <w:marBottom w:val="0"/>
      <w:divBdr>
        <w:top w:val="none" w:sz="0" w:space="0" w:color="auto"/>
        <w:left w:val="none" w:sz="0" w:space="0" w:color="auto"/>
        <w:bottom w:val="none" w:sz="0" w:space="0" w:color="auto"/>
        <w:right w:val="none" w:sz="0" w:space="0" w:color="auto"/>
      </w:divBdr>
    </w:div>
    <w:div w:id="1973243383">
      <w:marLeft w:val="0"/>
      <w:marRight w:val="0"/>
      <w:marTop w:val="0"/>
      <w:marBottom w:val="0"/>
      <w:divBdr>
        <w:top w:val="none" w:sz="0" w:space="0" w:color="auto"/>
        <w:left w:val="none" w:sz="0" w:space="0" w:color="auto"/>
        <w:bottom w:val="none" w:sz="0" w:space="0" w:color="auto"/>
        <w:right w:val="none" w:sz="0" w:space="0" w:color="auto"/>
      </w:divBdr>
    </w:div>
    <w:div w:id="1973243386">
      <w:marLeft w:val="0"/>
      <w:marRight w:val="0"/>
      <w:marTop w:val="0"/>
      <w:marBottom w:val="0"/>
      <w:divBdr>
        <w:top w:val="none" w:sz="0" w:space="0" w:color="auto"/>
        <w:left w:val="none" w:sz="0" w:space="0" w:color="auto"/>
        <w:bottom w:val="none" w:sz="0" w:space="0" w:color="auto"/>
        <w:right w:val="none" w:sz="0" w:space="0" w:color="auto"/>
      </w:divBdr>
    </w:div>
    <w:div w:id="1973243387">
      <w:marLeft w:val="0"/>
      <w:marRight w:val="0"/>
      <w:marTop w:val="0"/>
      <w:marBottom w:val="0"/>
      <w:divBdr>
        <w:top w:val="none" w:sz="0" w:space="0" w:color="auto"/>
        <w:left w:val="none" w:sz="0" w:space="0" w:color="auto"/>
        <w:bottom w:val="none" w:sz="0" w:space="0" w:color="auto"/>
        <w:right w:val="none" w:sz="0" w:space="0" w:color="auto"/>
      </w:divBdr>
    </w:div>
    <w:div w:id="1973243389">
      <w:marLeft w:val="0"/>
      <w:marRight w:val="0"/>
      <w:marTop w:val="0"/>
      <w:marBottom w:val="0"/>
      <w:divBdr>
        <w:top w:val="none" w:sz="0" w:space="0" w:color="auto"/>
        <w:left w:val="none" w:sz="0" w:space="0" w:color="auto"/>
        <w:bottom w:val="none" w:sz="0" w:space="0" w:color="auto"/>
        <w:right w:val="none" w:sz="0" w:space="0" w:color="auto"/>
      </w:divBdr>
    </w:div>
    <w:div w:id="1973243390">
      <w:marLeft w:val="0"/>
      <w:marRight w:val="0"/>
      <w:marTop w:val="0"/>
      <w:marBottom w:val="0"/>
      <w:divBdr>
        <w:top w:val="none" w:sz="0" w:space="0" w:color="auto"/>
        <w:left w:val="none" w:sz="0" w:space="0" w:color="auto"/>
        <w:bottom w:val="none" w:sz="0" w:space="0" w:color="auto"/>
        <w:right w:val="none" w:sz="0" w:space="0" w:color="auto"/>
      </w:divBdr>
    </w:div>
    <w:div w:id="1973243394">
      <w:marLeft w:val="0"/>
      <w:marRight w:val="0"/>
      <w:marTop w:val="0"/>
      <w:marBottom w:val="0"/>
      <w:divBdr>
        <w:top w:val="none" w:sz="0" w:space="0" w:color="auto"/>
        <w:left w:val="none" w:sz="0" w:space="0" w:color="auto"/>
        <w:bottom w:val="none" w:sz="0" w:space="0" w:color="auto"/>
        <w:right w:val="none" w:sz="0" w:space="0" w:color="auto"/>
      </w:divBdr>
    </w:div>
    <w:div w:id="1973243396">
      <w:marLeft w:val="0"/>
      <w:marRight w:val="0"/>
      <w:marTop w:val="0"/>
      <w:marBottom w:val="0"/>
      <w:divBdr>
        <w:top w:val="none" w:sz="0" w:space="0" w:color="auto"/>
        <w:left w:val="none" w:sz="0" w:space="0" w:color="auto"/>
        <w:bottom w:val="none" w:sz="0" w:space="0" w:color="auto"/>
        <w:right w:val="none" w:sz="0" w:space="0" w:color="auto"/>
      </w:divBdr>
    </w:div>
    <w:div w:id="1973243399">
      <w:marLeft w:val="0"/>
      <w:marRight w:val="0"/>
      <w:marTop w:val="0"/>
      <w:marBottom w:val="0"/>
      <w:divBdr>
        <w:top w:val="none" w:sz="0" w:space="0" w:color="auto"/>
        <w:left w:val="none" w:sz="0" w:space="0" w:color="auto"/>
        <w:bottom w:val="none" w:sz="0" w:space="0" w:color="auto"/>
        <w:right w:val="none" w:sz="0" w:space="0" w:color="auto"/>
      </w:divBdr>
    </w:div>
    <w:div w:id="1973243401">
      <w:marLeft w:val="0"/>
      <w:marRight w:val="0"/>
      <w:marTop w:val="0"/>
      <w:marBottom w:val="0"/>
      <w:divBdr>
        <w:top w:val="none" w:sz="0" w:space="0" w:color="auto"/>
        <w:left w:val="none" w:sz="0" w:space="0" w:color="auto"/>
        <w:bottom w:val="none" w:sz="0" w:space="0" w:color="auto"/>
        <w:right w:val="none" w:sz="0" w:space="0" w:color="auto"/>
      </w:divBdr>
    </w:div>
    <w:div w:id="1973243404">
      <w:marLeft w:val="0"/>
      <w:marRight w:val="0"/>
      <w:marTop w:val="0"/>
      <w:marBottom w:val="0"/>
      <w:divBdr>
        <w:top w:val="none" w:sz="0" w:space="0" w:color="auto"/>
        <w:left w:val="none" w:sz="0" w:space="0" w:color="auto"/>
        <w:bottom w:val="none" w:sz="0" w:space="0" w:color="auto"/>
        <w:right w:val="none" w:sz="0" w:space="0" w:color="auto"/>
      </w:divBdr>
    </w:div>
    <w:div w:id="1973243405">
      <w:marLeft w:val="0"/>
      <w:marRight w:val="0"/>
      <w:marTop w:val="0"/>
      <w:marBottom w:val="0"/>
      <w:divBdr>
        <w:top w:val="none" w:sz="0" w:space="0" w:color="auto"/>
        <w:left w:val="none" w:sz="0" w:space="0" w:color="auto"/>
        <w:bottom w:val="none" w:sz="0" w:space="0" w:color="auto"/>
        <w:right w:val="none" w:sz="0" w:space="0" w:color="auto"/>
      </w:divBdr>
    </w:div>
    <w:div w:id="1973243412">
      <w:marLeft w:val="0"/>
      <w:marRight w:val="0"/>
      <w:marTop w:val="0"/>
      <w:marBottom w:val="0"/>
      <w:divBdr>
        <w:top w:val="none" w:sz="0" w:space="0" w:color="auto"/>
        <w:left w:val="none" w:sz="0" w:space="0" w:color="auto"/>
        <w:bottom w:val="none" w:sz="0" w:space="0" w:color="auto"/>
        <w:right w:val="none" w:sz="0" w:space="0" w:color="auto"/>
      </w:divBdr>
    </w:div>
    <w:div w:id="1973243413">
      <w:marLeft w:val="0"/>
      <w:marRight w:val="0"/>
      <w:marTop w:val="0"/>
      <w:marBottom w:val="0"/>
      <w:divBdr>
        <w:top w:val="none" w:sz="0" w:space="0" w:color="auto"/>
        <w:left w:val="none" w:sz="0" w:space="0" w:color="auto"/>
        <w:bottom w:val="none" w:sz="0" w:space="0" w:color="auto"/>
        <w:right w:val="none" w:sz="0" w:space="0" w:color="auto"/>
      </w:divBdr>
      <w:divsChild>
        <w:div w:id="1973243467">
          <w:marLeft w:val="0"/>
          <w:marRight w:val="0"/>
          <w:marTop w:val="0"/>
          <w:marBottom w:val="0"/>
          <w:divBdr>
            <w:top w:val="none" w:sz="0" w:space="0" w:color="auto"/>
            <w:left w:val="none" w:sz="0" w:space="0" w:color="auto"/>
            <w:bottom w:val="none" w:sz="0" w:space="0" w:color="auto"/>
            <w:right w:val="none" w:sz="0" w:space="0" w:color="auto"/>
          </w:divBdr>
        </w:div>
      </w:divsChild>
    </w:div>
    <w:div w:id="1973243414">
      <w:marLeft w:val="0"/>
      <w:marRight w:val="0"/>
      <w:marTop w:val="0"/>
      <w:marBottom w:val="0"/>
      <w:divBdr>
        <w:top w:val="none" w:sz="0" w:space="0" w:color="auto"/>
        <w:left w:val="none" w:sz="0" w:space="0" w:color="auto"/>
        <w:bottom w:val="none" w:sz="0" w:space="0" w:color="auto"/>
        <w:right w:val="none" w:sz="0" w:space="0" w:color="auto"/>
      </w:divBdr>
    </w:div>
    <w:div w:id="1973243415">
      <w:marLeft w:val="0"/>
      <w:marRight w:val="0"/>
      <w:marTop w:val="0"/>
      <w:marBottom w:val="0"/>
      <w:divBdr>
        <w:top w:val="none" w:sz="0" w:space="0" w:color="auto"/>
        <w:left w:val="none" w:sz="0" w:space="0" w:color="auto"/>
        <w:bottom w:val="none" w:sz="0" w:space="0" w:color="auto"/>
        <w:right w:val="none" w:sz="0" w:space="0" w:color="auto"/>
      </w:divBdr>
    </w:div>
    <w:div w:id="1973243417">
      <w:marLeft w:val="0"/>
      <w:marRight w:val="0"/>
      <w:marTop w:val="0"/>
      <w:marBottom w:val="0"/>
      <w:divBdr>
        <w:top w:val="none" w:sz="0" w:space="0" w:color="auto"/>
        <w:left w:val="none" w:sz="0" w:space="0" w:color="auto"/>
        <w:bottom w:val="none" w:sz="0" w:space="0" w:color="auto"/>
        <w:right w:val="none" w:sz="0" w:space="0" w:color="auto"/>
      </w:divBdr>
      <w:divsChild>
        <w:div w:id="1973243379">
          <w:marLeft w:val="0"/>
          <w:marRight w:val="0"/>
          <w:marTop w:val="0"/>
          <w:marBottom w:val="0"/>
          <w:divBdr>
            <w:top w:val="single" w:sz="2" w:space="0" w:color="000000"/>
            <w:left w:val="single" w:sz="2" w:space="0" w:color="000000"/>
            <w:bottom w:val="single" w:sz="2" w:space="0" w:color="000000"/>
            <w:right w:val="single" w:sz="2" w:space="0" w:color="000000"/>
          </w:divBdr>
          <w:divsChild>
            <w:div w:id="1973243421">
              <w:marLeft w:val="150"/>
              <w:marRight w:val="0"/>
              <w:marTop w:val="0"/>
              <w:marBottom w:val="0"/>
              <w:divBdr>
                <w:top w:val="single" w:sz="2" w:space="0" w:color="000000"/>
                <w:left w:val="single" w:sz="2" w:space="0" w:color="000000"/>
                <w:bottom w:val="single" w:sz="2" w:space="0" w:color="000000"/>
                <w:right w:val="single" w:sz="2" w:space="0" w:color="000000"/>
              </w:divBdr>
              <w:divsChild>
                <w:div w:id="1973243428">
                  <w:marLeft w:val="0"/>
                  <w:marRight w:val="0"/>
                  <w:marTop w:val="0"/>
                  <w:marBottom w:val="0"/>
                  <w:divBdr>
                    <w:top w:val="single" w:sz="2" w:space="0" w:color="000000"/>
                    <w:left w:val="single" w:sz="2" w:space="0" w:color="000000"/>
                    <w:bottom w:val="single" w:sz="2" w:space="0" w:color="000000"/>
                    <w:right w:val="single" w:sz="2" w:space="0" w:color="000000"/>
                  </w:divBdr>
                  <w:divsChild>
                    <w:div w:id="1973243362">
                      <w:marLeft w:val="0"/>
                      <w:marRight w:val="0"/>
                      <w:marTop w:val="0"/>
                      <w:marBottom w:val="0"/>
                      <w:divBdr>
                        <w:top w:val="single" w:sz="2" w:space="0" w:color="000000"/>
                        <w:left w:val="single" w:sz="2" w:space="0" w:color="000000"/>
                        <w:bottom w:val="single" w:sz="2" w:space="0" w:color="000000"/>
                        <w:right w:val="single" w:sz="2" w:space="0" w:color="000000"/>
                      </w:divBdr>
                    </w:div>
                    <w:div w:id="19732434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973243418">
      <w:marLeft w:val="0"/>
      <w:marRight w:val="0"/>
      <w:marTop w:val="0"/>
      <w:marBottom w:val="0"/>
      <w:divBdr>
        <w:top w:val="none" w:sz="0" w:space="0" w:color="auto"/>
        <w:left w:val="none" w:sz="0" w:space="0" w:color="auto"/>
        <w:bottom w:val="none" w:sz="0" w:space="0" w:color="auto"/>
        <w:right w:val="none" w:sz="0" w:space="0" w:color="auto"/>
      </w:divBdr>
      <w:divsChild>
        <w:div w:id="1973243429">
          <w:marLeft w:val="0"/>
          <w:marRight w:val="0"/>
          <w:marTop w:val="0"/>
          <w:marBottom w:val="0"/>
          <w:divBdr>
            <w:top w:val="none" w:sz="0" w:space="0" w:color="auto"/>
            <w:left w:val="none" w:sz="0" w:space="0" w:color="auto"/>
            <w:bottom w:val="none" w:sz="0" w:space="0" w:color="auto"/>
            <w:right w:val="none" w:sz="0" w:space="0" w:color="auto"/>
          </w:divBdr>
          <w:divsChild>
            <w:div w:id="1973243452">
              <w:marLeft w:val="0"/>
              <w:marRight w:val="0"/>
              <w:marTop w:val="0"/>
              <w:marBottom w:val="0"/>
              <w:divBdr>
                <w:top w:val="none" w:sz="0" w:space="0" w:color="auto"/>
                <w:left w:val="none" w:sz="0" w:space="0" w:color="auto"/>
                <w:bottom w:val="none" w:sz="0" w:space="0" w:color="auto"/>
                <w:right w:val="none" w:sz="0" w:space="0" w:color="auto"/>
              </w:divBdr>
              <w:divsChild>
                <w:div w:id="1973243425">
                  <w:marLeft w:val="0"/>
                  <w:marRight w:val="0"/>
                  <w:marTop w:val="0"/>
                  <w:marBottom w:val="0"/>
                  <w:divBdr>
                    <w:top w:val="none" w:sz="0" w:space="0" w:color="auto"/>
                    <w:left w:val="none" w:sz="0" w:space="0" w:color="auto"/>
                    <w:bottom w:val="none" w:sz="0" w:space="0" w:color="auto"/>
                    <w:right w:val="none" w:sz="0" w:space="0" w:color="auto"/>
                  </w:divBdr>
                  <w:divsChild>
                    <w:div w:id="1973243385">
                      <w:marLeft w:val="0"/>
                      <w:marRight w:val="0"/>
                      <w:marTop w:val="0"/>
                      <w:marBottom w:val="0"/>
                      <w:divBdr>
                        <w:top w:val="none" w:sz="0" w:space="0" w:color="auto"/>
                        <w:left w:val="none" w:sz="0" w:space="0" w:color="auto"/>
                        <w:bottom w:val="none" w:sz="0" w:space="0" w:color="auto"/>
                        <w:right w:val="none" w:sz="0" w:space="0" w:color="auto"/>
                      </w:divBdr>
                      <w:divsChild>
                        <w:div w:id="1973243407">
                          <w:marLeft w:val="0"/>
                          <w:marRight w:val="0"/>
                          <w:marTop w:val="0"/>
                          <w:marBottom w:val="0"/>
                          <w:divBdr>
                            <w:top w:val="none" w:sz="0" w:space="0" w:color="auto"/>
                            <w:left w:val="none" w:sz="0" w:space="0" w:color="auto"/>
                            <w:bottom w:val="none" w:sz="0" w:space="0" w:color="auto"/>
                            <w:right w:val="none" w:sz="0" w:space="0" w:color="auto"/>
                          </w:divBdr>
                          <w:divsChild>
                            <w:div w:id="19732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43420">
      <w:marLeft w:val="0"/>
      <w:marRight w:val="0"/>
      <w:marTop w:val="0"/>
      <w:marBottom w:val="0"/>
      <w:divBdr>
        <w:top w:val="none" w:sz="0" w:space="0" w:color="auto"/>
        <w:left w:val="none" w:sz="0" w:space="0" w:color="auto"/>
        <w:bottom w:val="none" w:sz="0" w:space="0" w:color="auto"/>
        <w:right w:val="none" w:sz="0" w:space="0" w:color="auto"/>
      </w:divBdr>
    </w:div>
    <w:div w:id="1973243422">
      <w:marLeft w:val="0"/>
      <w:marRight w:val="0"/>
      <w:marTop w:val="0"/>
      <w:marBottom w:val="0"/>
      <w:divBdr>
        <w:top w:val="none" w:sz="0" w:space="0" w:color="auto"/>
        <w:left w:val="none" w:sz="0" w:space="0" w:color="auto"/>
        <w:bottom w:val="none" w:sz="0" w:space="0" w:color="auto"/>
        <w:right w:val="none" w:sz="0" w:space="0" w:color="auto"/>
      </w:divBdr>
    </w:div>
    <w:div w:id="1973243423">
      <w:marLeft w:val="0"/>
      <w:marRight w:val="0"/>
      <w:marTop w:val="0"/>
      <w:marBottom w:val="0"/>
      <w:divBdr>
        <w:top w:val="none" w:sz="0" w:space="0" w:color="auto"/>
        <w:left w:val="none" w:sz="0" w:space="0" w:color="auto"/>
        <w:bottom w:val="none" w:sz="0" w:space="0" w:color="auto"/>
        <w:right w:val="none" w:sz="0" w:space="0" w:color="auto"/>
      </w:divBdr>
    </w:div>
    <w:div w:id="1973243424">
      <w:marLeft w:val="0"/>
      <w:marRight w:val="0"/>
      <w:marTop w:val="0"/>
      <w:marBottom w:val="0"/>
      <w:divBdr>
        <w:top w:val="none" w:sz="0" w:space="0" w:color="auto"/>
        <w:left w:val="none" w:sz="0" w:space="0" w:color="auto"/>
        <w:bottom w:val="none" w:sz="0" w:space="0" w:color="auto"/>
        <w:right w:val="none" w:sz="0" w:space="0" w:color="auto"/>
      </w:divBdr>
    </w:div>
    <w:div w:id="1973243427">
      <w:marLeft w:val="0"/>
      <w:marRight w:val="0"/>
      <w:marTop w:val="0"/>
      <w:marBottom w:val="0"/>
      <w:divBdr>
        <w:top w:val="none" w:sz="0" w:space="0" w:color="auto"/>
        <w:left w:val="none" w:sz="0" w:space="0" w:color="auto"/>
        <w:bottom w:val="none" w:sz="0" w:space="0" w:color="auto"/>
        <w:right w:val="none" w:sz="0" w:space="0" w:color="auto"/>
      </w:divBdr>
    </w:div>
    <w:div w:id="1973243433">
      <w:marLeft w:val="0"/>
      <w:marRight w:val="0"/>
      <w:marTop w:val="0"/>
      <w:marBottom w:val="0"/>
      <w:divBdr>
        <w:top w:val="none" w:sz="0" w:space="0" w:color="auto"/>
        <w:left w:val="none" w:sz="0" w:space="0" w:color="auto"/>
        <w:bottom w:val="none" w:sz="0" w:space="0" w:color="auto"/>
        <w:right w:val="none" w:sz="0" w:space="0" w:color="auto"/>
      </w:divBdr>
    </w:div>
    <w:div w:id="1973243434">
      <w:marLeft w:val="0"/>
      <w:marRight w:val="0"/>
      <w:marTop w:val="0"/>
      <w:marBottom w:val="0"/>
      <w:divBdr>
        <w:top w:val="none" w:sz="0" w:space="0" w:color="auto"/>
        <w:left w:val="none" w:sz="0" w:space="0" w:color="auto"/>
        <w:bottom w:val="none" w:sz="0" w:space="0" w:color="auto"/>
        <w:right w:val="none" w:sz="0" w:space="0" w:color="auto"/>
      </w:divBdr>
    </w:div>
    <w:div w:id="1973243435">
      <w:marLeft w:val="0"/>
      <w:marRight w:val="0"/>
      <w:marTop w:val="0"/>
      <w:marBottom w:val="0"/>
      <w:divBdr>
        <w:top w:val="none" w:sz="0" w:space="0" w:color="auto"/>
        <w:left w:val="none" w:sz="0" w:space="0" w:color="auto"/>
        <w:bottom w:val="none" w:sz="0" w:space="0" w:color="auto"/>
        <w:right w:val="none" w:sz="0" w:space="0" w:color="auto"/>
      </w:divBdr>
    </w:div>
    <w:div w:id="1973243436">
      <w:marLeft w:val="0"/>
      <w:marRight w:val="0"/>
      <w:marTop w:val="0"/>
      <w:marBottom w:val="0"/>
      <w:divBdr>
        <w:top w:val="none" w:sz="0" w:space="0" w:color="auto"/>
        <w:left w:val="none" w:sz="0" w:space="0" w:color="auto"/>
        <w:bottom w:val="none" w:sz="0" w:space="0" w:color="auto"/>
        <w:right w:val="none" w:sz="0" w:space="0" w:color="auto"/>
      </w:divBdr>
    </w:div>
    <w:div w:id="1973243439">
      <w:marLeft w:val="0"/>
      <w:marRight w:val="0"/>
      <w:marTop w:val="0"/>
      <w:marBottom w:val="0"/>
      <w:divBdr>
        <w:top w:val="none" w:sz="0" w:space="0" w:color="auto"/>
        <w:left w:val="none" w:sz="0" w:space="0" w:color="auto"/>
        <w:bottom w:val="none" w:sz="0" w:space="0" w:color="auto"/>
        <w:right w:val="none" w:sz="0" w:space="0" w:color="auto"/>
      </w:divBdr>
    </w:div>
    <w:div w:id="1973243444">
      <w:marLeft w:val="0"/>
      <w:marRight w:val="0"/>
      <w:marTop w:val="0"/>
      <w:marBottom w:val="0"/>
      <w:divBdr>
        <w:top w:val="none" w:sz="0" w:space="0" w:color="auto"/>
        <w:left w:val="none" w:sz="0" w:space="0" w:color="auto"/>
        <w:bottom w:val="none" w:sz="0" w:space="0" w:color="auto"/>
        <w:right w:val="none" w:sz="0" w:space="0" w:color="auto"/>
      </w:divBdr>
    </w:div>
    <w:div w:id="1973243448">
      <w:marLeft w:val="0"/>
      <w:marRight w:val="0"/>
      <w:marTop w:val="0"/>
      <w:marBottom w:val="0"/>
      <w:divBdr>
        <w:top w:val="none" w:sz="0" w:space="0" w:color="auto"/>
        <w:left w:val="none" w:sz="0" w:space="0" w:color="auto"/>
        <w:bottom w:val="none" w:sz="0" w:space="0" w:color="auto"/>
        <w:right w:val="none" w:sz="0" w:space="0" w:color="auto"/>
      </w:divBdr>
    </w:div>
    <w:div w:id="1973243449">
      <w:marLeft w:val="0"/>
      <w:marRight w:val="0"/>
      <w:marTop w:val="0"/>
      <w:marBottom w:val="0"/>
      <w:divBdr>
        <w:top w:val="none" w:sz="0" w:space="0" w:color="auto"/>
        <w:left w:val="none" w:sz="0" w:space="0" w:color="auto"/>
        <w:bottom w:val="none" w:sz="0" w:space="0" w:color="auto"/>
        <w:right w:val="none" w:sz="0" w:space="0" w:color="auto"/>
      </w:divBdr>
    </w:div>
    <w:div w:id="1973243453">
      <w:marLeft w:val="0"/>
      <w:marRight w:val="0"/>
      <w:marTop w:val="0"/>
      <w:marBottom w:val="0"/>
      <w:divBdr>
        <w:top w:val="none" w:sz="0" w:space="0" w:color="auto"/>
        <w:left w:val="none" w:sz="0" w:space="0" w:color="auto"/>
        <w:bottom w:val="none" w:sz="0" w:space="0" w:color="auto"/>
        <w:right w:val="none" w:sz="0" w:space="0" w:color="auto"/>
      </w:divBdr>
      <w:divsChild>
        <w:div w:id="1973243346">
          <w:marLeft w:val="0"/>
          <w:marRight w:val="0"/>
          <w:marTop w:val="0"/>
          <w:marBottom w:val="0"/>
          <w:divBdr>
            <w:top w:val="none" w:sz="0" w:space="0" w:color="auto"/>
            <w:left w:val="none" w:sz="0" w:space="0" w:color="auto"/>
            <w:bottom w:val="none" w:sz="0" w:space="0" w:color="auto"/>
            <w:right w:val="none" w:sz="0" w:space="0" w:color="auto"/>
          </w:divBdr>
          <w:divsChild>
            <w:div w:id="1973243464">
              <w:marLeft w:val="0"/>
              <w:marRight w:val="0"/>
              <w:marTop w:val="0"/>
              <w:marBottom w:val="0"/>
              <w:divBdr>
                <w:top w:val="none" w:sz="0" w:space="0" w:color="auto"/>
                <w:left w:val="none" w:sz="0" w:space="0" w:color="auto"/>
                <w:bottom w:val="none" w:sz="0" w:space="0" w:color="auto"/>
                <w:right w:val="none" w:sz="0" w:space="0" w:color="auto"/>
              </w:divBdr>
              <w:divsChild>
                <w:div w:id="1973243403">
                  <w:marLeft w:val="0"/>
                  <w:marRight w:val="0"/>
                  <w:marTop w:val="0"/>
                  <w:marBottom w:val="0"/>
                  <w:divBdr>
                    <w:top w:val="none" w:sz="0" w:space="0" w:color="auto"/>
                    <w:left w:val="none" w:sz="0" w:space="0" w:color="auto"/>
                    <w:bottom w:val="none" w:sz="0" w:space="0" w:color="auto"/>
                    <w:right w:val="none" w:sz="0" w:space="0" w:color="auto"/>
                  </w:divBdr>
                  <w:divsChild>
                    <w:div w:id="1973243411">
                      <w:marLeft w:val="0"/>
                      <w:marRight w:val="0"/>
                      <w:marTop w:val="0"/>
                      <w:marBottom w:val="0"/>
                      <w:divBdr>
                        <w:top w:val="none" w:sz="0" w:space="0" w:color="auto"/>
                        <w:left w:val="none" w:sz="0" w:space="0" w:color="auto"/>
                        <w:bottom w:val="none" w:sz="0" w:space="0" w:color="auto"/>
                        <w:right w:val="none" w:sz="0" w:space="0" w:color="auto"/>
                      </w:divBdr>
                      <w:divsChild>
                        <w:div w:id="1973243459">
                          <w:marLeft w:val="0"/>
                          <w:marRight w:val="0"/>
                          <w:marTop w:val="0"/>
                          <w:marBottom w:val="0"/>
                          <w:divBdr>
                            <w:top w:val="none" w:sz="0" w:space="0" w:color="auto"/>
                            <w:left w:val="none" w:sz="0" w:space="0" w:color="auto"/>
                            <w:bottom w:val="none" w:sz="0" w:space="0" w:color="auto"/>
                            <w:right w:val="none" w:sz="0" w:space="0" w:color="auto"/>
                          </w:divBdr>
                          <w:divsChild>
                            <w:div w:id="1973243384">
                              <w:marLeft w:val="0"/>
                              <w:marRight w:val="0"/>
                              <w:marTop w:val="0"/>
                              <w:marBottom w:val="0"/>
                              <w:divBdr>
                                <w:top w:val="none" w:sz="0" w:space="0" w:color="auto"/>
                                <w:left w:val="none" w:sz="0" w:space="0" w:color="auto"/>
                                <w:bottom w:val="none" w:sz="0" w:space="0" w:color="auto"/>
                                <w:right w:val="none" w:sz="0" w:space="0" w:color="auto"/>
                              </w:divBdr>
                            </w:div>
                            <w:div w:id="1973243409">
                              <w:marLeft w:val="0"/>
                              <w:marRight w:val="0"/>
                              <w:marTop w:val="0"/>
                              <w:marBottom w:val="0"/>
                              <w:divBdr>
                                <w:top w:val="none" w:sz="0" w:space="0" w:color="auto"/>
                                <w:left w:val="none" w:sz="0" w:space="0" w:color="auto"/>
                                <w:bottom w:val="none" w:sz="0" w:space="0" w:color="auto"/>
                                <w:right w:val="none" w:sz="0" w:space="0" w:color="auto"/>
                              </w:divBdr>
                            </w:div>
                            <w:div w:id="1973243456">
                              <w:marLeft w:val="0"/>
                              <w:marRight w:val="0"/>
                              <w:marTop w:val="0"/>
                              <w:marBottom w:val="0"/>
                              <w:divBdr>
                                <w:top w:val="none" w:sz="0" w:space="0" w:color="auto"/>
                                <w:left w:val="none" w:sz="0" w:space="0" w:color="auto"/>
                                <w:bottom w:val="none" w:sz="0" w:space="0" w:color="auto"/>
                                <w:right w:val="none" w:sz="0" w:space="0" w:color="auto"/>
                              </w:divBdr>
                            </w:div>
                            <w:div w:id="19732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43454">
      <w:marLeft w:val="0"/>
      <w:marRight w:val="0"/>
      <w:marTop w:val="0"/>
      <w:marBottom w:val="0"/>
      <w:divBdr>
        <w:top w:val="none" w:sz="0" w:space="0" w:color="auto"/>
        <w:left w:val="none" w:sz="0" w:space="0" w:color="auto"/>
        <w:bottom w:val="none" w:sz="0" w:space="0" w:color="auto"/>
        <w:right w:val="none" w:sz="0" w:space="0" w:color="auto"/>
      </w:divBdr>
      <w:divsChild>
        <w:div w:id="1973243340">
          <w:marLeft w:val="0"/>
          <w:marRight w:val="0"/>
          <w:marTop w:val="0"/>
          <w:marBottom w:val="0"/>
          <w:divBdr>
            <w:top w:val="none" w:sz="0" w:space="0" w:color="auto"/>
            <w:left w:val="none" w:sz="0" w:space="0" w:color="auto"/>
            <w:bottom w:val="none" w:sz="0" w:space="0" w:color="auto"/>
            <w:right w:val="none" w:sz="0" w:space="0" w:color="auto"/>
          </w:divBdr>
          <w:divsChild>
            <w:div w:id="1973243446">
              <w:marLeft w:val="0"/>
              <w:marRight w:val="0"/>
              <w:marTop w:val="0"/>
              <w:marBottom w:val="0"/>
              <w:divBdr>
                <w:top w:val="none" w:sz="0" w:space="0" w:color="auto"/>
                <w:left w:val="none" w:sz="0" w:space="0" w:color="auto"/>
                <w:bottom w:val="none" w:sz="0" w:space="0" w:color="auto"/>
                <w:right w:val="none" w:sz="0" w:space="0" w:color="auto"/>
              </w:divBdr>
              <w:divsChild>
                <w:div w:id="1973243450">
                  <w:marLeft w:val="0"/>
                  <w:marRight w:val="0"/>
                  <w:marTop w:val="0"/>
                  <w:marBottom w:val="0"/>
                  <w:divBdr>
                    <w:top w:val="none" w:sz="0" w:space="0" w:color="auto"/>
                    <w:left w:val="none" w:sz="0" w:space="0" w:color="auto"/>
                    <w:bottom w:val="none" w:sz="0" w:space="0" w:color="auto"/>
                    <w:right w:val="none" w:sz="0" w:space="0" w:color="auto"/>
                  </w:divBdr>
                  <w:divsChild>
                    <w:div w:id="1973243366">
                      <w:marLeft w:val="0"/>
                      <w:marRight w:val="0"/>
                      <w:marTop w:val="0"/>
                      <w:marBottom w:val="0"/>
                      <w:divBdr>
                        <w:top w:val="none" w:sz="0" w:space="0" w:color="auto"/>
                        <w:left w:val="none" w:sz="0" w:space="0" w:color="auto"/>
                        <w:bottom w:val="none" w:sz="0" w:space="0" w:color="auto"/>
                        <w:right w:val="none" w:sz="0" w:space="0" w:color="auto"/>
                      </w:divBdr>
                    </w:div>
                    <w:div w:id="19732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3455">
      <w:marLeft w:val="0"/>
      <w:marRight w:val="0"/>
      <w:marTop w:val="0"/>
      <w:marBottom w:val="0"/>
      <w:divBdr>
        <w:top w:val="none" w:sz="0" w:space="0" w:color="auto"/>
        <w:left w:val="none" w:sz="0" w:space="0" w:color="auto"/>
        <w:bottom w:val="none" w:sz="0" w:space="0" w:color="auto"/>
        <w:right w:val="none" w:sz="0" w:space="0" w:color="auto"/>
      </w:divBdr>
    </w:div>
    <w:div w:id="1973243458">
      <w:marLeft w:val="0"/>
      <w:marRight w:val="0"/>
      <w:marTop w:val="0"/>
      <w:marBottom w:val="0"/>
      <w:divBdr>
        <w:top w:val="none" w:sz="0" w:space="0" w:color="auto"/>
        <w:left w:val="none" w:sz="0" w:space="0" w:color="auto"/>
        <w:bottom w:val="none" w:sz="0" w:space="0" w:color="auto"/>
        <w:right w:val="none" w:sz="0" w:space="0" w:color="auto"/>
      </w:divBdr>
    </w:div>
    <w:div w:id="1973243461">
      <w:marLeft w:val="0"/>
      <w:marRight w:val="0"/>
      <w:marTop w:val="0"/>
      <w:marBottom w:val="0"/>
      <w:divBdr>
        <w:top w:val="none" w:sz="0" w:space="0" w:color="auto"/>
        <w:left w:val="none" w:sz="0" w:space="0" w:color="auto"/>
        <w:bottom w:val="none" w:sz="0" w:space="0" w:color="auto"/>
        <w:right w:val="none" w:sz="0" w:space="0" w:color="auto"/>
      </w:divBdr>
    </w:div>
    <w:div w:id="1973243463">
      <w:marLeft w:val="0"/>
      <w:marRight w:val="0"/>
      <w:marTop w:val="0"/>
      <w:marBottom w:val="0"/>
      <w:divBdr>
        <w:top w:val="none" w:sz="0" w:space="0" w:color="auto"/>
        <w:left w:val="none" w:sz="0" w:space="0" w:color="auto"/>
        <w:bottom w:val="none" w:sz="0" w:space="0" w:color="auto"/>
        <w:right w:val="none" w:sz="0" w:space="0" w:color="auto"/>
      </w:divBdr>
    </w:div>
    <w:div w:id="1973243465">
      <w:marLeft w:val="0"/>
      <w:marRight w:val="0"/>
      <w:marTop w:val="0"/>
      <w:marBottom w:val="0"/>
      <w:divBdr>
        <w:top w:val="none" w:sz="0" w:space="0" w:color="auto"/>
        <w:left w:val="none" w:sz="0" w:space="0" w:color="auto"/>
        <w:bottom w:val="none" w:sz="0" w:space="0" w:color="auto"/>
        <w:right w:val="none" w:sz="0" w:space="0" w:color="auto"/>
      </w:divBdr>
    </w:div>
    <w:div w:id="1973243466">
      <w:marLeft w:val="0"/>
      <w:marRight w:val="0"/>
      <w:marTop w:val="0"/>
      <w:marBottom w:val="0"/>
      <w:divBdr>
        <w:top w:val="none" w:sz="0" w:space="0" w:color="auto"/>
        <w:left w:val="none" w:sz="0" w:space="0" w:color="auto"/>
        <w:bottom w:val="none" w:sz="0" w:space="0" w:color="auto"/>
        <w:right w:val="none" w:sz="0" w:space="0" w:color="auto"/>
      </w:divBdr>
      <w:divsChild>
        <w:div w:id="1973243380">
          <w:marLeft w:val="0"/>
          <w:marRight w:val="0"/>
          <w:marTop w:val="240"/>
          <w:marBottom w:val="0"/>
          <w:divBdr>
            <w:top w:val="none" w:sz="0" w:space="0" w:color="auto"/>
            <w:left w:val="none" w:sz="0" w:space="0" w:color="auto"/>
            <w:bottom w:val="none" w:sz="0" w:space="0" w:color="auto"/>
            <w:right w:val="none" w:sz="0" w:space="0" w:color="auto"/>
          </w:divBdr>
        </w:div>
        <w:div w:id="1973243392">
          <w:marLeft w:val="0"/>
          <w:marRight w:val="0"/>
          <w:marTop w:val="240"/>
          <w:marBottom w:val="0"/>
          <w:divBdr>
            <w:top w:val="none" w:sz="0" w:space="0" w:color="auto"/>
            <w:left w:val="none" w:sz="0" w:space="0" w:color="auto"/>
            <w:bottom w:val="none" w:sz="0" w:space="0" w:color="auto"/>
            <w:right w:val="none" w:sz="0" w:space="0" w:color="auto"/>
          </w:divBdr>
        </w:div>
      </w:divsChild>
    </w:div>
    <w:div w:id="1973243469">
      <w:marLeft w:val="0"/>
      <w:marRight w:val="0"/>
      <w:marTop w:val="0"/>
      <w:marBottom w:val="0"/>
      <w:divBdr>
        <w:top w:val="none" w:sz="0" w:space="0" w:color="auto"/>
        <w:left w:val="none" w:sz="0" w:space="0" w:color="auto"/>
        <w:bottom w:val="none" w:sz="0" w:space="0" w:color="auto"/>
        <w:right w:val="none" w:sz="0" w:space="0" w:color="auto"/>
      </w:divBdr>
      <w:divsChild>
        <w:div w:id="1973243361">
          <w:marLeft w:val="0"/>
          <w:marRight w:val="0"/>
          <w:marTop w:val="0"/>
          <w:marBottom w:val="0"/>
          <w:divBdr>
            <w:top w:val="none" w:sz="0" w:space="0" w:color="auto"/>
            <w:left w:val="none" w:sz="0" w:space="0" w:color="auto"/>
            <w:bottom w:val="none" w:sz="0" w:space="0" w:color="auto"/>
            <w:right w:val="none" w:sz="0" w:space="0" w:color="auto"/>
          </w:divBdr>
          <w:divsChild>
            <w:div w:id="1973243408">
              <w:marLeft w:val="0"/>
              <w:marRight w:val="0"/>
              <w:marTop w:val="0"/>
              <w:marBottom w:val="0"/>
              <w:divBdr>
                <w:top w:val="none" w:sz="0" w:space="0" w:color="auto"/>
                <w:left w:val="none" w:sz="0" w:space="0" w:color="auto"/>
                <w:bottom w:val="none" w:sz="0" w:space="0" w:color="auto"/>
                <w:right w:val="none" w:sz="0" w:space="0" w:color="auto"/>
              </w:divBdr>
              <w:divsChild>
                <w:div w:id="1973243393">
                  <w:marLeft w:val="0"/>
                  <w:marRight w:val="0"/>
                  <w:marTop w:val="0"/>
                  <w:marBottom w:val="0"/>
                  <w:divBdr>
                    <w:top w:val="none" w:sz="0" w:space="0" w:color="auto"/>
                    <w:left w:val="none" w:sz="0" w:space="0" w:color="auto"/>
                    <w:bottom w:val="none" w:sz="0" w:space="0" w:color="auto"/>
                    <w:right w:val="none" w:sz="0" w:space="0" w:color="auto"/>
                  </w:divBdr>
                  <w:divsChild>
                    <w:div w:id="1973243368">
                      <w:marLeft w:val="0"/>
                      <w:marRight w:val="0"/>
                      <w:marTop w:val="0"/>
                      <w:marBottom w:val="0"/>
                      <w:divBdr>
                        <w:top w:val="none" w:sz="0" w:space="0" w:color="auto"/>
                        <w:left w:val="none" w:sz="0" w:space="0" w:color="auto"/>
                        <w:bottom w:val="none" w:sz="0" w:space="0" w:color="auto"/>
                        <w:right w:val="none" w:sz="0" w:space="0" w:color="auto"/>
                      </w:divBdr>
                      <w:divsChild>
                        <w:div w:id="1973243447">
                          <w:marLeft w:val="0"/>
                          <w:marRight w:val="0"/>
                          <w:marTop w:val="0"/>
                          <w:marBottom w:val="0"/>
                          <w:divBdr>
                            <w:top w:val="none" w:sz="0" w:space="0" w:color="auto"/>
                            <w:left w:val="none" w:sz="0" w:space="0" w:color="auto"/>
                            <w:bottom w:val="none" w:sz="0" w:space="0" w:color="auto"/>
                            <w:right w:val="none" w:sz="0" w:space="0" w:color="auto"/>
                          </w:divBdr>
                          <w:divsChild>
                            <w:div w:id="1973243377">
                              <w:marLeft w:val="0"/>
                              <w:marRight w:val="0"/>
                              <w:marTop w:val="0"/>
                              <w:marBottom w:val="0"/>
                              <w:divBdr>
                                <w:top w:val="none" w:sz="0" w:space="0" w:color="auto"/>
                                <w:left w:val="none" w:sz="0" w:space="0" w:color="auto"/>
                                <w:bottom w:val="none" w:sz="0" w:space="0" w:color="auto"/>
                                <w:right w:val="none" w:sz="0" w:space="0" w:color="auto"/>
                              </w:divBdr>
                              <w:divsChild>
                                <w:div w:id="1973243406">
                                  <w:marLeft w:val="0"/>
                                  <w:marRight w:val="0"/>
                                  <w:marTop w:val="0"/>
                                  <w:marBottom w:val="0"/>
                                  <w:divBdr>
                                    <w:top w:val="none" w:sz="0" w:space="0" w:color="auto"/>
                                    <w:left w:val="none" w:sz="0" w:space="0" w:color="auto"/>
                                    <w:bottom w:val="none" w:sz="0" w:space="0" w:color="auto"/>
                                    <w:right w:val="none" w:sz="0" w:space="0" w:color="auto"/>
                                  </w:divBdr>
                                  <w:divsChild>
                                    <w:div w:id="1973243471">
                                      <w:marLeft w:val="0"/>
                                      <w:marRight w:val="0"/>
                                      <w:marTop w:val="0"/>
                                      <w:marBottom w:val="0"/>
                                      <w:divBdr>
                                        <w:top w:val="none" w:sz="0" w:space="0" w:color="auto"/>
                                        <w:left w:val="none" w:sz="0" w:space="0" w:color="auto"/>
                                        <w:bottom w:val="none" w:sz="0" w:space="0" w:color="auto"/>
                                        <w:right w:val="none" w:sz="0" w:space="0" w:color="auto"/>
                                      </w:divBdr>
                                      <w:divsChild>
                                        <w:div w:id="1973243431">
                                          <w:marLeft w:val="0"/>
                                          <w:marRight w:val="0"/>
                                          <w:marTop w:val="0"/>
                                          <w:marBottom w:val="0"/>
                                          <w:divBdr>
                                            <w:top w:val="none" w:sz="0" w:space="0" w:color="auto"/>
                                            <w:left w:val="none" w:sz="0" w:space="0" w:color="auto"/>
                                            <w:bottom w:val="none" w:sz="0" w:space="0" w:color="auto"/>
                                            <w:right w:val="none" w:sz="0" w:space="0" w:color="auto"/>
                                          </w:divBdr>
                                          <w:divsChild>
                                            <w:div w:id="1973243341">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sChild>
                                                    <w:div w:id="1973243440">
                                                      <w:marLeft w:val="0"/>
                                                      <w:marRight w:val="0"/>
                                                      <w:marTop w:val="0"/>
                                                      <w:marBottom w:val="0"/>
                                                      <w:divBdr>
                                                        <w:top w:val="none" w:sz="0" w:space="0" w:color="auto"/>
                                                        <w:left w:val="none" w:sz="0" w:space="0" w:color="auto"/>
                                                        <w:bottom w:val="none" w:sz="0" w:space="0" w:color="auto"/>
                                                        <w:right w:val="none" w:sz="0" w:space="0" w:color="auto"/>
                                                      </w:divBdr>
                                                      <w:divsChild>
                                                        <w:div w:id="1973243355">
                                                          <w:marLeft w:val="0"/>
                                                          <w:marRight w:val="0"/>
                                                          <w:marTop w:val="0"/>
                                                          <w:marBottom w:val="0"/>
                                                          <w:divBdr>
                                                            <w:top w:val="none" w:sz="0" w:space="0" w:color="auto"/>
                                                            <w:left w:val="none" w:sz="0" w:space="0" w:color="auto"/>
                                                            <w:bottom w:val="none" w:sz="0" w:space="0" w:color="auto"/>
                                                            <w:right w:val="none" w:sz="0" w:space="0" w:color="auto"/>
                                                          </w:divBdr>
                                                          <w:divsChild>
                                                            <w:div w:id="1973243438">
                                                              <w:marLeft w:val="0"/>
                                                              <w:marRight w:val="0"/>
                                                              <w:marTop w:val="0"/>
                                                              <w:marBottom w:val="0"/>
                                                              <w:divBdr>
                                                                <w:top w:val="none" w:sz="0" w:space="0" w:color="auto"/>
                                                                <w:left w:val="none" w:sz="0" w:space="0" w:color="auto"/>
                                                                <w:bottom w:val="none" w:sz="0" w:space="0" w:color="auto"/>
                                                                <w:right w:val="none" w:sz="0" w:space="0" w:color="auto"/>
                                                              </w:divBdr>
                                                              <w:divsChild>
                                                                <w:div w:id="19732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3243472">
      <w:marLeft w:val="0"/>
      <w:marRight w:val="0"/>
      <w:marTop w:val="0"/>
      <w:marBottom w:val="0"/>
      <w:divBdr>
        <w:top w:val="none" w:sz="0" w:space="0" w:color="auto"/>
        <w:left w:val="none" w:sz="0" w:space="0" w:color="auto"/>
        <w:bottom w:val="none" w:sz="0" w:space="0" w:color="auto"/>
        <w:right w:val="none" w:sz="0" w:space="0" w:color="auto"/>
      </w:divBdr>
    </w:div>
    <w:div w:id="1973243473">
      <w:marLeft w:val="0"/>
      <w:marRight w:val="0"/>
      <w:marTop w:val="0"/>
      <w:marBottom w:val="0"/>
      <w:divBdr>
        <w:top w:val="none" w:sz="0" w:space="0" w:color="auto"/>
        <w:left w:val="none" w:sz="0" w:space="0" w:color="auto"/>
        <w:bottom w:val="none" w:sz="0" w:space="0" w:color="auto"/>
        <w:right w:val="none" w:sz="0" w:space="0" w:color="auto"/>
      </w:divBdr>
      <w:divsChild>
        <w:div w:id="1973243442">
          <w:marLeft w:val="0"/>
          <w:marRight w:val="0"/>
          <w:marTop w:val="240"/>
          <w:marBottom w:val="0"/>
          <w:divBdr>
            <w:top w:val="none" w:sz="0" w:space="0" w:color="auto"/>
            <w:left w:val="none" w:sz="0" w:space="0" w:color="auto"/>
            <w:bottom w:val="none" w:sz="0" w:space="0" w:color="auto"/>
            <w:right w:val="none" w:sz="0" w:space="0" w:color="auto"/>
          </w:divBdr>
        </w:div>
      </w:divsChild>
    </w:div>
    <w:div w:id="1973243474">
      <w:marLeft w:val="0"/>
      <w:marRight w:val="0"/>
      <w:marTop w:val="0"/>
      <w:marBottom w:val="0"/>
      <w:divBdr>
        <w:top w:val="none" w:sz="0" w:space="0" w:color="auto"/>
        <w:left w:val="none" w:sz="0" w:space="0" w:color="auto"/>
        <w:bottom w:val="none" w:sz="0" w:space="0" w:color="auto"/>
        <w:right w:val="none" w:sz="0" w:space="0" w:color="auto"/>
      </w:divBdr>
    </w:div>
    <w:div w:id="1973243475">
      <w:marLeft w:val="0"/>
      <w:marRight w:val="0"/>
      <w:marTop w:val="0"/>
      <w:marBottom w:val="0"/>
      <w:divBdr>
        <w:top w:val="none" w:sz="0" w:space="0" w:color="auto"/>
        <w:left w:val="none" w:sz="0" w:space="0" w:color="auto"/>
        <w:bottom w:val="none" w:sz="0" w:space="0" w:color="auto"/>
        <w:right w:val="none" w:sz="0" w:space="0" w:color="auto"/>
      </w:divBdr>
    </w:div>
    <w:div w:id="1973243477">
      <w:marLeft w:val="0"/>
      <w:marRight w:val="0"/>
      <w:marTop w:val="0"/>
      <w:marBottom w:val="0"/>
      <w:divBdr>
        <w:top w:val="none" w:sz="0" w:space="0" w:color="auto"/>
        <w:left w:val="none" w:sz="0" w:space="0" w:color="auto"/>
        <w:bottom w:val="none" w:sz="0" w:space="0" w:color="auto"/>
        <w:right w:val="none" w:sz="0" w:space="0" w:color="auto"/>
      </w:divBdr>
      <w:divsChild>
        <w:div w:id="1973243476">
          <w:marLeft w:val="0"/>
          <w:marRight w:val="0"/>
          <w:marTop w:val="0"/>
          <w:marBottom w:val="0"/>
          <w:divBdr>
            <w:top w:val="none" w:sz="0" w:space="0" w:color="auto"/>
            <w:left w:val="none" w:sz="0" w:space="0" w:color="auto"/>
            <w:bottom w:val="none" w:sz="0" w:space="0" w:color="auto"/>
            <w:right w:val="none" w:sz="0" w:space="0" w:color="auto"/>
          </w:divBdr>
        </w:div>
        <w:div w:id="197324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www.rpo.pomorskie.eu" TargetMode="External"/><Relationship Id="rId26" Type="http://schemas.openxmlformats.org/officeDocument/2006/relationships/hyperlink" Target="http://www.rpo.pomorskie.eu" TargetMode="External"/><Relationship Id="rId21" Type="http://schemas.openxmlformats.org/officeDocument/2006/relationships/hyperlink" Target="http://www.rpo.pomorskie.e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op5.rpo@pomorskie.eu" TargetMode="External"/><Relationship Id="rId20" Type="http://schemas.openxmlformats.org/officeDocument/2006/relationships/hyperlink" Target="http://www.kiw-pokl.org.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24" Type="http://schemas.openxmlformats.org/officeDocument/2006/relationships/hyperlink" Target="http://www.rpo.pomorskie.e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wa.pomorskie.eu" TargetMode="External"/><Relationship Id="rId23" Type="http://schemas.openxmlformats.org/officeDocument/2006/relationships/hyperlink" Target="http://www.rpo.pomorskie.eu" TargetMode="External"/><Relationship Id="rId28" Type="http://schemas.openxmlformats.org/officeDocument/2006/relationships/hyperlink" Target="http://www.rpo.pomorskie.eu" TargetMode="External"/><Relationship Id="rId36" Type="http://schemas.openxmlformats.org/officeDocument/2006/relationships/fontTable" Target="fontTable.xml"/><Relationship Id="rId10" Type="http://schemas.openxmlformats.org/officeDocument/2006/relationships/hyperlink" Target="http://www.rpo.pomorskie.eu" TargetMode="External"/><Relationship Id="rId19" Type="http://schemas.openxmlformats.org/officeDocument/2006/relationships/hyperlink" Target="mailto:gwa.pomoc@pomorskie.e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funduszeeuropejskie.gov.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rpo.pomorskie.eu"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B3178-E39E-4CD4-A1FA-56F3AB02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16799</Words>
  <Characters>100794</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Załączniknr</vt:lpstr>
    </vt:vector>
  </TitlesOfParts>
  <Company>UMWP</Company>
  <LinksUpToDate>false</LinksUpToDate>
  <CharactersWithSpaces>117359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Załączniknr</dc:title>
  <dc:subject/>
  <dc:creator>Bizub-Jechna Anna</dc:creator>
  <cp:keywords/>
  <dc:description/>
  <cp:lastModifiedBy>Wszeborowska Monika</cp:lastModifiedBy>
  <cp:revision>2</cp:revision>
  <cp:lastPrinted>2016-11-24T11:42:00Z</cp:lastPrinted>
  <dcterms:created xsi:type="dcterms:W3CDTF">2016-12-28T07:14:00Z</dcterms:created>
  <dcterms:modified xsi:type="dcterms:W3CDTF">2016-12-28T07:14:00Z</dcterms:modified>
</cp:coreProperties>
</file>