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0" w:rsidRPr="00C92A3C" w:rsidRDefault="00751150" w:rsidP="00CB7343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</w:p>
    <w:p w:rsidR="009F61CF" w:rsidRDefault="00333A65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9F61C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DE04BC" w:rsidRPr="005D2383" w:rsidRDefault="005D2383" w:rsidP="009F61C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 U</w:t>
      </w:r>
      <w:r w:rsidR="00DE04BC" w:rsidRPr="005D2383">
        <w:rPr>
          <w:rFonts w:ascii="Arial" w:eastAsia="Times New Roman" w:hAnsi="Arial" w:cs="Arial"/>
          <w:sz w:val="16"/>
          <w:szCs w:val="16"/>
          <w:lang w:eastAsia="pl-PL"/>
        </w:rPr>
        <w:t xml:space="preserve">chwały </w:t>
      </w:r>
      <w:r w:rsidR="00CB5EDA">
        <w:rPr>
          <w:rFonts w:ascii="Arial" w:eastAsia="Times New Roman" w:hAnsi="Arial" w:cs="Arial"/>
          <w:sz w:val="16"/>
          <w:szCs w:val="16"/>
          <w:lang w:eastAsia="pl-PL"/>
        </w:rPr>
        <w:t>nr</w:t>
      </w:r>
      <w:r w:rsidR="004D655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072B6">
        <w:rPr>
          <w:rFonts w:ascii="Arial" w:eastAsia="Times New Roman" w:hAnsi="Arial" w:cs="Arial"/>
          <w:sz w:val="16"/>
          <w:szCs w:val="16"/>
          <w:lang w:eastAsia="pl-PL"/>
        </w:rPr>
        <w:t>299/129/16</w:t>
      </w:r>
    </w:p>
    <w:p w:rsidR="00DE04BC" w:rsidRPr="005D2383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5D2383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DE04BC" w:rsidRPr="005D2383" w:rsidRDefault="002B7DF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 dnia </w:t>
      </w:r>
      <w:r w:rsidR="00BB34F5">
        <w:rPr>
          <w:rFonts w:ascii="Arial" w:eastAsia="Times New Roman" w:hAnsi="Arial" w:cs="Arial"/>
          <w:sz w:val="16"/>
          <w:szCs w:val="16"/>
          <w:lang w:eastAsia="pl-PL"/>
        </w:rPr>
        <w:t>24 marca 2016 roku</w:t>
      </w:r>
    </w:p>
    <w:p w:rsidR="00535496" w:rsidRPr="00C92A3C" w:rsidRDefault="00535496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829AA" w:rsidRPr="00C92A3C" w:rsidRDefault="00B829AA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751150" w:rsidRDefault="00751150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503EB" w:rsidRPr="00C92A3C" w:rsidRDefault="00B503EB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535496" w:rsidRPr="00C92A3C" w:rsidRDefault="00535496" w:rsidP="00CB7343">
      <w:pPr>
        <w:spacing w:after="0"/>
        <w:rPr>
          <w:rFonts w:asciiTheme="minorHAnsi" w:hAnsiTheme="minorHAnsi" w:cs="Times New Roman"/>
          <w:b/>
        </w:rPr>
      </w:pPr>
    </w:p>
    <w:p w:rsidR="004C4528" w:rsidRPr="00A5135A" w:rsidRDefault="004C4528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1D4CBC" w:rsidRPr="00E2076C" w:rsidRDefault="00A47C92" w:rsidP="00CB734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OŚ PRIORYTETOWA</w:t>
      </w:r>
      <w:r w:rsidR="001D4CBC"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 xml:space="preserve"> </w:t>
      </w:r>
      <w:r w:rsidR="00301F7E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3</w:t>
      </w:r>
    </w:p>
    <w:p w:rsidR="001D4CBC" w:rsidRPr="00E2076C" w:rsidRDefault="00301F7E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EDUKACJA</w:t>
      </w:r>
    </w:p>
    <w:p w:rsidR="001D4CBC" w:rsidRPr="00E2076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</w:p>
    <w:p w:rsidR="001D4CBC" w:rsidRPr="003E311F" w:rsidRDefault="00957553" w:rsidP="003E311F">
      <w:pPr>
        <w:shd w:val="clear" w:color="auto" w:fill="4F81BD" w:themeFill="accent1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DZIAŁANIE </w:t>
      </w:r>
      <w:r w:rsidR="00301F7E"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3</w:t>
      </w:r>
      <w:r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.</w:t>
      </w:r>
      <w:r w:rsidR="000175AF"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1</w:t>
      </w:r>
    </w:p>
    <w:p w:rsidR="001D4CBC" w:rsidRPr="003E311F" w:rsidRDefault="00301F7E" w:rsidP="003E311F">
      <w:pPr>
        <w:shd w:val="clear" w:color="auto" w:fill="4F81BD" w:themeFill="accent1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EDUKACJA </w:t>
      </w:r>
      <w:r w:rsidR="000175AF"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PRZEDSZKOLNA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59CC" w:rsidRPr="001D4CBC" w:rsidRDefault="001859CC" w:rsidP="001859C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59CC" w:rsidRPr="00315403" w:rsidRDefault="000B20AF" w:rsidP="001859CC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KONKURS NR 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RPPM.0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3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</w:t>
      </w:r>
      <w:r w:rsidR="0008186F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.00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-IZ</w:t>
      </w:r>
      <w:r w:rsidR="00654FE2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</w:t>
      </w:r>
      <w:r w:rsidR="00D55935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00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-22-001/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</w:t>
      </w:r>
      <w:r w:rsidR="00A879AA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6</w:t>
      </w:r>
    </w:p>
    <w:p w:rsidR="001859CC" w:rsidRDefault="001859CC" w:rsidP="001859CC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1D4CBC" w:rsidRDefault="00E2076C" w:rsidP="00B00D0A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F2F06" w:rsidRDefault="00CF2F06" w:rsidP="00B00D0A">
      <w:pPr>
        <w:spacing w:after="0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Data ogłoszenia konkursu </w:t>
      </w:r>
      <w:r w:rsidR="000175AF">
        <w:rPr>
          <w:rFonts w:asciiTheme="minorHAnsi" w:hAnsiTheme="minorHAnsi" w:cs="Times New Roman"/>
        </w:rPr>
        <w:t xml:space="preserve">05.02.2016 r. </w:t>
      </w:r>
    </w:p>
    <w:p w:rsidR="009D7C9A" w:rsidRDefault="009D7C9A" w:rsidP="00B00D0A">
      <w:pPr>
        <w:spacing w:after="0"/>
        <w:jc w:val="center"/>
        <w:rPr>
          <w:rFonts w:asciiTheme="minorHAnsi" w:hAnsiTheme="minorHAnsi" w:cs="Times New Roman"/>
        </w:rPr>
      </w:pPr>
    </w:p>
    <w:p w:rsidR="009D7C9A" w:rsidRDefault="009D7C9A" w:rsidP="00B00D0A">
      <w:pPr>
        <w:spacing w:after="0"/>
        <w:jc w:val="center"/>
        <w:rPr>
          <w:rFonts w:asciiTheme="minorHAnsi" w:hAnsiTheme="minorHAnsi" w:cs="Times New Roman"/>
        </w:rPr>
      </w:pPr>
      <w:r w:rsidRPr="009D7C9A">
        <w:rPr>
          <w:rFonts w:asciiTheme="minorHAnsi" w:hAnsiTheme="minorHAnsi" w:cs="Times New Roman"/>
        </w:rPr>
        <w:t>Data obowiązywania zm</w:t>
      </w:r>
      <w:r w:rsidR="00A5451D">
        <w:rPr>
          <w:rFonts w:asciiTheme="minorHAnsi" w:hAnsiTheme="minorHAnsi" w:cs="Times New Roman"/>
        </w:rPr>
        <w:t>iany regulaminu konkursu od 24.03.</w:t>
      </w:r>
      <w:r w:rsidRPr="009D7C9A">
        <w:rPr>
          <w:rFonts w:asciiTheme="minorHAnsi" w:hAnsiTheme="minorHAnsi" w:cs="Times New Roman"/>
        </w:rPr>
        <w:t>2016 r.</w:t>
      </w:r>
    </w:p>
    <w:p w:rsidR="00241A35" w:rsidRPr="00241A35" w:rsidRDefault="00241A35" w:rsidP="00B00D0A">
      <w:pPr>
        <w:spacing w:after="0"/>
        <w:jc w:val="center"/>
        <w:rPr>
          <w:rFonts w:asciiTheme="minorHAnsi" w:hAnsiTheme="minorHAnsi" w:cs="Times New Roman"/>
          <w:color w:val="FF0000"/>
        </w:rPr>
      </w:pPr>
    </w:p>
    <w:p w:rsidR="00D87DAE" w:rsidRDefault="00D87DAE" w:rsidP="00CB7343">
      <w:pPr>
        <w:spacing w:after="0"/>
        <w:jc w:val="center"/>
        <w:rPr>
          <w:rFonts w:asciiTheme="minorHAnsi" w:hAnsiTheme="minorHAnsi" w:cs="Times New Roman"/>
          <w:color w:val="FF0000"/>
        </w:rPr>
      </w:pPr>
      <w:r w:rsidRPr="007020CF">
        <w:rPr>
          <w:rFonts w:asciiTheme="minorHAnsi" w:hAnsiTheme="minorHAnsi" w:cs="Times New Roman"/>
          <w:color w:val="FF000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eastAsia="en-US"/>
        </w:rPr>
        <w:id w:val="-1434115640"/>
        <w:docPartObj>
          <w:docPartGallery w:val="Table of Contents"/>
          <w:docPartUnique/>
        </w:docPartObj>
      </w:sdtPr>
      <w:sdtContent>
        <w:p w:rsidR="0087586F" w:rsidRPr="002A2799" w:rsidRDefault="0087586F" w:rsidP="00B23888">
          <w:pPr>
            <w:pStyle w:val="Nagwekspisutreci"/>
            <w:spacing w:before="120" w:after="120"/>
            <w:rPr>
              <w:rFonts w:asciiTheme="minorHAnsi" w:hAnsiTheme="minorHAnsi"/>
              <w:sz w:val="20"/>
              <w:szCs w:val="20"/>
            </w:rPr>
          </w:pPr>
          <w:r w:rsidRPr="002A2799">
            <w:rPr>
              <w:rFonts w:asciiTheme="minorHAnsi" w:hAnsiTheme="minorHAnsi"/>
              <w:sz w:val="24"/>
              <w:szCs w:val="24"/>
            </w:rPr>
            <w:t>Spis treści</w:t>
          </w:r>
        </w:p>
        <w:p w:rsidR="00780591" w:rsidRDefault="004C4935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4C4935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87586F" w:rsidRPr="007D4805">
            <w:rPr>
              <w:rFonts w:asciiTheme="minorHAnsi" w:hAnsiTheme="minorHAnsi"/>
              <w:sz w:val="20"/>
              <w:szCs w:val="20"/>
            </w:rPr>
            <w:instrText xml:space="preserve"> TOC \o "1-3" \h \z \u </w:instrText>
          </w:r>
          <w:r w:rsidRPr="004C4935">
            <w:rPr>
              <w:rFonts w:asciiTheme="minorHAnsi" w:hAnsiTheme="minorHAnsi"/>
              <w:sz w:val="20"/>
              <w:szCs w:val="20"/>
            </w:rPr>
            <w:fldChar w:fldCharType="separate"/>
          </w:r>
          <w:hyperlink w:anchor="_Toc440885181" w:history="1">
            <w:r w:rsidR="00780591" w:rsidRPr="008771DC">
              <w:rPr>
                <w:rStyle w:val="Hipercze"/>
                <w:noProof/>
              </w:rPr>
              <w:t>WYKAZ STOSOWANYCH SKRÓTÓW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82" w:history="1">
            <w:r w:rsidR="00780591" w:rsidRPr="008771DC">
              <w:rPr>
                <w:rStyle w:val="Hipercze"/>
                <w:noProof/>
              </w:rPr>
              <w:t>WYKAZ STOSOWANYCH POJĘĆ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83" w:history="1">
            <w:r w:rsidR="00780591" w:rsidRPr="008771DC">
              <w:rPr>
                <w:rStyle w:val="Hipercze"/>
                <w:noProof/>
              </w:rPr>
              <w:t>PODSTAWY PRAWNE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84" w:history="1">
            <w:r w:rsidR="00780591" w:rsidRPr="008771DC">
              <w:rPr>
                <w:rStyle w:val="Hipercze"/>
                <w:noProof/>
              </w:rPr>
              <w:t>1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PODSTAWOWE INFORMACJE O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5" w:history="1">
            <w:r w:rsidR="00780591" w:rsidRPr="008771DC">
              <w:rPr>
                <w:rStyle w:val="Hipercze"/>
                <w:noProof/>
              </w:rPr>
              <w:t>1.1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ZAKRES REGULAMINU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6" w:history="1">
            <w:r w:rsidR="00780591" w:rsidRPr="008771DC">
              <w:rPr>
                <w:rStyle w:val="Hipercze"/>
                <w:noProof/>
              </w:rPr>
              <w:t>1.2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NAZWA I ADRES INSTYTUCJI OGŁASZAJĄCEJ KONKURS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7" w:history="1">
            <w:r w:rsidR="00780591" w:rsidRPr="008771DC">
              <w:rPr>
                <w:rStyle w:val="Hipercze"/>
                <w:noProof/>
              </w:rPr>
              <w:t>1.3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PRZEDMIOT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8" w:history="1">
            <w:r w:rsidR="00780591" w:rsidRPr="008771DC">
              <w:rPr>
                <w:rStyle w:val="Hipercze"/>
                <w:noProof/>
              </w:rPr>
              <w:t>1.4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KWOTA PRZEZNACZONA NA DOFINANSOWANIE PROJEKTÓW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9" w:history="1">
            <w:r w:rsidR="00780591" w:rsidRPr="008771DC">
              <w:rPr>
                <w:rStyle w:val="Hipercze"/>
                <w:noProof/>
              </w:rPr>
              <w:t>1.5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MAKSYMALNY DOPUSZCZALNY POZIOM DOFINANSOWANIA PROJEKTU 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0" w:history="1">
            <w:r w:rsidR="00780591" w:rsidRPr="008771DC">
              <w:rPr>
                <w:rStyle w:val="Hipercze"/>
                <w:noProof/>
              </w:rPr>
              <w:t>1.6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MINIMALNA WARTOŚĆ PROJEKTU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1" w:history="1">
            <w:r w:rsidR="00780591" w:rsidRPr="008771DC">
              <w:rPr>
                <w:rStyle w:val="Hipercze"/>
                <w:noProof/>
              </w:rPr>
              <w:t>1.7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OKRES REALIZACJI PROJEKTU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2" w:history="1">
            <w:r w:rsidR="00780591" w:rsidRPr="008771DC">
              <w:rPr>
                <w:rStyle w:val="Hipercze"/>
                <w:noProof/>
              </w:rPr>
              <w:t>1.8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PODMIOTY UPRAWNIONE DO SKŁADANIA WNIOSKÓW O DOFINANSOWANIE PROJEKTU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3" w:history="1">
            <w:r w:rsidR="00780591" w:rsidRPr="008771DC">
              <w:rPr>
                <w:rStyle w:val="Hipercze"/>
                <w:noProof/>
              </w:rPr>
              <w:t>1.9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FORMY SKŁADANIA WNIOSKU O DOFINANSOWANIE PROJEKTU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4" w:history="1">
            <w:r w:rsidR="00780591" w:rsidRPr="008771DC">
              <w:rPr>
                <w:rStyle w:val="Hipercze"/>
                <w:noProof/>
              </w:rPr>
              <w:t>1.10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MIEJSCE SKŁADANIA WNIOSKÓW O DOFINANSOWANIE PROJEKTÓW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5" w:history="1">
            <w:r w:rsidR="00780591" w:rsidRPr="008771DC">
              <w:rPr>
                <w:rStyle w:val="Hipercze"/>
                <w:noProof/>
              </w:rPr>
              <w:t>1.11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TERMIN SKŁADANIA WNIOSKÓW O DOFINANSOWANIE PROJEKTÓW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6" w:history="1">
            <w:r w:rsidR="00780591" w:rsidRPr="008771DC">
              <w:rPr>
                <w:rStyle w:val="Hipercze"/>
                <w:noProof/>
              </w:rPr>
              <w:t>1.12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PLANOWANY TERMIN ROZSTRZYGNIĘCIA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7" w:history="1">
            <w:r w:rsidR="00780591" w:rsidRPr="008771DC">
              <w:rPr>
                <w:rStyle w:val="Hipercze"/>
                <w:noProof/>
              </w:rPr>
              <w:t>1.13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PROCEDURA WYCOFANIA WNIOSKU PRZEZ WNIOSKODAWCĘ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8" w:history="1">
            <w:r w:rsidR="00780591" w:rsidRPr="008771DC">
              <w:rPr>
                <w:rStyle w:val="Hipercze"/>
                <w:noProof/>
              </w:rPr>
              <w:t>1.14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FORMA I SPOSÓB UDZIELANIA WYJAŚNIEŃ W KWESTIACH DOTYCZĄCYCH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99" w:history="1">
            <w:r w:rsidR="00780591" w:rsidRPr="008771DC">
              <w:rPr>
                <w:rStyle w:val="Hipercze"/>
                <w:noProof/>
              </w:rPr>
              <w:t>2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PRZEDMIOT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0" w:history="1">
            <w:r w:rsidR="00780591" w:rsidRPr="008771DC">
              <w:rPr>
                <w:rStyle w:val="Hipercze"/>
                <w:noProof/>
              </w:rPr>
              <w:t>2.1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CEL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1" w:history="1">
            <w:r w:rsidR="00780591" w:rsidRPr="008771DC">
              <w:rPr>
                <w:rStyle w:val="Hipercze"/>
                <w:noProof/>
              </w:rPr>
              <w:t>2.2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UZASADNIENIE SPECYFIKI I ZAKRESU CELU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2" w:history="1">
            <w:r w:rsidR="00780591" w:rsidRPr="008771DC">
              <w:rPr>
                <w:rStyle w:val="Hipercze"/>
                <w:noProof/>
              </w:rPr>
              <w:t>2.3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TYPY PROJEKTÓW PODLEGAJĄCYCH DOFINANSOWANIU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3" w:history="1">
            <w:r w:rsidR="00780591" w:rsidRPr="008771DC">
              <w:rPr>
                <w:rStyle w:val="Hipercze"/>
                <w:noProof/>
              </w:rPr>
              <w:t>2.4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GRUPA DOCELOWA PROJEKTU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4" w:history="1">
            <w:r w:rsidR="00780591" w:rsidRPr="008771DC">
              <w:rPr>
                <w:rStyle w:val="Hipercze"/>
                <w:noProof/>
              </w:rPr>
              <w:t>2.5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SPECYFICZNE KRYTERIA WYBORU PROJEKTÓW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5" w:history="1">
            <w:r w:rsidR="00780591" w:rsidRPr="008771DC">
              <w:rPr>
                <w:rStyle w:val="Hipercze"/>
                <w:noProof/>
              </w:rPr>
              <w:t>2.6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STANDARDY UDZIELANIA WSPARCIA NA RZECZ GRUPY DOCELOWEJ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6" w:history="1">
            <w:r w:rsidR="00780591" w:rsidRPr="008771DC">
              <w:rPr>
                <w:rStyle w:val="Hipercze"/>
                <w:noProof/>
              </w:rPr>
              <w:t>2.7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MONITOROWANIE POSTĘPU RZECZOWEGO W PROJEKCIE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7" w:history="1">
            <w:r w:rsidR="00780591" w:rsidRPr="008771DC">
              <w:rPr>
                <w:rStyle w:val="Hipercze"/>
                <w:noProof/>
              </w:rPr>
              <w:t>2.8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POLITYKI HORYZONTALNE - ZASADA RÓWNOŚCI SZANS I NIEDYSKRYMINACJI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08" w:history="1"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3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OGÓLNE ZASADY DOTYCZĄCE REALIZACJI PROJEKTÓW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9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3.1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PARTNERSTWO W PROJEKCIE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0" w:history="1">
            <w:r w:rsidR="00780591" w:rsidRPr="008771DC">
              <w:rPr>
                <w:rStyle w:val="Hipercze"/>
                <w:noProof/>
              </w:rPr>
              <w:t>3.2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PODSTAWOWE ZASADY KONSTRUOWANIA BUDŻETU PROJEKTU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1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3.3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ŚRODKI TRWAŁE I CROSS-FINANCING (INSTRUMENT ELASTYCZNOŚCI) W PROJEKCIE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2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3.4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ZASADY KWALIFIKOWALNOŚCI PROJEKTU I WYDATKÓW W PROJEKCIE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 w:rsidP="00780591">
          <w:pPr>
            <w:pStyle w:val="Spistreci2"/>
            <w:tabs>
              <w:tab w:val="left" w:pos="660"/>
            </w:tabs>
            <w:ind w:left="660" w:hanging="660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7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3.5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STOSOWANIE PRZEPISÓW DOTYCZĄCYCH ZAMÓWIEŃ PUBLICZNYCH  ORAZ PRZEJRZYSTOŚĆ WYDATKOWANIA ŚRODKÓW W RAMACH PROJEKTÓW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18" w:history="1">
            <w:r w:rsidR="00780591" w:rsidRPr="008771DC">
              <w:rPr>
                <w:rStyle w:val="Hipercze"/>
                <w:noProof/>
              </w:rPr>
              <w:t>4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WYBÓR PROJEKTÓW DO DOFINANSOWANIA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9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4.1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ETAPY OCENY WNIOSKÓW O DOFINANSOWANIE PROJEKTÓW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22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4.2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ROZSTRZYGNIĘCIE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Pr="00780591" w:rsidRDefault="004C4935" w:rsidP="0078059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23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4.3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PROCEDURA ODWOŁAWCZA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  <w:hyperlink w:anchor="_Toc440885224" w:history="1"/>
        </w:p>
        <w:p w:rsidR="00780591" w:rsidRPr="00780591" w:rsidRDefault="004C4935">
          <w:pPr>
            <w:pStyle w:val="Spistreci1"/>
            <w:rPr>
              <w:rStyle w:val="Hipercze"/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u w:val="none"/>
              <w:lang w:eastAsia="pl-PL"/>
            </w:rPr>
          </w:pPr>
          <w:hyperlink w:anchor="_Toc440885225" w:history="1"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5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OGÓLNE WARUNKI ZAWARCIA UMOWY O DOFINANSOWANIE PROJEKTU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35" w:history="1"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6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POSTANOWIENIA KOŃCOWE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36" w:history="1"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WYKAZ DOKUMENTÓW NIEZBĘDNYCH DO PRAWIDŁOWEGO PRZYGOTOWANIA WNIOSKU O DOFINANSOWANIE PROJEKTU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C4935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37" w:history="1"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ZAŁĄCZNIKI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86F" w:rsidRPr="007D4805" w:rsidRDefault="004C4935" w:rsidP="00B23888">
          <w:pPr>
            <w:spacing w:before="120" w:after="120"/>
            <w:rPr>
              <w:rFonts w:asciiTheme="minorHAnsi" w:hAnsiTheme="minorHAnsi"/>
              <w:sz w:val="20"/>
              <w:szCs w:val="20"/>
            </w:rPr>
          </w:pPr>
          <w:r w:rsidRPr="007D4805">
            <w:rPr>
              <w:rFonts w:asciiTheme="minorHAnsi" w:hAnsiTheme="minorHAnsi"/>
              <w:b/>
              <w:bCs/>
              <w:sz w:val="20"/>
              <w:szCs w:val="20"/>
            </w:rPr>
            <w:fldChar w:fldCharType="end"/>
          </w:r>
        </w:p>
      </w:sdtContent>
    </w:sdt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780591">
      <w:pPr>
        <w:spacing w:after="0"/>
        <w:rPr>
          <w:rFonts w:asciiTheme="minorHAnsi" w:hAnsiTheme="minorHAnsi"/>
        </w:rPr>
      </w:pPr>
    </w:p>
    <w:p w:rsidR="00780591" w:rsidRPr="007020CF" w:rsidRDefault="00780591" w:rsidP="00780591">
      <w:pPr>
        <w:spacing w:after="0"/>
        <w:rPr>
          <w:rFonts w:asciiTheme="minorHAnsi" w:hAnsiTheme="minorHAnsi" w:cs="Times New Roman"/>
          <w:color w:val="FF0000"/>
        </w:rPr>
      </w:pPr>
    </w:p>
    <w:p w:rsidR="00E378BC" w:rsidRPr="00435207" w:rsidRDefault="00E378BC" w:rsidP="00E378BC">
      <w:pPr>
        <w:pStyle w:val="Nagwek-Sekcja"/>
      </w:pPr>
      <w:bookmarkStart w:id="0" w:name="_Toc440885181"/>
      <w:r w:rsidRPr="00435207">
        <w:lastRenderedPageBreak/>
        <w:t>WYKAZ STOSOWANYCH SKRÓTÓW</w:t>
      </w:r>
      <w:bookmarkEnd w:id="0"/>
    </w:p>
    <w:p w:rsidR="00E378BC" w:rsidRDefault="00E378BC" w:rsidP="00E378BC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</w:p>
    <w:p w:rsidR="00E378B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DEFS</w:t>
      </w:r>
      <w:r w:rsidR="00F14E05">
        <w:rPr>
          <w:rFonts w:asciiTheme="minorHAnsi" w:hAnsiTheme="minorHAnsi"/>
        </w:rPr>
        <w:t xml:space="preserve"> UMWP</w:t>
      </w:r>
      <w:r w:rsidRPr="00DE4ACC">
        <w:rPr>
          <w:rFonts w:asciiTheme="minorHAnsi" w:hAnsiTheme="minorHAnsi"/>
        </w:rPr>
        <w:tab/>
        <w:t>Departament Europejskiego Funduszu Społecznego Urzędu Marszałkowskiego Województwa Pomorskiego</w:t>
      </w:r>
      <w:r>
        <w:rPr>
          <w:rFonts w:asciiTheme="minorHAnsi" w:hAnsiTheme="minorHAnsi"/>
        </w:rPr>
        <w:t xml:space="preserve"> </w:t>
      </w:r>
      <w:r w:rsidR="00241A35">
        <w:rPr>
          <w:rFonts w:asciiTheme="minorHAnsi" w:hAnsiTheme="minorHAnsi"/>
        </w:rPr>
        <w:t>w Gdańsku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EB5462">
        <w:rPr>
          <w:rFonts w:asciiTheme="minorHAnsi" w:hAnsiTheme="minorHAnsi"/>
        </w:rPr>
        <w:t>EBC</w:t>
      </w:r>
      <w:r w:rsidRPr="00EB5462">
        <w:rPr>
          <w:rFonts w:asciiTheme="minorHAnsi" w:hAnsiTheme="minorHAnsi"/>
        </w:rPr>
        <w:tab/>
        <w:t>Europejski Bank Centralny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EFS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Europejski Fundusz Społeczny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ePUAP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Elektroniczna Platforma Usług Administracji Publicznej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GWA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Generator Wniosków Aplikacyjnych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IOK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Instytucja Ogłaszająca Konkurs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IZ RPO WP</w:t>
      </w:r>
      <w:r w:rsidRPr="00DE4ACC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JST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Jednostki samorządu terytorialnego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Komisja Europejska</w:t>
      </w:r>
    </w:p>
    <w:p w:rsidR="00E378BC" w:rsidRPr="001E17B0" w:rsidRDefault="00E378BC" w:rsidP="00E378BC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KM RPO WP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Komitet Monitorujący Regionalny Program Operacyjny Województwa</w:t>
      </w:r>
      <w:r>
        <w:rPr>
          <w:rFonts w:ascii="Calibri" w:hAnsi="Calibri"/>
          <w:color w:val="000000"/>
        </w:rPr>
        <w:t xml:space="preserve"> </w:t>
      </w:r>
      <w:r w:rsidRPr="001E17B0">
        <w:rPr>
          <w:rFonts w:ascii="Calibri" w:hAnsi="Calibri"/>
          <w:color w:val="000000"/>
        </w:rPr>
        <w:t xml:space="preserve">Pomorskiego </w:t>
      </w:r>
      <w:r>
        <w:rPr>
          <w:rFonts w:ascii="Calibri" w:hAnsi="Calibri"/>
          <w:color w:val="000000"/>
        </w:rPr>
        <w:t>na lata 2014-2020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Komisja Oceny Projektów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Oś Priorytetowa</w:t>
      </w:r>
    </w:p>
    <w:p w:rsidR="00E378BC" w:rsidRPr="001E17B0" w:rsidRDefault="00E378BC" w:rsidP="00E378BC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PO KL 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Program Operacyjny Kapitał Ludzki</w:t>
      </w:r>
      <w:r>
        <w:rPr>
          <w:rFonts w:ascii="Calibri" w:hAnsi="Calibri"/>
          <w:color w:val="000000"/>
        </w:rPr>
        <w:t xml:space="preserve"> na lata 2007 - 2013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PZP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Prawo zamówień publicznych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RPO WP 2014-2020</w:t>
      </w:r>
      <w:r w:rsidRPr="00DE4ACC">
        <w:rPr>
          <w:rFonts w:asciiTheme="minorHAnsi" w:hAnsiTheme="minorHAnsi"/>
        </w:rPr>
        <w:tab/>
        <w:t>Regionalny Program Operacyjny Województwa Pomorskiego na lata 2014-2020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proofErr w:type="spellStart"/>
      <w:r w:rsidRPr="00DE4ACC">
        <w:rPr>
          <w:rFonts w:asciiTheme="minorHAnsi" w:hAnsiTheme="minorHAnsi"/>
        </w:rPr>
        <w:t>SzOOP</w:t>
      </w:r>
      <w:proofErr w:type="spellEnd"/>
      <w:r w:rsidRPr="00DE4ACC">
        <w:rPr>
          <w:rFonts w:asciiTheme="minorHAnsi" w:hAnsiTheme="minorHAnsi"/>
        </w:rPr>
        <w:t xml:space="preserve"> RPO WP</w:t>
      </w:r>
      <w:r w:rsidRPr="00DE4ACC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UE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Unia Europejska</w:t>
      </w:r>
    </w:p>
    <w:p w:rsidR="00E45028" w:rsidRPr="00DE4ACC" w:rsidRDefault="00E45028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E45028">
        <w:rPr>
          <w:rFonts w:asciiTheme="minorHAnsi" w:hAnsiTheme="minorHAnsi"/>
        </w:rPr>
        <w:t>UP</w:t>
      </w:r>
      <w:r w:rsidRPr="00E45028">
        <w:rPr>
          <w:rFonts w:asciiTheme="minorHAnsi" w:hAnsiTheme="minorHAnsi"/>
        </w:rPr>
        <w:tab/>
      </w:r>
      <w:r w:rsidRPr="00E45028">
        <w:rPr>
          <w:rFonts w:asciiTheme="minorHAnsi" w:hAnsiTheme="minorHAnsi"/>
        </w:rPr>
        <w:tab/>
        <w:t>Umowa Partnerstwa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UMWP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Urząd Marszałkowski Województwa Pomorskiego w Gdańsku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ZWP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Zarząd Województwa Pomorskiego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472F31" w:rsidRDefault="00472F31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B4C1E" w:rsidRDefault="005B4C1E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2F4AA6" w:rsidRDefault="002F4AA6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B4C1E" w:rsidRDefault="005B4C1E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278EE" w:rsidRPr="00435207" w:rsidRDefault="00EE5AA5" w:rsidP="000D410C">
      <w:pPr>
        <w:pStyle w:val="Nagwek-Sekcja"/>
      </w:pPr>
      <w:bookmarkStart w:id="1" w:name="_Toc419892469"/>
      <w:bookmarkStart w:id="2" w:name="_Toc420574237"/>
      <w:bookmarkStart w:id="3" w:name="_Toc422301608"/>
      <w:bookmarkStart w:id="4" w:name="_Toc440885182"/>
      <w:r w:rsidRPr="00435207">
        <w:lastRenderedPageBreak/>
        <w:t>WYKAZ STOSOWANYCH POJĘĆ</w:t>
      </w:r>
      <w:bookmarkEnd w:id="1"/>
      <w:bookmarkEnd w:id="2"/>
      <w:bookmarkEnd w:id="3"/>
      <w:bookmarkEnd w:id="4"/>
    </w:p>
    <w:p w:rsidR="00B0123B" w:rsidRDefault="00B0123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0B3430" w:rsidRDefault="005832A2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5832A2">
        <w:rPr>
          <w:rFonts w:asciiTheme="minorHAnsi" w:hAnsiTheme="minorHAnsi" w:cs="Calibri"/>
        </w:rPr>
        <w:t xml:space="preserve">Pojęcia i definicje stosowane w niniejszym </w:t>
      </w:r>
      <w:r>
        <w:rPr>
          <w:rFonts w:asciiTheme="minorHAnsi" w:hAnsiTheme="minorHAnsi" w:cs="Calibri"/>
        </w:rPr>
        <w:t>r</w:t>
      </w:r>
      <w:r w:rsidR="00DD6BEA">
        <w:rPr>
          <w:rFonts w:asciiTheme="minorHAnsi" w:hAnsiTheme="minorHAnsi" w:cs="Calibri"/>
        </w:rPr>
        <w:t>egulaminie są zgodne</w:t>
      </w:r>
      <w:r w:rsidRPr="005832A2">
        <w:rPr>
          <w:rFonts w:asciiTheme="minorHAnsi" w:hAnsiTheme="minorHAnsi" w:cs="Calibri"/>
        </w:rPr>
        <w:t xml:space="preserve"> z po</w:t>
      </w:r>
      <w:r>
        <w:rPr>
          <w:rFonts w:asciiTheme="minorHAnsi" w:hAnsiTheme="minorHAnsi" w:cs="Calibri"/>
        </w:rPr>
        <w:t xml:space="preserve">jęciami i definicjami zawartymi </w:t>
      </w:r>
      <w:r w:rsidRPr="005832A2">
        <w:rPr>
          <w:rFonts w:asciiTheme="minorHAnsi" w:hAnsiTheme="minorHAnsi" w:cs="Calibri"/>
        </w:rPr>
        <w:t>w</w:t>
      </w:r>
      <w:r>
        <w:rPr>
          <w:rFonts w:asciiTheme="minorHAnsi" w:hAnsiTheme="minorHAnsi" w:cs="Calibri"/>
        </w:rPr>
        <w:t xml:space="preserve"> </w:t>
      </w:r>
      <w:r w:rsidRPr="005832A2">
        <w:rPr>
          <w:rFonts w:asciiTheme="minorHAnsi" w:hAnsiTheme="minorHAnsi" w:cs="Calibri,Italic"/>
          <w:i/>
          <w:iCs/>
        </w:rPr>
        <w:t xml:space="preserve">Szczegółowym Opisie </w:t>
      </w:r>
      <w:r w:rsidRPr="004D60CC">
        <w:rPr>
          <w:rFonts w:asciiTheme="minorHAnsi" w:hAnsiTheme="minorHAnsi" w:cs="Calibri,Italic"/>
          <w:i/>
          <w:iCs/>
        </w:rPr>
        <w:t>Osi Priorytetowych Regionalnego Programu Operacyjnego Województwa</w:t>
      </w:r>
      <w:r w:rsidR="000B3430" w:rsidRPr="004D60CC">
        <w:rPr>
          <w:rFonts w:asciiTheme="minorHAnsi" w:hAnsiTheme="minorHAnsi" w:cs="Calibri,Italic"/>
          <w:i/>
          <w:iCs/>
        </w:rPr>
        <w:t xml:space="preserve"> </w:t>
      </w:r>
      <w:r w:rsidRPr="004D60CC">
        <w:rPr>
          <w:rFonts w:asciiTheme="minorHAnsi" w:hAnsiTheme="minorHAnsi" w:cs="Calibri,Italic"/>
          <w:i/>
          <w:iCs/>
        </w:rPr>
        <w:t>Pomorskiego na lata 2014-2020</w:t>
      </w:r>
      <w:r w:rsidR="000B3430" w:rsidRPr="004D60CC">
        <w:rPr>
          <w:rFonts w:asciiTheme="minorHAnsi" w:hAnsiTheme="minorHAnsi" w:cs="Calibri,Italic"/>
          <w:iCs/>
        </w:rPr>
        <w:t>.</w:t>
      </w:r>
    </w:p>
    <w:p w:rsidR="005832A2" w:rsidRDefault="005832A2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47062B" w:rsidRDefault="000D410C" w:rsidP="000D410C">
      <w:pPr>
        <w:pStyle w:val="Nagwek-Sekcja"/>
        <w:rPr>
          <w:color w:val="auto"/>
        </w:rPr>
      </w:pPr>
      <w:bookmarkStart w:id="5" w:name="_Toc419892472"/>
      <w:bookmarkStart w:id="6" w:name="_Toc420574240"/>
      <w:bookmarkStart w:id="7" w:name="_Toc422301611"/>
      <w:bookmarkStart w:id="8" w:name="_Toc440885183"/>
      <w:r w:rsidRPr="000D410C">
        <w:t>PODSTAWY PRAWNE</w:t>
      </w:r>
      <w:bookmarkEnd w:id="5"/>
      <w:bookmarkEnd w:id="6"/>
      <w:bookmarkEnd w:id="7"/>
      <w:bookmarkEnd w:id="8"/>
      <w:r w:rsidR="00F80B43">
        <w:t xml:space="preserve"> </w:t>
      </w:r>
    </w:p>
    <w:p w:rsidR="000D410C" w:rsidRDefault="000D410C" w:rsidP="000D410C">
      <w:pPr>
        <w:spacing w:after="0"/>
      </w:pPr>
    </w:p>
    <w:p w:rsidR="00CF2F06" w:rsidRPr="00AB1207" w:rsidRDefault="00CF2F06" w:rsidP="00CF2F06">
      <w:pPr>
        <w:spacing w:after="0"/>
        <w:rPr>
          <w:rFonts w:asciiTheme="minorHAnsi" w:hAnsiTheme="minorHAnsi"/>
          <w:b/>
          <w:u w:val="single"/>
        </w:rPr>
      </w:pPr>
      <w:r w:rsidRPr="00AB1207">
        <w:rPr>
          <w:rFonts w:asciiTheme="minorHAnsi" w:hAnsiTheme="minorHAnsi"/>
          <w:b/>
          <w:u w:val="single"/>
        </w:rPr>
        <w:t>Prawodawstwo unijne:</w:t>
      </w:r>
    </w:p>
    <w:p w:rsidR="00CF2F06" w:rsidRPr="00AB1207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Rozporządzenie </w:t>
      </w:r>
      <w:r w:rsidRPr="00AB1207">
        <w:rPr>
          <w:rFonts w:asciiTheme="minorHAnsi" w:hAnsiTheme="minorHAnsi"/>
          <w:bCs/>
        </w:rPr>
        <w:t xml:space="preserve">Parlamentu Europejskiego i Rady (UE) nr 1303/2013 </w:t>
      </w:r>
      <w:r w:rsidRPr="00AB1207">
        <w:rPr>
          <w:rFonts w:asciiTheme="minorHAnsi" w:hAnsiTheme="minorHAnsi"/>
        </w:rPr>
        <w:t xml:space="preserve">z dnia 17 grudnia 2013 r. </w:t>
      </w:r>
      <w:r w:rsidRPr="00AB1207">
        <w:rPr>
          <w:rFonts w:asciiTheme="minorHAnsi" w:hAnsiTheme="minorHAnsi"/>
          <w:bCs/>
          <w:i/>
        </w:rPr>
        <w:t xml:space="preserve">ustanawiające wspólne przepisy dotyczące Europejskiego Funduszu Rozwoju Regionalnego, Europejskiego Funduszu Społecznego, Funduszu Spójności, Europejskiego Funduszu Rolnego </w:t>
      </w:r>
      <w:r w:rsidRPr="00AB1207">
        <w:rPr>
          <w:rFonts w:asciiTheme="minorHAnsi" w:hAnsiTheme="minorHAnsi"/>
          <w:bCs/>
          <w:i/>
        </w:rPr>
        <w:br/>
        <w:t>na rzecz Rozwoju Obszarów Wiejskich oraz Europejskiego Funduszu Morskiego i Rybackiego oraz ustanawiające przepisy ogólne dotyczące Europejskiego Funduszu Rozwoju Regionalnego, Europejskiego Funduszu Społecznego, Funduszu Spójności i Europejskiego Funduszu Morskiego</w:t>
      </w:r>
      <w:r w:rsidR="009578BD">
        <w:rPr>
          <w:rFonts w:asciiTheme="minorHAnsi" w:hAnsiTheme="minorHAnsi"/>
          <w:bCs/>
          <w:i/>
        </w:rPr>
        <w:t xml:space="preserve"> </w:t>
      </w:r>
      <w:r w:rsidRPr="00AB1207">
        <w:rPr>
          <w:rFonts w:asciiTheme="minorHAnsi" w:hAnsiTheme="minorHAnsi"/>
          <w:bCs/>
          <w:i/>
        </w:rPr>
        <w:t>i Rybackiego oraz uchylające rozporządzenie Rady (WE) nr 1083/2006</w:t>
      </w:r>
      <w:r w:rsidRPr="00AB1207">
        <w:rPr>
          <w:rFonts w:asciiTheme="minorHAnsi" w:hAnsiTheme="minorHAnsi"/>
          <w:bCs/>
        </w:rPr>
        <w:t xml:space="preserve"> (Dz. Urz. UE L 347</w:t>
      </w:r>
      <w:r w:rsidR="009578BD">
        <w:rPr>
          <w:rFonts w:asciiTheme="minorHAnsi" w:hAnsiTheme="minorHAnsi"/>
          <w:bCs/>
        </w:rPr>
        <w:t xml:space="preserve"> </w:t>
      </w:r>
      <w:r w:rsidR="002A1265">
        <w:rPr>
          <w:rFonts w:asciiTheme="minorHAnsi" w:hAnsiTheme="minorHAnsi"/>
          <w:bCs/>
        </w:rPr>
        <w:br/>
      </w:r>
      <w:r w:rsidRPr="00AB1207">
        <w:rPr>
          <w:rFonts w:asciiTheme="minorHAnsi" w:hAnsiTheme="minorHAnsi"/>
          <w:bCs/>
        </w:rPr>
        <w:t>z 20.12.2013 r.);</w:t>
      </w:r>
    </w:p>
    <w:p w:rsidR="00CF2F06" w:rsidRPr="00AB1207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 xml:space="preserve">Rozporządzenie </w:t>
      </w:r>
      <w:r w:rsidRPr="00AB1207">
        <w:rPr>
          <w:rFonts w:asciiTheme="minorHAnsi" w:hAnsiTheme="minorHAnsi"/>
          <w:bCs/>
        </w:rPr>
        <w:t xml:space="preserve">Parlamentu Europejskiego i Rady (UE) nr 1304/2013 </w:t>
      </w:r>
      <w:r w:rsidRPr="00AB1207">
        <w:rPr>
          <w:rFonts w:asciiTheme="minorHAnsi" w:hAnsiTheme="minorHAnsi"/>
        </w:rPr>
        <w:t xml:space="preserve">z dnia 17 grudnia 2013 r. </w:t>
      </w:r>
      <w:r w:rsidRPr="00AB1207">
        <w:rPr>
          <w:rFonts w:asciiTheme="minorHAnsi" w:hAnsiTheme="minorHAnsi"/>
          <w:bCs/>
          <w:i/>
        </w:rPr>
        <w:t xml:space="preserve">w sprawie Europejskiego Funduszu Społecznego i uchylające rozporządzenie Rady (WE) </w:t>
      </w:r>
      <w:r w:rsidRPr="00AB1207">
        <w:rPr>
          <w:rFonts w:asciiTheme="minorHAnsi" w:hAnsiTheme="minorHAnsi"/>
          <w:bCs/>
          <w:i/>
        </w:rPr>
        <w:br/>
        <w:t>nr 1081/2006</w:t>
      </w:r>
      <w:r w:rsidRPr="00AB1207">
        <w:rPr>
          <w:rFonts w:asciiTheme="minorHAnsi" w:hAnsiTheme="minorHAnsi"/>
          <w:bCs/>
        </w:rPr>
        <w:t xml:space="preserve"> (Dz. Urz</w:t>
      </w:r>
      <w:r w:rsidR="008672EB">
        <w:rPr>
          <w:rFonts w:asciiTheme="minorHAnsi" w:hAnsiTheme="minorHAnsi"/>
          <w:bCs/>
        </w:rPr>
        <w:t>. UE L 347 z 20.12.2013 r.)</w:t>
      </w:r>
      <w:r w:rsidRPr="00AB1207">
        <w:rPr>
          <w:rFonts w:asciiTheme="minorHAnsi" w:hAnsiTheme="minorHAnsi"/>
          <w:bCs/>
        </w:rPr>
        <w:t>;</w:t>
      </w:r>
    </w:p>
    <w:p w:rsidR="00CF2F06" w:rsidRPr="00AB1207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 xml:space="preserve">Rozporządzenie Komisji (UE) nr 1407/2013 z dnia 18 grudnia 2013 r. w sprawie stosowania </w:t>
      </w:r>
      <w:r w:rsidR="002A1265">
        <w:rPr>
          <w:rFonts w:asciiTheme="minorHAnsi" w:hAnsiTheme="minorHAnsi"/>
        </w:rPr>
        <w:br/>
      </w:r>
      <w:r w:rsidRPr="00AB1207">
        <w:rPr>
          <w:rFonts w:asciiTheme="minorHAnsi" w:hAnsiTheme="minorHAnsi"/>
        </w:rPr>
        <w:t xml:space="preserve">art. 107 i 108 Traktatu o funkcjonowaniu Unii Europejskiej do pomocy de </w:t>
      </w:r>
      <w:proofErr w:type="spellStart"/>
      <w:r w:rsidRPr="00AB1207">
        <w:rPr>
          <w:rFonts w:asciiTheme="minorHAnsi" w:hAnsiTheme="minorHAnsi"/>
        </w:rPr>
        <w:t>minimis</w:t>
      </w:r>
      <w:proofErr w:type="spellEnd"/>
      <w:r w:rsidRPr="00AB1207">
        <w:rPr>
          <w:rFonts w:asciiTheme="minorHAnsi" w:hAnsiTheme="minorHAnsi"/>
        </w:rPr>
        <w:t>;</w:t>
      </w:r>
    </w:p>
    <w:p w:rsidR="00CF2F06" w:rsidRPr="002A1265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>Rozporządzenie Komisji (UE) nr 651/2014 z dnia 17 czerwca 2014 r. uznające niektóre rodzaje pomocy za zgodne z rynkiem wewnętrznym w zastosowaniu art. 107 i 108 Traktatu.</w:t>
      </w:r>
    </w:p>
    <w:p w:rsidR="002A1265" w:rsidRPr="00AB1207" w:rsidRDefault="002A1265" w:rsidP="002A1265">
      <w:pPr>
        <w:spacing w:after="0"/>
        <w:ind w:left="360"/>
        <w:jc w:val="both"/>
        <w:rPr>
          <w:rFonts w:asciiTheme="minorHAnsi" w:hAnsiTheme="minorHAnsi"/>
          <w:bCs/>
        </w:rPr>
      </w:pPr>
    </w:p>
    <w:p w:rsidR="00CF2F06" w:rsidRPr="00AB1207" w:rsidRDefault="00CF2F06" w:rsidP="00B00D0A">
      <w:pPr>
        <w:spacing w:after="0"/>
        <w:jc w:val="both"/>
        <w:rPr>
          <w:rFonts w:asciiTheme="minorHAnsi" w:hAnsiTheme="minorHAnsi"/>
          <w:b/>
          <w:u w:val="single"/>
        </w:rPr>
      </w:pPr>
      <w:r w:rsidRPr="00AB1207">
        <w:rPr>
          <w:rFonts w:asciiTheme="minorHAnsi" w:hAnsiTheme="minorHAnsi"/>
          <w:b/>
          <w:u w:val="single"/>
        </w:rPr>
        <w:t>Prawodawstwo polskie:</w:t>
      </w:r>
    </w:p>
    <w:p w:rsidR="00CF2F06" w:rsidRPr="00AB1207" w:rsidRDefault="00CF2F06" w:rsidP="00B00D0A">
      <w:p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>Na poziomie krajowym ramy określające warunki realizacji RPO WP 2014-2020, w tym warunki realizacji niniejszego konkursu, stanowią w szczególności następujące akty prawne i dokumenty:</w:t>
      </w:r>
    </w:p>
    <w:p w:rsidR="00CF2F06" w:rsidRPr="00AB1207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Ustawa z dnia 11 lipca 2014 r. </w:t>
      </w:r>
      <w:r w:rsidR="008570BA" w:rsidRPr="008570BA">
        <w:rPr>
          <w:rFonts w:asciiTheme="minorHAnsi" w:hAnsiTheme="minorHAnsi"/>
          <w:bCs/>
          <w:i/>
        </w:rPr>
        <w:t>o zasadach realizacji programów w zakresie polityki spójności finansowanych w perspektywie finansowej 2014–2020</w:t>
      </w:r>
      <w:r w:rsidR="008570BA">
        <w:rPr>
          <w:rFonts w:ascii="TimesNewRomanPS-BoldMT" w:hAnsi="TimesNewRomanPS-BoldMT"/>
          <w:b/>
          <w:bCs/>
          <w:sz w:val="20"/>
          <w:szCs w:val="20"/>
        </w:rPr>
        <w:t xml:space="preserve"> </w:t>
      </w:r>
      <w:r w:rsidRPr="00AB1207">
        <w:rPr>
          <w:rFonts w:asciiTheme="minorHAnsi" w:hAnsiTheme="minorHAnsi"/>
        </w:rPr>
        <w:t>(Dz. U. z 2014 r., poz. 1146 ze zm.) (zwana dalej: „ustawą wdrożeniową”),</w:t>
      </w:r>
    </w:p>
    <w:p w:rsidR="00CF2F06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Ustawa z dnia 27 sierpnia 2009 r. </w:t>
      </w:r>
      <w:r w:rsidRPr="00AB1207">
        <w:rPr>
          <w:rFonts w:asciiTheme="minorHAnsi" w:hAnsiTheme="minorHAnsi"/>
          <w:i/>
        </w:rPr>
        <w:t>o finansach publicznych</w:t>
      </w:r>
      <w:r w:rsidRPr="00AB1207">
        <w:rPr>
          <w:rFonts w:asciiTheme="minorHAnsi" w:hAnsiTheme="minorHAnsi"/>
        </w:rPr>
        <w:t xml:space="preserve"> (</w:t>
      </w:r>
      <w:proofErr w:type="spellStart"/>
      <w:r w:rsidRPr="00AB1207">
        <w:rPr>
          <w:rFonts w:asciiTheme="minorHAnsi" w:hAnsiTheme="minorHAnsi"/>
        </w:rPr>
        <w:t>t.j</w:t>
      </w:r>
      <w:proofErr w:type="spellEnd"/>
      <w:r w:rsidRPr="00AB1207">
        <w:rPr>
          <w:rFonts w:asciiTheme="minorHAnsi" w:hAnsiTheme="minorHAnsi"/>
        </w:rPr>
        <w:t>. Dz.</w:t>
      </w:r>
      <w:r w:rsidR="008672EB">
        <w:rPr>
          <w:rFonts w:asciiTheme="minorHAnsi" w:hAnsiTheme="minorHAnsi"/>
        </w:rPr>
        <w:t xml:space="preserve"> U. z 2013 r., poz. 885 ze zm.).</w:t>
      </w:r>
    </w:p>
    <w:p w:rsidR="009578BD" w:rsidRPr="00AB1207" w:rsidRDefault="009578BD" w:rsidP="009578BD">
      <w:pPr>
        <w:spacing w:after="0"/>
        <w:ind w:left="720"/>
        <w:jc w:val="both"/>
        <w:rPr>
          <w:rFonts w:asciiTheme="minorHAnsi" w:hAnsiTheme="minorHAnsi"/>
        </w:rPr>
      </w:pPr>
    </w:p>
    <w:p w:rsidR="00CF2F06" w:rsidRDefault="00CF2F06" w:rsidP="00B00D0A">
      <w:pPr>
        <w:spacing w:after="0"/>
        <w:jc w:val="both"/>
        <w:rPr>
          <w:rFonts w:asciiTheme="minorHAnsi" w:hAnsiTheme="minorHAnsi"/>
          <w:b/>
        </w:rPr>
      </w:pPr>
      <w:r w:rsidRPr="00AB1207">
        <w:rPr>
          <w:rFonts w:asciiTheme="minorHAnsi" w:hAnsiTheme="minorHAnsi"/>
          <w:b/>
        </w:rPr>
        <w:t>Wytyczne horyzontalne:</w:t>
      </w:r>
    </w:p>
    <w:p w:rsidR="009578BD" w:rsidRPr="00AB1207" w:rsidRDefault="009578BD" w:rsidP="00B00D0A">
      <w:pPr>
        <w:spacing w:after="0"/>
        <w:jc w:val="both"/>
        <w:rPr>
          <w:rFonts w:asciiTheme="minorHAnsi" w:hAnsiTheme="minorHAnsi"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  <w:b/>
        </w:rPr>
        <w:t>Wytyczne horyzontalne</w:t>
      </w:r>
      <w:r w:rsidRPr="00AB1207">
        <w:rPr>
          <w:rFonts w:asciiTheme="minorHAnsi" w:hAnsiTheme="minorHAnsi"/>
        </w:rPr>
        <w:t xml:space="preserve"> wydane na podstawie art. 5 ust. 1 ustawy wdrożeniowej przez </w:t>
      </w:r>
      <w:r w:rsidR="001B3A2D">
        <w:rPr>
          <w:rFonts w:asciiTheme="minorHAnsi" w:hAnsiTheme="minorHAnsi"/>
        </w:rPr>
        <w:t>ministra właściw</w:t>
      </w:r>
      <w:r w:rsidR="002A1265">
        <w:rPr>
          <w:rFonts w:asciiTheme="minorHAnsi" w:hAnsiTheme="minorHAnsi"/>
        </w:rPr>
        <w:t>e</w:t>
      </w:r>
      <w:r w:rsidR="001B3A2D">
        <w:rPr>
          <w:rFonts w:asciiTheme="minorHAnsi" w:hAnsiTheme="minorHAnsi"/>
        </w:rPr>
        <w:t>go</w:t>
      </w:r>
      <w:r w:rsidR="001B3A2D" w:rsidRPr="001B3A2D">
        <w:rPr>
          <w:rFonts w:asciiTheme="minorHAnsi" w:hAnsiTheme="minorHAnsi"/>
        </w:rPr>
        <w:t xml:space="preserve"> do spraw rozwoju regionalnego</w:t>
      </w:r>
      <w:r w:rsidRPr="00AB1207">
        <w:rPr>
          <w:rFonts w:asciiTheme="minorHAnsi" w:hAnsiTheme="minorHAnsi"/>
        </w:rPr>
        <w:t xml:space="preserve"> w celu zapewnienia jednolitego i zgodnego z prawem Unii Europejskiej sposobu realizacji programów operacyjnych oraz spełnienia wymagań określonych </w:t>
      </w:r>
      <w:r w:rsidR="002A1265">
        <w:rPr>
          <w:rFonts w:asciiTheme="minorHAnsi" w:hAnsiTheme="minorHAnsi"/>
        </w:rPr>
        <w:br/>
      </w:r>
      <w:r w:rsidRPr="00AB1207">
        <w:rPr>
          <w:rFonts w:asciiTheme="minorHAnsi" w:hAnsiTheme="minorHAnsi"/>
        </w:rPr>
        <w:t xml:space="preserve">przez Komisję Europejską w niniejszym zakresie, a także zapewnienia prawidłowości realizacji zadań </w:t>
      </w:r>
      <w:r w:rsidR="002A1265">
        <w:rPr>
          <w:rFonts w:asciiTheme="minorHAnsi" w:hAnsiTheme="minorHAnsi"/>
        </w:rPr>
        <w:br/>
      </w:r>
      <w:r w:rsidRPr="00AB1207">
        <w:rPr>
          <w:rFonts w:asciiTheme="minorHAnsi" w:hAnsiTheme="minorHAnsi"/>
        </w:rPr>
        <w:t xml:space="preserve">i obowiązków określonych ustawą wdrożeniową. Skierowane są one do instytucji uczestniczących </w:t>
      </w:r>
      <w:r w:rsidR="002A1265">
        <w:rPr>
          <w:rFonts w:asciiTheme="minorHAnsi" w:hAnsiTheme="minorHAnsi"/>
        </w:rPr>
        <w:br/>
      </w:r>
      <w:r w:rsidRPr="00AB1207">
        <w:rPr>
          <w:rFonts w:asciiTheme="minorHAnsi" w:hAnsiTheme="minorHAnsi"/>
        </w:rPr>
        <w:t xml:space="preserve">w realizacji programów operacyjnych i stosowane przez te instytucje na podstawie właściwego </w:t>
      </w:r>
      <w:r w:rsidRPr="00AB1207">
        <w:rPr>
          <w:rFonts w:asciiTheme="minorHAnsi" w:hAnsiTheme="minorHAnsi"/>
        </w:rPr>
        <w:lastRenderedPageBreak/>
        <w:t xml:space="preserve">porozumienia, kontraktu terytorialnego albo umowy oraz </w:t>
      </w:r>
      <w:r w:rsidRPr="00AB1207">
        <w:rPr>
          <w:rFonts w:asciiTheme="minorHAnsi" w:hAnsiTheme="minorHAnsi"/>
          <w:u w:val="single"/>
        </w:rPr>
        <w:t xml:space="preserve">przez beneficjentów na podstawie umowy </w:t>
      </w:r>
      <w:r w:rsidRPr="00AB1207">
        <w:rPr>
          <w:rFonts w:asciiTheme="minorHAnsi" w:hAnsiTheme="minorHAnsi"/>
          <w:u w:val="single"/>
        </w:rPr>
        <w:br/>
        <w:t>o dofinansowanie projektu lub decyzji o dofinansowaniu projektu</w:t>
      </w:r>
      <w:r w:rsidRPr="00AB1207">
        <w:rPr>
          <w:rFonts w:asciiTheme="minorHAnsi" w:hAnsiTheme="minorHAnsi"/>
        </w:rPr>
        <w:t xml:space="preserve">. </w:t>
      </w:r>
      <w:r w:rsidR="001B3A2D" w:rsidRPr="001B3A2D">
        <w:rPr>
          <w:rFonts w:asciiTheme="minorHAnsi" w:hAnsiTheme="minorHAnsi"/>
        </w:rPr>
        <w:t>Minister właściwy do spraw rozwoju regionalnego</w:t>
      </w:r>
      <w:r w:rsidR="001B3A2D">
        <w:rPr>
          <w:rFonts w:asciiTheme="minorHAnsi" w:hAnsiTheme="minorHAnsi"/>
        </w:rPr>
        <w:t xml:space="preserve"> </w:t>
      </w:r>
      <w:r w:rsidRPr="00AB1207">
        <w:rPr>
          <w:rFonts w:asciiTheme="minorHAnsi" w:hAnsiTheme="minorHAnsi"/>
        </w:rPr>
        <w:t>wyda</w:t>
      </w:r>
      <w:r w:rsidR="001B3A2D">
        <w:rPr>
          <w:rFonts w:asciiTheme="minorHAnsi" w:hAnsiTheme="minorHAnsi"/>
        </w:rPr>
        <w:t>je</w:t>
      </w:r>
      <w:r w:rsidRPr="00AB1207">
        <w:rPr>
          <w:rFonts w:asciiTheme="minorHAnsi" w:hAnsiTheme="minorHAnsi"/>
        </w:rPr>
        <w:t xml:space="preserve"> m.in. wytyczne horyzontalne w zakresie</w:t>
      </w:r>
      <w:r w:rsidRPr="00B00D0A">
        <w:rPr>
          <w:rFonts w:asciiTheme="minorHAnsi" w:hAnsiTheme="minorHAnsi"/>
          <w:vertAlign w:val="superscript"/>
        </w:rPr>
        <w:footnoteReference w:id="1"/>
      </w:r>
      <w:r w:rsidRPr="00B00D0A">
        <w:rPr>
          <w:rFonts w:asciiTheme="minorHAnsi" w:hAnsiTheme="minorHAnsi"/>
        </w:rPr>
        <w:t>: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trybów wyboru projektów,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kwalifikowalności wydatków,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warunków gromadzenia i przekazywania danych w postaci elektronicznej,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monitorowania postępu rzeczowego,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kontroli,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korekt finansowych,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informacji i promocji,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realizacji zasady partnerstwa,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realizacji zasady równości szans i niedyskryminacji, w tym dostępności dl</w:t>
      </w:r>
      <w:r w:rsidR="002A1265">
        <w:rPr>
          <w:rFonts w:asciiTheme="minorHAnsi" w:hAnsiTheme="minorHAnsi"/>
        </w:rPr>
        <w:t xml:space="preserve">a osób </w:t>
      </w:r>
      <w:r w:rsidR="002A1265">
        <w:rPr>
          <w:rFonts w:asciiTheme="minorHAnsi" w:hAnsiTheme="minorHAnsi"/>
        </w:rPr>
        <w:br/>
        <w:t>z niepełnosprawnościami</w:t>
      </w:r>
      <w:r w:rsidRPr="00B00D0A">
        <w:rPr>
          <w:rFonts w:asciiTheme="minorHAnsi" w:hAnsiTheme="minorHAnsi"/>
        </w:rPr>
        <w:t xml:space="preserve"> oraz równości szans kobiet i mężczyzn,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 xml:space="preserve">realizacji przedsięwzięć z udziałem środków EFS w </w:t>
      </w:r>
      <w:r w:rsidR="009578BD">
        <w:rPr>
          <w:rFonts w:asciiTheme="minorHAnsi" w:hAnsiTheme="minorHAnsi"/>
        </w:rPr>
        <w:t>obszarze edukacji.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  <w:b/>
          <w:iCs/>
        </w:rPr>
      </w:pPr>
      <w:r w:rsidRPr="00B00D0A">
        <w:rPr>
          <w:rFonts w:asciiTheme="minorHAnsi" w:hAnsiTheme="minorHAnsi"/>
          <w:b/>
          <w:iCs/>
        </w:rPr>
        <w:t>Wytyczne programowe: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  <w:b/>
          <w:iCs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W oparciu o wytyczne h</w:t>
      </w:r>
      <w:r w:rsidR="009578BD">
        <w:rPr>
          <w:rFonts w:asciiTheme="minorHAnsi" w:hAnsiTheme="minorHAnsi"/>
        </w:rPr>
        <w:t>oryzontalne IZ RPO WP opracowała</w:t>
      </w:r>
      <w:r w:rsidRPr="00B00D0A">
        <w:rPr>
          <w:rFonts w:asciiTheme="minorHAnsi" w:hAnsiTheme="minorHAnsi"/>
        </w:rPr>
        <w:t xml:space="preserve"> </w:t>
      </w:r>
      <w:r w:rsidRPr="00B00D0A">
        <w:rPr>
          <w:rFonts w:asciiTheme="minorHAnsi" w:hAnsiTheme="minorHAnsi"/>
          <w:b/>
        </w:rPr>
        <w:t>wytyczne programowe</w:t>
      </w:r>
      <w:r w:rsidRPr="00B00D0A">
        <w:rPr>
          <w:rFonts w:asciiTheme="minorHAnsi" w:hAnsiTheme="minorHAnsi"/>
        </w:rPr>
        <w:t xml:space="preserve"> w rozumieniu </w:t>
      </w:r>
      <w:r w:rsidRPr="00B00D0A">
        <w:rPr>
          <w:rFonts w:asciiTheme="minorHAnsi" w:hAnsiTheme="minorHAnsi"/>
        </w:rPr>
        <w:br/>
        <w:t xml:space="preserve">art. 7 ust. 1 ustawy wdrożeniowej, regulujące w sposób szczegółowy kwestie dotyczące wdrażania RPO WP na lata 2014-2020, z których wynikają prawa i obowiązki beneficjentów, tj.: 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 xml:space="preserve">1) </w:t>
      </w:r>
      <w:r w:rsidRPr="00B00D0A">
        <w:rPr>
          <w:rFonts w:asciiTheme="minorHAnsi" w:hAnsiTheme="minorHAnsi"/>
          <w:i/>
        </w:rPr>
        <w:t>Wytyczne dotyczące kwalifikowalności wydatków w ramach Regionalnego Programu Operacyjnego</w:t>
      </w:r>
      <w:r w:rsidR="009578BD">
        <w:rPr>
          <w:rFonts w:asciiTheme="minorHAnsi" w:hAnsiTheme="minorHAnsi"/>
          <w:i/>
        </w:rPr>
        <w:br/>
      </w:r>
      <w:r w:rsidRPr="00B00D0A">
        <w:rPr>
          <w:rFonts w:asciiTheme="minorHAnsi" w:hAnsiTheme="minorHAnsi"/>
          <w:i/>
        </w:rPr>
        <w:t>Województwa Pomorskiego na lata 2014-2020</w:t>
      </w:r>
      <w:r w:rsidRPr="00B00D0A">
        <w:rPr>
          <w:rFonts w:asciiTheme="minorHAnsi" w:hAnsiTheme="minorHAnsi"/>
        </w:rPr>
        <w:t>,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2)</w:t>
      </w:r>
      <w:r w:rsidR="009578BD">
        <w:rPr>
          <w:rFonts w:asciiTheme="minorHAnsi" w:hAnsiTheme="minorHAnsi"/>
        </w:rPr>
        <w:t xml:space="preserve"> </w:t>
      </w:r>
      <w:r w:rsidRPr="00B00D0A">
        <w:rPr>
          <w:rFonts w:asciiTheme="minorHAnsi" w:hAnsiTheme="minorHAnsi"/>
          <w:i/>
        </w:rPr>
        <w:t>Wytyczne dotyczące udzielania zamówień publicznych w ramach Regionalnego Programu</w:t>
      </w:r>
      <w:r w:rsidR="009578BD">
        <w:rPr>
          <w:rFonts w:asciiTheme="minorHAnsi" w:hAnsiTheme="minorHAnsi"/>
          <w:i/>
        </w:rPr>
        <w:br/>
      </w:r>
      <w:r w:rsidRPr="00B00D0A">
        <w:rPr>
          <w:rFonts w:asciiTheme="minorHAnsi" w:hAnsiTheme="minorHAnsi"/>
          <w:i/>
        </w:rPr>
        <w:t>Operacyjnego Województwa Pomorskiego na lata 2014-2020</w:t>
      </w:r>
      <w:r w:rsidRPr="00B00D0A">
        <w:rPr>
          <w:rFonts w:asciiTheme="minorHAnsi" w:hAnsiTheme="minorHAnsi"/>
        </w:rPr>
        <w:t>.</w:t>
      </w:r>
    </w:p>
    <w:p w:rsidR="00CF2F06" w:rsidRDefault="00CF2F06" w:rsidP="00B00D0A">
      <w:pPr>
        <w:spacing w:after="0"/>
        <w:jc w:val="both"/>
      </w:pPr>
    </w:p>
    <w:p w:rsidR="008672EB" w:rsidRPr="008672EB" w:rsidRDefault="008672EB" w:rsidP="00B00D0A">
      <w:pPr>
        <w:spacing w:after="0"/>
        <w:jc w:val="both"/>
        <w:rPr>
          <w:rFonts w:asciiTheme="minorHAnsi" w:hAnsiTheme="minorHAnsi"/>
        </w:rPr>
      </w:pPr>
      <w:r w:rsidRPr="008672EB">
        <w:rPr>
          <w:rFonts w:asciiTheme="minorHAnsi" w:hAnsiTheme="minorHAnsi"/>
        </w:rPr>
        <w:t xml:space="preserve">Uzupełnieniem zapisów </w:t>
      </w:r>
      <w:r w:rsidRPr="008672EB">
        <w:rPr>
          <w:rFonts w:asciiTheme="minorHAnsi" w:hAnsiTheme="minorHAnsi"/>
          <w:i/>
        </w:rPr>
        <w:t>Wytycznych dotyczących kwalifikowalności wydatków w ramach Regionalnego Programu Operacyjnego Województwa Pomorskiego na lata 2014-2020</w:t>
      </w:r>
      <w:r w:rsidRPr="008672EB">
        <w:rPr>
          <w:rFonts w:asciiTheme="minorHAnsi" w:hAnsiTheme="minorHAnsi"/>
        </w:rPr>
        <w:t xml:space="preserve"> są </w:t>
      </w:r>
      <w:r w:rsidRPr="008672EB">
        <w:rPr>
          <w:rFonts w:asciiTheme="minorHAnsi" w:hAnsiTheme="minorHAnsi"/>
          <w:i/>
        </w:rPr>
        <w:t>Zasady finansowania projektów EFS w ramach RPO WP 2014-2020</w:t>
      </w:r>
      <w:r w:rsidR="00362C7E">
        <w:rPr>
          <w:rFonts w:asciiTheme="minorHAnsi" w:hAnsiTheme="minorHAnsi"/>
        </w:rPr>
        <w:t>, stanowiące załącznik nr 17</w:t>
      </w:r>
      <w:r w:rsidRPr="008672EB">
        <w:rPr>
          <w:rFonts w:asciiTheme="minorHAnsi" w:hAnsiTheme="minorHAnsi"/>
        </w:rPr>
        <w:t xml:space="preserve"> do niniejszego regulaminu, które należy stosować łącznie z ww. wytycznymi. </w:t>
      </w:r>
    </w:p>
    <w:p w:rsidR="008672EB" w:rsidRPr="005278EE" w:rsidRDefault="008672EB" w:rsidP="00B00D0A">
      <w:pPr>
        <w:spacing w:after="0"/>
        <w:jc w:val="both"/>
      </w:pPr>
    </w:p>
    <w:p w:rsidR="00CF2F06" w:rsidRPr="00CF2F06" w:rsidRDefault="00CF2F06" w:rsidP="00B00D0A">
      <w:pPr>
        <w:spacing w:after="0"/>
        <w:jc w:val="both"/>
        <w:rPr>
          <w:rFonts w:asciiTheme="minorHAnsi" w:hAnsiTheme="minorHAnsi" w:cs="Calibri"/>
        </w:rPr>
      </w:pPr>
      <w:r w:rsidRPr="00CF2F06">
        <w:rPr>
          <w:rFonts w:asciiTheme="minorHAnsi" w:hAnsiTheme="minorHAnsi" w:cs="Calibri"/>
        </w:rPr>
        <w:t xml:space="preserve">Wyżej wymienione wytyczne skierowane są do instytucji uczestniczących we wdrażaniu </w:t>
      </w:r>
      <w:r w:rsidRPr="00CF2F06">
        <w:rPr>
          <w:rFonts w:asciiTheme="minorHAnsi" w:hAnsiTheme="minorHAnsi" w:cs="Calibri"/>
        </w:rPr>
        <w:br/>
        <w:t xml:space="preserve">Programu i są przez nie stosowane na podstawie zawartych z nimi umów lub porozumień. </w:t>
      </w:r>
      <w:r w:rsidRPr="00CF2F06">
        <w:rPr>
          <w:rFonts w:asciiTheme="minorHAnsi" w:hAnsiTheme="minorHAnsi" w:cs="Calibri"/>
        </w:rPr>
        <w:br/>
        <w:t>Do stosowania przedmiotowych wytycznych zobowiązani będą też beneficjenci RPO WP 2014-2020 postanowieniami umowy o dofinansowanie albo decyzji o dofinansowaniu projektu.</w:t>
      </w:r>
    </w:p>
    <w:p w:rsidR="000D410C" w:rsidRDefault="000D410C" w:rsidP="00B00D0A">
      <w:pPr>
        <w:spacing w:after="0"/>
        <w:jc w:val="both"/>
        <w:rPr>
          <w:rFonts w:asciiTheme="minorHAnsi" w:hAnsiTheme="minorHAnsi"/>
          <w:b/>
        </w:rPr>
      </w:pPr>
    </w:p>
    <w:p w:rsidR="008672EB" w:rsidRDefault="008672EB" w:rsidP="00B00D0A">
      <w:pPr>
        <w:spacing w:after="0"/>
        <w:jc w:val="both"/>
        <w:rPr>
          <w:rFonts w:asciiTheme="minorHAnsi" w:hAnsiTheme="minorHAnsi"/>
          <w:b/>
        </w:rPr>
      </w:pPr>
    </w:p>
    <w:p w:rsidR="00472F31" w:rsidRDefault="00472F31" w:rsidP="00B00D0A">
      <w:pPr>
        <w:spacing w:after="0"/>
        <w:jc w:val="both"/>
        <w:rPr>
          <w:rFonts w:asciiTheme="minorHAnsi" w:hAnsiTheme="minorHAnsi"/>
          <w:b/>
        </w:rPr>
      </w:pPr>
    </w:p>
    <w:p w:rsidR="008672EB" w:rsidRDefault="008672EB" w:rsidP="00B00D0A">
      <w:pPr>
        <w:spacing w:after="0"/>
        <w:jc w:val="both"/>
        <w:rPr>
          <w:rFonts w:asciiTheme="minorHAnsi" w:hAnsiTheme="minorHAnsi"/>
          <w:b/>
        </w:rPr>
      </w:pPr>
    </w:p>
    <w:p w:rsidR="008672EB" w:rsidRDefault="008672EB" w:rsidP="00B00D0A">
      <w:pPr>
        <w:spacing w:after="0"/>
        <w:jc w:val="both"/>
        <w:rPr>
          <w:rFonts w:asciiTheme="minorHAnsi" w:hAnsiTheme="minorHAnsi"/>
          <w:b/>
        </w:rPr>
      </w:pPr>
    </w:p>
    <w:p w:rsidR="000D410C" w:rsidRPr="00977788" w:rsidRDefault="000D410C" w:rsidP="00B00D0A">
      <w:pPr>
        <w:spacing w:after="0"/>
        <w:jc w:val="both"/>
        <w:rPr>
          <w:rFonts w:asciiTheme="minorHAnsi" w:hAnsiTheme="minorHAnsi"/>
          <w:b/>
        </w:rPr>
      </w:pPr>
      <w:r w:rsidRPr="00977788">
        <w:rPr>
          <w:rFonts w:asciiTheme="minorHAnsi" w:hAnsiTheme="minorHAnsi"/>
          <w:b/>
        </w:rPr>
        <w:lastRenderedPageBreak/>
        <w:t>Dodatkowe akty prawne istotne w kontekście przedmiotu konkursu:</w:t>
      </w:r>
    </w:p>
    <w:p w:rsidR="000D410C" w:rsidRPr="00B503EB" w:rsidRDefault="000D410C" w:rsidP="003D5A1D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Theme="minorHAnsi" w:hAnsiTheme="minorHAnsi" w:cs="Garamond"/>
        </w:rPr>
      </w:pPr>
      <w:r w:rsidRPr="00F668C2">
        <w:rPr>
          <w:rFonts w:asciiTheme="minorHAnsi" w:hAnsiTheme="minorHAnsi" w:cs="Arial"/>
        </w:rPr>
        <w:t>Ustawa z dnia 7 września 1991 r. o systemie oświaty (t. jedn. Dz. U. z 2004 r., Nr 256, poz. 2572,</w:t>
      </w:r>
      <w:r w:rsidR="00F668C2">
        <w:rPr>
          <w:rFonts w:asciiTheme="minorHAnsi" w:hAnsiTheme="minorHAnsi" w:cs="Arial"/>
        </w:rPr>
        <w:t xml:space="preserve"> </w:t>
      </w:r>
      <w:r w:rsidR="00DF18A7">
        <w:rPr>
          <w:rFonts w:asciiTheme="minorHAnsi" w:hAnsiTheme="minorHAnsi" w:cs="Arial"/>
        </w:rPr>
        <w:br/>
      </w:r>
      <w:r w:rsidRPr="00F668C2">
        <w:rPr>
          <w:rFonts w:asciiTheme="minorHAnsi" w:hAnsiTheme="minorHAnsi" w:cs="Arial"/>
        </w:rPr>
        <w:t xml:space="preserve">z </w:t>
      </w:r>
      <w:proofErr w:type="spellStart"/>
      <w:r w:rsidRPr="00F668C2">
        <w:rPr>
          <w:rFonts w:asciiTheme="minorHAnsi" w:hAnsiTheme="minorHAnsi" w:cs="Arial"/>
        </w:rPr>
        <w:t>późn</w:t>
      </w:r>
      <w:proofErr w:type="spellEnd"/>
      <w:r w:rsidRPr="00F668C2">
        <w:rPr>
          <w:rFonts w:asciiTheme="minorHAnsi" w:hAnsiTheme="minorHAnsi" w:cs="Arial"/>
        </w:rPr>
        <w:t>. zm.),</w:t>
      </w:r>
      <w:r w:rsidR="00B503EB">
        <w:rPr>
          <w:rFonts w:asciiTheme="minorHAnsi" w:hAnsiTheme="minorHAnsi" w:cs="Arial"/>
        </w:rPr>
        <w:t xml:space="preserve"> </w:t>
      </w:r>
    </w:p>
    <w:p w:rsidR="008F3770" w:rsidRPr="008672EB" w:rsidRDefault="00E93D44" w:rsidP="002A1265">
      <w:pPr>
        <w:pStyle w:val="Akapitzlist"/>
        <w:numPr>
          <w:ilvl w:val="0"/>
          <w:numId w:val="22"/>
        </w:numPr>
        <w:spacing w:after="160"/>
        <w:ind w:left="284" w:hanging="284"/>
        <w:jc w:val="both"/>
        <w:rPr>
          <w:rFonts w:asciiTheme="minorHAnsi" w:hAnsiTheme="minorHAnsi"/>
        </w:rPr>
      </w:pPr>
      <w:r w:rsidRPr="00F668C2">
        <w:rPr>
          <w:rFonts w:asciiTheme="minorHAnsi" w:hAnsiTheme="minorHAnsi" w:cs="Arial"/>
        </w:rPr>
        <w:t xml:space="preserve">Zalecenia Parlamentu Europejskiego i Rady z dnia 18 grudnia 2006 r. w sprawie kompetencji kluczowych w procesie uczenia się przez całe życie (2006/962/WE) (Dz. Urz. UE L 394 </w:t>
      </w:r>
      <w:r w:rsidRPr="00F668C2">
        <w:rPr>
          <w:rFonts w:asciiTheme="minorHAnsi" w:hAnsiTheme="minorHAnsi" w:cs="Arial"/>
        </w:rPr>
        <w:br/>
        <w:t>z 30.12.2006</w:t>
      </w:r>
      <w:r w:rsidR="001859CC">
        <w:rPr>
          <w:rFonts w:asciiTheme="minorHAnsi" w:hAnsiTheme="minorHAnsi" w:cs="Arial"/>
        </w:rPr>
        <w:t>).</w:t>
      </w: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Pr="002A1265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E32095" w:rsidRPr="003F0E6E" w:rsidRDefault="000D410C" w:rsidP="000D410C">
      <w:pPr>
        <w:pStyle w:val="Nagwek1"/>
      </w:pPr>
      <w:bookmarkStart w:id="9" w:name="_Toc420574238"/>
      <w:bookmarkStart w:id="10" w:name="_Toc422301609"/>
      <w:bookmarkStart w:id="11" w:name="_Toc440885184"/>
      <w:r>
        <w:lastRenderedPageBreak/>
        <w:t>1</w:t>
      </w:r>
      <w:r>
        <w:tab/>
      </w:r>
      <w:r w:rsidR="00B0123B">
        <w:t>PODSTAWOWE I</w:t>
      </w:r>
      <w:r w:rsidR="003F0E6E" w:rsidRPr="003F0E6E">
        <w:t>NFORMACJE O KONKURSIE</w:t>
      </w:r>
      <w:bookmarkEnd w:id="9"/>
      <w:bookmarkEnd w:id="10"/>
      <w:bookmarkEnd w:id="11"/>
    </w:p>
    <w:p w:rsidR="00AC4B52" w:rsidRDefault="00AC4B52" w:rsidP="00CB7343">
      <w:pPr>
        <w:spacing w:after="0"/>
      </w:pPr>
      <w:bookmarkStart w:id="12" w:name="_Toc419892471"/>
    </w:p>
    <w:p w:rsidR="008708FD" w:rsidRPr="00D74C83" w:rsidRDefault="000D410C" w:rsidP="00F44EE8">
      <w:pPr>
        <w:pStyle w:val="Nagwek2"/>
      </w:pPr>
      <w:bookmarkStart w:id="13" w:name="_Toc420574239"/>
      <w:bookmarkStart w:id="14" w:name="_Toc422301610"/>
      <w:bookmarkStart w:id="15" w:name="_Toc440885185"/>
      <w:r>
        <w:t>1.1</w:t>
      </w:r>
      <w:r>
        <w:tab/>
      </w:r>
      <w:r w:rsidR="00D74C83" w:rsidRPr="00D74C83">
        <w:t xml:space="preserve">ZAKRES </w:t>
      </w:r>
      <w:bookmarkEnd w:id="12"/>
      <w:r w:rsidR="00D74C83" w:rsidRPr="00D74C83">
        <w:t>REGULAMINU KONKURSU</w:t>
      </w:r>
      <w:bookmarkEnd w:id="13"/>
      <w:bookmarkEnd w:id="14"/>
      <w:bookmarkEnd w:id="15"/>
      <w:r w:rsidR="00F80B43">
        <w:t xml:space="preserve">  </w:t>
      </w:r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80458B" w:rsidRDefault="003C2D0A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Regulamin konkursu</w:t>
      </w:r>
      <w:r w:rsidR="000E4EF7">
        <w:rPr>
          <w:rFonts w:asciiTheme="minorHAnsi" w:hAnsiTheme="minorHAnsi"/>
        </w:rPr>
        <w:t xml:space="preserve"> z</w:t>
      </w:r>
      <w:r w:rsidR="0080458B" w:rsidRPr="00C92A3C">
        <w:rPr>
          <w:rFonts w:asciiTheme="minorHAnsi" w:hAnsiTheme="minorHAnsi"/>
        </w:rPr>
        <w:t xml:space="preserve">awiera </w:t>
      </w:r>
      <w:r w:rsidR="00B77A95">
        <w:rPr>
          <w:rFonts w:asciiTheme="minorHAnsi" w:hAnsiTheme="minorHAnsi"/>
        </w:rPr>
        <w:t>n</w:t>
      </w:r>
      <w:r w:rsidR="0080458B" w:rsidRPr="00C92A3C">
        <w:rPr>
          <w:rFonts w:asciiTheme="minorHAnsi" w:hAnsiTheme="minorHAnsi"/>
        </w:rPr>
        <w:t xml:space="preserve">iezbędne informacje </w:t>
      </w:r>
      <w:r w:rsidR="0080458B">
        <w:rPr>
          <w:rFonts w:asciiTheme="minorHAnsi" w:hAnsiTheme="minorHAnsi"/>
        </w:rPr>
        <w:t>kierowane do potencjalnych wnioskodawców</w:t>
      </w:r>
      <w:r w:rsidR="003D0C5F">
        <w:rPr>
          <w:rFonts w:asciiTheme="minorHAnsi" w:hAnsiTheme="minorHAnsi"/>
        </w:rPr>
        <w:t>,</w:t>
      </w:r>
      <w:r w:rsidR="0080458B">
        <w:rPr>
          <w:rFonts w:asciiTheme="minorHAnsi" w:hAnsiTheme="minorHAnsi"/>
        </w:rPr>
        <w:t xml:space="preserve"> </w:t>
      </w:r>
      <w:r w:rsidR="0080458B" w:rsidRPr="00C92A3C">
        <w:rPr>
          <w:rFonts w:asciiTheme="minorHAnsi" w:hAnsiTheme="minorHAnsi"/>
        </w:rPr>
        <w:t xml:space="preserve">dotyczące </w:t>
      </w:r>
      <w:r w:rsidR="009000C4">
        <w:rPr>
          <w:rFonts w:asciiTheme="minorHAnsi" w:hAnsiTheme="minorHAnsi"/>
        </w:rPr>
        <w:t xml:space="preserve">warunków i </w:t>
      </w:r>
      <w:r w:rsidR="0080458B" w:rsidRPr="00C92A3C">
        <w:rPr>
          <w:rFonts w:asciiTheme="minorHAnsi" w:hAnsiTheme="minorHAnsi"/>
        </w:rPr>
        <w:t xml:space="preserve">przebiegu konkursu, w tym </w:t>
      </w:r>
      <w:r w:rsidR="000E4EF7">
        <w:rPr>
          <w:rFonts w:asciiTheme="minorHAnsi" w:hAnsiTheme="minorHAnsi"/>
        </w:rPr>
        <w:t xml:space="preserve">w szczególności </w:t>
      </w:r>
      <w:r w:rsidR="0080458B" w:rsidRPr="00C92A3C">
        <w:rPr>
          <w:rFonts w:asciiTheme="minorHAnsi" w:hAnsiTheme="minorHAnsi"/>
        </w:rPr>
        <w:t xml:space="preserve">wymogi </w:t>
      </w:r>
      <w:r w:rsidR="004516BF">
        <w:rPr>
          <w:rFonts w:asciiTheme="minorHAnsi" w:hAnsiTheme="minorHAnsi"/>
        </w:rPr>
        <w:t xml:space="preserve">związane </w:t>
      </w:r>
      <w:r w:rsidR="009578BD">
        <w:rPr>
          <w:rFonts w:asciiTheme="minorHAnsi" w:hAnsiTheme="minorHAnsi"/>
        </w:rPr>
        <w:br/>
      </w:r>
      <w:r w:rsidR="004516BF">
        <w:rPr>
          <w:rFonts w:asciiTheme="minorHAnsi" w:hAnsiTheme="minorHAnsi"/>
        </w:rPr>
        <w:t xml:space="preserve">z </w:t>
      </w:r>
      <w:r w:rsidR="004516BF" w:rsidRPr="00C92A3C">
        <w:rPr>
          <w:rFonts w:asciiTheme="minorHAnsi" w:hAnsiTheme="minorHAnsi"/>
        </w:rPr>
        <w:t>przygotowani</w:t>
      </w:r>
      <w:r w:rsidR="004516BF">
        <w:rPr>
          <w:rFonts w:asciiTheme="minorHAnsi" w:hAnsiTheme="minorHAnsi"/>
        </w:rPr>
        <w:t xml:space="preserve">em </w:t>
      </w:r>
      <w:r w:rsidR="0080458B" w:rsidRPr="00C92A3C">
        <w:rPr>
          <w:rFonts w:asciiTheme="minorHAnsi" w:hAnsiTheme="minorHAnsi"/>
        </w:rPr>
        <w:t>wniosku o dofinansowanie</w:t>
      </w:r>
      <w:r w:rsidR="00F917CC">
        <w:rPr>
          <w:rFonts w:asciiTheme="minorHAnsi" w:hAnsiTheme="minorHAnsi"/>
        </w:rPr>
        <w:t xml:space="preserve"> projektu</w:t>
      </w:r>
      <w:r w:rsidR="00E0169E">
        <w:rPr>
          <w:rFonts w:asciiTheme="minorHAnsi" w:hAnsiTheme="minorHAnsi"/>
        </w:rPr>
        <w:t xml:space="preserve"> współfinansowanego ze środków EFS</w:t>
      </w:r>
      <w:r w:rsidR="0080458B" w:rsidRPr="00C92A3C">
        <w:rPr>
          <w:rFonts w:asciiTheme="minorHAnsi" w:hAnsiTheme="minorHAnsi"/>
        </w:rPr>
        <w:t xml:space="preserve">. </w:t>
      </w:r>
    </w:p>
    <w:p w:rsidR="00B77A95" w:rsidRPr="00C92A3C" w:rsidRDefault="00B77A95" w:rsidP="00CB7343">
      <w:pPr>
        <w:spacing w:after="0"/>
        <w:jc w:val="both"/>
        <w:rPr>
          <w:rFonts w:asciiTheme="minorHAnsi" w:hAnsiTheme="minorHAnsi"/>
        </w:rPr>
      </w:pPr>
    </w:p>
    <w:p w:rsidR="00B77A95" w:rsidRDefault="00B77A9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Default="00B77A95" w:rsidP="003D5A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  <w:i/>
        </w:rPr>
        <w:t>Regionalnego Programu Operacyjnego Województwa Pomorskiego na lata 2014– 2020</w:t>
      </w:r>
      <w:r w:rsidRPr="00B77A95">
        <w:rPr>
          <w:rFonts w:asciiTheme="minorHAnsi" w:hAnsiTheme="minorHAnsi"/>
        </w:rPr>
        <w:t>,</w:t>
      </w:r>
    </w:p>
    <w:p w:rsidR="00B77A95" w:rsidRDefault="00B77A95" w:rsidP="003D5A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 w:cs="Calibri,Italic"/>
          <w:i/>
          <w:iCs/>
        </w:rPr>
        <w:t>Szczegółow</w:t>
      </w:r>
      <w:r w:rsidR="004567C2">
        <w:rPr>
          <w:rFonts w:asciiTheme="minorHAnsi" w:hAnsiTheme="minorHAnsi" w:cs="Calibri,Italic"/>
          <w:i/>
          <w:iCs/>
        </w:rPr>
        <w:t>ego</w:t>
      </w:r>
      <w:r w:rsidRPr="00B77A95">
        <w:rPr>
          <w:rFonts w:asciiTheme="minorHAnsi" w:hAnsiTheme="minorHAnsi" w:cs="Calibri,Italic"/>
          <w:i/>
          <w:iCs/>
        </w:rPr>
        <w:t xml:space="preserve"> Opis</w:t>
      </w:r>
      <w:r w:rsidR="004567C2">
        <w:rPr>
          <w:rFonts w:asciiTheme="minorHAnsi" w:hAnsiTheme="minorHAnsi" w:cs="Calibri,Italic"/>
          <w:i/>
          <w:iCs/>
        </w:rPr>
        <w:t>u</w:t>
      </w:r>
      <w:r w:rsidRPr="00B77A95">
        <w:rPr>
          <w:rFonts w:asciiTheme="minorHAnsi" w:hAnsiTheme="minorHAnsi" w:cs="Calibri,Italic"/>
          <w:i/>
          <w:iCs/>
        </w:rPr>
        <w:t xml:space="preserve"> Osi Priorytetowych Regionalnego Programu Operacyjnego Województwa Pomorskiego na lata 2014-2020</w:t>
      </w:r>
      <w:r w:rsidRPr="00B77A95">
        <w:rPr>
          <w:rFonts w:asciiTheme="minorHAnsi" w:hAnsiTheme="minorHAnsi"/>
        </w:rPr>
        <w:t>,</w:t>
      </w:r>
    </w:p>
    <w:p w:rsidR="00B77A95" w:rsidRDefault="00EC1AC7" w:rsidP="003D5A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</w:rPr>
        <w:t>wytycznych horyzontalnych</w:t>
      </w:r>
      <w:r w:rsidR="00B77A95">
        <w:rPr>
          <w:rFonts w:asciiTheme="minorHAnsi" w:hAnsiTheme="minorHAnsi"/>
        </w:rPr>
        <w:t>,</w:t>
      </w:r>
    </w:p>
    <w:p w:rsidR="008672EB" w:rsidRPr="00EC5BB4" w:rsidRDefault="00EC5BB4" w:rsidP="008672E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  <w:i/>
        </w:rPr>
      </w:pPr>
      <w:r w:rsidRPr="00EC5BB4">
        <w:rPr>
          <w:rFonts w:asciiTheme="minorHAnsi" w:hAnsiTheme="minorHAnsi" w:cs="Arial"/>
          <w:i/>
        </w:rPr>
        <w:t>wyt</w:t>
      </w:r>
      <w:r w:rsidR="008672EB">
        <w:rPr>
          <w:rFonts w:asciiTheme="minorHAnsi" w:hAnsiTheme="minorHAnsi" w:cs="Arial"/>
          <w:i/>
        </w:rPr>
        <w:t>ycznych programowych IZ RPO WP.</w:t>
      </w:r>
    </w:p>
    <w:p w:rsidR="00AF244B" w:rsidRPr="004D60CC" w:rsidRDefault="00AF244B" w:rsidP="00EC5BB4">
      <w:pPr>
        <w:pStyle w:val="Akapitzlist"/>
        <w:autoSpaceDE w:val="0"/>
        <w:autoSpaceDN w:val="0"/>
        <w:adjustRightInd w:val="0"/>
        <w:spacing w:after="0"/>
        <w:ind w:left="426"/>
        <w:jc w:val="both"/>
      </w:pPr>
    </w:p>
    <w:p w:rsidR="00830B16" w:rsidRPr="00830B16" w:rsidRDefault="00830B16" w:rsidP="00830B16">
      <w:pPr>
        <w:jc w:val="both"/>
        <w:rPr>
          <w:rFonts w:asciiTheme="minorHAnsi" w:hAnsiTheme="minorHAnsi"/>
        </w:rPr>
      </w:pPr>
      <w:r w:rsidRPr="00830B16">
        <w:rPr>
          <w:rFonts w:asciiTheme="minorHAnsi" w:hAnsiTheme="minorHAnsi"/>
          <w:b/>
        </w:rPr>
        <w:t>W ramach niniejszego konkursu wnioskodawca przygotowując wniosek o dofinansowanie projektu powinien opierać się o zapisy ww. dokumentów aktualnych na dzień rozpoczęcia naboru wniosków o dofinansowanie projektów</w:t>
      </w:r>
      <w:r w:rsidRPr="00830B16">
        <w:rPr>
          <w:rFonts w:asciiTheme="minorHAnsi" w:hAnsiTheme="minorHAnsi"/>
        </w:rPr>
        <w:t xml:space="preserve"> - dokumenty  te zamieszczone są na stronie internetowej RPO WP 2014-2020 </w:t>
      </w:r>
      <w:hyperlink r:id="rId8" w:history="1">
        <w:r w:rsidRPr="00C7055D">
          <w:rPr>
            <w:rFonts w:asciiTheme="minorHAnsi" w:hAnsiTheme="minorHAnsi"/>
            <w:b/>
            <w:color w:val="0070C0"/>
            <w:u w:val="single"/>
          </w:rPr>
          <w:t>www.rpo.pomorskie.eu</w:t>
        </w:r>
      </w:hyperlink>
      <w:r w:rsidRPr="00C7055D">
        <w:rPr>
          <w:rFonts w:asciiTheme="minorHAnsi" w:hAnsiTheme="minorHAnsi"/>
          <w:b/>
          <w:color w:val="0070C0"/>
          <w:u w:val="single"/>
        </w:rPr>
        <w:t>.</w:t>
      </w:r>
    </w:p>
    <w:p w:rsidR="00830B16" w:rsidRPr="00830B16" w:rsidRDefault="00830B16" w:rsidP="00830B16">
      <w:pPr>
        <w:jc w:val="both"/>
        <w:rPr>
          <w:rFonts w:asciiTheme="minorHAnsi" w:hAnsiTheme="minorHAnsi"/>
        </w:rPr>
      </w:pPr>
      <w:r w:rsidRPr="00830B16">
        <w:rPr>
          <w:rFonts w:asciiTheme="minorHAnsi" w:hAnsiTheme="minorHAnsi"/>
        </w:rPr>
        <w:t xml:space="preserve">Należy zaznaczyć, że w okresie od dnia ogłoszenia konkursu do dnia poprzedzającego rozpoczęcie naboru wniosków o dofinansowanie projektów treść </w:t>
      </w:r>
      <w:r w:rsidRPr="00830B16">
        <w:rPr>
          <w:rFonts w:asciiTheme="minorHAnsi" w:hAnsiTheme="minorHAnsi"/>
          <w:b/>
        </w:rPr>
        <w:t>ww. dokumentów</w:t>
      </w:r>
      <w:r w:rsidRPr="00830B16">
        <w:rPr>
          <w:rFonts w:asciiTheme="minorHAnsi" w:hAnsiTheme="minorHAnsi"/>
        </w:rPr>
        <w:t xml:space="preserve"> może podlegać zmianom, </w:t>
      </w:r>
      <w:r w:rsidR="00D94A28">
        <w:rPr>
          <w:rFonts w:asciiTheme="minorHAnsi" w:hAnsiTheme="minorHAnsi"/>
        </w:rPr>
        <w:br/>
      </w:r>
      <w:r w:rsidRPr="00830B16">
        <w:rPr>
          <w:rFonts w:asciiTheme="minorHAnsi" w:hAnsiTheme="minorHAnsi"/>
        </w:rPr>
        <w:t xml:space="preserve">w szczególności w wyniku zmian wytycznych horyzontalnych. Dlatego też IZ RPO WP zaleca, </w:t>
      </w:r>
      <w:r w:rsidR="00D94A28">
        <w:rPr>
          <w:rFonts w:asciiTheme="minorHAnsi" w:hAnsiTheme="minorHAnsi"/>
        </w:rPr>
        <w:br/>
      </w:r>
      <w:r w:rsidRPr="00830B16">
        <w:rPr>
          <w:rFonts w:asciiTheme="minorHAnsi" w:hAnsiTheme="minorHAnsi"/>
        </w:rPr>
        <w:t xml:space="preserve">aby podmioty zainteresowane aplikowaniem o środki w ramach konkursu na bieżąco zapoznawały się z informacjami zamieszczanymi na stronie internetowej </w:t>
      </w:r>
      <w:hyperlink r:id="rId9" w:history="1">
        <w:r w:rsidRPr="00C7055D">
          <w:rPr>
            <w:rFonts w:asciiTheme="minorHAnsi" w:hAnsiTheme="minorHAnsi"/>
            <w:b/>
            <w:color w:val="0070C0"/>
            <w:u w:val="single"/>
          </w:rPr>
          <w:t>www.rpo.pomorskie.eu</w:t>
        </w:r>
      </w:hyperlink>
      <w:r w:rsidRPr="00C7055D">
        <w:rPr>
          <w:rFonts w:asciiTheme="minorHAnsi" w:hAnsiTheme="minorHAnsi"/>
          <w:b/>
          <w:color w:val="0070C0"/>
          <w:u w:val="single"/>
        </w:rPr>
        <w:t>.</w:t>
      </w:r>
      <w:r w:rsidRPr="00830B16">
        <w:rPr>
          <w:rFonts w:asciiTheme="minorHAnsi" w:hAnsiTheme="minorHAnsi"/>
          <w:color w:val="0070C0"/>
        </w:rPr>
        <w:t xml:space="preserve"> </w:t>
      </w:r>
    </w:p>
    <w:p w:rsidR="00830B16" w:rsidRPr="00830B16" w:rsidRDefault="00830B16" w:rsidP="00830B16">
      <w:pPr>
        <w:jc w:val="both"/>
        <w:rPr>
          <w:rFonts w:asciiTheme="minorHAnsi" w:hAnsiTheme="minorHAnsi"/>
          <w:b/>
        </w:rPr>
      </w:pPr>
      <w:r w:rsidRPr="00830B16">
        <w:rPr>
          <w:rFonts w:asciiTheme="minorHAnsi" w:hAnsiTheme="minorHAnsi"/>
          <w:b/>
        </w:rPr>
        <w:t xml:space="preserve">Należy podkreślić, iż poprzez zapisy umowy o dofinansowanie projektu, której wzór stanowi załącznik nr </w:t>
      </w:r>
      <w:r>
        <w:rPr>
          <w:rFonts w:asciiTheme="minorHAnsi" w:hAnsiTheme="minorHAnsi"/>
          <w:b/>
        </w:rPr>
        <w:t>6 i 7</w:t>
      </w:r>
      <w:r w:rsidRPr="00830B16">
        <w:rPr>
          <w:rFonts w:asciiTheme="minorHAnsi" w:hAnsiTheme="minorHAnsi"/>
          <w:b/>
        </w:rPr>
        <w:t xml:space="preserve"> do regulaminu konkursu, beneficjent zostaje zobowiązany w szczególności do:</w:t>
      </w:r>
    </w:p>
    <w:p w:rsidR="00830B16" w:rsidRPr="00830B16" w:rsidRDefault="00830B16" w:rsidP="00830B16">
      <w:pPr>
        <w:numPr>
          <w:ilvl w:val="0"/>
          <w:numId w:val="52"/>
        </w:num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realizacji</w:t>
      </w:r>
      <w:r w:rsidRPr="00830B1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</w:t>
      </w:r>
      <w:r w:rsidRPr="00830B16">
        <w:rPr>
          <w:rFonts w:asciiTheme="minorHAnsi" w:hAnsiTheme="minorHAnsi"/>
          <w:b/>
        </w:rPr>
        <w:t>rojektu w oparciu o jego zakres rzeczowy określony we wniosku</w:t>
      </w:r>
      <w:r>
        <w:rPr>
          <w:rFonts w:asciiTheme="minorHAnsi" w:hAnsiTheme="minorHAnsi"/>
          <w:b/>
        </w:rPr>
        <w:t xml:space="preserve"> o dofinansowanie projektu</w:t>
      </w:r>
      <w:r w:rsidR="00D94A28">
        <w:rPr>
          <w:rFonts w:asciiTheme="minorHAnsi" w:hAnsiTheme="minorHAnsi"/>
          <w:b/>
        </w:rPr>
        <w:t>,</w:t>
      </w:r>
    </w:p>
    <w:p w:rsidR="00830B16" w:rsidRPr="00830B16" w:rsidRDefault="00830B16" w:rsidP="00830B16">
      <w:pPr>
        <w:numPr>
          <w:ilvl w:val="0"/>
          <w:numId w:val="52"/>
        </w:numPr>
        <w:spacing w:after="0"/>
        <w:jc w:val="both"/>
        <w:rPr>
          <w:rFonts w:asciiTheme="minorHAnsi" w:hAnsiTheme="minorHAnsi"/>
          <w:b/>
        </w:rPr>
      </w:pPr>
      <w:r w:rsidRPr="00830B16">
        <w:rPr>
          <w:rFonts w:asciiTheme="minorHAnsi" w:hAnsiTheme="minorHAnsi"/>
          <w:b/>
        </w:rPr>
        <w:t xml:space="preserve">realizacji </w:t>
      </w:r>
      <w:r>
        <w:rPr>
          <w:rFonts w:asciiTheme="minorHAnsi" w:hAnsiTheme="minorHAnsi"/>
          <w:b/>
        </w:rPr>
        <w:t>p</w:t>
      </w:r>
      <w:r w:rsidRPr="00830B16">
        <w:rPr>
          <w:rFonts w:asciiTheme="minorHAnsi" w:hAnsiTheme="minorHAnsi"/>
          <w:b/>
        </w:rPr>
        <w:t xml:space="preserve">rojektu zgodnie z </w:t>
      </w:r>
      <w:r w:rsidR="008672EB">
        <w:rPr>
          <w:rFonts w:asciiTheme="minorHAnsi" w:hAnsiTheme="minorHAnsi"/>
          <w:b/>
        </w:rPr>
        <w:t>RPO WP 2014-2020</w:t>
      </w:r>
      <w:r w:rsidRPr="00830B16">
        <w:rPr>
          <w:rFonts w:asciiTheme="minorHAnsi" w:hAnsiTheme="minorHAnsi"/>
          <w:b/>
        </w:rPr>
        <w:t xml:space="preserve"> oraz </w:t>
      </w:r>
      <w:proofErr w:type="spellStart"/>
      <w:r w:rsidRPr="00830B16">
        <w:rPr>
          <w:rFonts w:asciiTheme="minorHAnsi" w:hAnsiTheme="minorHAnsi"/>
          <w:b/>
        </w:rPr>
        <w:t>SzOOP</w:t>
      </w:r>
      <w:proofErr w:type="spellEnd"/>
      <w:r w:rsidRPr="00830B16">
        <w:rPr>
          <w:rFonts w:asciiTheme="minorHAnsi" w:hAnsiTheme="minorHAnsi"/>
          <w:b/>
        </w:rPr>
        <w:t xml:space="preserve"> RP</w:t>
      </w:r>
      <w:r w:rsidR="00F31D6C">
        <w:rPr>
          <w:rFonts w:asciiTheme="minorHAnsi" w:hAnsiTheme="minorHAnsi"/>
          <w:b/>
        </w:rPr>
        <w:t>O</w:t>
      </w:r>
      <w:r w:rsidRPr="00830B16">
        <w:rPr>
          <w:rFonts w:asciiTheme="minorHAnsi" w:hAnsiTheme="minorHAnsi"/>
          <w:b/>
        </w:rPr>
        <w:t xml:space="preserve"> WP, które dostępne </w:t>
      </w:r>
      <w:r w:rsidR="001F6143">
        <w:rPr>
          <w:rFonts w:asciiTheme="minorHAnsi" w:hAnsiTheme="minorHAnsi"/>
          <w:b/>
        </w:rPr>
        <w:br/>
      </w:r>
      <w:r w:rsidRPr="00830B16">
        <w:rPr>
          <w:rFonts w:asciiTheme="minorHAnsi" w:hAnsiTheme="minorHAnsi"/>
          <w:b/>
        </w:rPr>
        <w:t xml:space="preserve">są </w:t>
      </w:r>
      <w:r w:rsidR="000551D9">
        <w:rPr>
          <w:rFonts w:asciiTheme="minorHAnsi" w:hAnsiTheme="minorHAnsi"/>
          <w:b/>
        </w:rPr>
        <w:t>na stronie internetowej RPO WP 2014-2020</w:t>
      </w:r>
      <w:r w:rsidRPr="00830B16">
        <w:rPr>
          <w:rFonts w:asciiTheme="minorHAnsi" w:hAnsiTheme="minorHAnsi"/>
          <w:b/>
        </w:rPr>
        <w:t xml:space="preserve">: </w:t>
      </w:r>
      <w:hyperlink r:id="rId10" w:history="1">
        <w:r w:rsidRPr="00830B16">
          <w:rPr>
            <w:rFonts w:asciiTheme="minorHAnsi" w:hAnsiTheme="minorHAnsi"/>
            <w:b/>
            <w:color w:val="0070C0"/>
            <w:u w:val="single"/>
          </w:rPr>
          <w:t>www.rpo.pomorskie.eu</w:t>
        </w:r>
      </w:hyperlink>
      <w:r w:rsidRPr="00830B16">
        <w:rPr>
          <w:rFonts w:asciiTheme="minorHAnsi" w:hAnsiTheme="minorHAnsi"/>
          <w:b/>
          <w:color w:val="0070C0"/>
          <w:u w:val="single"/>
        </w:rPr>
        <w:t>,</w:t>
      </w:r>
      <w:r w:rsidRPr="00830B16">
        <w:rPr>
          <w:rFonts w:asciiTheme="minorHAnsi" w:hAnsiTheme="minorHAnsi"/>
          <w:b/>
        </w:rPr>
        <w:t xml:space="preserve"> jak również </w:t>
      </w:r>
      <w:r w:rsidR="000551D9">
        <w:rPr>
          <w:rFonts w:asciiTheme="minorHAnsi" w:hAnsiTheme="minorHAnsi"/>
          <w:b/>
        </w:rPr>
        <w:br/>
      </w:r>
      <w:r w:rsidRPr="00830B16">
        <w:rPr>
          <w:rFonts w:asciiTheme="minorHAnsi" w:hAnsiTheme="minorHAnsi"/>
          <w:b/>
        </w:rPr>
        <w:t xml:space="preserve">ze </w:t>
      </w:r>
      <w:r w:rsidRPr="00830B16">
        <w:rPr>
          <w:rFonts w:asciiTheme="minorHAnsi" w:hAnsiTheme="minorHAnsi"/>
          <w:b/>
          <w:i/>
        </w:rPr>
        <w:t>Standardami realizacji wsparcia w zakresie Działania 3.1 Edukacja przedszkolna RPO WP 2014-2020</w:t>
      </w:r>
      <w:r w:rsidRPr="00830B16">
        <w:rPr>
          <w:rFonts w:asciiTheme="minorHAnsi" w:hAnsiTheme="minorHAnsi"/>
          <w:b/>
        </w:rPr>
        <w:t xml:space="preserve">, </w:t>
      </w:r>
      <w:r w:rsidR="006C451D">
        <w:rPr>
          <w:rFonts w:asciiTheme="minorHAnsi" w:hAnsiTheme="minorHAnsi"/>
          <w:b/>
        </w:rPr>
        <w:t xml:space="preserve">stanowiącymi </w:t>
      </w:r>
      <w:r w:rsidR="006C451D" w:rsidRPr="006C451D">
        <w:rPr>
          <w:rFonts w:asciiTheme="minorHAnsi" w:hAnsiTheme="minorHAnsi"/>
          <w:b/>
          <w:u w:val="single"/>
        </w:rPr>
        <w:t>załącznik nr 11</w:t>
      </w:r>
      <w:r w:rsidR="00757AE4" w:rsidRPr="00757AE4">
        <w:rPr>
          <w:rFonts w:asciiTheme="minorHAnsi" w:hAnsiTheme="minorHAnsi"/>
          <w:b/>
        </w:rPr>
        <w:t xml:space="preserve"> do </w:t>
      </w:r>
      <w:r w:rsidR="00757AE4">
        <w:rPr>
          <w:rFonts w:asciiTheme="minorHAnsi" w:hAnsiTheme="minorHAnsi"/>
          <w:b/>
        </w:rPr>
        <w:t xml:space="preserve">niniejszego regulaminu, </w:t>
      </w:r>
    </w:p>
    <w:p w:rsidR="00830B16" w:rsidRPr="00830B16" w:rsidRDefault="00830B16" w:rsidP="00830B16">
      <w:pPr>
        <w:numPr>
          <w:ilvl w:val="0"/>
          <w:numId w:val="52"/>
        </w:numPr>
        <w:spacing w:after="0"/>
        <w:jc w:val="both"/>
        <w:rPr>
          <w:rFonts w:asciiTheme="minorHAnsi" w:hAnsiTheme="minorHAnsi"/>
          <w:b/>
        </w:rPr>
      </w:pPr>
      <w:r w:rsidRPr="00830B16">
        <w:rPr>
          <w:rFonts w:asciiTheme="minorHAnsi" w:hAnsiTheme="minorHAnsi"/>
          <w:b/>
        </w:rPr>
        <w:t xml:space="preserve">stosowania aktualnej wersji </w:t>
      </w:r>
      <w:r w:rsidR="008672EB">
        <w:rPr>
          <w:rFonts w:asciiTheme="minorHAnsi" w:hAnsiTheme="minorHAnsi"/>
          <w:b/>
        </w:rPr>
        <w:t xml:space="preserve">wytycznych horyzontalnych oraz wytycznych programowych </w:t>
      </w:r>
      <w:r w:rsidR="008672EB">
        <w:rPr>
          <w:rFonts w:asciiTheme="minorHAnsi" w:hAnsiTheme="minorHAnsi"/>
          <w:b/>
        </w:rPr>
        <w:br/>
        <w:t>IZ RPO WP</w:t>
      </w:r>
      <w:r w:rsidRPr="00830B16">
        <w:rPr>
          <w:rFonts w:asciiTheme="minorHAnsi" w:hAnsiTheme="minorHAnsi"/>
          <w:b/>
        </w:rPr>
        <w:t xml:space="preserve"> na dzień dokonywania odpowiedniej czynności lub operacji związanej z realizacją </w:t>
      </w:r>
      <w:r>
        <w:rPr>
          <w:rFonts w:asciiTheme="minorHAnsi" w:hAnsiTheme="minorHAnsi"/>
          <w:b/>
        </w:rPr>
        <w:t>p</w:t>
      </w:r>
      <w:r w:rsidRPr="00830B16">
        <w:rPr>
          <w:rFonts w:asciiTheme="minorHAnsi" w:hAnsiTheme="minorHAnsi"/>
          <w:b/>
        </w:rPr>
        <w:t>rojektu.</w:t>
      </w:r>
    </w:p>
    <w:p w:rsidR="0070509D" w:rsidRPr="004B2612" w:rsidRDefault="0070509D" w:rsidP="00830B16">
      <w:pPr>
        <w:spacing w:after="0"/>
        <w:jc w:val="both"/>
        <w:rPr>
          <w:rFonts w:ascii="Calibri" w:eastAsia="Calibri" w:hAnsi="Calibri" w:cs="Times New Roman"/>
        </w:rPr>
      </w:pPr>
    </w:p>
    <w:p w:rsidR="00C1131E" w:rsidRPr="00C1131E" w:rsidRDefault="003D3F81" w:rsidP="00C1131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Niniejszy r</w:t>
      </w:r>
      <w:r w:rsidR="00C1131E" w:rsidRPr="00C1131E">
        <w:rPr>
          <w:rFonts w:ascii="Calibri" w:eastAsia="Calibri" w:hAnsi="Calibri" w:cs="Times New Roman"/>
        </w:rPr>
        <w:t xml:space="preserve">egulamin, a także jego zmiany, wraz z podaniem ich uzasadnienia oraz terminu, od którego są stosowane, podlegają publikacji na stronie internetowej RPO WP 2014-2020 </w:t>
      </w:r>
      <w:hyperlink r:id="rId11" w:history="1">
        <w:r w:rsidR="00C1131E" w:rsidRPr="009578BD">
          <w:rPr>
            <w:rFonts w:ascii="Calibri" w:eastAsia="Calibri" w:hAnsi="Calibri" w:cs="Times New Roman"/>
            <w:b/>
            <w:color w:val="0000FF"/>
            <w:u w:val="single"/>
          </w:rPr>
          <w:t>www.rpo.pomorskie.eu</w:t>
        </w:r>
      </w:hyperlink>
      <w:r w:rsidR="00C1131E" w:rsidRPr="00C1131E">
        <w:rPr>
          <w:rFonts w:ascii="Calibri" w:eastAsia="Calibri" w:hAnsi="Calibri" w:cs="Times New Roman"/>
        </w:rPr>
        <w:t xml:space="preserve"> oraz na portalu funduszy europejskich </w:t>
      </w:r>
      <w:hyperlink r:id="rId12" w:history="1">
        <w:r w:rsidR="00C1131E" w:rsidRPr="009578BD">
          <w:rPr>
            <w:rFonts w:ascii="Calibri" w:eastAsia="Calibri" w:hAnsi="Calibri" w:cs="Times New Roman"/>
            <w:b/>
            <w:color w:val="0000FF"/>
            <w:u w:val="single"/>
          </w:rPr>
          <w:t>www.funduszeeuropejskie.gov.pl</w:t>
        </w:r>
      </w:hyperlink>
      <w:r w:rsidR="00C1131E" w:rsidRPr="00C1131E">
        <w:rPr>
          <w:rFonts w:ascii="Calibri" w:eastAsia="Calibri" w:hAnsi="Calibri" w:cs="Times New Roman"/>
        </w:rPr>
        <w:t>.</w:t>
      </w:r>
    </w:p>
    <w:p w:rsidR="008672EB" w:rsidRDefault="008672EB" w:rsidP="00EC5BB4">
      <w:pPr>
        <w:spacing w:after="0"/>
        <w:jc w:val="both"/>
        <w:rPr>
          <w:rFonts w:asciiTheme="minorHAnsi" w:hAnsiTheme="minorHAnsi"/>
        </w:rPr>
      </w:pPr>
    </w:p>
    <w:p w:rsidR="00EC5BB4" w:rsidRPr="00EC5BB4" w:rsidRDefault="00EC5BB4" w:rsidP="00EC5BB4">
      <w:pPr>
        <w:spacing w:after="0"/>
        <w:jc w:val="both"/>
        <w:rPr>
          <w:rFonts w:asciiTheme="minorHAnsi" w:hAnsiTheme="minorHAnsi"/>
        </w:rPr>
      </w:pPr>
      <w:r w:rsidRPr="00EC5BB4">
        <w:rPr>
          <w:rFonts w:asciiTheme="minorHAnsi" w:hAnsiTheme="minorHAnsi"/>
        </w:rPr>
        <w:lastRenderedPageBreak/>
        <w:t xml:space="preserve">Dodatkowo IZ RPO WP zaleca korzystanie z </w:t>
      </w:r>
      <w:r w:rsidRPr="00EC5BB4">
        <w:rPr>
          <w:rFonts w:asciiTheme="minorHAnsi" w:hAnsiTheme="minorHAnsi"/>
          <w:i/>
        </w:rPr>
        <w:t xml:space="preserve">Zasad wdrażania Regionalnego Programu Operacyjnego Województwa Pomorskiego na lata 2014-2020, </w:t>
      </w:r>
      <w:r w:rsidRPr="00EC5BB4">
        <w:rPr>
          <w:rFonts w:asciiTheme="minorHAnsi" w:hAnsiTheme="minorHAnsi"/>
        </w:rPr>
        <w:t>które mają charakter poradnika i stanowią zbiór wszystkich niezbędnych informacji dla potencjalnych wnioskodawców/beneficjentów, chcących pozyskać wsparcie</w:t>
      </w:r>
      <w:r w:rsidR="008C5552">
        <w:rPr>
          <w:rFonts w:asciiTheme="minorHAnsi" w:hAnsiTheme="minorHAnsi"/>
        </w:rPr>
        <w:t>/realizujących projekty</w:t>
      </w:r>
      <w:r w:rsidRPr="00EC5BB4">
        <w:rPr>
          <w:rFonts w:asciiTheme="minorHAnsi" w:hAnsiTheme="minorHAnsi"/>
        </w:rPr>
        <w:t xml:space="preserve"> w ramach RPO WP 2014-2020. </w:t>
      </w:r>
    </w:p>
    <w:p w:rsidR="00EC5BB4" w:rsidRDefault="00EC5BB4" w:rsidP="00EC5BB4">
      <w:pPr>
        <w:spacing w:after="0"/>
        <w:jc w:val="both"/>
        <w:rPr>
          <w:rFonts w:asciiTheme="minorHAnsi" w:hAnsiTheme="minorHAnsi"/>
        </w:rPr>
      </w:pPr>
      <w:r w:rsidRPr="00EC5BB4">
        <w:rPr>
          <w:rFonts w:asciiTheme="minorHAnsi" w:hAnsiTheme="minorHAnsi"/>
        </w:rPr>
        <w:t xml:space="preserve">Dokument ten </w:t>
      </w:r>
      <w:r w:rsidR="00F17CB5">
        <w:rPr>
          <w:rFonts w:asciiTheme="minorHAnsi" w:hAnsiTheme="minorHAnsi"/>
        </w:rPr>
        <w:t>określa</w:t>
      </w:r>
      <w:r w:rsidRPr="00EC5BB4">
        <w:rPr>
          <w:rFonts w:asciiTheme="minorHAnsi" w:hAnsiTheme="minorHAnsi"/>
        </w:rPr>
        <w:t xml:space="preserve"> metody wdrażania RPO WP 2014-2020, w tym reguły przygotowania wniosków o dofinansowanie projektów, ich naboru i oceny, zawierania umów oraz realizacji i rozliczenia projektów podlegających wsparciu ze środków RPO WP 2014-2020. Ponadto zawiera rekomendacje, zalecenia oraz interpretacje postanowień dokumentów </w:t>
      </w:r>
      <w:r w:rsidR="00FC26EC">
        <w:rPr>
          <w:rFonts w:asciiTheme="minorHAnsi" w:hAnsiTheme="minorHAnsi"/>
        </w:rPr>
        <w:t>i</w:t>
      </w:r>
      <w:r w:rsidRPr="00EC5BB4">
        <w:rPr>
          <w:rFonts w:asciiTheme="minorHAnsi" w:hAnsiTheme="minorHAnsi"/>
        </w:rPr>
        <w:t xml:space="preserve"> aktów prawnych regulujących sposób wdrażania RPO WP 2014-2020, dokonane przez IZ RPO WP. </w:t>
      </w:r>
    </w:p>
    <w:p w:rsidR="00F31D6C" w:rsidRDefault="00F31D6C" w:rsidP="00EC5BB4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Dokument ten zamieszczony jest na stronie internetowej RPO WP 2014-2020 </w:t>
      </w:r>
      <w:hyperlink r:id="rId13" w:history="1">
        <w:r w:rsidRPr="00185B7F">
          <w:rPr>
            <w:rStyle w:val="Hipercze"/>
            <w:rFonts w:asciiTheme="minorHAnsi" w:hAnsiTheme="minorHAnsi"/>
          </w:rPr>
          <w:t>www.rpo.pomorskie.eu</w:t>
        </w:r>
      </w:hyperlink>
      <w:r>
        <w:rPr>
          <w:rFonts w:asciiTheme="minorHAnsi" w:hAnsiTheme="minorHAnsi"/>
        </w:rPr>
        <w:t>.</w:t>
      </w:r>
    </w:p>
    <w:p w:rsidR="00F31D6C" w:rsidRPr="00EC5BB4" w:rsidRDefault="00F31D6C" w:rsidP="00EC5BB4">
      <w:pPr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F44EE8">
      <w:pPr>
        <w:pStyle w:val="Nagwek2"/>
      </w:pPr>
      <w:bookmarkStart w:id="16" w:name="_Toc440885186"/>
      <w:r>
        <w:t>1.2</w:t>
      </w:r>
      <w:r>
        <w:tab/>
      </w:r>
      <w:r w:rsidR="00C519A6" w:rsidRPr="00B0123B">
        <w:t xml:space="preserve">NAZWA I ADRES </w:t>
      </w:r>
      <w:r w:rsidR="00BF521F" w:rsidRPr="00B0123B">
        <w:t>INSTYTUCJI OGŁASZAJĄCEJ KONKURS</w:t>
      </w:r>
      <w:bookmarkEnd w:id="16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Default="00E47E7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E47E7D">
        <w:rPr>
          <w:rFonts w:asciiTheme="minorHAnsi" w:hAnsiTheme="minorHAnsi"/>
        </w:rPr>
        <w:t>Instytucją Ogłaszającą Konkurs (IOK) jest</w:t>
      </w:r>
      <w:r>
        <w:rPr>
          <w:rFonts w:asciiTheme="minorHAnsi" w:hAnsiTheme="minorHAnsi"/>
          <w:b/>
        </w:rPr>
        <w:t xml:space="preserve"> </w:t>
      </w:r>
      <w:r w:rsidR="00C519A6" w:rsidRPr="00C519A6">
        <w:rPr>
          <w:rFonts w:asciiTheme="minorHAnsi" w:hAnsiTheme="minorHAnsi"/>
          <w:b/>
        </w:rPr>
        <w:t>Instytucja Zarządzająca RPO WP – Zarząd Województwa Pomorskiego</w:t>
      </w:r>
      <w:r w:rsidR="007C4318">
        <w:rPr>
          <w:rFonts w:asciiTheme="minorHAnsi" w:hAnsiTheme="minorHAnsi"/>
          <w:b/>
        </w:rPr>
        <w:t xml:space="preserve">, </w:t>
      </w:r>
      <w:r w:rsidR="00C411B2" w:rsidRPr="00C519A6">
        <w:rPr>
          <w:rFonts w:asciiTheme="minorHAnsi" w:hAnsiTheme="minorHAnsi"/>
        </w:rPr>
        <w:t>obsługiwan</w:t>
      </w:r>
      <w:r w:rsidR="00C411B2">
        <w:rPr>
          <w:rFonts w:asciiTheme="minorHAnsi" w:hAnsiTheme="minorHAnsi"/>
        </w:rPr>
        <w:t>a</w:t>
      </w:r>
      <w:r w:rsidR="00C411B2" w:rsidRPr="00C519A6">
        <w:rPr>
          <w:rFonts w:asciiTheme="minorHAnsi" w:hAnsiTheme="minorHAnsi"/>
        </w:rPr>
        <w:t xml:space="preserve"> </w:t>
      </w:r>
      <w:r w:rsidR="00C519A6" w:rsidRPr="00C519A6">
        <w:rPr>
          <w:rFonts w:asciiTheme="minorHAnsi" w:hAnsiTheme="minorHAnsi"/>
        </w:rPr>
        <w:t>w zakresie wdrażania Działania</w:t>
      </w:r>
      <w:r w:rsidR="00C519A6">
        <w:rPr>
          <w:rFonts w:asciiTheme="minorHAnsi" w:hAnsiTheme="minorHAnsi"/>
        </w:rPr>
        <w:t xml:space="preserve"> </w:t>
      </w:r>
      <w:r w:rsidR="00021647">
        <w:rPr>
          <w:rFonts w:asciiTheme="minorHAnsi" w:hAnsiTheme="minorHAnsi"/>
        </w:rPr>
        <w:t>3.</w:t>
      </w:r>
      <w:r w:rsidR="00BE34C4">
        <w:rPr>
          <w:rFonts w:asciiTheme="minorHAnsi" w:hAnsiTheme="minorHAnsi"/>
        </w:rPr>
        <w:t>1</w:t>
      </w:r>
      <w:r w:rsidR="00C519A6" w:rsidRPr="00C519A6">
        <w:rPr>
          <w:rFonts w:asciiTheme="minorHAnsi" w:hAnsiTheme="minorHAnsi"/>
        </w:rPr>
        <w:t xml:space="preserve"> </w:t>
      </w:r>
      <w:r w:rsidR="00021647">
        <w:rPr>
          <w:rFonts w:asciiTheme="minorHAnsi" w:hAnsiTheme="minorHAnsi"/>
          <w:i/>
        </w:rPr>
        <w:t xml:space="preserve">Edukacja </w:t>
      </w:r>
      <w:r w:rsidR="00BE34C4">
        <w:rPr>
          <w:rFonts w:asciiTheme="minorHAnsi" w:hAnsiTheme="minorHAnsi"/>
          <w:i/>
        </w:rPr>
        <w:t>przedszkolna</w:t>
      </w:r>
      <w:r w:rsidR="003D0C5F">
        <w:rPr>
          <w:rFonts w:asciiTheme="minorHAnsi" w:hAnsiTheme="minorHAnsi"/>
        </w:rPr>
        <w:t xml:space="preserve"> </w:t>
      </w:r>
      <w:r w:rsidR="00376E5C" w:rsidRPr="005C4D51">
        <w:rPr>
          <w:rFonts w:asciiTheme="minorHAnsi" w:hAnsiTheme="minorHAnsi"/>
        </w:rPr>
        <w:t>RPO WP 2014-2020</w:t>
      </w:r>
      <w:r w:rsidR="003D0C5F">
        <w:rPr>
          <w:rFonts w:asciiTheme="minorHAnsi" w:hAnsiTheme="minorHAnsi"/>
        </w:rPr>
        <w:t>,</w:t>
      </w:r>
      <w:r w:rsidR="00376E5C">
        <w:rPr>
          <w:rFonts w:asciiTheme="minorHAnsi" w:hAnsiTheme="minorHAnsi"/>
        </w:rPr>
        <w:t xml:space="preserve"> </w:t>
      </w:r>
      <w:r w:rsidR="00C519A6" w:rsidRPr="004B2612">
        <w:rPr>
          <w:rFonts w:asciiTheme="minorHAnsi" w:hAnsiTheme="minorHAnsi"/>
        </w:rPr>
        <w:t>będącego przedmiotem konkursu</w:t>
      </w:r>
      <w:r w:rsidR="003D0C5F">
        <w:rPr>
          <w:rFonts w:asciiTheme="minorHAnsi" w:hAnsiTheme="minorHAnsi"/>
        </w:rPr>
        <w:t>,</w:t>
      </w:r>
      <w:r w:rsidR="00C519A6" w:rsidRPr="004B2612">
        <w:rPr>
          <w:rFonts w:asciiTheme="minorHAnsi" w:hAnsiTheme="minorHAnsi"/>
        </w:rPr>
        <w:t xml:space="preserve"> przez</w:t>
      </w:r>
      <w:r w:rsidR="007C4318" w:rsidRPr="004B2612">
        <w:rPr>
          <w:rFonts w:asciiTheme="minorHAnsi" w:hAnsiTheme="minorHAnsi"/>
        </w:rPr>
        <w:t xml:space="preserve"> </w:t>
      </w:r>
      <w:r w:rsidRPr="004B2612">
        <w:rPr>
          <w:rFonts w:asciiTheme="minorHAnsi" w:hAnsiTheme="minorHAnsi"/>
          <w:b/>
        </w:rPr>
        <w:t>Urz</w:t>
      </w:r>
      <w:r w:rsidR="006872B8" w:rsidRPr="004B2612">
        <w:rPr>
          <w:rFonts w:asciiTheme="minorHAnsi" w:hAnsiTheme="minorHAnsi"/>
          <w:b/>
        </w:rPr>
        <w:t>ąd</w:t>
      </w:r>
      <w:r w:rsidRPr="004B2612">
        <w:rPr>
          <w:rFonts w:asciiTheme="minorHAnsi" w:hAnsiTheme="minorHAnsi"/>
          <w:b/>
        </w:rPr>
        <w:t xml:space="preserve"> Marszałkowski Województwa Pomorskiego (UMWP)</w:t>
      </w:r>
      <w:r w:rsidR="003D0C5F">
        <w:rPr>
          <w:rFonts w:asciiTheme="minorHAnsi" w:hAnsiTheme="minorHAnsi"/>
          <w:b/>
        </w:rPr>
        <w:t xml:space="preserve"> </w:t>
      </w:r>
      <w:r w:rsidR="006872B8" w:rsidRPr="004B2612">
        <w:rPr>
          <w:rFonts w:asciiTheme="minorHAnsi" w:hAnsiTheme="minorHAnsi"/>
          <w:b/>
        </w:rPr>
        <w:t>z siedzibą w Gdańsku, ul. Okopowa 21/27, 80-810 Gdańsk</w:t>
      </w:r>
      <w:r w:rsidR="00FC26EC">
        <w:rPr>
          <w:rFonts w:asciiTheme="minorHAnsi" w:hAnsiTheme="minorHAnsi"/>
          <w:b/>
        </w:rPr>
        <w:t>.</w:t>
      </w:r>
      <w:r w:rsidR="006872B8" w:rsidRPr="006872B8" w:rsidDel="006872B8">
        <w:rPr>
          <w:rFonts w:asciiTheme="minorHAnsi" w:hAnsiTheme="minorHAnsi"/>
          <w:b/>
        </w:rPr>
        <w:t xml:space="preserve"> </w:t>
      </w:r>
    </w:p>
    <w:p w:rsidR="00DC5D77" w:rsidRDefault="00DC5D77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F44EE8">
      <w:pPr>
        <w:pStyle w:val="Nagwek2"/>
      </w:pPr>
      <w:bookmarkStart w:id="17" w:name="_Toc440885187"/>
      <w:r>
        <w:t>1.3</w:t>
      </w:r>
      <w:r>
        <w:tab/>
      </w:r>
      <w:r w:rsidR="00BF521F" w:rsidRPr="00B0123B">
        <w:t>PRZEDMIOT KONKURSU</w:t>
      </w:r>
      <w:bookmarkEnd w:id="17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konkursu jest udzielenie dofinansowania projektom wpisujący</w:t>
      </w:r>
      <w:r w:rsidR="00C334E2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się w cel</w:t>
      </w:r>
      <w:r w:rsidR="00FE4D3A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szczegółow</w:t>
      </w:r>
      <w:r w:rsidR="00FE4D3A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Działania </w:t>
      </w:r>
      <w:r w:rsidR="00015AF1">
        <w:rPr>
          <w:rFonts w:asciiTheme="minorHAnsi" w:hAnsiTheme="minorHAnsi"/>
        </w:rPr>
        <w:t>3.</w:t>
      </w:r>
      <w:r w:rsidR="000175AF">
        <w:rPr>
          <w:rFonts w:asciiTheme="minorHAnsi" w:hAnsiTheme="minorHAnsi"/>
        </w:rPr>
        <w:t>1</w:t>
      </w:r>
      <w:r w:rsidRPr="005C4D51">
        <w:rPr>
          <w:rFonts w:asciiTheme="minorHAnsi" w:hAnsiTheme="minorHAnsi"/>
        </w:rPr>
        <w:t xml:space="preserve"> </w:t>
      </w:r>
      <w:r w:rsidR="00015AF1" w:rsidRPr="00B23888">
        <w:rPr>
          <w:rFonts w:asciiTheme="minorHAnsi" w:hAnsiTheme="minorHAnsi"/>
          <w:i/>
        </w:rPr>
        <w:t xml:space="preserve">Edukacja </w:t>
      </w:r>
      <w:r w:rsidR="000175AF">
        <w:rPr>
          <w:rFonts w:asciiTheme="minorHAnsi" w:hAnsiTheme="minorHAnsi"/>
          <w:i/>
        </w:rPr>
        <w:t xml:space="preserve">przedszkolna </w:t>
      </w:r>
      <w:r w:rsidRPr="005C4D51">
        <w:rPr>
          <w:rFonts w:asciiTheme="minorHAnsi" w:hAnsiTheme="minorHAnsi"/>
        </w:rPr>
        <w:t xml:space="preserve">RPO WP 2014-2020, przy czym </w:t>
      </w:r>
      <w:r w:rsidR="00C519A6" w:rsidRPr="005C4D51">
        <w:rPr>
          <w:rFonts w:asciiTheme="minorHAnsi" w:hAnsiTheme="minorHAnsi"/>
        </w:rPr>
        <w:t xml:space="preserve">typy projektów podlegających </w:t>
      </w:r>
      <w:r w:rsidR="00C519A6">
        <w:rPr>
          <w:rFonts w:asciiTheme="minorHAnsi" w:hAnsiTheme="minorHAnsi"/>
        </w:rPr>
        <w:t xml:space="preserve">dofinansowaniu </w:t>
      </w:r>
      <w:r>
        <w:rPr>
          <w:rFonts w:asciiTheme="minorHAnsi" w:hAnsiTheme="minorHAnsi"/>
        </w:rPr>
        <w:t xml:space="preserve">w konkursie </w:t>
      </w:r>
      <w:r w:rsidR="00C519A6">
        <w:rPr>
          <w:rFonts w:asciiTheme="minorHAnsi" w:hAnsiTheme="minorHAnsi"/>
        </w:rPr>
        <w:t xml:space="preserve">określone zostały 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5C4D51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:rsidR="00F5310C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0123B" w:rsidRPr="0047062B" w:rsidRDefault="007D33EC" w:rsidP="00BB6AC5">
      <w:pPr>
        <w:pStyle w:val="Nagwek2"/>
        <w:numPr>
          <w:ilvl w:val="1"/>
          <w:numId w:val="46"/>
        </w:numPr>
        <w:tabs>
          <w:tab w:val="left" w:pos="567"/>
        </w:tabs>
      </w:pPr>
      <w:r>
        <w:t xml:space="preserve"> </w:t>
      </w:r>
      <w:bookmarkStart w:id="18" w:name="_Toc440885188"/>
      <w:r w:rsidR="00143824" w:rsidRPr="00B0123B">
        <w:t>KWOTA PRZEZNACZONA NA DOFINA</w:t>
      </w:r>
      <w:r w:rsidR="00BF521F" w:rsidRPr="00B0123B">
        <w:t>NSOWANIE PROJEKTÓW W KONKURSIE</w:t>
      </w:r>
      <w:bookmarkEnd w:id="18"/>
      <w:r w:rsidR="00F80B43">
        <w:t xml:space="preserve"> </w:t>
      </w:r>
    </w:p>
    <w:p w:rsidR="00D30DBB" w:rsidRDefault="00D30DBB" w:rsidP="003E311F">
      <w:pPr>
        <w:tabs>
          <w:tab w:val="left" w:pos="567"/>
        </w:tabs>
        <w:spacing w:after="0"/>
        <w:jc w:val="both"/>
        <w:rPr>
          <w:rFonts w:asciiTheme="minorHAnsi" w:hAnsiTheme="minorHAnsi"/>
          <w:b/>
        </w:rPr>
      </w:pPr>
      <w:r w:rsidRPr="00D30DBB">
        <w:rPr>
          <w:rFonts w:asciiTheme="minorHAnsi" w:hAnsiTheme="minorHAnsi"/>
        </w:rPr>
        <w:t xml:space="preserve">Kwota alokacji środków finansowych </w:t>
      </w:r>
      <w:r w:rsidR="00B645C1">
        <w:rPr>
          <w:rFonts w:asciiTheme="minorHAnsi" w:hAnsiTheme="minorHAnsi"/>
        </w:rPr>
        <w:t xml:space="preserve">(środki EFS) </w:t>
      </w:r>
      <w:r w:rsidRPr="00D30DBB">
        <w:rPr>
          <w:rFonts w:asciiTheme="minorHAnsi" w:hAnsiTheme="minorHAnsi"/>
        </w:rPr>
        <w:t>przeznaczonych na dofinansowanie projektów złożonych w odpowiedzi na konkurs wynosi</w:t>
      </w:r>
      <w:r w:rsidRPr="00D30DBB">
        <w:rPr>
          <w:rFonts w:asciiTheme="minorHAnsi" w:hAnsiTheme="minorHAnsi"/>
          <w:b/>
          <w:u w:val="single"/>
        </w:rPr>
        <w:t xml:space="preserve"> </w:t>
      </w:r>
      <w:r w:rsidR="00817DF3">
        <w:rPr>
          <w:rFonts w:asciiTheme="minorHAnsi" w:hAnsiTheme="minorHAnsi"/>
          <w:b/>
          <w:u w:val="single"/>
        </w:rPr>
        <w:t>63 600 0</w:t>
      </w:r>
      <w:r w:rsidR="00C5062A">
        <w:rPr>
          <w:rFonts w:asciiTheme="minorHAnsi" w:hAnsiTheme="minorHAnsi"/>
          <w:b/>
          <w:u w:val="single"/>
        </w:rPr>
        <w:t>00,00 PLN</w:t>
      </w:r>
      <w:r w:rsidR="00505F2F">
        <w:rPr>
          <w:rStyle w:val="Odwoanieprzypisudolnego"/>
          <w:rFonts w:asciiTheme="minorHAnsi" w:hAnsiTheme="minorHAnsi"/>
        </w:rPr>
        <w:footnoteReference w:id="2"/>
      </w:r>
      <w:r w:rsidR="003E311F">
        <w:rPr>
          <w:rFonts w:asciiTheme="minorHAnsi" w:hAnsiTheme="minorHAnsi"/>
          <w:b/>
        </w:rPr>
        <w:t>.</w:t>
      </w:r>
    </w:p>
    <w:p w:rsidR="00CA7542" w:rsidRPr="00CA7542" w:rsidRDefault="00CA7542" w:rsidP="003E311F">
      <w:pPr>
        <w:tabs>
          <w:tab w:val="left" w:pos="567"/>
        </w:tabs>
        <w:spacing w:after="0"/>
        <w:jc w:val="both"/>
        <w:rPr>
          <w:rFonts w:asciiTheme="minorHAnsi" w:hAnsiTheme="minorHAnsi"/>
          <w:u w:val="single"/>
        </w:rPr>
      </w:pPr>
      <w:r w:rsidRPr="00CA7542">
        <w:rPr>
          <w:rFonts w:asciiTheme="minorHAnsi" w:hAnsiTheme="minorHAnsi"/>
          <w:u w:val="single"/>
        </w:rPr>
        <w:t>Należy podkreślić, że dofinansowanie będzie przyznane wnioskom o dofinansowanie pr</w:t>
      </w:r>
      <w:r>
        <w:rPr>
          <w:rFonts w:asciiTheme="minorHAnsi" w:hAnsiTheme="minorHAnsi"/>
          <w:u w:val="single"/>
        </w:rPr>
        <w:t xml:space="preserve">ojektów </w:t>
      </w:r>
      <w:r>
        <w:rPr>
          <w:rFonts w:asciiTheme="minorHAnsi" w:hAnsiTheme="minorHAnsi"/>
          <w:u w:val="single"/>
        </w:rPr>
        <w:br/>
        <w:t xml:space="preserve">do wysokości ww. </w:t>
      </w:r>
      <w:r w:rsidRPr="00CA7542">
        <w:rPr>
          <w:rFonts w:asciiTheme="minorHAnsi" w:hAnsiTheme="minorHAnsi"/>
          <w:u w:val="single"/>
        </w:rPr>
        <w:t>alokacji</w:t>
      </w:r>
      <w:r>
        <w:rPr>
          <w:rFonts w:asciiTheme="minorHAnsi" w:hAnsiTheme="minorHAnsi"/>
          <w:u w:val="single"/>
        </w:rPr>
        <w:t>.</w:t>
      </w:r>
    </w:p>
    <w:p w:rsidR="008672EB" w:rsidRPr="00505F2F" w:rsidRDefault="008672EB" w:rsidP="00505F2F">
      <w:pPr>
        <w:tabs>
          <w:tab w:val="left" w:pos="567"/>
        </w:tabs>
        <w:spacing w:after="0"/>
        <w:jc w:val="both"/>
        <w:rPr>
          <w:rFonts w:asciiTheme="minorHAnsi" w:hAnsiTheme="minorHAnsi"/>
          <w:color w:val="FF0000"/>
        </w:rPr>
      </w:pPr>
    </w:p>
    <w:p w:rsidR="00CB493B" w:rsidRPr="00B0123B" w:rsidRDefault="000D410C" w:rsidP="00F44EE8">
      <w:pPr>
        <w:pStyle w:val="Nagwek2"/>
      </w:pPr>
      <w:bookmarkStart w:id="19" w:name="_Toc440885189"/>
      <w:r>
        <w:t>1.5</w:t>
      </w:r>
      <w:r>
        <w:tab/>
      </w:r>
      <w:r w:rsidR="00BF521F" w:rsidRPr="00B0123B">
        <w:t xml:space="preserve">MAKSYMALNY DOPUSZCZALNY POZIOM DOFINANSOWANIA PROJEKTU </w:t>
      </w:r>
      <w:r w:rsidR="00F5310C">
        <w:br/>
      </w:r>
      <w:r w:rsidR="00BF521F" w:rsidRPr="00B0123B">
        <w:t>W KONKURSIE</w:t>
      </w:r>
      <w:bookmarkEnd w:id="19"/>
      <w:r w:rsidR="00F80B43">
        <w:t xml:space="preserve"> </w:t>
      </w:r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F06964" w:rsidRDefault="00BF521F" w:rsidP="00CB7343">
      <w:pPr>
        <w:spacing w:after="0"/>
        <w:jc w:val="both"/>
        <w:rPr>
          <w:rFonts w:asciiTheme="minorHAnsi" w:hAnsiTheme="minorHAnsi"/>
        </w:rPr>
      </w:pPr>
      <w:r w:rsidRPr="006360EF">
        <w:rPr>
          <w:rFonts w:asciiTheme="minorHAnsi" w:hAnsiTheme="minorHAnsi"/>
        </w:rPr>
        <w:lastRenderedPageBreak/>
        <w:t>Maksymalny poziom dofinansowania projektu</w:t>
      </w:r>
      <w:r>
        <w:rPr>
          <w:rFonts w:asciiTheme="minorHAnsi" w:hAnsiTheme="minorHAnsi"/>
        </w:rPr>
        <w:t xml:space="preserve"> </w:t>
      </w:r>
      <w:r w:rsidR="00B645C1">
        <w:rPr>
          <w:rFonts w:asciiTheme="minorHAnsi" w:hAnsiTheme="minorHAnsi"/>
        </w:rPr>
        <w:t xml:space="preserve">ze środków EFS </w:t>
      </w:r>
      <w:r w:rsidR="00F06964">
        <w:rPr>
          <w:rFonts w:asciiTheme="minorHAnsi" w:hAnsiTheme="minorHAnsi"/>
        </w:rPr>
        <w:t xml:space="preserve">wynosi </w:t>
      </w:r>
      <w:r w:rsidR="00662712">
        <w:rPr>
          <w:rFonts w:asciiTheme="minorHAnsi" w:hAnsiTheme="minorHAnsi"/>
          <w:b/>
          <w:u w:val="single"/>
        </w:rPr>
        <w:t>8</w:t>
      </w:r>
      <w:r w:rsidR="00F06964" w:rsidRPr="006360EF">
        <w:rPr>
          <w:rFonts w:asciiTheme="minorHAnsi" w:hAnsiTheme="minorHAnsi"/>
          <w:b/>
          <w:u w:val="single"/>
        </w:rPr>
        <w:t>5%</w:t>
      </w:r>
      <w:r w:rsidR="00F06964" w:rsidRPr="006360EF">
        <w:rPr>
          <w:rFonts w:asciiTheme="minorHAnsi" w:hAnsiTheme="minorHAnsi"/>
        </w:rPr>
        <w:t xml:space="preserve"> </w:t>
      </w:r>
      <w:r w:rsidR="00F06964">
        <w:rPr>
          <w:rFonts w:asciiTheme="minorHAnsi" w:hAnsiTheme="minorHAnsi"/>
        </w:rPr>
        <w:t>wydatków kwalifi</w:t>
      </w:r>
      <w:r w:rsidR="00D30DBB">
        <w:rPr>
          <w:rFonts w:asciiTheme="minorHAnsi" w:hAnsiTheme="minorHAnsi"/>
        </w:rPr>
        <w:t>kowalnych projektu</w:t>
      </w:r>
      <w:r w:rsidR="00F06964">
        <w:rPr>
          <w:rFonts w:asciiTheme="minorHAnsi" w:hAnsiTheme="minorHAnsi"/>
        </w:rPr>
        <w:t xml:space="preserve">. </w:t>
      </w:r>
    </w:p>
    <w:p w:rsidR="008C5552" w:rsidRDefault="008C5552" w:rsidP="00A74FB0">
      <w:pPr>
        <w:spacing w:after="0"/>
        <w:jc w:val="both"/>
        <w:rPr>
          <w:rFonts w:asciiTheme="minorHAnsi" w:hAnsiTheme="minorHAnsi"/>
        </w:rPr>
      </w:pPr>
    </w:p>
    <w:p w:rsidR="00A74FB0" w:rsidRPr="00B00D0A" w:rsidRDefault="00A74FB0" w:rsidP="00A74FB0">
      <w:pPr>
        <w:spacing w:after="0"/>
        <w:jc w:val="both"/>
        <w:rPr>
          <w:rFonts w:asciiTheme="minorHAnsi" w:hAnsiTheme="minorHAnsi"/>
          <w:b/>
        </w:rPr>
      </w:pPr>
      <w:r w:rsidRPr="00B00D0A">
        <w:rPr>
          <w:rFonts w:asciiTheme="minorHAnsi" w:hAnsiTheme="minorHAnsi"/>
          <w:b/>
        </w:rPr>
        <w:t xml:space="preserve">Wymagany wkład własny beneficjenta do projektu wynosi </w:t>
      </w:r>
      <w:r w:rsidR="00B645C1" w:rsidRPr="0008186F">
        <w:rPr>
          <w:rFonts w:asciiTheme="minorHAnsi" w:hAnsiTheme="minorHAnsi"/>
          <w:b/>
          <w:u w:val="single"/>
        </w:rPr>
        <w:t>1</w:t>
      </w:r>
      <w:r w:rsidRPr="008C5552">
        <w:rPr>
          <w:rFonts w:asciiTheme="minorHAnsi" w:hAnsiTheme="minorHAnsi"/>
          <w:b/>
          <w:u w:val="single"/>
        </w:rPr>
        <w:t>5%</w:t>
      </w:r>
      <w:r w:rsidRPr="008C5552">
        <w:rPr>
          <w:rFonts w:asciiTheme="minorHAnsi" w:hAnsiTheme="minorHAnsi"/>
          <w:b/>
        </w:rPr>
        <w:t xml:space="preserve"> </w:t>
      </w:r>
      <w:r w:rsidRPr="00B00D0A">
        <w:rPr>
          <w:rFonts w:asciiTheme="minorHAnsi" w:hAnsiTheme="minorHAnsi"/>
          <w:b/>
        </w:rPr>
        <w:t>wydatków kwalifikowalnych projektu.</w:t>
      </w:r>
    </w:p>
    <w:p w:rsidR="00A74FB0" w:rsidRDefault="00A74FB0" w:rsidP="00A74FB0">
      <w:pPr>
        <w:spacing w:after="0"/>
        <w:jc w:val="both"/>
        <w:rPr>
          <w:rFonts w:asciiTheme="minorHAnsi" w:hAnsiTheme="minorHAnsi"/>
        </w:rPr>
      </w:pPr>
    </w:p>
    <w:p w:rsidR="006A78AA" w:rsidRPr="006A78AA" w:rsidRDefault="006A78AA" w:rsidP="006A78AA">
      <w:pPr>
        <w:spacing w:after="0"/>
        <w:jc w:val="both"/>
        <w:rPr>
          <w:rFonts w:asciiTheme="minorHAnsi" w:hAnsiTheme="minorHAnsi"/>
        </w:rPr>
      </w:pPr>
      <w:r w:rsidRPr="006A78AA">
        <w:rPr>
          <w:rFonts w:asciiTheme="minorHAnsi" w:hAnsiTheme="minorHAnsi"/>
        </w:rPr>
        <w:t xml:space="preserve">Wkład własny mogą stanowić środki finansowe lub wkład niepieniężny zabezpieczony </w:t>
      </w:r>
      <w:r w:rsidR="00CA7542">
        <w:rPr>
          <w:rFonts w:asciiTheme="minorHAnsi" w:hAnsiTheme="minorHAnsi"/>
        </w:rPr>
        <w:br/>
      </w:r>
      <w:r w:rsidRPr="006A78AA">
        <w:rPr>
          <w:rFonts w:asciiTheme="minorHAnsi" w:hAnsiTheme="minorHAnsi"/>
        </w:rPr>
        <w:t>przez beneficjenta, które zostaną przeznaczone na pokrycie wydatków kwalifikowalnych</w:t>
      </w:r>
      <w:r w:rsidR="00FC636C">
        <w:rPr>
          <w:rFonts w:asciiTheme="minorHAnsi" w:hAnsiTheme="minorHAnsi"/>
        </w:rPr>
        <w:t>.</w:t>
      </w:r>
    </w:p>
    <w:p w:rsidR="006A78AA" w:rsidRDefault="006A78AA" w:rsidP="00CB7343">
      <w:pPr>
        <w:spacing w:after="0"/>
        <w:jc w:val="both"/>
        <w:rPr>
          <w:rFonts w:asciiTheme="minorHAnsi" w:hAnsiTheme="minorHAnsi"/>
        </w:rPr>
      </w:pPr>
    </w:p>
    <w:p w:rsidR="006A78AA" w:rsidRPr="006A78AA" w:rsidRDefault="006A78AA" w:rsidP="006A78AA">
      <w:pPr>
        <w:spacing w:after="0"/>
        <w:jc w:val="both"/>
        <w:rPr>
          <w:rFonts w:asciiTheme="minorHAnsi" w:hAnsiTheme="minorHAnsi"/>
          <w:i/>
        </w:rPr>
      </w:pPr>
      <w:r w:rsidRPr="00B93B83">
        <w:rPr>
          <w:rFonts w:asciiTheme="minorHAnsi" w:hAnsiTheme="minorHAnsi"/>
        </w:rPr>
        <w:t xml:space="preserve">Informacje na temat kwalifikowania wkładu własnego w ramach projektów dofinansowanych </w:t>
      </w:r>
      <w:r w:rsidRPr="00B93B83">
        <w:rPr>
          <w:rFonts w:asciiTheme="minorHAnsi" w:hAnsiTheme="minorHAnsi"/>
        </w:rPr>
        <w:br/>
        <w:t>ze środków EFS znajdują się</w:t>
      </w:r>
      <w:r w:rsidRPr="006A78AA">
        <w:rPr>
          <w:rFonts w:asciiTheme="minorHAnsi" w:hAnsiTheme="minorHAnsi"/>
        </w:rPr>
        <w:t xml:space="preserve"> w </w:t>
      </w:r>
      <w:r w:rsidRPr="006A78AA">
        <w:rPr>
          <w:rFonts w:asciiTheme="minorHAnsi" w:hAnsiTheme="minorHAnsi"/>
          <w:i/>
        </w:rPr>
        <w:t xml:space="preserve">Wytycznych dotyczących kwalifikowalności wydatków w ramach Regionalnego Programu Operacyjnego Województwa Pomorskiego na lata 2014-2020. </w:t>
      </w:r>
      <w:r w:rsidRPr="00B00D0A">
        <w:rPr>
          <w:rFonts w:asciiTheme="minorHAnsi" w:hAnsiTheme="minorHAnsi"/>
        </w:rPr>
        <w:t xml:space="preserve">Dodatkowo uzupełnieniem zapisów ww. wytycznych są </w:t>
      </w:r>
      <w:r w:rsidRPr="006A78AA">
        <w:rPr>
          <w:rFonts w:asciiTheme="minorHAnsi" w:hAnsiTheme="minorHAnsi"/>
          <w:i/>
        </w:rPr>
        <w:t xml:space="preserve">Zasady finansowania projektów EFS w ramach RPO WP 2014-2020, </w:t>
      </w:r>
      <w:r w:rsidRPr="00B93B83">
        <w:rPr>
          <w:rFonts w:asciiTheme="minorHAnsi" w:hAnsiTheme="minorHAnsi"/>
        </w:rPr>
        <w:t xml:space="preserve">stanowiące </w:t>
      </w:r>
      <w:r w:rsidRPr="00B93B83">
        <w:rPr>
          <w:rFonts w:asciiTheme="minorHAnsi" w:hAnsiTheme="minorHAnsi"/>
          <w:u w:val="single"/>
        </w:rPr>
        <w:t>załącznik nr 1</w:t>
      </w:r>
      <w:r w:rsidR="00362C7E">
        <w:rPr>
          <w:rFonts w:asciiTheme="minorHAnsi" w:hAnsiTheme="minorHAnsi"/>
          <w:u w:val="single"/>
        </w:rPr>
        <w:t>7</w:t>
      </w:r>
      <w:r w:rsidRPr="006A78AA">
        <w:rPr>
          <w:rFonts w:asciiTheme="minorHAnsi" w:hAnsiTheme="minorHAnsi"/>
          <w:u w:val="single"/>
        </w:rPr>
        <w:t xml:space="preserve"> </w:t>
      </w:r>
      <w:r w:rsidRPr="006A78AA">
        <w:rPr>
          <w:rFonts w:asciiTheme="minorHAnsi" w:hAnsiTheme="minorHAnsi"/>
        </w:rPr>
        <w:t>do niniejszego regulaminu</w:t>
      </w:r>
      <w:r w:rsidRPr="006A78AA">
        <w:rPr>
          <w:rFonts w:asciiTheme="minorHAnsi" w:hAnsiTheme="minorHAnsi"/>
          <w:i/>
        </w:rPr>
        <w:t xml:space="preserve">, </w:t>
      </w:r>
      <w:r w:rsidRPr="00B00D0A">
        <w:rPr>
          <w:rFonts w:asciiTheme="minorHAnsi" w:hAnsiTheme="minorHAnsi"/>
        </w:rPr>
        <w:t xml:space="preserve">które należy stosować łącznie </w:t>
      </w:r>
      <w:r w:rsidRPr="00B00D0A">
        <w:rPr>
          <w:rFonts w:asciiTheme="minorHAnsi" w:hAnsiTheme="minorHAnsi"/>
        </w:rPr>
        <w:br/>
        <w:t xml:space="preserve">z </w:t>
      </w:r>
      <w:r w:rsidRPr="006A78AA">
        <w:rPr>
          <w:rFonts w:asciiTheme="minorHAnsi" w:hAnsiTheme="minorHAnsi"/>
          <w:i/>
        </w:rPr>
        <w:t xml:space="preserve">Wytycznymi dotyczącymi kwalifikowalności wydatków w ramach Regionalnego Programu Operacyjnego Województwa Pomorskiego na lata 2014-2020. </w:t>
      </w:r>
    </w:p>
    <w:p w:rsidR="007C4318" w:rsidRDefault="007C4318" w:rsidP="00CB7343">
      <w:pPr>
        <w:spacing w:after="0"/>
        <w:jc w:val="both"/>
        <w:rPr>
          <w:rFonts w:asciiTheme="minorHAnsi" w:hAnsiTheme="minorHAnsi"/>
        </w:rPr>
      </w:pPr>
    </w:p>
    <w:p w:rsidR="007C4318" w:rsidRPr="00B0123B" w:rsidRDefault="000D410C" w:rsidP="00F44EE8">
      <w:pPr>
        <w:pStyle w:val="Nagwek2"/>
      </w:pPr>
      <w:bookmarkStart w:id="20" w:name="_Toc440885190"/>
      <w:r>
        <w:t>1.6</w:t>
      </w:r>
      <w:r>
        <w:tab/>
      </w:r>
      <w:r w:rsidR="007C4318" w:rsidRPr="00B0123B">
        <w:t>MINIMALNA WARTOŚĆ PROJEKTU W KONKURSIE</w:t>
      </w:r>
      <w:bookmarkEnd w:id="20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BF521F" w:rsidRDefault="007C4318" w:rsidP="00CB7343">
      <w:pPr>
        <w:spacing w:after="0"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 xml:space="preserve">Minimalna wartość projektu wynosi </w:t>
      </w:r>
      <w:r w:rsidR="00B645C1">
        <w:rPr>
          <w:rFonts w:asciiTheme="minorHAnsi" w:hAnsiTheme="minorHAnsi"/>
          <w:b/>
          <w:u w:val="single"/>
        </w:rPr>
        <w:t>5</w:t>
      </w:r>
      <w:r w:rsidR="00015AF1" w:rsidRPr="00D946D8">
        <w:rPr>
          <w:rFonts w:asciiTheme="minorHAnsi" w:hAnsiTheme="minorHAnsi"/>
          <w:b/>
          <w:u w:val="single"/>
        </w:rPr>
        <w:t>0 </w:t>
      </w:r>
      <w:r w:rsidRPr="00D946D8">
        <w:rPr>
          <w:rFonts w:asciiTheme="minorHAnsi" w:hAnsiTheme="minorHAnsi"/>
          <w:b/>
          <w:u w:val="single"/>
        </w:rPr>
        <w:t>000,00 PLN</w:t>
      </w:r>
      <w:r w:rsidRPr="005C4D51">
        <w:rPr>
          <w:rFonts w:asciiTheme="minorHAnsi" w:hAnsiTheme="minorHAnsi"/>
        </w:rPr>
        <w:t>.</w:t>
      </w:r>
    </w:p>
    <w:p w:rsidR="00517275" w:rsidRDefault="00517275" w:rsidP="00517275">
      <w:pPr>
        <w:spacing w:after="0"/>
        <w:jc w:val="both"/>
        <w:rPr>
          <w:rFonts w:asciiTheme="minorHAnsi" w:hAnsiTheme="minorHAnsi"/>
        </w:rPr>
      </w:pPr>
    </w:p>
    <w:p w:rsidR="00517275" w:rsidRPr="00517275" w:rsidRDefault="00517275" w:rsidP="00B00D0A">
      <w:pPr>
        <w:pStyle w:val="Nagwek2"/>
      </w:pPr>
      <w:bookmarkStart w:id="21" w:name="_Toc440885191"/>
      <w:r>
        <w:t>1.7</w:t>
      </w:r>
      <w:r>
        <w:tab/>
      </w:r>
      <w:r w:rsidRPr="00517275">
        <w:t>OKRES REALIZACJI PROJEKTU W KONKURSIE</w:t>
      </w:r>
      <w:bookmarkEnd w:id="21"/>
      <w:r w:rsidR="00F80B43">
        <w:t xml:space="preserve"> </w:t>
      </w:r>
    </w:p>
    <w:p w:rsidR="00517275" w:rsidRPr="00517275" w:rsidRDefault="00517275" w:rsidP="00517275">
      <w:pPr>
        <w:spacing w:after="0"/>
        <w:jc w:val="both"/>
        <w:rPr>
          <w:rFonts w:asciiTheme="minorHAnsi" w:hAnsiTheme="minorHAnsi"/>
        </w:rPr>
      </w:pPr>
    </w:p>
    <w:p w:rsidR="0081687F" w:rsidRPr="0008186F" w:rsidRDefault="0081687F" w:rsidP="00FC636C">
      <w:pPr>
        <w:spacing w:after="0"/>
        <w:jc w:val="both"/>
        <w:rPr>
          <w:rFonts w:asciiTheme="minorHAnsi" w:eastAsia="Calibri" w:hAnsiTheme="minorHAnsi" w:cs="Times New Roman"/>
        </w:rPr>
      </w:pPr>
      <w:r w:rsidRPr="0008186F">
        <w:rPr>
          <w:rFonts w:asciiTheme="minorHAnsi" w:eastAsia="Calibri" w:hAnsiTheme="minorHAnsi" w:cs="Times New Roman"/>
        </w:rPr>
        <w:t>Projekt może być realizowany w okresie od dnia ogłoszenia konkursu</w:t>
      </w:r>
      <w:r w:rsidR="000F4AAE" w:rsidRPr="0008186F">
        <w:rPr>
          <w:rFonts w:asciiTheme="minorHAnsi" w:eastAsia="Calibri" w:hAnsiTheme="minorHAnsi" w:cs="Times New Roman"/>
        </w:rPr>
        <w:t xml:space="preserve"> przez IOK, tj. od 5 lutego 2016 r.</w:t>
      </w:r>
      <w:r w:rsidRPr="0008186F">
        <w:rPr>
          <w:rFonts w:asciiTheme="minorHAnsi" w:eastAsia="Calibri" w:hAnsiTheme="minorHAnsi" w:cs="Times New Roman"/>
        </w:rPr>
        <w:t xml:space="preserve"> do 30 czerw</w:t>
      </w:r>
      <w:r w:rsidR="0008186F">
        <w:rPr>
          <w:rFonts w:asciiTheme="minorHAnsi" w:eastAsia="Calibri" w:hAnsiTheme="minorHAnsi" w:cs="Times New Roman"/>
        </w:rPr>
        <w:t>ca 2023 r.</w:t>
      </w:r>
      <w:r w:rsidR="00FC636C">
        <w:rPr>
          <w:rFonts w:asciiTheme="minorHAnsi" w:eastAsia="Calibri" w:hAnsiTheme="minorHAnsi" w:cs="Times New Roman"/>
        </w:rPr>
        <w:t>,</w:t>
      </w:r>
      <w:r w:rsidR="0008186F">
        <w:rPr>
          <w:rFonts w:asciiTheme="minorHAnsi" w:eastAsia="Calibri" w:hAnsiTheme="minorHAnsi" w:cs="Times New Roman"/>
        </w:rPr>
        <w:t xml:space="preserve"> </w:t>
      </w:r>
      <w:r w:rsidR="00FC636C">
        <w:rPr>
          <w:rFonts w:asciiTheme="minorHAnsi" w:eastAsia="Calibri" w:hAnsiTheme="minorHAnsi" w:cs="Times New Roman"/>
        </w:rPr>
        <w:t xml:space="preserve">przy czym </w:t>
      </w:r>
      <w:r w:rsidR="00BB6AC5">
        <w:rPr>
          <w:rFonts w:asciiTheme="minorHAnsi" w:eastAsia="Calibri" w:hAnsiTheme="minorHAnsi" w:cs="Times New Roman"/>
        </w:rPr>
        <w:t xml:space="preserve">realizacja projektu powinna rozpocząć się </w:t>
      </w:r>
      <w:r w:rsidR="00FC636C">
        <w:rPr>
          <w:rFonts w:asciiTheme="minorHAnsi" w:eastAsia="Calibri" w:hAnsiTheme="minorHAnsi" w:cs="Times New Roman"/>
        </w:rPr>
        <w:t>w 2016 roku.</w:t>
      </w:r>
    </w:p>
    <w:p w:rsidR="001A1867" w:rsidRDefault="001A1867" w:rsidP="00CB7343">
      <w:pPr>
        <w:spacing w:after="0"/>
        <w:jc w:val="both"/>
        <w:rPr>
          <w:rFonts w:asciiTheme="minorHAnsi" w:hAnsiTheme="minorHAnsi"/>
        </w:rPr>
      </w:pPr>
    </w:p>
    <w:p w:rsidR="00CB7343" w:rsidRDefault="000D410C" w:rsidP="00F44EE8">
      <w:pPr>
        <w:pStyle w:val="Nagwek2"/>
      </w:pPr>
      <w:bookmarkStart w:id="22" w:name="_Toc419892476"/>
      <w:bookmarkStart w:id="23" w:name="_Toc420574244"/>
      <w:bookmarkStart w:id="24" w:name="_Toc420575776"/>
      <w:bookmarkStart w:id="25" w:name="_Toc422301616"/>
      <w:bookmarkStart w:id="26" w:name="_Toc440885192"/>
      <w:r>
        <w:t>1.</w:t>
      </w:r>
      <w:r w:rsidR="00517275">
        <w:t>8</w:t>
      </w:r>
      <w:r>
        <w:tab/>
      </w:r>
      <w:r w:rsidR="00CB7343" w:rsidRPr="005278EE">
        <w:t>PODMIOTY UPRAWNIONE</w:t>
      </w:r>
      <w:bookmarkEnd w:id="22"/>
      <w:bookmarkEnd w:id="23"/>
      <w:bookmarkEnd w:id="24"/>
      <w:bookmarkEnd w:id="25"/>
      <w:r w:rsidR="00CB7343">
        <w:t xml:space="preserve"> DO SKŁADANIA WNIOSKÓW O DOFINANSOWANIE PROJEKTU</w:t>
      </w:r>
      <w:bookmarkEnd w:id="26"/>
      <w:r w:rsidR="008C3E0E">
        <w:t xml:space="preserve"> </w:t>
      </w:r>
    </w:p>
    <w:p w:rsidR="00CB7343" w:rsidRPr="00422D0B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D62B5D" w:rsidRPr="006B619E" w:rsidRDefault="00D62B5D" w:rsidP="00D62B5D">
      <w:pPr>
        <w:jc w:val="both"/>
        <w:rPr>
          <w:rFonts w:ascii="Calibri" w:eastAsia="Calibri" w:hAnsi="Calibri" w:cs="Times New Roman"/>
        </w:rPr>
      </w:pPr>
      <w:bookmarkStart w:id="27" w:name="_Toc422301672"/>
      <w:r w:rsidRPr="006B619E">
        <w:rPr>
          <w:rFonts w:ascii="Calibri" w:eastAsia="Calibri" w:hAnsi="Calibri" w:cs="Times New Roman"/>
        </w:rPr>
        <w:t xml:space="preserve">Do konkursu, jako wnioskodawcy, mogą przystąpić organy prowadzące ośrodki wychowania przedszkolnego (OWP) albo podmioty, </w:t>
      </w:r>
      <w:r w:rsidR="00DE0222" w:rsidRPr="006B619E">
        <w:rPr>
          <w:rFonts w:ascii="Calibri" w:eastAsia="Calibri" w:hAnsi="Calibri" w:cs="Times New Roman"/>
        </w:rPr>
        <w:t>które</w:t>
      </w:r>
      <w:r w:rsidR="006673D2" w:rsidRPr="006B619E">
        <w:rPr>
          <w:rFonts w:ascii="Calibri" w:eastAsia="Calibri" w:hAnsi="Calibri" w:cs="Times New Roman"/>
        </w:rPr>
        <w:t xml:space="preserve"> przed dniem</w:t>
      </w:r>
      <w:r w:rsidR="00DE0222" w:rsidRPr="006B619E">
        <w:rPr>
          <w:rFonts w:ascii="Calibri" w:eastAsia="Calibri" w:hAnsi="Calibri" w:cs="Times New Roman"/>
        </w:rPr>
        <w:t xml:space="preserve"> podpisania umowy </w:t>
      </w:r>
      <w:r w:rsidR="0029483B" w:rsidRPr="006B619E">
        <w:rPr>
          <w:rFonts w:ascii="Calibri" w:eastAsia="Calibri" w:hAnsi="Calibri" w:cs="Times New Roman"/>
        </w:rPr>
        <w:t xml:space="preserve">o dofinansowanie  projektu </w:t>
      </w:r>
      <w:r w:rsidR="002B7566" w:rsidRPr="006B619E">
        <w:rPr>
          <w:rFonts w:ascii="Calibri" w:eastAsia="Calibri" w:hAnsi="Calibri" w:cs="Times New Roman"/>
        </w:rPr>
        <w:t>uzyskają wpis</w:t>
      </w:r>
      <w:r w:rsidR="00DE0222" w:rsidRPr="006B619E">
        <w:rPr>
          <w:rFonts w:ascii="Calibri" w:eastAsia="Calibri" w:hAnsi="Calibri" w:cs="Times New Roman"/>
        </w:rPr>
        <w:t xml:space="preserve"> do ewidencji prowadzonej przez właściwą jednostkę samorządu terytorialnego, o której mowa w art. 82 ust. 1 ustawy o systemie oświaty.</w:t>
      </w:r>
    </w:p>
    <w:p w:rsidR="00D62B5D" w:rsidRPr="006B619E" w:rsidRDefault="00D62B5D" w:rsidP="00D62B5D">
      <w:pPr>
        <w:jc w:val="both"/>
        <w:rPr>
          <w:rFonts w:ascii="Calibri" w:eastAsia="Calibri" w:hAnsi="Calibri" w:cs="Times New Roman"/>
          <w:u w:val="single"/>
        </w:rPr>
      </w:pPr>
      <w:r w:rsidRPr="006B619E">
        <w:rPr>
          <w:rFonts w:ascii="Calibri" w:eastAsia="Calibri" w:hAnsi="Calibri" w:cs="Times New Roman"/>
        </w:rPr>
        <w:t xml:space="preserve">Wnioskodawca po podpisaniu umowy o dofinansowanie projektu staje się </w:t>
      </w:r>
      <w:r w:rsidR="00726212" w:rsidRPr="006B619E">
        <w:rPr>
          <w:rFonts w:ascii="Calibri" w:eastAsia="Calibri" w:hAnsi="Calibri" w:cs="Times New Roman"/>
        </w:rPr>
        <w:t>b</w:t>
      </w:r>
      <w:r w:rsidRPr="006B619E">
        <w:rPr>
          <w:rFonts w:ascii="Calibri" w:eastAsia="Calibri" w:hAnsi="Calibri" w:cs="Times New Roman"/>
        </w:rPr>
        <w:t>eneficjent</w:t>
      </w:r>
      <w:r w:rsidR="000551D9" w:rsidRPr="006B619E">
        <w:rPr>
          <w:rFonts w:ascii="Calibri" w:eastAsia="Calibri" w:hAnsi="Calibri" w:cs="Times New Roman"/>
        </w:rPr>
        <w:t xml:space="preserve">em, którym zgodnie z zapisami </w:t>
      </w:r>
      <w:proofErr w:type="spellStart"/>
      <w:r w:rsidR="000551D9" w:rsidRPr="006B619E">
        <w:rPr>
          <w:rFonts w:ascii="Calibri" w:eastAsia="Calibri" w:hAnsi="Calibri" w:cs="Times New Roman"/>
        </w:rPr>
        <w:t>Sz</w:t>
      </w:r>
      <w:r w:rsidRPr="006B619E">
        <w:rPr>
          <w:rFonts w:ascii="Calibri" w:eastAsia="Calibri" w:hAnsi="Calibri" w:cs="Times New Roman"/>
        </w:rPr>
        <w:t>OOP</w:t>
      </w:r>
      <w:proofErr w:type="spellEnd"/>
      <w:r w:rsidRPr="006B619E">
        <w:rPr>
          <w:rFonts w:ascii="Calibri" w:eastAsia="Calibri" w:hAnsi="Calibri" w:cs="Times New Roman"/>
        </w:rPr>
        <w:t xml:space="preserve"> RPO WP 2014-2020 może być podmiot mający status organu prowadzącego OWP</w:t>
      </w:r>
      <w:r w:rsidRPr="006B619E">
        <w:rPr>
          <w:rFonts w:ascii="Calibri" w:eastAsia="Calibri" w:hAnsi="Calibri" w:cs="Times New Roman"/>
          <w:vertAlign w:val="superscript"/>
        </w:rPr>
        <w:footnoteReference w:id="3"/>
      </w:r>
      <w:r w:rsidRPr="006B619E">
        <w:rPr>
          <w:rFonts w:ascii="Calibri" w:eastAsia="Calibri" w:hAnsi="Calibri" w:cs="Times New Roman"/>
        </w:rPr>
        <w:t xml:space="preserve">. </w:t>
      </w:r>
    </w:p>
    <w:p w:rsidR="00CB69A4" w:rsidRPr="006B619E" w:rsidRDefault="000B2B34" w:rsidP="00D62B5D">
      <w:pPr>
        <w:jc w:val="both"/>
        <w:rPr>
          <w:rFonts w:ascii="Calibri" w:eastAsia="Calibri" w:hAnsi="Calibri" w:cs="Times New Roman"/>
          <w:u w:val="single"/>
        </w:rPr>
      </w:pPr>
      <w:r w:rsidRPr="006B619E">
        <w:rPr>
          <w:rFonts w:ascii="Calibri" w:eastAsia="Calibri" w:hAnsi="Calibri" w:cs="Times New Roman"/>
          <w:u w:val="single"/>
        </w:rPr>
        <w:t xml:space="preserve">W ramach niniejszego konkursu organ prowadzący składa jeden wniosek o dofinansowanie projektu. W takiej sytuacji organ ten może występować jako partner w innym projekcie/projektach, złożonym </w:t>
      </w:r>
      <w:r w:rsidR="001F6143">
        <w:rPr>
          <w:rFonts w:ascii="Calibri" w:eastAsia="Calibri" w:hAnsi="Calibri" w:cs="Times New Roman"/>
          <w:u w:val="single"/>
        </w:rPr>
        <w:br/>
      </w:r>
      <w:r w:rsidRPr="006B619E">
        <w:rPr>
          <w:rFonts w:ascii="Calibri" w:eastAsia="Calibri" w:hAnsi="Calibri" w:cs="Times New Roman"/>
          <w:u w:val="single"/>
        </w:rPr>
        <w:lastRenderedPageBreak/>
        <w:t xml:space="preserve">w tym konkursie, jednakże wyłącznie w zakresie realizacji działań wspierających (bez możliwości objęcia wsparciem OWP, dla których jest organem prowadzącym). </w:t>
      </w:r>
    </w:p>
    <w:p w:rsidR="00915B66" w:rsidRPr="006B619E" w:rsidRDefault="00915B66" w:rsidP="00D62B5D">
      <w:pPr>
        <w:jc w:val="both"/>
        <w:rPr>
          <w:rFonts w:ascii="Calibri" w:eastAsia="Calibri" w:hAnsi="Calibri" w:cs="Times New Roman"/>
        </w:rPr>
      </w:pPr>
      <w:r w:rsidRPr="006B619E">
        <w:rPr>
          <w:rFonts w:ascii="Calibri" w:eastAsia="Calibri" w:hAnsi="Calibri" w:cs="Times New Roman"/>
        </w:rPr>
        <w:t xml:space="preserve">Organ prowadzący może wyznaczyć </w:t>
      </w:r>
      <w:r w:rsidRPr="006B619E">
        <w:rPr>
          <w:rFonts w:ascii="Calibri" w:eastAsia="Calibri" w:hAnsi="Calibri" w:cs="Times New Roman"/>
          <w:b/>
          <w:u w:val="single"/>
        </w:rPr>
        <w:t>podmiot realizujący projekt</w:t>
      </w:r>
      <w:r w:rsidRPr="006B619E">
        <w:rPr>
          <w:rFonts w:ascii="Calibri" w:eastAsia="Calibri" w:hAnsi="Calibri" w:cs="Times New Roman"/>
        </w:rPr>
        <w:t>. Wnioskodawca może wskazać tylko jedną jednostkę organizacyjną powiązaną z nim, która będzie pełniła rolę/funkcję podmiotu r</w:t>
      </w:r>
      <w:r w:rsidR="00321F76">
        <w:rPr>
          <w:rFonts w:ascii="Calibri" w:eastAsia="Calibri" w:hAnsi="Calibri" w:cs="Times New Roman"/>
        </w:rPr>
        <w:t>ealizującego projekt. Podmiotem</w:t>
      </w:r>
      <w:r w:rsidRPr="006B619E">
        <w:rPr>
          <w:rFonts w:ascii="Calibri" w:eastAsia="Calibri" w:hAnsi="Calibri" w:cs="Times New Roman"/>
        </w:rPr>
        <w:t xml:space="preserve"> realizując</w:t>
      </w:r>
      <w:r w:rsidR="00321F76">
        <w:rPr>
          <w:rFonts w:ascii="Calibri" w:eastAsia="Calibri" w:hAnsi="Calibri" w:cs="Times New Roman"/>
        </w:rPr>
        <w:t>ym projekt może być jednostka organizacyjna</w:t>
      </w:r>
      <w:r w:rsidRPr="006B619E">
        <w:rPr>
          <w:rFonts w:ascii="Calibri" w:eastAsia="Calibri" w:hAnsi="Calibri" w:cs="Times New Roman"/>
        </w:rPr>
        <w:t xml:space="preserve"> danego organu prowadzącego. Przykładowo gdy Wnioskodawcą jest jednostka samorządu terytorialnego (</w:t>
      </w:r>
      <w:r w:rsidR="0029483B" w:rsidRPr="006B619E">
        <w:rPr>
          <w:rFonts w:ascii="Calibri" w:eastAsia="Calibri" w:hAnsi="Calibri" w:cs="Times New Roman"/>
        </w:rPr>
        <w:t>g</w:t>
      </w:r>
      <w:r w:rsidRPr="006B619E">
        <w:rPr>
          <w:rFonts w:ascii="Calibri" w:eastAsia="Calibri" w:hAnsi="Calibri" w:cs="Times New Roman"/>
        </w:rPr>
        <w:t xml:space="preserve">mina, </w:t>
      </w:r>
      <w:r w:rsidR="0029483B" w:rsidRPr="006B619E">
        <w:rPr>
          <w:rFonts w:ascii="Calibri" w:eastAsia="Calibri" w:hAnsi="Calibri" w:cs="Times New Roman"/>
        </w:rPr>
        <w:t>p</w:t>
      </w:r>
      <w:r w:rsidRPr="006B619E">
        <w:rPr>
          <w:rFonts w:ascii="Calibri" w:eastAsia="Calibri" w:hAnsi="Calibri" w:cs="Times New Roman"/>
        </w:rPr>
        <w:t xml:space="preserve">owiat, </w:t>
      </w:r>
      <w:r w:rsidR="0029483B" w:rsidRPr="006B619E">
        <w:rPr>
          <w:rFonts w:ascii="Calibri" w:eastAsia="Calibri" w:hAnsi="Calibri" w:cs="Times New Roman"/>
        </w:rPr>
        <w:t>w</w:t>
      </w:r>
      <w:r w:rsidRPr="006B619E">
        <w:rPr>
          <w:rFonts w:ascii="Calibri" w:eastAsia="Calibri" w:hAnsi="Calibri" w:cs="Times New Roman"/>
        </w:rPr>
        <w:t>ojewództwo) to podmiotem realizującym projekt może być jednostka organizacyjnie powiązana, nieposiadająca osobowości prawnej (np. OWP, zespół ekonomiczno-administracyjny szkół, specjalny ośrodek szkolno-wychowawczy itp.). Podmiotem realizującym projekt, może być wyłącznie jednostka funkcjonująca w strukturze organizacyjnej Wnioskodawcy.</w:t>
      </w:r>
    </w:p>
    <w:p w:rsidR="00915B66" w:rsidRPr="00915B66" w:rsidRDefault="00915B66" w:rsidP="00915B66">
      <w:pPr>
        <w:jc w:val="both"/>
        <w:rPr>
          <w:rFonts w:ascii="Calibri" w:eastAsia="Calibri" w:hAnsi="Calibri" w:cs="Times New Roman"/>
        </w:rPr>
      </w:pPr>
      <w:r w:rsidRPr="006B619E">
        <w:rPr>
          <w:rFonts w:ascii="Calibri" w:eastAsia="Calibri" w:hAnsi="Calibri" w:cs="Times New Roman"/>
        </w:rPr>
        <w:t xml:space="preserve">Ponadto organ prowadzący może wyznaczyć </w:t>
      </w:r>
      <w:r w:rsidRPr="006B619E">
        <w:rPr>
          <w:rFonts w:ascii="Calibri" w:eastAsia="Calibri" w:hAnsi="Calibri" w:cs="Times New Roman"/>
          <w:b/>
          <w:u w:val="single"/>
        </w:rPr>
        <w:t>podmiot</w:t>
      </w:r>
      <w:r w:rsidR="0070005F" w:rsidRPr="006B619E">
        <w:rPr>
          <w:rFonts w:ascii="Calibri" w:eastAsia="Calibri" w:hAnsi="Calibri" w:cs="Times New Roman"/>
          <w:b/>
          <w:u w:val="single"/>
        </w:rPr>
        <w:t>/y</w:t>
      </w:r>
      <w:r w:rsidRPr="006B619E">
        <w:rPr>
          <w:rFonts w:ascii="Calibri" w:eastAsia="Calibri" w:hAnsi="Calibri" w:cs="Times New Roman"/>
          <w:b/>
          <w:u w:val="single"/>
        </w:rPr>
        <w:t xml:space="preserve"> upoważniony</w:t>
      </w:r>
      <w:r w:rsidR="0070005F" w:rsidRPr="006B619E">
        <w:rPr>
          <w:rFonts w:ascii="Calibri" w:eastAsia="Calibri" w:hAnsi="Calibri" w:cs="Times New Roman"/>
          <w:b/>
          <w:u w:val="single"/>
        </w:rPr>
        <w:t>/e</w:t>
      </w:r>
      <w:r w:rsidRPr="006B619E">
        <w:rPr>
          <w:rFonts w:ascii="Calibri" w:eastAsia="Calibri" w:hAnsi="Calibri" w:cs="Times New Roman"/>
          <w:b/>
          <w:u w:val="single"/>
        </w:rPr>
        <w:t xml:space="preserve"> do ponoszenia wydatków</w:t>
      </w:r>
      <w:r w:rsidR="0070005F" w:rsidRPr="006B619E">
        <w:rPr>
          <w:rFonts w:ascii="Calibri" w:eastAsia="Calibri" w:hAnsi="Calibri" w:cs="Times New Roman"/>
          <w:b/>
          <w:u w:val="single"/>
        </w:rPr>
        <w:t xml:space="preserve">. </w:t>
      </w:r>
      <w:r w:rsidR="0070005F" w:rsidRPr="006B619E">
        <w:rPr>
          <w:rFonts w:ascii="Calibri" w:eastAsia="Calibri" w:hAnsi="Calibri" w:cs="Times New Roman"/>
        </w:rPr>
        <w:t>Podmiotem upoważnionym do ponoszenia wydatków jest</w:t>
      </w:r>
      <w:r w:rsidRPr="006B619E">
        <w:rPr>
          <w:rFonts w:ascii="Calibri" w:eastAsia="Calibri" w:hAnsi="Calibri" w:cs="Times New Roman"/>
        </w:rPr>
        <w:t xml:space="preserve"> oprócz Wnioskodawcy, Part</w:t>
      </w:r>
      <w:r w:rsidR="0029483B" w:rsidRPr="006B619E">
        <w:rPr>
          <w:rFonts w:ascii="Calibri" w:eastAsia="Calibri" w:hAnsi="Calibri" w:cs="Times New Roman"/>
        </w:rPr>
        <w:t>n</w:t>
      </w:r>
      <w:r w:rsidRPr="006B619E">
        <w:rPr>
          <w:rFonts w:ascii="Calibri" w:eastAsia="Calibri" w:hAnsi="Calibri" w:cs="Times New Roman"/>
        </w:rPr>
        <w:t xml:space="preserve">erów </w:t>
      </w:r>
      <w:r w:rsidR="002601D4" w:rsidRPr="006B619E">
        <w:rPr>
          <w:rFonts w:ascii="Calibri" w:eastAsia="Calibri" w:hAnsi="Calibri" w:cs="Times New Roman"/>
        </w:rPr>
        <w:br/>
      </w:r>
      <w:r w:rsidRPr="006B619E">
        <w:rPr>
          <w:rFonts w:ascii="Calibri" w:eastAsia="Calibri" w:hAnsi="Calibri" w:cs="Times New Roman"/>
        </w:rPr>
        <w:t>i podmiotu realizującego projekt, jednostk</w:t>
      </w:r>
      <w:r w:rsidR="0070005F" w:rsidRPr="006B619E">
        <w:rPr>
          <w:rFonts w:ascii="Calibri" w:eastAsia="Calibri" w:hAnsi="Calibri" w:cs="Times New Roman"/>
        </w:rPr>
        <w:t>a organizacyjna</w:t>
      </w:r>
      <w:r w:rsidRPr="006B619E">
        <w:rPr>
          <w:rFonts w:ascii="Calibri" w:eastAsia="Calibri" w:hAnsi="Calibri" w:cs="Times New Roman"/>
        </w:rPr>
        <w:t xml:space="preserve"> Wnioskodawcy </w:t>
      </w:r>
      <w:r w:rsidR="00C836AE">
        <w:rPr>
          <w:rFonts w:ascii="Calibri" w:eastAsia="Calibri" w:hAnsi="Calibri" w:cs="Times New Roman"/>
        </w:rPr>
        <w:t>lub</w:t>
      </w:r>
      <w:r w:rsidRPr="006B619E">
        <w:rPr>
          <w:rFonts w:ascii="Calibri" w:eastAsia="Calibri" w:hAnsi="Calibri" w:cs="Times New Roman"/>
        </w:rPr>
        <w:t xml:space="preserve"> Partnera (g</w:t>
      </w:r>
      <w:r w:rsidR="0070005F" w:rsidRPr="006B619E">
        <w:rPr>
          <w:rFonts w:ascii="Calibri" w:eastAsia="Calibri" w:hAnsi="Calibri" w:cs="Times New Roman"/>
        </w:rPr>
        <w:t>miny, powiatu, województwa) nieposiadająca osobowości prawnej np. szkoła, ośrodek</w:t>
      </w:r>
      <w:r w:rsidRPr="006B619E">
        <w:rPr>
          <w:rFonts w:ascii="Calibri" w:eastAsia="Calibri" w:hAnsi="Calibri" w:cs="Times New Roman"/>
        </w:rPr>
        <w:t xml:space="preserve"> wychowania przedszkolnego, któr</w:t>
      </w:r>
      <w:r w:rsidR="0070005F" w:rsidRPr="006B619E">
        <w:rPr>
          <w:rFonts w:ascii="Calibri" w:eastAsia="Calibri" w:hAnsi="Calibri" w:cs="Times New Roman"/>
        </w:rPr>
        <w:t>a w ramach projektu wykonuje zadania merytoryczne i ponosi</w:t>
      </w:r>
      <w:r w:rsidRPr="006B619E">
        <w:rPr>
          <w:rFonts w:ascii="Calibri" w:eastAsia="Calibri" w:hAnsi="Calibri" w:cs="Times New Roman"/>
        </w:rPr>
        <w:t xml:space="preserve"> związane z nimi wydatki np.: na wynagrodzenia dla nauczycieli, dokonywanie zakupów itp.</w:t>
      </w:r>
    </w:p>
    <w:p w:rsidR="00BF521F" w:rsidRPr="008C3E0E" w:rsidRDefault="000D410C" w:rsidP="008C3E0E">
      <w:pPr>
        <w:pStyle w:val="Nagwek2"/>
        <w:rPr>
          <w:iCs w:val="0"/>
          <w:color w:val="FF0000"/>
        </w:rPr>
      </w:pPr>
      <w:bookmarkStart w:id="28" w:name="_Toc440885193"/>
      <w:r>
        <w:t>1.</w:t>
      </w:r>
      <w:r w:rsidR="00517275">
        <w:t>9</w:t>
      </w:r>
      <w:r>
        <w:tab/>
      </w:r>
      <w:r w:rsidR="004A0311" w:rsidRPr="00B0123B">
        <w:t xml:space="preserve">FORMY </w:t>
      </w:r>
      <w:r w:rsidR="00BF521F" w:rsidRPr="00B0123B">
        <w:t>SKŁADANI</w:t>
      </w:r>
      <w:r w:rsidR="004A0311" w:rsidRPr="00B0123B">
        <w:t>A</w:t>
      </w:r>
      <w:r w:rsidR="00BF521F" w:rsidRPr="00B0123B">
        <w:t xml:space="preserve"> WNIOSKU O DOFINANSOWANIE PROJEKTU</w:t>
      </w:r>
      <w:bookmarkEnd w:id="27"/>
      <w:r w:rsidR="00BF521F" w:rsidRPr="00B0123B">
        <w:t xml:space="preserve"> W KONKURSIE</w:t>
      </w:r>
      <w:bookmarkEnd w:id="28"/>
      <w:r w:rsidR="00F80B43">
        <w:t xml:space="preserve"> </w:t>
      </w:r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DC5D77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 xml:space="preserve">Projekty ubiegające się o dofinansowanie w ramach konkursu muszą zostać przygotowane w formie </w:t>
      </w:r>
      <w:r w:rsidRPr="00E03FEE">
        <w:rPr>
          <w:rFonts w:asciiTheme="minorHAnsi" w:hAnsiTheme="minorHAnsi" w:cs="Times New Roman"/>
          <w:b/>
        </w:rPr>
        <w:t>wniosku o dofinansowanie projektu</w:t>
      </w:r>
      <w:r w:rsidRPr="00F21855">
        <w:rPr>
          <w:rFonts w:asciiTheme="minorHAnsi" w:hAnsiTheme="minorHAnsi" w:cs="Times New Roman"/>
        </w:rPr>
        <w:t xml:space="preserve">. </w:t>
      </w:r>
    </w:p>
    <w:p w:rsidR="00A74FB0" w:rsidRDefault="00A74FB0" w:rsidP="00CB7343">
      <w:pPr>
        <w:spacing w:after="0"/>
        <w:jc w:val="both"/>
        <w:rPr>
          <w:rFonts w:asciiTheme="minorHAnsi" w:hAnsiTheme="minorHAnsi" w:cs="Times New Roman"/>
        </w:rPr>
      </w:pPr>
    </w:p>
    <w:p w:rsidR="007054CD" w:rsidRPr="007054CD" w:rsidRDefault="007054CD" w:rsidP="007054CD">
      <w:pPr>
        <w:spacing w:after="0"/>
        <w:jc w:val="both"/>
        <w:rPr>
          <w:rFonts w:asciiTheme="minorHAnsi" w:hAnsiTheme="minorHAnsi" w:cs="Times New Roman"/>
        </w:rPr>
      </w:pPr>
      <w:r w:rsidRPr="007054CD">
        <w:rPr>
          <w:rFonts w:asciiTheme="minorHAnsi" w:hAnsiTheme="minorHAnsi" w:cs="Times New Roman"/>
        </w:rPr>
        <w:t xml:space="preserve">W ramach konkursu obowiązuje </w:t>
      </w:r>
      <w:r w:rsidRPr="007054CD">
        <w:rPr>
          <w:rFonts w:asciiTheme="minorHAnsi" w:hAnsiTheme="minorHAnsi" w:cs="Times New Roman"/>
          <w:i/>
        </w:rPr>
        <w:t xml:space="preserve">Wzór formularza wniosku o dofinansowanie projektu z Europejskiego Funduszu Społecznego w ramach RPO WP 2014 – 2020 </w:t>
      </w:r>
      <w:r w:rsidRPr="007054CD">
        <w:rPr>
          <w:rFonts w:asciiTheme="minorHAnsi" w:hAnsiTheme="minorHAnsi" w:cs="Times New Roman"/>
        </w:rPr>
        <w:t>oraz</w:t>
      </w:r>
      <w:r w:rsidRPr="007054CD">
        <w:rPr>
          <w:rFonts w:asciiTheme="minorHAnsi" w:hAnsiTheme="minorHAnsi" w:cs="Times New Roman"/>
          <w:i/>
        </w:rPr>
        <w:t xml:space="preserve"> Instrukcja wypełniania formularza wniosku o dofinansowanie projektu z Europejskiego Funduszu Społecznego w ramach Regionalnego Programu Operacyjnego Województwa Pomorskiego na lata 2014-2020, </w:t>
      </w:r>
      <w:r w:rsidRPr="007054CD">
        <w:rPr>
          <w:rFonts w:asciiTheme="minorHAnsi" w:hAnsiTheme="minorHAnsi" w:cs="Times New Roman"/>
        </w:rPr>
        <w:t xml:space="preserve">stanowiące odpowiednio </w:t>
      </w:r>
      <w:r w:rsidRPr="00B93B83">
        <w:rPr>
          <w:rFonts w:asciiTheme="minorHAnsi" w:hAnsiTheme="minorHAnsi" w:cs="Times New Roman"/>
          <w:u w:val="single"/>
        </w:rPr>
        <w:t>załączniki nr 3 i 4</w:t>
      </w:r>
      <w:r w:rsidRPr="007054CD">
        <w:rPr>
          <w:rFonts w:asciiTheme="minorHAnsi" w:hAnsiTheme="minorHAnsi" w:cs="Times New Roman"/>
        </w:rPr>
        <w:t xml:space="preserve"> do niniejszego regulaminu.</w:t>
      </w:r>
    </w:p>
    <w:p w:rsidR="007054CD" w:rsidRPr="00F21855" w:rsidRDefault="007054CD" w:rsidP="00CB7343">
      <w:pPr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>Formularz wniosku o dofinansowanie projektu sporządzany jest w aplikacji internetowej –</w:t>
      </w:r>
      <w:r>
        <w:rPr>
          <w:rFonts w:asciiTheme="minorHAnsi" w:hAnsiTheme="minorHAnsi" w:cs="Times New Roman"/>
          <w:b/>
        </w:rPr>
        <w:t xml:space="preserve"> GWA</w:t>
      </w:r>
      <w:r w:rsidRPr="00F21855">
        <w:rPr>
          <w:rFonts w:asciiTheme="minorHAnsi" w:hAnsiTheme="minorHAnsi" w:cs="Times New Roman"/>
          <w:bCs/>
        </w:rPr>
        <w:t xml:space="preserve">, dostępnej wraz z instrukcją obsługi na stronie internetowej </w:t>
      </w:r>
      <w:r w:rsidRPr="009578BD">
        <w:rPr>
          <w:rFonts w:asciiTheme="minorHAnsi" w:hAnsiTheme="minorHAnsi" w:cs="Times New Roman"/>
          <w:b/>
          <w:bCs/>
          <w:color w:val="548DD4" w:themeColor="text2" w:themeTint="99"/>
          <w:u w:val="single"/>
        </w:rPr>
        <w:t>www.gwa.pomorskie.eu</w:t>
      </w:r>
      <w:r w:rsidRPr="00E03FEE">
        <w:rPr>
          <w:rFonts w:asciiTheme="minorHAnsi" w:hAnsiTheme="minorHAnsi" w:cs="Times New Roman"/>
          <w:b/>
          <w:color w:val="548DD4" w:themeColor="text2" w:themeTint="99"/>
        </w:rPr>
        <w:t>.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 celu rozpoczęcia pracy w GWA wnioskodawca musi założyć konto, podając następujące dane: </w:t>
      </w:r>
    </w:p>
    <w:p w:rsidR="00BF521F" w:rsidRPr="00BF521F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login, </w:t>
      </w:r>
    </w:p>
    <w:p w:rsidR="00BF521F" w:rsidRPr="00BF521F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hasło, </w:t>
      </w:r>
    </w:p>
    <w:p w:rsidR="00BF521F" w:rsidRPr="00BF521F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adres poczty elektronicznej, </w:t>
      </w:r>
    </w:p>
    <w:p w:rsidR="00BF521F" w:rsidRPr="00BF521F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imię i nazwisko, </w:t>
      </w:r>
    </w:p>
    <w:p w:rsidR="00BF521F" w:rsidRPr="00BF521F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nazwę podmiotu, który reprezentuje. </w:t>
      </w: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>Login przypisany jest do danego wnioskodawcy – system posiada zabezpieczeni</w:t>
      </w:r>
      <w:r>
        <w:rPr>
          <w:rFonts w:asciiTheme="minorHAnsi" w:hAnsiTheme="minorHAnsi" w:cs="Times New Roman"/>
        </w:rPr>
        <w:t>a</w:t>
      </w:r>
      <w:r w:rsidRPr="00F21855">
        <w:rPr>
          <w:rFonts w:asciiTheme="minorHAnsi" w:hAnsiTheme="minorHAnsi" w:cs="Times New Roman"/>
        </w:rPr>
        <w:t xml:space="preserve"> przed założeniem dwóch kont o tym samym loginie</w:t>
      </w:r>
      <w:r>
        <w:rPr>
          <w:rFonts w:asciiTheme="minorHAnsi" w:hAnsiTheme="minorHAnsi" w:cs="Times New Roman"/>
        </w:rPr>
        <w:t>.</w:t>
      </w:r>
      <w:r w:rsidRPr="00F21855">
        <w:rPr>
          <w:rFonts w:asciiTheme="minorHAnsi" w:hAnsiTheme="minorHAnsi" w:cs="Times New Roman"/>
        </w:rPr>
        <w:t xml:space="preserve"> 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highlight w:val="yellow"/>
        </w:rPr>
      </w:pP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Wniosek o dofinansowanie projektu w ramach konkursu </w:t>
      </w:r>
      <w:r w:rsidRPr="00BF521F">
        <w:rPr>
          <w:rFonts w:asciiTheme="minorHAnsi" w:hAnsiTheme="minorHAnsi" w:cs="Times New Roman"/>
          <w:b/>
        </w:rPr>
        <w:t xml:space="preserve">można złożyć wyłącznie w </w:t>
      </w:r>
      <w:r w:rsidR="00620C02">
        <w:rPr>
          <w:rFonts w:asciiTheme="minorHAnsi" w:hAnsiTheme="minorHAnsi" w:cs="Times New Roman"/>
          <w:b/>
        </w:rPr>
        <w:t xml:space="preserve">jednej z </w:t>
      </w:r>
      <w:r w:rsidRPr="00BF521F">
        <w:rPr>
          <w:rFonts w:asciiTheme="minorHAnsi" w:hAnsiTheme="minorHAnsi" w:cs="Times New Roman"/>
          <w:b/>
        </w:rPr>
        <w:t>dwóch form</w:t>
      </w:r>
      <w:r w:rsidRPr="00BF521F">
        <w:rPr>
          <w:rFonts w:asciiTheme="minorHAnsi" w:hAnsiTheme="minorHAnsi" w:cs="Times New Roman"/>
        </w:rPr>
        <w:t>:</w:t>
      </w:r>
      <w:r w:rsidRPr="00F21855">
        <w:rPr>
          <w:rFonts w:asciiTheme="minorHAnsi" w:hAnsiTheme="minorHAnsi" w:cs="Times New Roman"/>
        </w:rPr>
        <w:t xml:space="preserve"> </w:t>
      </w:r>
    </w:p>
    <w:p w:rsidR="00FC636C" w:rsidRPr="00FC636C" w:rsidRDefault="00FC636C" w:rsidP="00FC636C">
      <w:pPr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  <w:b/>
        </w:rPr>
        <w:lastRenderedPageBreak/>
        <w:t xml:space="preserve">papierowej </w:t>
      </w:r>
      <w:r w:rsidRPr="00FC636C">
        <w:rPr>
          <w:rFonts w:asciiTheme="minorHAnsi" w:hAnsiTheme="minorHAnsi" w:cs="Times New Roman"/>
        </w:rPr>
        <w:t xml:space="preserve">- poprzez wysłanie wniosku w GWA, wygenerowanie pliku PDF wysłanego wniosku </w:t>
      </w:r>
      <w:r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 xml:space="preserve">i wymaganych załączników, wydruk pliku PDF wniosku i wymaganych załączników </w:t>
      </w:r>
      <w:r w:rsidR="001F6143"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>oraz dostarczenie wydruku do IOK,</w:t>
      </w:r>
    </w:p>
    <w:p w:rsidR="00FC636C" w:rsidRPr="00FC636C" w:rsidRDefault="00FC636C" w:rsidP="00FC636C">
      <w:pPr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>albo</w:t>
      </w:r>
    </w:p>
    <w:p w:rsidR="00FC636C" w:rsidRPr="00FC636C" w:rsidRDefault="00FC636C" w:rsidP="00FC636C">
      <w:pPr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  <w:b/>
        </w:rPr>
      </w:pPr>
      <w:r w:rsidRPr="00FC636C">
        <w:rPr>
          <w:rFonts w:asciiTheme="minorHAnsi" w:hAnsiTheme="minorHAnsi" w:cs="Times New Roman"/>
          <w:b/>
        </w:rPr>
        <w:t xml:space="preserve">elektronicznej </w:t>
      </w:r>
      <w:r w:rsidRPr="00FC636C">
        <w:rPr>
          <w:rFonts w:asciiTheme="minorHAnsi" w:hAnsiTheme="minorHAnsi" w:cs="Times New Roman"/>
        </w:rPr>
        <w:t xml:space="preserve">- poprzez wysłanie wniosku w GWA, wygenerowanie pliku PDF wysłanego wniosku i wymaganych załączników oraz dostarczenie do IOK wygenerowanego pliku PDF wniosku </w:t>
      </w:r>
      <w:r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 xml:space="preserve">i wymaganych załączników za pomocą </w:t>
      </w:r>
      <w:proofErr w:type="spellStart"/>
      <w:r w:rsidRPr="00FC636C">
        <w:rPr>
          <w:rFonts w:asciiTheme="minorHAnsi" w:hAnsiTheme="minorHAnsi" w:cs="Times New Roman"/>
        </w:rPr>
        <w:t>ePUAP</w:t>
      </w:r>
      <w:proofErr w:type="spellEnd"/>
      <w:r w:rsidRPr="00FC636C">
        <w:rPr>
          <w:rFonts w:asciiTheme="minorHAnsi" w:hAnsiTheme="minorHAnsi" w:cs="Times New Roman"/>
        </w:rPr>
        <w:t xml:space="preserve"> na adres</w:t>
      </w:r>
      <w:r w:rsidRPr="00FC636C">
        <w:rPr>
          <w:rFonts w:asciiTheme="minorHAnsi" w:hAnsiTheme="minorHAnsi" w:cs="Times New Roman"/>
          <w:b/>
        </w:rPr>
        <w:t xml:space="preserve">: </w:t>
      </w:r>
      <w:r w:rsidRPr="00FC636C">
        <w:rPr>
          <w:rFonts w:asciiTheme="minorHAnsi" w:hAnsiTheme="minorHAnsi" w:cs="Times New Roman"/>
          <w:b/>
          <w:bCs/>
        </w:rPr>
        <w:t>/x7tx0no864/</w:t>
      </w:r>
      <w:proofErr w:type="spellStart"/>
      <w:r w:rsidRPr="00FC636C">
        <w:rPr>
          <w:rFonts w:asciiTheme="minorHAnsi" w:hAnsiTheme="minorHAnsi" w:cs="Times New Roman"/>
          <w:b/>
          <w:bCs/>
        </w:rPr>
        <w:t>SkrytkaESP</w:t>
      </w:r>
      <w:proofErr w:type="spellEnd"/>
      <w:r w:rsidRPr="00FC636C">
        <w:rPr>
          <w:rFonts w:asciiTheme="minorHAnsi" w:hAnsiTheme="minorHAnsi" w:cs="Times New Roman"/>
          <w:b/>
        </w:rPr>
        <w:t>.</w:t>
      </w:r>
    </w:p>
    <w:p w:rsidR="002E1DAE" w:rsidRDefault="002E1DAE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FC636C" w:rsidRDefault="00FC636C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FC636C">
        <w:rPr>
          <w:rFonts w:asciiTheme="minorHAnsi" w:hAnsiTheme="minorHAnsi" w:cs="Times New Roman"/>
          <w:b/>
          <w:u w:val="single"/>
        </w:rPr>
        <w:t>Wymagane załączniki do wniosku o dofinansowanie projektu:</w:t>
      </w:r>
    </w:p>
    <w:p w:rsidR="00FC636C" w:rsidRPr="00FC636C" w:rsidRDefault="00FC636C" w:rsidP="00FC636C">
      <w:pPr>
        <w:numPr>
          <w:ilvl w:val="0"/>
          <w:numId w:val="55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/>
          <w:i/>
        </w:rPr>
        <w:t xml:space="preserve">Szczegółowy budżet projektu </w:t>
      </w:r>
      <w:r w:rsidRPr="00FC636C">
        <w:rPr>
          <w:rFonts w:asciiTheme="minorHAnsi" w:hAnsiTheme="minorHAnsi" w:cs="Arial"/>
        </w:rPr>
        <w:t xml:space="preserve">własnoręcznie podpisany i opatrzony pieczątką imienną </w:t>
      </w:r>
      <w:r w:rsidR="00BB6AC5">
        <w:rPr>
          <w:rFonts w:asciiTheme="minorHAnsi" w:hAnsiTheme="minorHAnsi" w:cs="Arial"/>
        </w:rPr>
        <w:br/>
      </w:r>
      <w:r w:rsidRPr="00FC636C">
        <w:rPr>
          <w:rFonts w:asciiTheme="minorHAnsi" w:hAnsiTheme="minorHAnsi" w:cs="Arial"/>
        </w:rPr>
        <w:t xml:space="preserve">przez osobę/y uprawnioną/e do reprezentowania wnioskodawcy wskazaną/e w punkcie </w:t>
      </w:r>
      <w:r w:rsidRPr="00FC636C">
        <w:rPr>
          <w:rFonts w:asciiTheme="minorHAnsi" w:hAnsiTheme="minorHAnsi" w:cs="Arial"/>
          <w:b/>
        </w:rPr>
        <w:t>B.2</w:t>
      </w:r>
      <w:r w:rsidRPr="00FC636C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FC636C">
        <w:rPr>
          <w:rFonts w:asciiTheme="minorHAnsi" w:hAnsiTheme="minorHAnsi"/>
        </w:rPr>
        <w:t xml:space="preserve">, </w:t>
      </w:r>
    </w:p>
    <w:p w:rsidR="00FC636C" w:rsidRPr="00FC636C" w:rsidRDefault="00FC636C" w:rsidP="00FC636C">
      <w:pPr>
        <w:numPr>
          <w:ilvl w:val="0"/>
          <w:numId w:val="55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  <w:i/>
        </w:rPr>
        <w:t>Oświadczenie o kwalifikowalności VAT</w:t>
      </w:r>
      <w:r w:rsidRPr="00FC636C">
        <w:rPr>
          <w:rFonts w:asciiTheme="minorHAnsi" w:hAnsiTheme="minorHAnsi" w:cs="Times New Roman"/>
        </w:rPr>
        <w:t xml:space="preserve"> </w:t>
      </w:r>
      <w:r w:rsidRPr="00FC636C">
        <w:rPr>
          <w:rFonts w:asciiTheme="minorHAnsi" w:hAnsiTheme="minorHAnsi" w:cs="Arial"/>
        </w:rPr>
        <w:t xml:space="preserve">własnoręcznie podpisane i opatrzone pieczątką imienną przez osobę/y uprawnioną/e do reprezentowania wnioskodawcy wskazaną/e </w:t>
      </w:r>
      <w:r w:rsidRPr="00FC636C">
        <w:rPr>
          <w:rFonts w:asciiTheme="minorHAnsi" w:hAnsiTheme="minorHAnsi" w:cs="Arial"/>
        </w:rPr>
        <w:br/>
        <w:t xml:space="preserve">w punkcie </w:t>
      </w:r>
      <w:r w:rsidRPr="00FC636C">
        <w:rPr>
          <w:rFonts w:asciiTheme="minorHAnsi" w:hAnsiTheme="minorHAnsi" w:cs="Arial"/>
          <w:b/>
        </w:rPr>
        <w:t>B.2</w:t>
      </w:r>
      <w:r w:rsidRPr="00FC636C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FC636C">
        <w:rPr>
          <w:rFonts w:asciiTheme="minorHAnsi" w:hAnsiTheme="minorHAnsi" w:cs="Times New Roman"/>
        </w:rPr>
        <w:t xml:space="preserve">. W przypadku realizacji projektu w partnerstwie powyższe oświadczenie składa każdy </w:t>
      </w:r>
      <w:r w:rsidRPr="00FC636C">
        <w:rPr>
          <w:rFonts w:asciiTheme="minorHAnsi" w:hAnsiTheme="minorHAnsi" w:cs="Times New Roman"/>
        </w:rPr>
        <w:br/>
        <w:t xml:space="preserve">z partnerów, który w ramach ponoszonych przez niego wydatków w projekcie w całości </w:t>
      </w:r>
      <w:r w:rsidRPr="00FC636C">
        <w:rPr>
          <w:rFonts w:asciiTheme="minorHAnsi" w:hAnsiTheme="minorHAnsi" w:cs="Times New Roman"/>
        </w:rPr>
        <w:br/>
        <w:t xml:space="preserve">lub części będzie kwalifikował podatek VAT. Oświadczenie partnera/ów powinno zostać własnoręcznie podpisane i </w:t>
      </w:r>
      <w:r w:rsidRPr="00FC636C">
        <w:rPr>
          <w:rFonts w:asciiTheme="minorHAnsi" w:hAnsiTheme="minorHAnsi" w:cs="Arial"/>
        </w:rPr>
        <w:t xml:space="preserve">opatrzone pieczątkami imiennymi przez osoby reprezentujące poszczególnych partnerów wskazane w punkcie </w:t>
      </w:r>
      <w:r w:rsidRPr="00FC636C">
        <w:rPr>
          <w:rFonts w:asciiTheme="minorHAnsi" w:hAnsiTheme="minorHAnsi" w:cs="Arial"/>
          <w:b/>
        </w:rPr>
        <w:t>B.3</w:t>
      </w:r>
      <w:r w:rsidRPr="00FC636C">
        <w:rPr>
          <w:rFonts w:asciiTheme="minorHAnsi" w:hAnsiTheme="minorHAnsi" w:cs="Arial"/>
        </w:rPr>
        <w:t xml:space="preserve"> wniosku (w przypadku braku imiennych pieczątek należy złożyć czytelne podpisy)</w:t>
      </w:r>
      <w:r w:rsidRPr="00FC636C">
        <w:rPr>
          <w:rFonts w:asciiTheme="minorHAnsi" w:hAnsiTheme="minorHAnsi" w:cs="Times New Roman"/>
        </w:rPr>
        <w:t xml:space="preserve">, </w:t>
      </w:r>
    </w:p>
    <w:p w:rsidR="00FC636C" w:rsidRPr="00FC636C" w:rsidRDefault="00FC636C" w:rsidP="00FC636C">
      <w:pPr>
        <w:numPr>
          <w:ilvl w:val="0"/>
          <w:numId w:val="55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  <w:i/>
        </w:rPr>
        <w:t>Oświadczenie wnioskodawcy o realizacji projektu zgodnie ze standardami wsparcia określonymi w regulaminie konkursu</w:t>
      </w:r>
      <w:r w:rsidRPr="00FC636C">
        <w:t xml:space="preserve"> </w:t>
      </w:r>
      <w:r w:rsidRPr="00FC636C">
        <w:rPr>
          <w:rFonts w:asciiTheme="minorHAnsi" w:hAnsiTheme="minorHAnsi" w:cs="Times New Roman"/>
          <w:i/>
        </w:rPr>
        <w:t>RPO WP na lata 2014-2020</w:t>
      </w:r>
      <w:r w:rsidRPr="00FC636C">
        <w:rPr>
          <w:rFonts w:asciiTheme="minorHAnsi" w:hAnsiTheme="minorHAnsi" w:cs="Times New Roman"/>
        </w:rPr>
        <w:t xml:space="preserve">, </w:t>
      </w:r>
      <w:r w:rsidRPr="00FC636C">
        <w:rPr>
          <w:rFonts w:asciiTheme="minorHAnsi" w:hAnsiTheme="minorHAnsi" w:cs="Arial"/>
        </w:rPr>
        <w:t xml:space="preserve">własnoręcznie podpisane </w:t>
      </w:r>
      <w:r w:rsidR="00BB6AC5">
        <w:rPr>
          <w:rFonts w:asciiTheme="minorHAnsi" w:hAnsiTheme="minorHAnsi" w:cs="Arial"/>
        </w:rPr>
        <w:br/>
      </w:r>
      <w:r w:rsidRPr="00FC636C">
        <w:rPr>
          <w:rFonts w:asciiTheme="minorHAnsi" w:hAnsiTheme="minorHAnsi" w:cs="Arial"/>
        </w:rPr>
        <w:t xml:space="preserve">i opatrzone pieczątką imienną przez osobę/y uprawnioną/e do reprezentowania wnioskodawcy wskazaną/e w punkcie </w:t>
      </w:r>
      <w:r w:rsidRPr="00FC636C">
        <w:rPr>
          <w:rFonts w:asciiTheme="minorHAnsi" w:hAnsiTheme="minorHAnsi" w:cs="Arial"/>
          <w:b/>
        </w:rPr>
        <w:t>B.2</w:t>
      </w:r>
      <w:r w:rsidRPr="00FC636C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FC636C">
        <w:rPr>
          <w:rFonts w:asciiTheme="minorHAnsi" w:hAnsiTheme="minorHAnsi" w:cs="Times New Roman"/>
        </w:rPr>
        <w:t xml:space="preserve">, 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>które są generowane w aplikacji GWA przy użyciu przycisku „załączniki wniosku PDF”.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 xml:space="preserve">W przypadku wniosku o dofinansowanie projektu </w:t>
      </w:r>
      <w:r w:rsidRPr="00FC636C">
        <w:rPr>
          <w:rFonts w:asciiTheme="minorHAnsi" w:hAnsiTheme="minorHAnsi" w:cs="Times New Roman"/>
          <w:b/>
        </w:rPr>
        <w:t>w formie papierowej</w:t>
      </w:r>
      <w:r w:rsidRPr="00FC636C">
        <w:rPr>
          <w:rFonts w:asciiTheme="minorHAnsi" w:hAnsiTheme="minorHAnsi" w:cs="Times New Roman"/>
        </w:rPr>
        <w:t xml:space="preserve">, wnioskodawca składa do IOK 2 </w:t>
      </w:r>
      <w:r w:rsidR="00BB6AC5">
        <w:rPr>
          <w:rFonts w:asciiTheme="minorHAnsi" w:hAnsiTheme="minorHAnsi" w:cs="Times New Roman"/>
        </w:rPr>
        <w:t xml:space="preserve">jednobrzmiące </w:t>
      </w:r>
      <w:r w:rsidRPr="00FC636C">
        <w:rPr>
          <w:rFonts w:asciiTheme="minorHAnsi" w:hAnsiTheme="minorHAnsi" w:cs="Times New Roman"/>
        </w:rPr>
        <w:t xml:space="preserve">egzemplarze oryginału wydruku wniosku własnoręcznie podpisanego i opatrzonego pieczątkami imiennymi przez osoby uprawnione do reprezentowania wnioskodawcy, wskazane </w:t>
      </w:r>
      <w:r w:rsidR="00527D83"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 xml:space="preserve">w punkcie </w:t>
      </w:r>
      <w:r w:rsidRPr="00FC636C">
        <w:rPr>
          <w:rFonts w:asciiTheme="minorHAnsi" w:hAnsiTheme="minorHAnsi" w:cs="Times New Roman"/>
          <w:b/>
        </w:rPr>
        <w:t>B.2</w:t>
      </w:r>
      <w:r w:rsidRPr="00FC636C">
        <w:rPr>
          <w:rFonts w:asciiTheme="minorHAnsi" w:hAnsiTheme="minorHAnsi" w:cs="Times New Roman"/>
        </w:rPr>
        <w:t xml:space="preserve"> wniosku (w przypadku braku pieczątki imiennej należy złożyć c</w:t>
      </w:r>
      <w:r w:rsidR="000551D9">
        <w:rPr>
          <w:rFonts w:asciiTheme="minorHAnsi" w:hAnsiTheme="minorHAnsi" w:cs="Times New Roman"/>
        </w:rPr>
        <w:t xml:space="preserve">zytelny podpis), posiadającego </w:t>
      </w:r>
      <w:r w:rsidRPr="00FC636C">
        <w:rPr>
          <w:rFonts w:asciiTheme="minorHAnsi" w:hAnsiTheme="minorHAnsi" w:cs="Times New Roman"/>
        </w:rPr>
        <w:t xml:space="preserve">nadaną w GWA sumę kontrolną odpowiadającą sumie kontrolnej wniosku wysłanego </w:t>
      </w:r>
      <w:r w:rsidR="000551D9"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 xml:space="preserve">w GWA lub 1 egzemplarz oryginału i 1 egzemplarz kopii, poświadczonej za zgodność z oryginałem </w:t>
      </w:r>
      <w:r w:rsidR="00527D83"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 xml:space="preserve">na pierwszej stronie wniosku ze wskazaniem liczby stron, przez osoby uprawnione do reprezentowania wnioskodawcy, wskazane w punkcie </w:t>
      </w:r>
      <w:r w:rsidRPr="00FC636C">
        <w:rPr>
          <w:rFonts w:asciiTheme="minorHAnsi" w:hAnsiTheme="minorHAnsi" w:cs="Times New Roman"/>
          <w:b/>
        </w:rPr>
        <w:t>B.2</w:t>
      </w:r>
      <w:r w:rsidRPr="00FC636C">
        <w:rPr>
          <w:rFonts w:asciiTheme="minorHAnsi" w:hAnsiTheme="minorHAnsi" w:cs="Times New Roman"/>
        </w:rPr>
        <w:t xml:space="preserve"> wniosku. W przypadku projektów partnerskich część </w:t>
      </w:r>
      <w:r w:rsidRPr="00FC636C">
        <w:rPr>
          <w:rFonts w:asciiTheme="minorHAnsi" w:hAnsiTheme="minorHAnsi" w:cs="Times New Roman"/>
          <w:b/>
        </w:rPr>
        <w:t>K.2</w:t>
      </w:r>
      <w:r w:rsidRPr="00FC636C">
        <w:rPr>
          <w:rFonts w:asciiTheme="minorHAnsi" w:hAnsiTheme="minorHAnsi" w:cs="Times New Roman"/>
        </w:rPr>
        <w:t xml:space="preserve"> wniosku powinna zostać własnoręcznie podpisana i opatrzona pieczątkami imiennymi przez osoby reprezentujące poszczególnych partnerów wskazane w punkcie </w:t>
      </w:r>
      <w:r w:rsidRPr="00FC636C">
        <w:rPr>
          <w:rFonts w:asciiTheme="minorHAnsi" w:hAnsiTheme="minorHAnsi" w:cs="Times New Roman"/>
          <w:b/>
        </w:rPr>
        <w:t>B.3</w:t>
      </w:r>
      <w:r w:rsidRPr="00FC636C">
        <w:rPr>
          <w:rFonts w:asciiTheme="minorHAnsi" w:hAnsiTheme="minorHAnsi" w:cs="Times New Roman"/>
        </w:rPr>
        <w:t xml:space="preserve"> wniosku (w przypadku braku imiennych pieczątek należy złożyć czytelne podpisy). 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  <w:u w:val="single"/>
        </w:rPr>
        <w:t>Wraz z wnioskiem o dofinansowanie należy złożyć w dwóch egzemplarzach wymagane załączniki</w:t>
      </w:r>
      <w:r w:rsidRPr="00FC636C">
        <w:rPr>
          <w:rFonts w:asciiTheme="minorHAnsi" w:hAnsiTheme="minorHAnsi" w:cs="Times New Roman"/>
        </w:rPr>
        <w:t>.</w:t>
      </w:r>
    </w:p>
    <w:p w:rsidR="00FC636C" w:rsidRDefault="00FC636C" w:rsidP="00F14E05">
      <w:pPr>
        <w:spacing w:after="0"/>
        <w:jc w:val="both"/>
        <w:rPr>
          <w:rFonts w:asciiTheme="minorHAnsi" w:hAnsiTheme="minorHAnsi" w:cs="Times New Roman"/>
          <w:b/>
          <w:u w:val="single"/>
        </w:rPr>
      </w:pPr>
    </w:p>
    <w:p w:rsidR="00FC636C" w:rsidRDefault="00FC636C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CE36EE" w:rsidRPr="000F1AB4" w:rsidRDefault="00527D83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W</w:t>
      </w:r>
      <w:r w:rsidR="00CE36EE" w:rsidRPr="000F1AB4">
        <w:rPr>
          <w:rFonts w:asciiTheme="minorHAnsi" w:hAnsiTheme="minorHAnsi" w:cs="Times New Roman"/>
        </w:rPr>
        <w:t xml:space="preserve">nioskodawca składa wniosek o dofinansowanie projektu wraz z załącznikami </w:t>
      </w:r>
      <w:r w:rsidR="00CE36EE" w:rsidRPr="000F1AB4">
        <w:rPr>
          <w:rFonts w:asciiTheme="minorHAnsi" w:hAnsiTheme="minorHAnsi" w:cs="Times New Roman"/>
        </w:rPr>
        <w:br/>
        <w:t>WPIĘTY W SEGREGATOR o szerokości do 5 cm, któr</w:t>
      </w:r>
      <w:r w:rsidR="000437BF">
        <w:rPr>
          <w:rFonts w:asciiTheme="minorHAnsi" w:hAnsiTheme="minorHAnsi" w:cs="Times New Roman"/>
        </w:rPr>
        <w:t>y</w:t>
      </w:r>
      <w:r w:rsidR="00CE36EE" w:rsidRPr="000F1AB4">
        <w:rPr>
          <w:rFonts w:asciiTheme="minorHAnsi" w:hAnsiTheme="minorHAnsi" w:cs="Times New Roman"/>
        </w:rPr>
        <w:t xml:space="preserve"> musi:</w:t>
      </w:r>
    </w:p>
    <w:p w:rsidR="000437BF" w:rsidRPr="000437BF" w:rsidRDefault="00CE36EE" w:rsidP="003D5A1D">
      <w:pPr>
        <w:pStyle w:val="Akapitzlist"/>
        <w:numPr>
          <w:ilvl w:val="0"/>
          <w:numId w:val="45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być opatrzon</w:t>
      </w:r>
      <w:r w:rsidR="000437BF">
        <w:rPr>
          <w:rFonts w:asciiTheme="minorHAnsi" w:hAnsiTheme="minorHAnsi" w:cs="Times New Roman"/>
        </w:rPr>
        <w:t>y</w:t>
      </w:r>
      <w:r w:rsidRPr="000F1AB4">
        <w:rPr>
          <w:rFonts w:asciiTheme="minorHAnsi" w:hAnsiTheme="minorHAnsi" w:cs="Times New Roman"/>
        </w:rPr>
        <w:t xml:space="preserve"> sformułowaniem „Wniosek o dofinansowanie realizacji proje</w:t>
      </w:r>
      <w:r w:rsidR="000437BF">
        <w:rPr>
          <w:rFonts w:asciiTheme="minorHAnsi" w:hAnsiTheme="minorHAnsi" w:cs="Times New Roman"/>
        </w:rPr>
        <w:t xml:space="preserve">ktu w ramach Osi Priorytetowej </w:t>
      </w:r>
      <w:r w:rsidR="009578BD">
        <w:rPr>
          <w:rFonts w:asciiTheme="minorHAnsi" w:hAnsiTheme="minorHAnsi" w:cs="Times New Roman"/>
        </w:rPr>
        <w:t>3,</w:t>
      </w:r>
      <w:r w:rsidRPr="000F1AB4">
        <w:rPr>
          <w:rFonts w:asciiTheme="minorHAnsi" w:hAnsiTheme="minorHAnsi" w:cs="Times New Roman"/>
        </w:rPr>
        <w:t xml:space="preserve"> Działania </w:t>
      </w:r>
      <w:r w:rsidR="000437BF">
        <w:rPr>
          <w:rFonts w:asciiTheme="minorHAnsi" w:hAnsiTheme="minorHAnsi" w:cs="Times New Roman"/>
        </w:rPr>
        <w:t>3.</w:t>
      </w:r>
      <w:r w:rsidR="00A879AA">
        <w:rPr>
          <w:rFonts w:asciiTheme="minorHAnsi" w:hAnsiTheme="minorHAnsi" w:cs="Times New Roman"/>
        </w:rPr>
        <w:t>1</w:t>
      </w:r>
      <w:r w:rsidR="000437BF">
        <w:rPr>
          <w:rFonts w:asciiTheme="minorHAnsi" w:hAnsiTheme="minorHAnsi" w:cs="Times New Roman"/>
        </w:rPr>
        <w:t xml:space="preserve"> </w:t>
      </w:r>
      <w:r w:rsidR="0008186F">
        <w:rPr>
          <w:rFonts w:asciiTheme="minorHAnsi" w:hAnsiTheme="minorHAnsi" w:cs="Times New Roman"/>
        </w:rPr>
        <w:t>„Konkurs nr RPPM.03.</w:t>
      </w:r>
      <w:r w:rsidR="000437BF" w:rsidRPr="000437BF">
        <w:rPr>
          <w:rFonts w:asciiTheme="minorHAnsi" w:hAnsiTheme="minorHAnsi" w:cs="Times New Roman"/>
        </w:rPr>
        <w:t>01</w:t>
      </w:r>
      <w:r w:rsidR="0008186F">
        <w:rPr>
          <w:rFonts w:asciiTheme="minorHAnsi" w:hAnsiTheme="minorHAnsi" w:cs="Times New Roman"/>
        </w:rPr>
        <w:t>.00</w:t>
      </w:r>
      <w:r w:rsidR="00527D83">
        <w:rPr>
          <w:rFonts w:asciiTheme="minorHAnsi" w:hAnsiTheme="minorHAnsi" w:cs="Times New Roman"/>
        </w:rPr>
        <w:t>-IZ.00</w:t>
      </w:r>
      <w:r w:rsidR="000437BF" w:rsidRPr="000437BF">
        <w:rPr>
          <w:rFonts w:asciiTheme="minorHAnsi" w:hAnsiTheme="minorHAnsi" w:cs="Times New Roman"/>
        </w:rPr>
        <w:t>-22-001/1</w:t>
      </w:r>
      <w:r w:rsidR="00A879AA">
        <w:rPr>
          <w:rFonts w:asciiTheme="minorHAnsi" w:hAnsiTheme="minorHAnsi" w:cs="Times New Roman"/>
        </w:rPr>
        <w:t>6</w:t>
      </w:r>
      <w:r w:rsidR="000437BF" w:rsidRPr="000437BF">
        <w:rPr>
          <w:rFonts w:asciiTheme="minorHAnsi" w:hAnsiTheme="minorHAnsi" w:cs="Times New Roman"/>
        </w:rPr>
        <w:t>”,</w:t>
      </w:r>
    </w:p>
    <w:p w:rsidR="00CE36EE" w:rsidRPr="000F1AB4" w:rsidRDefault="00CE36EE" w:rsidP="003D5A1D">
      <w:pPr>
        <w:pStyle w:val="Akapitzlist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pełną nazwę wnioskodawcy,</w:t>
      </w:r>
    </w:p>
    <w:p w:rsidR="00CE36EE" w:rsidRPr="000F1AB4" w:rsidRDefault="00CE36EE" w:rsidP="003D5A1D">
      <w:pPr>
        <w:pStyle w:val="Akapitzlist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tytuł projektu.</w:t>
      </w:r>
    </w:p>
    <w:p w:rsidR="00CE36EE" w:rsidRDefault="00CE36EE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Do składanych dokumentów należy dołączyć PISMO PRZEWODNIE. </w:t>
      </w:r>
    </w:p>
    <w:p w:rsidR="00FC636C" w:rsidRDefault="00FC636C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 xml:space="preserve">Wniosek o dofinansowanie projektu wraz z załącznikami </w:t>
      </w:r>
      <w:r w:rsidRPr="00FC636C">
        <w:rPr>
          <w:rFonts w:asciiTheme="minorHAnsi" w:hAnsiTheme="minorHAnsi" w:cs="Times New Roman"/>
          <w:b/>
        </w:rPr>
        <w:t xml:space="preserve">składany w formie elektronicznej poprzez </w:t>
      </w:r>
      <w:proofErr w:type="spellStart"/>
      <w:r w:rsidRPr="00FC636C">
        <w:rPr>
          <w:rFonts w:asciiTheme="minorHAnsi" w:hAnsiTheme="minorHAnsi" w:cs="Times New Roman"/>
          <w:b/>
        </w:rPr>
        <w:t>ePUAP</w:t>
      </w:r>
      <w:proofErr w:type="spellEnd"/>
      <w:r w:rsidRPr="00FC636C">
        <w:rPr>
          <w:rFonts w:asciiTheme="minorHAnsi" w:hAnsiTheme="minorHAnsi" w:cs="Times New Roman"/>
        </w:rPr>
        <w:t xml:space="preserve"> powinien zostać podpisany przez osobę/y uprawnioną/e do reprezentowania wnioskodawcy (wskazaną/e w punkcie </w:t>
      </w:r>
      <w:r w:rsidRPr="00FC636C">
        <w:rPr>
          <w:rFonts w:asciiTheme="minorHAnsi" w:hAnsiTheme="minorHAnsi" w:cs="Times New Roman"/>
          <w:b/>
        </w:rPr>
        <w:t>B.2</w:t>
      </w:r>
      <w:r w:rsidRPr="00FC636C">
        <w:rPr>
          <w:rFonts w:asciiTheme="minorHAnsi" w:hAnsiTheme="minorHAnsi" w:cs="Times New Roman"/>
        </w:rPr>
        <w:t xml:space="preserve">) i w przypadku projektów partnerskich również przez osoby reprezentujące partnera/ów (wskazaną w punkcie </w:t>
      </w:r>
      <w:r w:rsidRPr="00FC636C">
        <w:rPr>
          <w:rFonts w:asciiTheme="minorHAnsi" w:hAnsiTheme="minorHAnsi" w:cs="Times New Roman"/>
          <w:b/>
        </w:rPr>
        <w:t>B.3</w:t>
      </w:r>
      <w:r w:rsidRPr="00FC636C">
        <w:rPr>
          <w:rFonts w:asciiTheme="minorHAnsi" w:hAnsiTheme="minorHAnsi" w:cs="Times New Roman"/>
        </w:rPr>
        <w:t>) za pomocą: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ab/>
        <w:t xml:space="preserve">bezpiecznego podpisu elektronicznego weryfikowanego przy pomocy ważnego kwalifikowanego certyfikatu 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>lub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ab/>
        <w:t>profilu zaufanego</w:t>
      </w:r>
      <w:r w:rsidR="003F02B4">
        <w:rPr>
          <w:rStyle w:val="Odwoanieprzypisudolnego"/>
          <w:rFonts w:asciiTheme="minorHAnsi" w:hAnsiTheme="minorHAnsi" w:cs="Times New Roman"/>
        </w:rPr>
        <w:footnoteReference w:id="4"/>
      </w:r>
      <w:r w:rsidRPr="00FC636C">
        <w:rPr>
          <w:rFonts w:asciiTheme="minorHAnsi" w:hAnsiTheme="minorHAnsi" w:cs="Times New Roman"/>
        </w:rPr>
        <w:t xml:space="preserve">. </w:t>
      </w:r>
    </w:p>
    <w:p w:rsidR="00527D83" w:rsidRDefault="00527D83" w:rsidP="00527D8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527D83" w:rsidRDefault="00527D83" w:rsidP="00527D8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W</w:t>
      </w:r>
      <w:r w:rsidR="00FC636C" w:rsidRPr="00FC636C">
        <w:rPr>
          <w:rFonts w:asciiTheme="minorHAnsi" w:hAnsiTheme="minorHAnsi" w:cs="Times New Roman"/>
        </w:rPr>
        <w:t xml:space="preserve"> przypadku składania wniosku przez </w:t>
      </w:r>
      <w:proofErr w:type="spellStart"/>
      <w:r w:rsidR="00FC636C" w:rsidRPr="00FC636C">
        <w:rPr>
          <w:rFonts w:asciiTheme="minorHAnsi" w:hAnsiTheme="minorHAnsi" w:cs="Times New Roman"/>
        </w:rPr>
        <w:t>ePUAP</w:t>
      </w:r>
      <w:proofErr w:type="spellEnd"/>
      <w:r w:rsidR="00FC636C" w:rsidRPr="00FC636C">
        <w:rPr>
          <w:rFonts w:asciiTheme="minorHAnsi" w:hAnsiTheme="minorHAnsi" w:cs="Times New Roman"/>
        </w:rPr>
        <w:t>, jeżeli partner/</w:t>
      </w:r>
      <w:proofErr w:type="spellStart"/>
      <w:r w:rsidR="00FC636C" w:rsidRPr="00FC636C">
        <w:rPr>
          <w:rFonts w:asciiTheme="minorHAnsi" w:hAnsiTheme="minorHAnsi" w:cs="Times New Roman"/>
        </w:rPr>
        <w:t>rzy</w:t>
      </w:r>
      <w:proofErr w:type="spellEnd"/>
      <w:r w:rsidR="00FC636C" w:rsidRPr="00FC636C">
        <w:rPr>
          <w:rFonts w:asciiTheme="minorHAnsi" w:hAnsiTheme="minorHAnsi" w:cs="Times New Roman"/>
        </w:rPr>
        <w:t xml:space="preserve"> w ramach ponoszonych przez siebie wydatków w projekcie w całości lub części będzie/będą kwalifikował/ć podatek VAT, partner/</w:t>
      </w:r>
      <w:proofErr w:type="spellStart"/>
      <w:r w:rsidR="00FC636C" w:rsidRPr="00FC636C">
        <w:rPr>
          <w:rFonts w:asciiTheme="minorHAnsi" w:hAnsiTheme="minorHAnsi" w:cs="Times New Roman"/>
        </w:rPr>
        <w:t>rzy</w:t>
      </w:r>
      <w:proofErr w:type="spellEnd"/>
      <w:r w:rsidR="00FC636C" w:rsidRPr="00FC636C">
        <w:rPr>
          <w:rFonts w:asciiTheme="minorHAnsi" w:hAnsiTheme="minorHAnsi" w:cs="Times New Roman"/>
        </w:rPr>
        <w:t xml:space="preserve"> muszą oprócz wniosku podpisać również załącznik Oświadczenie o kwalifikowalności VA</w:t>
      </w:r>
      <w:r>
        <w:rPr>
          <w:rFonts w:asciiTheme="minorHAnsi" w:hAnsiTheme="minorHAnsi" w:cs="Times New Roman"/>
        </w:rPr>
        <w:t>T.</w:t>
      </w:r>
      <w:r w:rsidRPr="00527D83">
        <w:rPr>
          <w:rFonts w:asciiTheme="minorHAnsi" w:hAnsiTheme="minorHAnsi" w:cs="Times New Roman"/>
          <w:b/>
        </w:rPr>
        <w:t xml:space="preserve"> </w:t>
      </w:r>
    </w:p>
    <w:p w:rsidR="00527D83" w:rsidRDefault="00527D83" w:rsidP="00527D8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527D83" w:rsidRPr="00FC636C" w:rsidRDefault="00527D83" w:rsidP="00527D8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  <w:r w:rsidRPr="00FC636C">
        <w:rPr>
          <w:rFonts w:asciiTheme="minorHAnsi" w:hAnsiTheme="minorHAnsi" w:cs="Times New Roman"/>
          <w:b/>
        </w:rPr>
        <w:t xml:space="preserve">UWAGA: </w:t>
      </w:r>
    </w:p>
    <w:p w:rsidR="00FC636C" w:rsidRPr="00FC636C" w:rsidRDefault="00527D83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</w:t>
      </w:r>
      <w:r w:rsidR="00FC636C" w:rsidRPr="00FC636C">
        <w:rPr>
          <w:rFonts w:asciiTheme="minorHAnsi" w:hAnsiTheme="minorHAnsi" w:cs="Times New Roman"/>
        </w:rPr>
        <w:t xml:space="preserve">eśli osoba reprezentująca któregokolwiek z partnerów (wskazana w punkcie </w:t>
      </w:r>
      <w:r w:rsidR="00FC636C" w:rsidRPr="00FC636C">
        <w:rPr>
          <w:rFonts w:asciiTheme="minorHAnsi" w:hAnsiTheme="minorHAnsi" w:cs="Times New Roman"/>
          <w:b/>
        </w:rPr>
        <w:t>B.3</w:t>
      </w:r>
      <w:r w:rsidR="00FC636C" w:rsidRPr="00FC636C">
        <w:rPr>
          <w:rFonts w:asciiTheme="minorHAnsi" w:hAnsiTheme="minorHAnsi" w:cs="Times New Roman"/>
        </w:rPr>
        <w:t>) nie ma możliwości uwierzyt</w:t>
      </w:r>
      <w:r>
        <w:rPr>
          <w:rFonts w:asciiTheme="minorHAnsi" w:hAnsiTheme="minorHAnsi" w:cs="Times New Roman"/>
        </w:rPr>
        <w:t>elnienia wniosku oraz wymaganego załącznika</w:t>
      </w:r>
      <w:r w:rsidR="001403BC">
        <w:rPr>
          <w:rFonts w:asciiTheme="minorHAnsi" w:hAnsiTheme="minorHAnsi" w:cs="Times New Roman"/>
        </w:rPr>
        <w:t>,</w:t>
      </w:r>
      <w:r>
        <w:rPr>
          <w:rFonts w:asciiTheme="minorHAnsi" w:hAnsiTheme="minorHAnsi" w:cs="Times New Roman"/>
        </w:rPr>
        <w:t xml:space="preserve"> za pomocą podpisu elektronicznego weryfikowanego przy pomocy ważnego kwalifikowanego certyfikatu lub profilu zaufanego</w:t>
      </w:r>
      <w:r w:rsidR="00FC636C" w:rsidRPr="00FC636C">
        <w:rPr>
          <w:rFonts w:asciiTheme="minorHAnsi" w:hAnsiTheme="minorHAnsi" w:cs="Times New Roman"/>
        </w:rPr>
        <w:t>, zaleca się składanie wniosku o dofinansowanie projektu w formie papierowej.</w:t>
      </w:r>
    </w:p>
    <w:p w:rsidR="00BF521F" w:rsidRDefault="00BF521F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4A0311" w:rsidRPr="00B0123B" w:rsidRDefault="000D410C" w:rsidP="00F44EE8">
      <w:pPr>
        <w:pStyle w:val="Nagwek2"/>
      </w:pPr>
      <w:bookmarkStart w:id="29" w:name="_Toc440885194"/>
      <w:r>
        <w:t>1.</w:t>
      </w:r>
      <w:r w:rsidR="00517275">
        <w:t>10</w:t>
      </w:r>
      <w:r>
        <w:tab/>
      </w:r>
      <w:r w:rsidR="004A0311" w:rsidRPr="00B0123B">
        <w:t>MIEJSCE SKŁADANIA WNIOSKÓW O DOFINANSOWANIE PROJEKTÓW W KONKURSIE</w:t>
      </w:r>
      <w:bookmarkEnd w:id="29"/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E17065" w:rsidRPr="005C4D51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5C4D51">
        <w:rPr>
          <w:rFonts w:asciiTheme="minorHAnsi" w:hAnsiTheme="minorHAnsi" w:cs="Times New Roman"/>
        </w:rPr>
        <w:t>Wniosek o dofinansowanie projektu w wersji papierowej składany jest w</w:t>
      </w:r>
      <w:r w:rsidR="00E17065" w:rsidRPr="005C4D51">
        <w:rPr>
          <w:rFonts w:asciiTheme="minorHAnsi" w:hAnsiTheme="minorHAnsi" w:cs="Times New Roman"/>
        </w:rPr>
        <w:t>:</w:t>
      </w:r>
      <w:r w:rsidRPr="005C4D51">
        <w:rPr>
          <w:rFonts w:asciiTheme="minorHAnsi" w:hAnsiTheme="minorHAnsi" w:cs="Times New Roman"/>
        </w:rPr>
        <w:t xml:space="preserve"> </w:t>
      </w:r>
    </w:p>
    <w:p w:rsidR="00E17065" w:rsidRPr="005C4D51" w:rsidRDefault="00E17065" w:rsidP="00E17065">
      <w:pPr>
        <w:spacing w:after="0"/>
        <w:jc w:val="center"/>
        <w:rPr>
          <w:rFonts w:asciiTheme="minorHAnsi" w:hAnsiTheme="minorHAnsi"/>
          <w:b/>
        </w:rPr>
      </w:pPr>
    </w:p>
    <w:p w:rsidR="00E17065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 xml:space="preserve">Departamencie Europejskiego Funduszu Społecznego Urzędu Marszałkowskiego Województwa Pomorskiego (DEFS UMWP) z siedzibą przy ul. Augustyńskiego 2, 80-819 Gdańsk, </w:t>
      </w:r>
    </w:p>
    <w:p w:rsidR="00BF521F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>w SEKRETARIACIE - pokój nr 33.</w:t>
      </w:r>
    </w:p>
    <w:p w:rsidR="000D729D" w:rsidRDefault="000D729D" w:rsidP="00CB7343">
      <w:pPr>
        <w:spacing w:after="0"/>
        <w:jc w:val="both"/>
        <w:rPr>
          <w:rFonts w:asciiTheme="minorHAnsi" w:hAnsiTheme="minorHAnsi" w:cs="Times New Roman"/>
        </w:rPr>
      </w:pPr>
    </w:p>
    <w:p w:rsidR="00B0123B" w:rsidRDefault="000D410C" w:rsidP="00F44EE8">
      <w:pPr>
        <w:pStyle w:val="Nagwek2"/>
      </w:pPr>
      <w:bookmarkStart w:id="30" w:name="_Toc440885195"/>
      <w:r>
        <w:t>1.1</w:t>
      </w:r>
      <w:r w:rsidR="00517275">
        <w:t>1</w:t>
      </w:r>
      <w:r>
        <w:tab/>
      </w:r>
      <w:r w:rsidR="004A0311" w:rsidRPr="00B0123B">
        <w:t>TERMIN SKŁADANIA WNIOSKÓW O DOFINANSOWANIE PROJEKTÓW W KONKURSIE</w:t>
      </w:r>
      <w:bookmarkEnd w:id="30"/>
      <w:r w:rsidR="008C3E0E">
        <w:t xml:space="preserve"> </w:t>
      </w:r>
    </w:p>
    <w:p w:rsidR="008F095C" w:rsidRPr="004D60CC" w:rsidRDefault="008F095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F521F" w:rsidRPr="004D60CC" w:rsidRDefault="00A114F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764638">
        <w:rPr>
          <w:rFonts w:asciiTheme="minorHAnsi" w:hAnsiTheme="minorHAnsi"/>
        </w:rPr>
        <w:t xml:space="preserve">Konkurs ma formę </w:t>
      </w:r>
      <w:r w:rsidRPr="00764638">
        <w:rPr>
          <w:rFonts w:asciiTheme="minorHAnsi" w:hAnsiTheme="minorHAnsi"/>
          <w:b/>
        </w:rPr>
        <w:t>konkursu zamkniętego</w:t>
      </w:r>
      <w:r w:rsidRPr="004D60CC">
        <w:rPr>
          <w:rFonts w:asciiTheme="minorHAnsi" w:hAnsiTheme="minorHAnsi"/>
        </w:rPr>
        <w:t xml:space="preserve"> z następująco ustalonym t</w:t>
      </w:r>
      <w:r w:rsidR="00BF521F" w:rsidRPr="004D60CC">
        <w:rPr>
          <w:rFonts w:asciiTheme="minorHAnsi" w:hAnsiTheme="minorHAnsi"/>
        </w:rPr>
        <w:t>ermin</w:t>
      </w:r>
      <w:r w:rsidRPr="004D60CC">
        <w:rPr>
          <w:rFonts w:asciiTheme="minorHAnsi" w:hAnsiTheme="minorHAnsi"/>
        </w:rPr>
        <w:t>em</w:t>
      </w:r>
      <w:r w:rsidR="00BF521F" w:rsidRPr="004D60CC">
        <w:rPr>
          <w:rFonts w:asciiTheme="minorHAnsi" w:hAnsiTheme="minorHAnsi"/>
        </w:rPr>
        <w:t xml:space="preserve"> składania wniosków </w:t>
      </w:r>
      <w:r w:rsidRPr="004D60CC">
        <w:rPr>
          <w:rFonts w:asciiTheme="minorHAnsi" w:hAnsiTheme="minorHAnsi"/>
        </w:rPr>
        <w:br/>
      </w:r>
      <w:r w:rsidR="00BF521F" w:rsidRPr="004D60CC">
        <w:rPr>
          <w:rFonts w:asciiTheme="minorHAnsi" w:hAnsiTheme="minorHAnsi"/>
        </w:rPr>
        <w:t xml:space="preserve">o dofinansowanie </w:t>
      </w:r>
      <w:r w:rsidRPr="004D60CC">
        <w:rPr>
          <w:rFonts w:asciiTheme="minorHAnsi" w:hAnsiTheme="minorHAnsi"/>
        </w:rPr>
        <w:t xml:space="preserve">projektu: </w:t>
      </w:r>
      <w:r w:rsidR="003F02B4">
        <w:rPr>
          <w:rFonts w:asciiTheme="minorHAnsi" w:hAnsiTheme="minorHAnsi"/>
        </w:rPr>
        <w:t xml:space="preserve">8 marca </w:t>
      </w:r>
      <w:r w:rsidR="0008186F">
        <w:rPr>
          <w:rFonts w:asciiTheme="minorHAnsi" w:hAnsiTheme="minorHAnsi"/>
        </w:rPr>
        <w:t>2016</w:t>
      </w:r>
      <w:r w:rsidR="000D729D">
        <w:rPr>
          <w:rFonts w:asciiTheme="minorHAnsi" w:hAnsiTheme="minorHAnsi"/>
        </w:rPr>
        <w:t xml:space="preserve"> r</w:t>
      </w:r>
      <w:r w:rsidR="00D737AA">
        <w:rPr>
          <w:rFonts w:asciiTheme="minorHAnsi" w:hAnsiTheme="minorHAnsi"/>
        </w:rPr>
        <w:t>.</w:t>
      </w:r>
      <w:r w:rsidR="000D729D">
        <w:rPr>
          <w:rFonts w:asciiTheme="minorHAnsi" w:hAnsiTheme="minorHAnsi"/>
        </w:rPr>
        <w:t xml:space="preserve"> </w:t>
      </w:r>
      <w:r w:rsidR="003F02B4">
        <w:rPr>
          <w:rFonts w:asciiTheme="minorHAnsi" w:hAnsiTheme="minorHAnsi"/>
        </w:rPr>
        <w:t>–</w:t>
      </w:r>
      <w:r w:rsidR="000D729D">
        <w:rPr>
          <w:rFonts w:asciiTheme="minorHAnsi" w:hAnsiTheme="minorHAnsi"/>
        </w:rPr>
        <w:t xml:space="preserve"> </w:t>
      </w:r>
      <w:r w:rsidR="009D7C9A">
        <w:rPr>
          <w:rFonts w:asciiTheme="minorHAnsi" w:hAnsiTheme="minorHAnsi"/>
        </w:rPr>
        <w:t>15 kwietnia</w:t>
      </w:r>
      <w:bookmarkStart w:id="31" w:name="_GoBack"/>
      <w:bookmarkEnd w:id="31"/>
      <w:r w:rsidR="003F02B4">
        <w:rPr>
          <w:rFonts w:asciiTheme="minorHAnsi" w:hAnsiTheme="minorHAnsi"/>
        </w:rPr>
        <w:t xml:space="preserve"> </w:t>
      </w:r>
      <w:r w:rsidR="000D729D">
        <w:rPr>
          <w:rFonts w:asciiTheme="minorHAnsi" w:hAnsiTheme="minorHAnsi"/>
        </w:rPr>
        <w:t>201</w:t>
      </w:r>
      <w:r w:rsidR="00796317">
        <w:rPr>
          <w:rFonts w:asciiTheme="minorHAnsi" w:hAnsiTheme="minorHAnsi"/>
        </w:rPr>
        <w:t>6</w:t>
      </w:r>
      <w:r w:rsidR="000D729D">
        <w:rPr>
          <w:rFonts w:asciiTheme="minorHAnsi" w:hAnsiTheme="minorHAnsi"/>
        </w:rPr>
        <w:t xml:space="preserve"> </w:t>
      </w:r>
      <w:r w:rsidR="000D729D" w:rsidRPr="00F54250">
        <w:rPr>
          <w:rFonts w:asciiTheme="minorHAnsi" w:hAnsiTheme="minorHAnsi"/>
        </w:rPr>
        <w:t>r</w:t>
      </w:r>
      <w:r w:rsidR="00D737AA">
        <w:rPr>
          <w:rFonts w:asciiTheme="minorHAnsi" w:hAnsiTheme="minorHAnsi"/>
        </w:rPr>
        <w:t>.</w:t>
      </w:r>
    </w:p>
    <w:p w:rsidR="00BF521F" w:rsidRPr="004D60CC" w:rsidRDefault="002A2799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BF521F" w:rsidRPr="004D60CC">
        <w:rPr>
          <w:rFonts w:asciiTheme="minorHAnsi" w:hAnsiTheme="minorHAnsi"/>
        </w:rPr>
        <w:t>a moment złożenia wniosku o dofinansowanie projektu:</w:t>
      </w:r>
    </w:p>
    <w:p w:rsidR="00BF521F" w:rsidRPr="004D60CC" w:rsidRDefault="00BF521F" w:rsidP="003D5A1D">
      <w:pPr>
        <w:pStyle w:val="Akapitzlist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lastRenderedPageBreak/>
        <w:t xml:space="preserve">w formie elektronicznej - za pomocą </w:t>
      </w:r>
      <w:proofErr w:type="spellStart"/>
      <w:r w:rsidRPr="004D60CC">
        <w:rPr>
          <w:rFonts w:asciiTheme="minorHAnsi" w:hAnsiTheme="minorHAnsi"/>
          <w:i/>
        </w:rPr>
        <w:t>ePUAP</w:t>
      </w:r>
      <w:proofErr w:type="spellEnd"/>
      <w:r w:rsidR="0072378C" w:rsidRPr="004D60CC">
        <w:rPr>
          <w:rFonts w:asciiTheme="minorHAnsi" w:hAnsiTheme="minorHAnsi"/>
          <w:i/>
        </w:rPr>
        <w:t xml:space="preserve"> </w:t>
      </w:r>
      <w:r w:rsidR="007266C3" w:rsidRPr="004D60CC">
        <w:rPr>
          <w:rFonts w:asciiTheme="minorHAnsi" w:hAnsiTheme="minorHAnsi"/>
        </w:rPr>
        <w:t>-</w:t>
      </w:r>
      <w:r w:rsidRPr="004D60CC">
        <w:rPr>
          <w:rFonts w:asciiTheme="minorHAnsi" w:hAnsiTheme="minorHAnsi"/>
        </w:rPr>
        <w:t xml:space="preserve"> uznawana jest data widniejąca na U</w:t>
      </w:r>
      <w:r w:rsidR="002F4AA6">
        <w:rPr>
          <w:rFonts w:asciiTheme="minorHAnsi" w:hAnsiTheme="minorHAnsi"/>
        </w:rPr>
        <w:t xml:space="preserve">rzędowym </w:t>
      </w:r>
      <w:r w:rsidRPr="004D60CC">
        <w:rPr>
          <w:rFonts w:asciiTheme="minorHAnsi" w:hAnsiTheme="minorHAnsi"/>
        </w:rPr>
        <w:t>P</w:t>
      </w:r>
      <w:r w:rsidR="002F4AA6">
        <w:rPr>
          <w:rFonts w:asciiTheme="minorHAnsi" w:hAnsiTheme="minorHAnsi"/>
        </w:rPr>
        <w:t xml:space="preserve">oświadczeniu </w:t>
      </w:r>
      <w:r w:rsidRPr="004D60CC">
        <w:rPr>
          <w:rFonts w:asciiTheme="minorHAnsi" w:hAnsiTheme="minorHAnsi"/>
        </w:rPr>
        <w:t>O</w:t>
      </w:r>
      <w:r w:rsidR="002F4AA6">
        <w:rPr>
          <w:rFonts w:asciiTheme="minorHAnsi" w:hAnsiTheme="minorHAnsi"/>
        </w:rPr>
        <w:t>dbioru</w:t>
      </w:r>
      <w:r w:rsidRPr="004D60CC">
        <w:rPr>
          <w:rFonts w:asciiTheme="minorHAnsi" w:hAnsiTheme="minorHAnsi"/>
        </w:rPr>
        <w:t>,</w:t>
      </w:r>
    </w:p>
    <w:p w:rsidR="00BF521F" w:rsidRPr="004D60CC" w:rsidRDefault="00BF521F" w:rsidP="003D5A1D">
      <w:pPr>
        <w:pStyle w:val="Akapitzlist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 xml:space="preserve">w formie papierowej uznawana jest data nadania w polskiej placówce pocztowej operatora wyznaczonego w rozumieniu </w:t>
      </w:r>
      <w:r w:rsidRPr="004D60CC">
        <w:rPr>
          <w:rFonts w:asciiTheme="minorHAnsi" w:hAnsiTheme="minorHAnsi"/>
          <w:i/>
        </w:rPr>
        <w:t>ustawy z dnia 23 listopada 2012 r. Prawo pocztowe</w:t>
      </w:r>
      <w:r w:rsidR="005614A2" w:rsidRPr="004D60CC">
        <w:rPr>
          <w:rFonts w:asciiTheme="minorHAnsi" w:hAnsiTheme="minorHAnsi"/>
          <w:i/>
        </w:rPr>
        <w:t xml:space="preserve"> </w:t>
      </w:r>
      <w:r w:rsidR="00AD1A80" w:rsidRPr="004D60CC">
        <w:rPr>
          <w:rFonts w:asciiTheme="minorHAnsi" w:hAnsiTheme="minorHAnsi"/>
        </w:rPr>
        <w:t>(Dz.U. z 2012 r. poz. 1529)</w:t>
      </w:r>
      <w:r w:rsidRPr="004D60CC">
        <w:rPr>
          <w:rFonts w:asciiTheme="minorHAnsi" w:hAnsiTheme="minorHAnsi"/>
        </w:rPr>
        <w:t xml:space="preserve"> lub osobistego doręczenia do siedziby IOK, </w:t>
      </w:r>
      <w:r w:rsidR="00AD1A80" w:rsidRPr="004D60CC">
        <w:rPr>
          <w:rFonts w:asciiTheme="minorHAnsi" w:hAnsiTheme="minorHAnsi"/>
        </w:rPr>
        <w:t xml:space="preserve">potwierdzonego pieczęcią wpływu </w:t>
      </w:r>
      <w:r w:rsidR="00997FA5">
        <w:rPr>
          <w:rFonts w:asciiTheme="minorHAnsi" w:hAnsiTheme="minorHAnsi"/>
        </w:rPr>
        <w:br/>
      </w:r>
      <w:r w:rsidR="00AD1A80" w:rsidRPr="004D60CC">
        <w:rPr>
          <w:rFonts w:asciiTheme="minorHAnsi" w:hAnsiTheme="minorHAnsi"/>
        </w:rPr>
        <w:t xml:space="preserve">oraz informacją </w:t>
      </w:r>
      <w:r w:rsidRPr="004D60CC">
        <w:rPr>
          <w:rFonts w:asciiTheme="minorHAnsi" w:hAnsiTheme="minorHAnsi"/>
        </w:rPr>
        <w:t xml:space="preserve">o dacie wpływu. </w:t>
      </w:r>
    </w:p>
    <w:p w:rsidR="00BF521F" w:rsidRPr="00764638" w:rsidRDefault="00BF521F" w:rsidP="00CB7343">
      <w:pPr>
        <w:spacing w:after="0"/>
        <w:jc w:val="both"/>
        <w:rPr>
          <w:rFonts w:asciiTheme="minorHAnsi" w:hAnsiTheme="minorHAnsi"/>
        </w:rPr>
      </w:pPr>
    </w:p>
    <w:p w:rsidR="00BF521F" w:rsidRPr="004D60CC" w:rsidRDefault="00BF521F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>Termin uważa się za zachowany, jeżeli wniosek o dofinansowanie projektu został złożony:</w:t>
      </w:r>
    </w:p>
    <w:p w:rsidR="00BF521F" w:rsidRPr="002D5CAD" w:rsidRDefault="00BF521F" w:rsidP="003D5A1D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 xml:space="preserve">w formie dokumentu elektronicznego, w rozumieniu przepisów </w:t>
      </w:r>
      <w:r w:rsidRPr="004D60CC">
        <w:rPr>
          <w:rFonts w:asciiTheme="minorHAnsi" w:hAnsiTheme="minorHAnsi"/>
          <w:i/>
        </w:rPr>
        <w:t xml:space="preserve">ustawy z dnia 17 lutego 2005 r. </w:t>
      </w:r>
      <w:r w:rsidR="00B0123B" w:rsidRPr="004D60CC">
        <w:rPr>
          <w:rFonts w:asciiTheme="minorHAnsi" w:hAnsiTheme="minorHAnsi"/>
          <w:i/>
        </w:rPr>
        <w:br/>
      </w:r>
      <w:r w:rsidRPr="004D60CC">
        <w:rPr>
          <w:rFonts w:asciiTheme="minorHAnsi" w:hAnsiTheme="minorHAnsi"/>
          <w:i/>
        </w:rPr>
        <w:t xml:space="preserve">o informatyzacji działalności podmiotów realizujących zadania publiczne </w:t>
      </w:r>
      <w:r w:rsidR="00AD1A80" w:rsidRPr="004D60CC">
        <w:rPr>
          <w:rFonts w:asciiTheme="minorHAnsi" w:hAnsiTheme="minorHAnsi"/>
          <w:i/>
        </w:rPr>
        <w:t xml:space="preserve">(t. </w:t>
      </w:r>
      <w:r w:rsidR="00F155C0">
        <w:rPr>
          <w:rFonts w:asciiTheme="minorHAnsi" w:hAnsiTheme="minorHAnsi"/>
          <w:i/>
        </w:rPr>
        <w:t>j</w:t>
      </w:r>
      <w:r w:rsidR="00AD1A80" w:rsidRPr="004D60CC">
        <w:rPr>
          <w:rFonts w:asciiTheme="minorHAnsi" w:hAnsiTheme="minorHAnsi"/>
          <w:i/>
        </w:rPr>
        <w:t>.: Dz. U. z 2014 r., poz. 1114)</w:t>
      </w:r>
      <w:r w:rsidR="00AD1A80" w:rsidRPr="004D60CC">
        <w:rPr>
          <w:rFonts w:asciiTheme="minorHAnsi" w:hAnsiTheme="minorHAnsi"/>
        </w:rPr>
        <w:t>, za</w:t>
      </w:r>
      <w:r w:rsidRPr="004D60CC">
        <w:rPr>
          <w:rFonts w:asciiTheme="minorHAnsi" w:hAnsiTheme="minorHAnsi"/>
        </w:rPr>
        <w:t xml:space="preserve"> poświadczeniem przedłożenia, do organu administracji</w:t>
      </w:r>
      <w:r w:rsidRPr="002D5CAD">
        <w:rPr>
          <w:rFonts w:asciiTheme="minorHAnsi" w:hAnsiTheme="minorHAnsi"/>
        </w:rPr>
        <w:t xml:space="preserve"> publicznej do godziny 23.59 ostatniego dnia naboru,</w:t>
      </w:r>
    </w:p>
    <w:p w:rsidR="00BF521F" w:rsidRPr="002D5CAD" w:rsidRDefault="00BF521F" w:rsidP="003D5A1D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nadany w polskiej placówce pocztowej operatora </w:t>
      </w:r>
      <w:r>
        <w:rPr>
          <w:rFonts w:asciiTheme="minorHAnsi" w:hAnsiTheme="minorHAnsi"/>
        </w:rPr>
        <w:t xml:space="preserve">wyznaczonego w rozumieniu </w:t>
      </w:r>
      <w:r w:rsidRPr="0072378C">
        <w:rPr>
          <w:rFonts w:asciiTheme="minorHAnsi" w:hAnsiTheme="minorHAnsi"/>
          <w:i/>
        </w:rPr>
        <w:t xml:space="preserve">ustawy z dnia </w:t>
      </w:r>
      <w:r w:rsidR="00C45859">
        <w:rPr>
          <w:rFonts w:asciiTheme="minorHAnsi" w:hAnsiTheme="minorHAnsi"/>
          <w:i/>
        </w:rPr>
        <w:br/>
      </w:r>
      <w:r w:rsidRPr="0072378C">
        <w:rPr>
          <w:rFonts w:asciiTheme="minorHAnsi" w:hAnsiTheme="minorHAnsi"/>
          <w:i/>
        </w:rPr>
        <w:t>23 listopada 2012 r. Prawo pocztowe</w:t>
      </w:r>
      <w:r w:rsidRPr="002D5CAD">
        <w:rPr>
          <w:rFonts w:asciiTheme="minorHAnsi" w:hAnsiTheme="minorHAnsi"/>
        </w:rPr>
        <w:t xml:space="preserve"> do godziny 23.59 ostatniego dnia naboru,</w:t>
      </w:r>
    </w:p>
    <w:p w:rsidR="00BF521F" w:rsidRDefault="00BF521F" w:rsidP="003D5A1D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dostarczony osobiście </w:t>
      </w:r>
      <w:r>
        <w:rPr>
          <w:rFonts w:asciiTheme="minorHAnsi" w:hAnsiTheme="minorHAnsi"/>
        </w:rPr>
        <w:t xml:space="preserve">do </w:t>
      </w:r>
      <w:r w:rsidRPr="00C052AD">
        <w:rPr>
          <w:rFonts w:asciiTheme="minorHAnsi" w:hAnsiTheme="minorHAnsi"/>
        </w:rPr>
        <w:t xml:space="preserve">siedziby IOK, w godzinach urzędowania IOK, tj. od poniedziałku </w:t>
      </w:r>
      <w:r w:rsidR="009578BD">
        <w:rPr>
          <w:rFonts w:asciiTheme="minorHAnsi" w:hAnsiTheme="minorHAnsi"/>
        </w:rPr>
        <w:br/>
      </w:r>
      <w:r w:rsidRPr="00C052AD">
        <w:rPr>
          <w:rFonts w:asciiTheme="minorHAnsi" w:hAnsiTheme="minorHAnsi"/>
        </w:rPr>
        <w:t>do piątku w godzinach od 7.45 do 15.45</w:t>
      </w:r>
      <w:r w:rsidR="00EA6530" w:rsidRPr="00C052AD">
        <w:rPr>
          <w:rFonts w:asciiTheme="minorHAnsi" w:hAnsiTheme="minorHAnsi"/>
        </w:rPr>
        <w:t xml:space="preserve"> </w:t>
      </w:r>
      <w:r w:rsidR="00C052AD">
        <w:rPr>
          <w:rFonts w:asciiTheme="minorHAnsi" w:hAnsiTheme="minorHAnsi"/>
        </w:rPr>
        <w:t xml:space="preserve">do </w:t>
      </w:r>
      <w:r w:rsidR="00EA6530" w:rsidRPr="00C052AD">
        <w:rPr>
          <w:rFonts w:asciiTheme="minorHAnsi" w:hAnsiTheme="minorHAnsi"/>
        </w:rPr>
        <w:t>ostatniego dnia naboru</w:t>
      </w:r>
      <w:r w:rsidRPr="002D5CAD">
        <w:rPr>
          <w:rFonts w:asciiTheme="minorHAnsi" w:hAnsiTheme="minorHAnsi"/>
        </w:rPr>
        <w:t xml:space="preserve">. </w:t>
      </w:r>
    </w:p>
    <w:p w:rsidR="00FC5EB6" w:rsidRDefault="00FC5EB6" w:rsidP="00FC5EB6">
      <w:p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</w:p>
    <w:p w:rsidR="00FC5EB6" w:rsidRPr="00FC5EB6" w:rsidRDefault="000D410C" w:rsidP="00F44EE8">
      <w:pPr>
        <w:pStyle w:val="Nagwek2"/>
      </w:pPr>
      <w:bookmarkStart w:id="32" w:name="_Toc440885196"/>
      <w:r>
        <w:t>1.1</w:t>
      </w:r>
      <w:r w:rsidR="00517275">
        <w:t>2</w:t>
      </w:r>
      <w:r>
        <w:tab/>
      </w:r>
      <w:r w:rsidR="00FC5EB6" w:rsidRPr="00FC5EB6">
        <w:t>PLANOWANY TERMIN ROZSTRZYGNIĘCIA KONKURSU</w:t>
      </w:r>
      <w:bookmarkEnd w:id="32"/>
      <w:r w:rsidR="00FC5EB6" w:rsidRPr="00FC5EB6">
        <w:t xml:space="preserve"> </w:t>
      </w: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C5EB6">
        <w:rPr>
          <w:rFonts w:asciiTheme="minorHAnsi" w:hAnsiTheme="minorHAnsi"/>
        </w:rPr>
        <w:t xml:space="preserve">IOK planuje rozstrzygnąć konkurs </w:t>
      </w:r>
      <w:r w:rsidR="000D729D" w:rsidRPr="000D729D">
        <w:rPr>
          <w:rFonts w:asciiTheme="minorHAnsi" w:hAnsiTheme="minorHAnsi"/>
        </w:rPr>
        <w:t xml:space="preserve">do </w:t>
      </w:r>
      <w:r w:rsidR="002F4AA6">
        <w:rPr>
          <w:rFonts w:asciiTheme="minorHAnsi" w:hAnsiTheme="minorHAnsi"/>
          <w:b/>
        </w:rPr>
        <w:t>31</w:t>
      </w:r>
      <w:r w:rsidR="003F02B4">
        <w:rPr>
          <w:rFonts w:asciiTheme="minorHAnsi" w:hAnsiTheme="minorHAnsi"/>
          <w:b/>
        </w:rPr>
        <w:t xml:space="preserve"> </w:t>
      </w:r>
      <w:r w:rsidR="002F4AA6">
        <w:rPr>
          <w:rFonts w:asciiTheme="minorHAnsi" w:hAnsiTheme="minorHAnsi"/>
          <w:b/>
        </w:rPr>
        <w:t>sierpni</w:t>
      </w:r>
      <w:r w:rsidR="003F02B4">
        <w:rPr>
          <w:rFonts w:asciiTheme="minorHAnsi" w:hAnsiTheme="minorHAnsi"/>
          <w:b/>
        </w:rPr>
        <w:t xml:space="preserve">a </w:t>
      </w:r>
      <w:r w:rsidR="000D729D" w:rsidRPr="001E4BEF">
        <w:rPr>
          <w:rFonts w:asciiTheme="minorHAnsi" w:hAnsiTheme="minorHAnsi"/>
          <w:b/>
        </w:rPr>
        <w:t>2016 r</w:t>
      </w:r>
      <w:r w:rsidR="003F02B4">
        <w:rPr>
          <w:rFonts w:asciiTheme="minorHAnsi" w:hAnsiTheme="minorHAnsi"/>
          <w:b/>
        </w:rPr>
        <w:t>oku</w:t>
      </w:r>
      <w:r w:rsidR="00D737AA">
        <w:rPr>
          <w:rFonts w:asciiTheme="minorHAnsi" w:hAnsiTheme="minorHAnsi"/>
          <w:b/>
        </w:rPr>
        <w:t>.</w:t>
      </w:r>
    </w:p>
    <w:p w:rsidR="003F02B4" w:rsidRDefault="003F02B4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953785" w:rsidRPr="00FC5EB6" w:rsidRDefault="00953785" w:rsidP="00F44EE8">
      <w:pPr>
        <w:pStyle w:val="Nagwek2"/>
      </w:pPr>
      <w:bookmarkStart w:id="33" w:name="_Toc440885197"/>
      <w:r>
        <w:t>1.1</w:t>
      </w:r>
      <w:r w:rsidR="00517275">
        <w:t>3</w:t>
      </w:r>
      <w:r>
        <w:tab/>
      </w:r>
      <w:r w:rsidRPr="00B63A2B">
        <w:t>PROCEDURA WYCOFANIA WNIOSKU PRZEZ WNIOSKODAWCĘ</w:t>
      </w:r>
      <w:bookmarkEnd w:id="33"/>
      <w:r w:rsidR="008C3E0E">
        <w:t xml:space="preserve"> </w:t>
      </w:r>
    </w:p>
    <w:p w:rsidR="00953785" w:rsidRDefault="00953785" w:rsidP="00953785">
      <w:pPr>
        <w:spacing w:after="0"/>
        <w:jc w:val="both"/>
        <w:rPr>
          <w:rFonts w:asciiTheme="minorHAnsi" w:hAnsiTheme="minorHAnsi" w:cs="Times New Roman"/>
        </w:rPr>
      </w:pPr>
    </w:p>
    <w:p w:rsidR="00D0042D" w:rsidRPr="00D0042D" w:rsidRDefault="00D0042D" w:rsidP="00D0042D">
      <w:pPr>
        <w:spacing w:after="0"/>
        <w:jc w:val="both"/>
        <w:rPr>
          <w:rFonts w:asciiTheme="minorHAnsi" w:hAnsiTheme="minorHAnsi" w:cs="Times New Roman"/>
        </w:rPr>
      </w:pPr>
      <w:r w:rsidRPr="00D0042D">
        <w:rPr>
          <w:rFonts w:asciiTheme="minorHAnsi" w:hAnsiTheme="minorHAnsi" w:cs="Times New Roman"/>
        </w:rPr>
        <w:t xml:space="preserve">Każdemu wnioskodawcy przysługuje prawo pisemnego wystąpienia do IOK o wycofanie złożonego przez siebie wniosku o dofinansowanie projektu </w:t>
      </w:r>
      <w:r w:rsidR="003F02B4" w:rsidRPr="003F02B4">
        <w:rPr>
          <w:rFonts w:asciiTheme="minorHAnsi" w:hAnsiTheme="minorHAnsi" w:cs="Times New Roman"/>
        </w:rPr>
        <w:t xml:space="preserve">w trakcie weryfikacji wymogów formalnych </w:t>
      </w:r>
      <w:r w:rsidR="003F02B4">
        <w:rPr>
          <w:rFonts w:asciiTheme="minorHAnsi" w:hAnsiTheme="minorHAnsi" w:cs="Times New Roman"/>
        </w:rPr>
        <w:br/>
      </w:r>
      <w:r w:rsidR="003F02B4" w:rsidRPr="003F02B4">
        <w:rPr>
          <w:rFonts w:asciiTheme="minorHAnsi" w:hAnsiTheme="minorHAnsi" w:cs="Times New Roman"/>
        </w:rPr>
        <w:t xml:space="preserve">i </w:t>
      </w:r>
      <w:r w:rsidRPr="00D0042D">
        <w:rPr>
          <w:rFonts w:asciiTheme="minorHAnsi" w:hAnsiTheme="minorHAnsi" w:cs="Times New Roman"/>
        </w:rPr>
        <w:t xml:space="preserve">na każdym etapie oceny (wniosek o dofinansowanie projektu uważa się za złożony, gdy wpłynie </w:t>
      </w:r>
      <w:r w:rsidR="003F02B4">
        <w:rPr>
          <w:rFonts w:asciiTheme="minorHAnsi" w:hAnsiTheme="minorHAnsi" w:cs="Times New Roman"/>
        </w:rPr>
        <w:br/>
      </w:r>
      <w:r w:rsidRPr="00D0042D">
        <w:rPr>
          <w:rFonts w:asciiTheme="minorHAnsi" w:hAnsiTheme="minorHAnsi" w:cs="Times New Roman"/>
        </w:rPr>
        <w:t xml:space="preserve">w formie papierowej lub elektronicznej za pomocą </w:t>
      </w:r>
      <w:proofErr w:type="spellStart"/>
      <w:r w:rsidRPr="00D0042D">
        <w:rPr>
          <w:rFonts w:asciiTheme="minorHAnsi" w:hAnsiTheme="minorHAnsi" w:cs="Times New Roman"/>
        </w:rPr>
        <w:t>ePUAP</w:t>
      </w:r>
      <w:proofErr w:type="spellEnd"/>
      <w:r w:rsidRPr="00D0042D">
        <w:rPr>
          <w:rFonts w:asciiTheme="minorHAnsi" w:hAnsiTheme="minorHAnsi" w:cs="Times New Roman"/>
        </w:rPr>
        <w:t xml:space="preserve"> - wysłanie wniosku o dofinansowanie projektu w GWA nie jest równoważne z jego złożeniem w odpowiedzi na ogłoszony konkurs).</w:t>
      </w:r>
    </w:p>
    <w:p w:rsidR="00953785" w:rsidRPr="004B2612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Prośba o wycofanie wniosku o dofinansowanie projektu złożona do IOK w formie pisemnej powinna zawierać:</w:t>
      </w:r>
    </w:p>
    <w:p w:rsidR="00953785" w:rsidRPr="004B2612" w:rsidRDefault="00EA6530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1)</w:t>
      </w:r>
      <w:r w:rsidR="00953785" w:rsidRPr="004B2612">
        <w:rPr>
          <w:rFonts w:asciiTheme="minorHAnsi" w:hAnsiTheme="minorHAnsi" w:cs="Times New Roman"/>
        </w:rPr>
        <w:tab/>
        <w:t xml:space="preserve">jasną deklarację </w:t>
      </w:r>
      <w:r w:rsidR="00C45859">
        <w:rPr>
          <w:rFonts w:asciiTheme="minorHAnsi" w:hAnsiTheme="minorHAnsi" w:cs="Times New Roman"/>
        </w:rPr>
        <w:t>woli</w:t>
      </w:r>
      <w:r w:rsidR="00953785" w:rsidRPr="004B2612">
        <w:rPr>
          <w:rFonts w:asciiTheme="minorHAnsi" w:hAnsiTheme="minorHAnsi" w:cs="Times New Roman"/>
        </w:rPr>
        <w:t xml:space="preserve"> wycofania złożonego wniosku o dofinansowanie projektu,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2</w:t>
      </w:r>
      <w:r w:rsidR="00EA6530">
        <w:rPr>
          <w:rFonts w:asciiTheme="minorHAnsi" w:hAnsiTheme="minorHAnsi" w:cs="Times New Roman"/>
        </w:rPr>
        <w:t>)</w:t>
      </w:r>
      <w:r w:rsidRPr="004B2612">
        <w:rPr>
          <w:rFonts w:asciiTheme="minorHAnsi" w:hAnsiTheme="minorHAnsi" w:cs="Times New Roman"/>
        </w:rPr>
        <w:tab/>
        <w:t xml:space="preserve">tytuł wniosku i jego sumę kontrolną oraz numer wniosku (jeżeli został już nadany przez IOK), 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3</w:t>
      </w:r>
      <w:r w:rsidR="00EA6530">
        <w:rPr>
          <w:rFonts w:asciiTheme="minorHAnsi" w:hAnsiTheme="minorHAnsi" w:cs="Times New Roman"/>
        </w:rPr>
        <w:t>)</w:t>
      </w:r>
      <w:r w:rsidRPr="004B2612">
        <w:rPr>
          <w:rFonts w:asciiTheme="minorHAnsi" w:hAnsiTheme="minorHAnsi" w:cs="Times New Roman"/>
        </w:rPr>
        <w:tab/>
        <w:t>pełną nazwę i adres wnioskodawcy.</w:t>
      </w:r>
    </w:p>
    <w:p w:rsidR="00953785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 xml:space="preserve">Pismo zawierające wolę wycofania wniosku </w:t>
      </w:r>
      <w:r w:rsidR="003E616E">
        <w:rPr>
          <w:rFonts w:asciiTheme="minorHAnsi" w:hAnsiTheme="minorHAnsi" w:cs="Times New Roman"/>
        </w:rPr>
        <w:t>podpisują osoby</w:t>
      </w:r>
      <w:r w:rsidRPr="004B2612">
        <w:rPr>
          <w:rFonts w:asciiTheme="minorHAnsi" w:hAnsiTheme="minorHAnsi" w:cs="Times New Roman"/>
        </w:rPr>
        <w:t xml:space="preserve"> uprawnion</w:t>
      </w:r>
      <w:r w:rsidR="003E616E">
        <w:rPr>
          <w:rFonts w:asciiTheme="minorHAnsi" w:hAnsiTheme="minorHAnsi" w:cs="Times New Roman"/>
        </w:rPr>
        <w:t>e</w:t>
      </w:r>
      <w:r w:rsidRPr="004B2612">
        <w:rPr>
          <w:rFonts w:asciiTheme="minorHAnsi" w:hAnsiTheme="minorHAnsi" w:cs="Times New Roman"/>
        </w:rPr>
        <w:t xml:space="preserve"> </w:t>
      </w:r>
      <w:r w:rsidR="000B20AF">
        <w:rPr>
          <w:rFonts w:asciiTheme="minorHAnsi" w:hAnsiTheme="minorHAnsi" w:cs="Times New Roman"/>
        </w:rPr>
        <w:t>do reprezentowania w</w:t>
      </w:r>
      <w:r w:rsidRPr="004B2612">
        <w:rPr>
          <w:rFonts w:asciiTheme="minorHAnsi" w:hAnsiTheme="minorHAnsi" w:cs="Times New Roman"/>
        </w:rPr>
        <w:t>nioskodawcy.</w:t>
      </w:r>
    </w:p>
    <w:p w:rsidR="00953785" w:rsidRDefault="00953785" w:rsidP="004B2612">
      <w:pPr>
        <w:spacing w:after="0"/>
        <w:jc w:val="both"/>
        <w:rPr>
          <w:rFonts w:asciiTheme="minorHAnsi" w:hAnsiTheme="minorHAnsi"/>
        </w:rPr>
      </w:pPr>
    </w:p>
    <w:p w:rsidR="004A0311" w:rsidRPr="00B0123B" w:rsidRDefault="000D410C" w:rsidP="00F44EE8">
      <w:pPr>
        <w:pStyle w:val="Nagwek2"/>
      </w:pPr>
      <w:bookmarkStart w:id="34" w:name="_Toc440885198"/>
      <w:r>
        <w:t>1.1</w:t>
      </w:r>
      <w:r w:rsidR="00517275">
        <w:t>4</w:t>
      </w:r>
      <w:r>
        <w:tab/>
      </w:r>
      <w:r w:rsidR="004A0311" w:rsidRPr="00B0123B">
        <w:t>FORMA I SPOSÓB UDZIELANIA WYJAŚNIEŃ W KWESTIACH DOTYCZĄCYCH KONKURSU</w:t>
      </w:r>
      <w:bookmarkEnd w:id="34"/>
      <w:r w:rsidR="008C3E0E">
        <w:t xml:space="preserve"> </w:t>
      </w:r>
    </w:p>
    <w:p w:rsidR="00327541" w:rsidRDefault="00327541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08483E" w:rsidRDefault="0080458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5076B">
        <w:rPr>
          <w:rFonts w:asciiTheme="minorHAnsi" w:hAnsiTheme="minorHAnsi"/>
        </w:rPr>
        <w:t>Wyjaśnień w kwestiach dotyczących konkursu udziela IOK w odpowiedzi na zapytania kierowane</w:t>
      </w:r>
      <w:r w:rsidR="007C4318">
        <w:rPr>
          <w:rFonts w:asciiTheme="minorHAnsi" w:hAnsiTheme="minorHAnsi"/>
        </w:rPr>
        <w:t xml:space="preserve"> </w:t>
      </w:r>
      <w:r w:rsidR="00213339">
        <w:rPr>
          <w:rFonts w:asciiTheme="minorHAnsi" w:hAnsiTheme="minorHAnsi"/>
        </w:rPr>
        <w:br/>
      </w:r>
      <w:r w:rsidR="007C4318">
        <w:rPr>
          <w:rFonts w:asciiTheme="minorHAnsi" w:hAnsiTheme="minorHAnsi"/>
        </w:rPr>
        <w:t xml:space="preserve">na adres poczty elektronicznej: </w:t>
      </w:r>
      <w:hyperlink r:id="rId14" w:history="1">
        <w:r w:rsidR="003F3BEB" w:rsidRPr="009578BD">
          <w:rPr>
            <w:rStyle w:val="Hipercze"/>
            <w:rFonts w:asciiTheme="minorHAnsi" w:hAnsiTheme="minorHAnsi"/>
            <w:b/>
          </w:rPr>
          <w:t>op3.rpo@pomorskie.eu</w:t>
        </w:r>
      </w:hyperlink>
      <w:r w:rsidR="0028267E">
        <w:rPr>
          <w:rFonts w:asciiTheme="minorHAnsi" w:hAnsiTheme="minorHAnsi"/>
        </w:rPr>
        <w:t xml:space="preserve"> </w:t>
      </w:r>
      <w:r w:rsidR="0028267E" w:rsidRPr="0053537B">
        <w:rPr>
          <w:rFonts w:asciiTheme="minorHAnsi" w:hAnsiTheme="minorHAnsi"/>
        </w:rPr>
        <w:t>lub za pomocą faksu: 58 326 81 93.</w:t>
      </w:r>
      <w:r w:rsidR="007C4318" w:rsidRPr="0053537B">
        <w:rPr>
          <w:rFonts w:asciiTheme="minorHAnsi" w:hAnsiTheme="minorHAnsi"/>
        </w:rPr>
        <w:t xml:space="preserve"> </w:t>
      </w:r>
    </w:p>
    <w:p w:rsidR="003F02B4" w:rsidRPr="003F02B4" w:rsidRDefault="0080458B" w:rsidP="003F02B4">
      <w:pPr>
        <w:spacing w:after="0"/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D5076B">
        <w:rPr>
          <w:rFonts w:asciiTheme="minorHAnsi" w:hAnsiTheme="minorHAnsi"/>
        </w:rPr>
        <w:t xml:space="preserve">Wyjaśnienia o charakterze ogólnym publikowane są na stronie internetowej </w:t>
      </w:r>
      <w:r w:rsidR="001168FE">
        <w:rPr>
          <w:rFonts w:asciiTheme="minorHAnsi" w:hAnsiTheme="minorHAnsi"/>
        </w:rPr>
        <w:t>RPO WP 2014-2020</w:t>
      </w:r>
      <w:r w:rsidR="001168FE" w:rsidRPr="00D5076B">
        <w:rPr>
          <w:rFonts w:asciiTheme="minorHAnsi" w:hAnsiTheme="minorHAnsi"/>
        </w:rPr>
        <w:t xml:space="preserve"> </w:t>
      </w:r>
      <w:hyperlink r:id="rId15" w:history="1">
        <w:r w:rsidR="0008483E" w:rsidRPr="009578BD">
          <w:rPr>
            <w:rStyle w:val="Hipercze"/>
            <w:rFonts w:asciiTheme="minorHAnsi" w:hAnsiTheme="minorHAnsi"/>
            <w:b/>
          </w:rPr>
          <w:t>www.rpo.pomorskie.eu</w:t>
        </w:r>
      </w:hyperlink>
      <w:r w:rsidR="003F02B4">
        <w:rPr>
          <w:rStyle w:val="Hipercze"/>
          <w:rFonts w:asciiTheme="minorHAnsi" w:hAnsiTheme="minorHAnsi"/>
          <w:b/>
        </w:rPr>
        <w:t xml:space="preserve"> </w:t>
      </w:r>
      <w:r w:rsidR="003F02B4" w:rsidRPr="003F02B4">
        <w:rPr>
          <w:rStyle w:val="Hipercze"/>
          <w:rFonts w:asciiTheme="minorHAnsi" w:hAnsiTheme="minorHAnsi"/>
          <w:color w:val="auto"/>
          <w:u w:val="none"/>
        </w:rPr>
        <w:t xml:space="preserve">w zakładce „Zobacz ogłoszenia i wyniki naborów wniosków”. </w:t>
      </w:r>
    </w:p>
    <w:p w:rsidR="002F4AA6" w:rsidRDefault="002F4AA6" w:rsidP="003F02B4">
      <w:pPr>
        <w:spacing w:after="0"/>
        <w:jc w:val="both"/>
        <w:rPr>
          <w:rStyle w:val="Hipercze"/>
          <w:rFonts w:asciiTheme="minorHAnsi" w:hAnsiTheme="minorHAnsi"/>
          <w:b/>
          <w:color w:val="auto"/>
          <w:u w:val="none"/>
        </w:rPr>
      </w:pPr>
    </w:p>
    <w:p w:rsidR="002F4AA6" w:rsidRDefault="002F4AA6" w:rsidP="003F02B4">
      <w:pPr>
        <w:spacing w:after="0"/>
        <w:jc w:val="both"/>
        <w:rPr>
          <w:rStyle w:val="Hipercze"/>
          <w:rFonts w:asciiTheme="minorHAnsi" w:hAnsiTheme="minorHAnsi"/>
          <w:b/>
          <w:color w:val="auto"/>
          <w:u w:val="none"/>
        </w:rPr>
      </w:pPr>
    </w:p>
    <w:p w:rsidR="003F02B4" w:rsidRPr="003F02B4" w:rsidRDefault="003F02B4" w:rsidP="003F02B4">
      <w:pPr>
        <w:spacing w:after="0"/>
        <w:jc w:val="both"/>
        <w:rPr>
          <w:rStyle w:val="Hipercze"/>
          <w:rFonts w:asciiTheme="minorHAnsi" w:hAnsiTheme="minorHAnsi"/>
          <w:b/>
          <w:color w:val="auto"/>
          <w:u w:val="none"/>
        </w:rPr>
      </w:pPr>
      <w:r w:rsidRPr="003F02B4">
        <w:rPr>
          <w:rStyle w:val="Hipercze"/>
          <w:rFonts w:asciiTheme="minorHAnsi" w:hAnsiTheme="minorHAnsi"/>
          <w:b/>
          <w:color w:val="auto"/>
          <w:u w:val="none"/>
        </w:rPr>
        <w:lastRenderedPageBreak/>
        <w:t xml:space="preserve">UWAGA: </w:t>
      </w:r>
    </w:p>
    <w:p w:rsidR="0047062B" w:rsidRPr="002F4AA6" w:rsidRDefault="0047062B" w:rsidP="0047062B">
      <w:pPr>
        <w:spacing w:after="0"/>
        <w:jc w:val="both"/>
        <w:rPr>
          <w:rFonts w:asciiTheme="minorHAnsi" w:hAnsiTheme="minorHAnsi"/>
        </w:rPr>
      </w:pPr>
      <w:r w:rsidRPr="002F4AA6">
        <w:rPr>
          <w:rFonts w:asciiTheme="minorHAnsi" w:hAnsiTheme="minorHAnsi"/>
        </w:rPr>
        <w:t>Przed wysłaniem pytania IOK prosi o sprawdzenie czy odpowiedź na analogiczne pytanie nie została już opublikowana na powyżej wskazanej stronie.</w:t>
      </w:r>
    </w:p>
    <w:p w:rsidR="00774841" w:rsidRPr="00774841" w:rsidRDefault="00774841" w:rsidP="00774841">
      <w:pPr>
        <w:spacing w:after="0"/>
        <w:jc w:val="both"/>
        <w:rPr>
          <w:rFonts w:asciiTheme="minorHAnsi" w:hAnsiTheme="minorHAnsi"/>
        </w:rPr>
      </w:pPr>
      <w:r w:rsidRPr="00774841">
        <w:rPr>
          <w:rFonts w:asciiTheme="minorHAnsi" w:hAnsiTheme="minorHAnsi"/>
        </w:rPr>
        <w:t xml:space="preserve">W sprawach technicznych dotyczących działania </w:t>
      </w:r>
      <w:r w:rsidRPr="00774841">
        <w:rPr>
          <w:rFonts w:asciiTheme="minorHAnsi" w:hAnsiTheme="minorHAnsi"/>
          <w:b/>
        </w:rPr>
        <w:t>Generatora Wniosków Aplikacyjnych</w:t>
      </w:r>
      <w:r w:rsidRPr="00774841">
        <w:rPr>
          <w:rFonts w:asciiTheme="minorHAnsi" w:hAnsiTheme="minorHAnsi"/>
        </w:rPr>
        <w:t xml:space="preserve"> informacji udzielane są za pomocą poczty elektronicznej:</w:t>
      </w:r>
    </w:p>
    <w:p w:rsidR="00774841" w:rsidRDefault="004C4935" w:rsidP="00774841">
      <w:pPr>
        <w:spacing w:after="0"/>
        <w:jc w:val="both"/>
        <w:rPr>
          <w:rFonts w:asciiTheme="minorHAnsi" w:hAnsiTheme="minorHAnsi"/>
          <w:u w:val="single"/>
        </w:rPr>
      </w:pPr>
      <w:hyperlink r:id="rId16" w:history="1">
        <w:r w:rsidR="00774841" w:rsidRPr="00774841">
          <w:rPr>
            <w:rStyle w:val="Hipercze"/>
            <w:rFonts w:asciiTheme="minorHAnsi" w:hAnsiTheme="minorHAnsi"/>
            <w:b/>
          </w:rPr>
          <w:t>gwa.pomoc@pomorskie.eu</w:t>
        </w:r>
      </w:hyperlink>
      <w:r w:rsidR="00774841" w:rsidRPr="00774841">
        <w:rPr>
          <w:rFonts w:asciiTheme="minorHAnsi" w:hAnsiTheme="minorHAnsi"/>
          <w:u w:val="single"/>
        </w:rPr>
        <w:t>.</w:t>
      </w:r>
    </w:p>
    <w:p w:rsidR="007D33EC" w:rsidRPr="00774841" w:rsidRDefault="007D33EC" w:rsidP="00774841">
      <w:pPr>
        <w:spacing w:after="0"/>
        <w:jc w:val="both"/>
        <w:rPr>
          <w:rFonts w:asciiTheme="minorHAnsi" w:hAnsiTheme="minorHAnsi"/>
          <w:u w:val="single"/>
        </w:rPr>
      </w:pPr>
    </w:p>
    <w:p w:rsidR="00F539F6" w:rsidRDefault="00F539F6" w:rsidP="002A2799">
      <w:pPr>
        <w:spacing w:after="0"/>
        <w:jc w:val="both"/>
        <w:rPr>
          <w:rFonts w:asciiTheme="minorHAnsi" w:hAnsiTheme="minorHAnsi"/>
        </w:rPr>
      </w:pPr>
    </w:p>
    <w:p w:rsidR="00B0123B" w:rsidRPr="003F0E6E" w:rsidRDefault="000D410C" w:rsidP="000D410C">
      <w:pPr>
        <w:pStyle w:val="Nagwek1"/>
      </w:pPr>
      <w:bookmarkStart w:id="35" w:name="_Toc440885199"/>
      <w:r>
        <w:t>2</w:t>
      </w:r>
      <w:r>
        <w:tab/>
      </w:r>
      <w:r w:rsidR="00B0123B">
        <w:t>PRZEDMIOT KONKURSU</w:t>
      </w:r>
      <w:bookmarkEnd w:id="35"/>
    </w:p>
    <w:p w:rsidR="00B0123B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  <w:highlight w:val="yellow"/>
        </w:rPr>
      </w:pPr>
    </w:p>
    <w:p w:rsidR="00A74EA0" w:rsidRDefault="000D410C" w:rsidP="00F44EE8">
      <w:pPr>
        <w:pStyle w:val="Nagwek2"/>
      </w:pPr>
      <w:bookmarkStart w:id="36" w:name="_Toc420574242"/>
      <w:bookmarkStart w:id="37" w:name="_Toc420576052"/>
      <w:bookmarkStart w:id="38" w:name="_Toc422301613"/>
      <w:bookmarkStart w:id="39" w:name="_Toc440885200"/>
      <w:r>
        <w:t>2.1</w:t>
      </w:r>
      <w:r>
        <w:tab/>
      </w:r>
      <w:r w:rsidR="00D74C83" w:rsidRPr="00A74EA0">
        <w:t>CEL KONKURSU</w:t>
      </w:r>
      <w:bookmarkEnd w:id="36"/>
      <w:bookmarkEnd w:id="37"/>
      <w:bookmarkEnd w:id="38"/>
      <w:bookmarkEnd w:id="39"/>
    </w:p>
    <w:p w:rsidR="00B0123B" w:rsidRDefault="00B0123B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242342" w:rsidRDefault="00B0123B" w:rsidP="00C7371D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  <w:lang w:eastAsia="pl-PL"/>
        </w:rPr>
      </w:pPr>
      <w:r w:rsidRPr="009D09E2">
        <w:rPr>
          <w:rFonts w:asciiTheme="minorHAnsi" w:hAnsiTheme="minorHAnsi" w:cs="Arial"/>
          <w:lang w:eastAsia="pl-PL"/>
        </w:rPr>
        <w:t xml:space="preserve">Celem konkursu jest </w:t>
      </w:r>
      <w:r>
        <w:rPr>
          <w:rFonts w:asciiTheme="minorHAnsi" w:hAnsiTheme="minorHAnsi" w:cs="Arial"/>
          <w:lang w:eastAsia="pl-PL"/>
        </w:rPr>
        <w:t>wybór do dofinansowania ze środków EFS projektów w największym stopniu przyczyniających się do realizacji</w:t>
      </w:r>
      <w:r w:rsidR="00242342">
        <w:rPr>
          <w:rFonts w:asciiTheme="minorHAnsi" w:hAnsiTheme="minorHAnsi" w:cs="Arial"/>
          <w:lang w:eastAsia="pl-PL"/>
        </w:rPr>
        <w:t xml:space="preserve"> celów szczegółowych</w:t>
      </w:r>
      <w:r w:rsidRPr="009D09E2">
        <w:rPr>
          <w:rFonts w:asciiTheme="minorHAnsi" w:hAnsiTheme="minorHAnsi" w:cs="Arial"/>
          <w:lang w:eastAsia="pl-PL"/>
        </w:rPr>
        <w:t xml:space="preserve"> Działania </w:t>
      </w:r>
      <w:r w:rsidR="00242342">
        <w:rPr>
          <w:rFonts w:asciiTheme="minorHAnsi" w:hAnsiTheme="minorHAnsi" w:cs="Arial"/>
          <w:lang w:eastAsia="pl-PL"/>
        </w:rPr>
        <w:t>3.1</w:t>
      </w:r>
      <w:r w:rsidR="000F7CA3">
        <w:rPr>
          <w:rFonts w:asciiTheme="minorHAnsi" w:hAnsiTheme="minorHAnsi" w:cs="Arial"/>
          <w:lang w:eastAsia="pl-PL"/>
        </w:rPr>
        <w:t xml:space="preserve"> </w:t>
      </w:r>
      <w:r w:rsidR="00C402E2" w:rsidRPr="00242342">
        <w:rPr>
          <w:rFonts w:asciiTheme="minorHAnsi" w:hAnsiTheme="minorHAnsi" w:cs="Arial"/>
          <w:i/>
          <w:lang w:eastAsia="pl-PL"/>
        </w:rPr>
        <w:t xml:space="preserve">Edukacja </w:t>
      </w:r>
      <w:r w:rsidR="00242342" w:rsidRPr="00242342">
        <w:rPr>
          <w:rFonts w:asciiTheme="minorHAnsi" w:hAnsiTheme="minorHAnsi" w:cs="Arial"/>
          <w:i/>
          <w:lang w:eastAsia="pl-PL"/>
        </w:rPr>
        <w:t>przedszkolna</w:t>
      </w:r>
      <w:r w:rsidR="00242342">
        <w:rPr>
          <w:rFonts w:asciiTheme="minorHAnsi" w:hAnsiTheme="minorHAnsi" w:cs="Arial"/>
          <w:i/>
          <w:lang w:eastAsia="pl-PL"/>
        </w:rPr>
        <w:t>:</w:t>
      </w:r>
    </w:p>
    <w:p w:rsidR="00242342" w:rsidRDefault="00242342" w:rsidP="003D5A1D">
      <w:pPr>
        <w:pStyle w:val="Akapitzlist"/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Poprawiona jakość edukacji ogólnej i przedszkolnej</w:t>
      </w:r>
    </w:p>
    <w:p w:rsidR="00242342" w:rsidRDefault="00242342" w:rsidP="003D5A1D">
      <w:pPr>
        <w:pStyle w:val="Akapitzlist"/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 xml:space="preserve">Zwiększona liczba trwałych miejsc edukacji przedszkolnej. </w:t>
      </w:r>
    </w:p>
    <w:p w:rsidR="00BB4509" w:rsidRDefault="00BB4509" w:rsidP="00941D52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BB4509" w:rsidRPr="00BB4509" w:rsidRDefault="00BB4509" w:rsidP="00BB4509">
      <w:pPr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>Zakres wsparcia udzielanego w ramach Działania 3.1. obejmuje działania ukierunkowane na:</w:t>
      </w:r>
    </w:p>
    <w:p w:rsidR="00BB4509" w:rsidRPr="00BB4509" w:rsidRDefault="00BB4509" w:rsidP="003D5A1D">
      <w:pPr>
        <w:pStyle w:val="Akapitzlist"/>
        <w:numPr>
          <w:ilvl w:val="0"/>
          <w:numId w:val="50"/>
        </w:numPr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  <w:u w:val="single"/>
        </w:rPr>
        <w:t>upowszechnianie edukacji przedszkolnej,</w:t>
      </w:r>
      <w:r w:rsidRPr="00BB4509">
        <w:rPr>
          <w:rFonts w:asciiTheme="minorHAnsi" w:hAnsiTheme="minorHAnsi"/>
        </w:rPr>
        <w:t xml:space="preserve"> realizowane poprzez:</w:t>
      </w:r>
    </w:p>
    <w:p w:rsidR="00BB4509" w:rsidRPr="00BB4509" w:rsidRDefault="00BB4509" w:rsidP="003D5A1D">
      <w:pPr>
        <w:pStyle w:val="Akapitzlist"/>
        <w:numPr>
          <w:ilvl w:val="0"/>
          <w:numId w:val="48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 xml:space="preserve">tworzenie trwałych miejsc wychowania przedszkolnego, w tym dostosowanych </w:t>
      </w:r>
      <w:r w:rsidRPr="00BB4509">
        <w:rPr>
          <w:rFonts w:asciiTheme="minorHAnsi" w:hAnsiTheme="minorHAnsi"/>
        </w:rPr>
        <w:br/>
        <w:t>do potrzeb dzieci z niepełnosprawnościami, w istniejących lub nowo utworzonych OWP,</w:t>
      </w:r>
    </w:p>
    <w:p w:rsidR="00BB4509" w:rsidRPr="00BB4509" w:rsidRDefault="00BB4509" w:rsidP="003D5A1D">
      <w:pPr>
        <w:pStyle w:val="Akapitzlist"/>
        <w:numPr>
          <w:ilvl w:val="0"/>
          <w:numId w:val="48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 xml:space="preserve">dostosowanie istniejących miejsc wychowania przedszkolnego do potrzeb dzieci </w:t>
      </w:r>
      <w:r w:rsidRPr="00BB4509">
        <w:rPr>
          <w:rFonts w:asciiTheme="minorHAnsi" w:hAnsiTheme="minorHAnsi"/>
        </w:rPr>
        <w:br/>
        <w:t>z niepełnosprawnościami lub realizację dodatkowej oferty edukacyjnej i specjalistycznej, umożliwiającej dziecku z niepełnosprawnością udział w wychowaniu przedszkolnym poprzez wyrównywanie deficytu wynikającego z niepełnosprawności,</w:t>
      </w:r>
    </w:p>
    <w:p w:rsidR="00BB4509" w:rsidRPr="00BB4509" w:rsidRDefault="00BB4509" w:rsidP="003D5A1D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  <w:u w:val="single"/>
        </w:rPr>
        <w:t>podniesienie jakości edukacji przedszkolnej</w:t>
      </w:r>
      <w:r w:rsidRPr="00BB4509">
        <w:rPr>
          <w:rFonts w:asciiTheme="minorHAnsi" w:hAnsiTheme="minorHAnsi"/>
        </w:rPr>
        <w:t>, realizowane poprzez:</w:t>
      </w:r>
    </w:p>
    <w:p w:rsidR="00BB4509" w:rsidRPr="00BB4509" w:rsidRDefault="00BB4509" w:rsidP="003D5A1D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 xml:space="preserve">rozszerzenie oferty OWP o dodatkowe zajęcia wyrównujące szanse edukacyjne dzieci </w:t>
      </w:r>
      <w:r w:rsidRPr="00BB4509">
        <w:rPr>
          <w:rFonts w:asciiTheme="minorHAnsi" w:hAnsiTheme="minorHAnsi"/>
        </w:rPr>
        <w:br/>
        <w:t>w zakresie stwierdzonych deficytów,</w:t>
      </w:r>
    </w:p>
    <w:p w:rsidR="00BB4509" w:rsidRPr="00BB4509" w:rsidRDefault="00BB4509" w:rsidP="003D5A1D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 xml:space="preserve">realizacja zajęć ukierunkowanych na rozwój kompetencji kluczowych niezbędnych </w:t>
      </w:r>
      <w:r w:rsidRPr="00BB4509">
        <w:rPr>
          <w:rFonts w:asciiTheme="minorHAnsi" w:hAnsiTheme="minorHAnsi"/>
        </w:rPr>
        <w:br/>
        <w:t>na rynku pracy,</w:t>
      </w:r>
    </w:p>
    <w:p w:rsidR="00BB4509" w:rsidRPr="00BB4509" w:rsidRDefault="00BB4509" w:rsidP="003D5A1D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>wydłużenie godzin pracy OWP,</w:t>
      </w:r>
    </w:p>
    <w:p w:rsidR="009D7834" w:rsidRPr="00BB4509" w:rsidRDefault="00BB4509" w:rsidP="003D5A1D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 xml:space="preserve">doskonalenie umiejętności i kompetencji zawodowych nauczycieli OWP do pracy </w:t>
      </w:r>
      <w:r w:rsidRPr="00BB4509">
        <w:rPr>
          <w:rFonts w:asciiTheme="minorHAnsi" w:hAnsiTheme="minorHAnsi"/>
        </w:rPr>
        <w:br/>
        <w:t>z dziećmi w wieku przedszkolnym, w tym w szczególności z dziećmi ze specjalnymi potrzebami edukacyjnymi oraz w zakresie współpracy nauczycieli z rodzicami/opiekunami prawnymi, w tym radzenia sobie w sytuacjach trudnych.</w:t>
      </w:r>
    </w:p>
    <w:p w:rsidR="00682893" w:rsidRDefault="00682893" w:rsidP="00CB7343">
      <w:pPr>
        <w:spacing w:after="0"/>
        <w:jc w:val="both"/>
        <w:rPr>
          <w:rFonts w:asciiTheme="minorHAnsi" w:hAnsiTheme="minorHAnsi"/>
        </w:rPr>
      </w:pPr>
    </w:p>
    <w:p w:rsidR="005175C2" w:rsidRPr="005A1653" w:rsidRDefault="005175C2" w:rsidP="00F44EE8">
      <w:pPr>
        <w:pStyle w:val="Nagwek2"/>
      </w:pPr>
      <w:bookmarkStart w:id="40" w:name="_Toc422301614"/>
      <w:bookmarkStart w:id="41" w:name="_Toc440885201"/>
      <w:r>
        <w:t>2.2</w:t>
      </w:r>
      <w:r>
        <w:tab/>
      </w:r>
      <w:r w:rsidRPr="005A1653">
        <w:t>UZASADNIENIE SPECYFIKI I ZAKRESU CELU KONKURSU</w:t>
      </w:r>
      <w:bookmarkEnd w:id="40"/>
      <w:bookmarkEnd w:id="41"/>
    </w:p>
    <w:p w:rsidR="005175C2" w:rsidRDefault="005175C2" w:rsidP="005175C2">
      <w:pPr>
        <w:pStyle w:val="Akapitzlist"/>
        <w:spacing w:before="60" w:after="60" w:line="240" w:lineRule="auto"/>
        <w:ind w:left="0"/>
        <w:jc w:val="both"/>
        <w:rPr>
          <w:rFonts w:asciiTheme="minorHAnsi" w:hAnsiTheme="minorHAnsi"/>
        </w:rPr>
      </w:pP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504CF8">
        <w:rPr>
          <w:rFonts w:asciiTheme="minorHAnsi" w:hAnsiTheme="minorHAnsi"/>
        </w:rPr>
        <w:t xml:space="preserve">Udział dzieci w edukacji przedszkolnej w województwie pomorskim jest niższy od średniej krajowej. </w:t>
      </w:r>
      <w:r>
        <w:rPr>
          <w:rFonts w:asciiTheme="minorHAnsi" w:hAnsiTheme="minorHAnsi"/>
        </w:rPr>
        <w:t xml:space="preserve">Wedle danych Głównego Urzędu Statystycznego w województwie pomorskim w 2014 r. wskaźnik liczby dzieci objętych wychowaniem przedszkolnym przypadających na </w:t>
      </w:r>
      <w:r w:rsidR="001E51BF">
        <w:rPr>
          <w:rFonts w:asciiTheme="minorHAnsi" w:hAnsiTheme="minorHAnsi"/>
        </w:rPr>
        <w:t>tysiąc</w:t>
      </w:r>
      <w:r>
        <w:rPr>
          <w:rFonts w:asciiTheme="minorHAnsi" w:hAnsiTheme="minorHAnsi"/>
        </w:rPr>
        <w:t xml:space="preserve"> dzieci w tym wieku wyniósł 751 przy średniej wartości dla całego kraju wynoszącej 794. Jedynie 38 spośród 123 gmin </w:t>
      </w:r>
      <w:r w:rsidR="001E51BF">
        <w:rPr>
          <w:rFonts w:asciiTheme="minorHAnsi" w:hAnsiTheme="minorHAnsi"/>
        </w:rPr>
        <w:t xml:space="preserve">zlokalizowanych </w:t>
      </w:r>
      <w:r>
        <w:rPr>
          <w:rFonts w:asciiTheme="minorHAnsi" w:hAnsiTheme="minorHAnsi"/>
        </w:rPr>
        <w:t xml:space="preserve">na terenie województwa pomorskiego przekroczyło średni poziom krajowy. </w:t>
      </w: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504CF8">
        <w:rPr>
          <w:rFonts w:asciiTheme="minorHAnsi" w:hAnsiTheme="minorHAnsi"/>
        </w:rPr>
        <w:t xml:space="preserve">Szczególnie niepokojąca jest bardzo mała liczba przedszkoli i innych form opieki przedszkolnej </w:t>
      </w:r>
      <w:r w:rsidR="00844E20">
        <w:rPr>
          <w:rFonts w:asciiTheme="minorHAnsi" w:hAnsiTheme="minorHAnsi"/>
        </w:rPr>
        <w:br/>
      </w:r>
      <w:r w:rsidRPr="00504CF8">
        <w:rPr>
          <w:rFonts w:asciiTheme="minorHAnsi" w:hAnsiTheme="minorHAnsi"/>
        </w:rPr>
        <w:t xml:space="preserve">na wsiach i w małych miejscowościach. Zauważalna w ostatnich latach tendencja wzrostowa dotyczy przede wszystkim dużych ośrodków miejskich, w których znacznie zwiększyła się liczba oferowanych miejsc w przedszkolach, zwłaszcza w placówkach niepublicznych. </w:t>
      </w:r>
      <w:r>
        <w:rPr>
          <w:rFonts w:asciiTheme="minorHAnsi" w:hAnsiTheme="minorHAnsi"/>
        </w:rPr>
        <w:t xml:space="preserve">Obecnie na terenie województwa funkcjonują 652 przedszkola, 193 punkty przedszkolne oraz 6 zespołów wychowania przedszkolnego. Blisko połowa tego rodzaju jednostek zlokalizowana jest na obszarze </w:t>
      </w:r>
      <w:r w:rsidR="001E51BF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rójmiasta oraz w powiatach </w:t>
      </w:r>
      <w:r w:rsidR="00844E20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z nim graniczących. W tych też miejscach odnotować można największą liczbę dzieci uczęszczających do przedszkoli i innych form wychowania przedszkolnego, co związane jest z znacznie większą liczbą mieszkańców tych terenów w porównaniu z resztą województwa. </w:t>
      </w: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</w:p>
    <w:p w:rsidR="001A1867" w:rsidRPr="00856BA8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zakresie dalszego wspierania tworzenia miejsc opieki przedszkolnej istotne znacznie mają również czynniki demograficzne. </w:t>
      </w:r>
      <w:r w:rsidRPr="00856BA8">
        <w:rPr>
          <w:rFonts w:asciiTheme="minorHAnsi" w:hAnsiTheme="minorHAnsi"/>
        </w:rPr>
        <w:t xml:space="preserve">W obliczu obserwowanych dynamicznych przekształceń społeczno-gospodarczych, przewidywane trendy zmian przebiegu procesów demograficznych oraz kierunków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 xml:space="preserve">i rozmiarów ruchów migracyjnych wykazują w perspektywie 2035 roku stabilizację liczby ludności województwa pomorskiego (prognoza wskazuje minimalny spadek, o 0,01%), przy czym struktura wiekowa mieszkańców województwa zdecydowanie się zmieni. Według prognoz GUS, liczba dzieci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 xml:space="preserve">w wieku 0 – 2 lat spadnie z 74,8 tys. w 2013 roku, do 58,8 tys. w 2030 roku (czyli niemal o 16 tys.).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 xml:space="preserve">W perspektywie 2020 roku wzrost liczby dzieci w tym przedziale wiekowym odnotuje większość powiatów, spadek przewidywany jest jedynie w powiatach: gdańskim, kartuskim, nowodworskim, lęborskim, starogardzkim i sztumskim oraz w Gdańsku, Gdyni i Sopocie. W kolejnych latach (po 2020 r.) prognozowany spadek liczby dzieci w tej grupie wiekowej dotyczyć będzie już wszystkich powiatów, przy czym najbardziej odczuwalny (ponad 30% w stosunku do 2013 roku) wystąpi w 2030 r.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>w powiatach: bytowskim, słupskim, sztumskim oraz w Sopocie (w tym ostatnim wynieść ma aż 37,5%). Najmniejszą zmianę odnotuje powiat gdański (spadek o 13,6 punktów procentowych).</w:t>
      </w: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856BA8">
        <w:rPr>
          <w:rFonts w:asciiTheme="minorHAnsi" w:hAnsiTheme="minorHAnsi"/>
        </w:rPr>
        <w:t xml:space="preserve">Liczba dzieci w wieku przedszkolnym (3– 6 lat) w latach 2013 – 2030 będzie obniżać się z 111,2 do 84,7 tys. (czyli o 26,5 tys.). Według prognozy w 2020 roku należy spodziewać się wzrostu liczby dzieci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 xml:space="preserve">w wieku 3 – 6 lat jedynie w powiatach wejherowskim oraz w mieście Słupsk. Podobnie jak w poprzednio analizowanym przedziale wiekowym tak i w przypadku przedszkolaków spadek liczby dzieci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>w kolejnych latach będzie zdecydowany. Najwolniej zmiany będą zachodzić w powiecie wejherowskim, gdzie w 2030 roku liczba dzieci zmieni się w stosunku do 2013 roku o 12,7 punktów procentowych. Najbardziej odczuwalny (ponad 30% w stosunku do 2013 roku) spadek wystąpi w 2030 r. w powiatach nowodworskim, bytowskim, słupskim, starogardzkim i sztumskim oraz w Sopocie (gdzie wyniesie 37%).</w:t>
      </w: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</w:p>
    <w:p w:rsidR="001A1867" w:rsidRDefault="001A1867" w:rsidP="00844E20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Jednym z podstawowych warunków niezbędnych</w:t>
      </w:r>
      <w:r w:rsidRPr="00CA2D64">
        <w:rPr>
          <w:rFonts w:asciiTheme="minorHAnsi" w:hAnsiTheme="minorHAnsi"/>
        </w:rPr>
        <w:t xml:space="preserve"> do konstruowania </w:t>
      </w:r>
      <w:r w:rsidR="001E51BF">
        <w:rPr>
          <w:rFonts w:asciiTheme="minorHAnsi" w:hAnsiTheme="minorHAnsi"/>
        </w:rPr>
        <w:t>efektywnej</w:t>
      </w:r>
      <w:r w:rsidR="001E51BF" w:rsidRPr="00CA2D64">
        <w:rPr>
          <w:rFonts w:asciiTheme="minorHAnsi" w:hAnsiTheme="minorHAnsi"/>
        </w:rPr>
        <w:t xml:space="preserve"> </w:t>
      </w:r>
      <w:r w:rsidRPr="00CA2D64">
        <w:rPr>
          <w:rFonts w:asciiTheme="minorHAnsi" w:hAnsiTheme="minorHAnsi"/>
        </w:rPr>
        <w:t xml:space="preserve">interwencji publicznej, która adekwatnie odpowie na problemy lokalnych społeczności jest rzetelna diagnoza ich potrzeb </w:t>
      </w:r>
      <w:r w:rsidR="00844E20">
        <w:rPr>
          <w:rFonts w:asciiTheme="minorHAnsi" w:hAnsiTheme="minorHAnsi"/>
        </w:rPr>
        <w:br/>
      </w:r>
      <w:r w:rsidRPr="00CA2D64">
        <w:rPr>
          <w:rFonts w:asciiTheme="minorHAnsi" w:hAnsiTheme="minorHAnsi"/>
        </w:rPr>
        <w:t xml:space="preserve">oraz analiza, jakie działania w największym stopniu na nie odpowiedzą. Dotarcie do istoty problemu wymaga współpracy oraz partycypacyjnego podejścia, co oznacza włączenie w nie odbiorców planowanych działań. </w:t>
      </w:r>
      <w:r>
        <w:rPr>
          <w:rFonts w:asciiTheme="minorHAnsi" w:hAnsiTheme="minorHAnsi"/>
        </w:rPr>
        <w:t xml:space="preserve">Zależność ta dotyczy również interwencji publicznej w obszarze wspierania obszaru edukacji przedszkolnej, wobec czego zapisy Regulaminu niniejszego konkursu </w:t>
      </w:r>
      <w:r w:rsidR="001E51BF">
        <w:rPr>
          <w:rFonts w:asciiTheme="minorHAnsi" w:hAnsiTheme="minorHAnsi"/>
        </w:rPr>
        <w:t xml:space="preserve">kładą </w:t>
      </w:r>
      <w:r>
        <w:rPr>
          <w:rFonts w:asciiTheme="minorHAnsi" w:hAnsiTheme="minorHAnsi"/>
        </w:rPr>
        <w:lastRenderedPageBreak/>
        <w:t xml:space="preserve">szczególny nacisk na gruntowne pozyskanie szerokiego spectrum danych dot. potrzeb obszarów, na których planuje się realizować projekt, jak również posiadanych już potencjałów w tym zakresie. </w:t>
      </w:r>
      <w:r w:rsidR="001E51BF">
        <w:rPr>
          <w:rFonts w:asciiTheme="minorHAnsi" w:hAnsiTheme="minorHAnsi"/>
        </w:rPr>
        <w:t xml:space="preserve">Powyższe dotyczy zarówno upowszechniania edukacji przedszkolnej, jak i podnoszenia jakości w już funkcjonujących ośrodkach wychowania przedszkolnego, poprzez modyfikację oferty. </w:t>
      </w:r>
      <w:r w:rsidRPr="00F81758">
        <w:rPr>
          <w:rFonts w:asciiTheme="minorHAnsi" w:hAnsiTheme="minorHAnsi"/>
        </w:rPr>
        <w:t xml:space="preserve">Skuteczność </w:t>
      </w:r>
      <w:r w:rsidR="00844E20">
        <w:rPr>
          <w:rFonts w:asciiTheme="minorHAnsi" w:hAnsiTheme="minorHAnsi"/>
        </w:rPr>
        <w:br/>
      </w:r>
      <w:r w:rsidRPr="00F81758">
        <w:rPr>
          <w:rFonts w:asciiTheme="minorHAnsi" w:hAnsiTheme="minorHAnsi"/>
        </w:rPr>
        <w:t xml:space="preserve">i jakość </w:t>
      </w:r>
      <w:r>
        <w:rPr>
          <w:rFonts w:asciiTheme="minorHAnsi" w:hAnsiTheme="minorHAnsi"/>
        </w:rPr>
        <w:t xml:space="preserve">wsparcia obejmującego wspieranie funkcjonowania ośrodków wychowania przedszkolnego </w:t>
      </w:r>
      <w:r w:rsidRPr="00F81758">
        <w:rPr>
          <w:rFonts w:asciiTheme="minorHAnsi" w:hAnsiTheme="minorHAnsi"/>
        </w:rPr>
        <w:t>zależy w dużej mierze od dobrego przygotowania nauczyciel</w:t>
      </w:r>
      <w:r>
        <w:rPr>
          <w:rFonts w:asciiTheme="minorHAnsi" w:hAnsiTheme="minorHAnsi"/>
        </w:rPr>
        <w:t>i</w:t>
      </w:r>
      <w:r w:rsidRPr="00F81758">
        <w:rPr>
          <w:rFonts w:asciiTheme="minorHAnsi" w:hAnsiTheme="minorHAnsi"/>
        </w:rPr>
        <w:t xml:space="preserve"> do pracy</w:t>
      </w:r>
      <w:r>
        <w:rPr>
          <w:rFonts w:asciiTheme="minorHAnsi" w:hAnsiTheme="minorHAnsi"/>
        </w:rPr>
        <w:t xml:space="preserve"> w przedszkolach oraz</w:t>
      </w:r>
      <w:r w:rsidRPr="00F81758">
        <w:rPr>
          <w:rFonts w:asciiTheme="minorHAnsi" w:hAnsiTheme="minorHAnsi"/>
        </w:rPr>
        <w:t xml:space="preserve"> w innych formach OWP. Ważny jest też nadzór i wsparcie merytoryczne dla nauczyciel</w:t>
      </w:r>
      <w:r>
        <w:rPr>
          <w:rFonts w:asciiTheme="minorHAnsi" w:hAnsiTheme="minorHAnsi"/>
        </w:rPr>
        <w:t>i</w:t>
      </w:r>
      <w:r w:rsidRPr="00F8175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Stąd też istnieje </w:t>
      </w:r>
      <w:r w:rsidR="00472F31">
        <w:rPr>
          <w:rFonts w:asciiTheme="minorHAnsi" w:hAnsiTheme="minorHAnsi"/>
        </w:rPr>
        <w:br/>
      </w:r>
      <w:r>
        <w:rPr>
          <w:rFonts w:asciiTheme="minorHAnsi" w:hAnsiTheme="minorHAnsi"/>
        </w:rPr>
        <w:t>w ramach RPO WP 2014 – 2020 możliwość wspierania rozwoju zawodowego nauczycieli zatrudnionych w przedszkolach, przy czym zakres tego rodzaju wsparcia powinien mieć charakter służebny wobec działań skierowanych do dzieci.</w:t>
      </w:r>
    </w:p>
    <w:p w:rsidR="001A1867" w:rsidRDefault="001A1867" w:rsidP="005175C2">
      <w:pPr>
        <w:pStyle w:val="Akapitzlist"/>
        <w:spacing w:before="60" w:after="60" w:line="240" w:lineRule="auto"/>
        <w:ind w:left="0"/>
        <w:jc w:val="both"/>
        <w:rPr>
          <w:rFonts w:asciiTheme="minorHAnsi" w:hAnsiTheme="minorHAnsi"/>
        </w:rPr>
      </w:pPr>
    </w:p>
    <w:p w:rsidR="009D7834" w:rsidRPr="002A2799" w:rsidRDefault="00AD1A80" w:rsidP="002A2799">
      <w:pPr>
        <w:pStyle w:val="Nagwek2"/>
      </w:pPr>
      <w:bookmarkStart w:id="42" w:name="_Toc420574245"/>
      <w:bookmarkStart w:id="43" w:name="_Toc422301617"/>
      <w:bookmarkStart w:id="44" w:name="_Toc440885202"/>
      <w:r w:rsidRPr="002A2799">
        <w:t>2.3</w:t>
      </w:r>
      <w:r w:rsidRPr="002A2799">
        <w:tab/>
        <w:t>TYPY PROJEKTÓW</w:t>
      </w:r>
      <w:bookmarkEnd w:id="42"/>
      <w:bookmarkEnd w:id="43"/>
      <w:r w:rsidRPr="002A2799">
        <w:t xml:space="preserve"> PODLEGAJĄCYCH DOFINANSOWANIU W KONKURSIE</w:t>
      </w:r>
      <w:bookmarkEnd w:id="44"/>
    </w:p>
    <w:p w:rsidR="002A2799" w:rsidRPr="002A2799" w:rsidRDefault="002A2799" w:rsidP="00E401D3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E401D3" w:rsidRPr="005175C2" w:rsidRDefault="00E401D3" w:rsidP="00E401D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W konkursie </w:t>
      </w:r>
      <w:r w:rsidR="00242342">
        <w:rPr>
          <w:rFonts w:ascii="Calibri" w:eastAsia="Calibri" w:hAnsi="Calibri" w:cs="Times New Roman"/>
        </w:rPr>
        <w:t>mogą być realizowane</w:t>
      </w:r>
      <w:r w:rsidRPr="005175C2">
        <w:rPr>
          <w:rFonts w:ascii="Calibri" w:eastAsia="Calibri" w:hAnsi="Calibri" w:cs="Times New Roman"/>
        </w:rPr>
        <w:t xml:space="preserve"> wyłącznie następując</w:t>
      </w:r>
      <w:r w:rsidR="00242342">
        <w:rPr>
          <w:rFonts w:ascii="Calibri" w:eastAsia="Calibri" w:hAnsi="Calibri" w:cs="Times New Roman"/>
        </w:rPr>
        <w:t>e</w:t>
      </w:r>
      <w:r w:rsidRPr="005175C2">
        <w:rPr>
          <w:rFonts w:ascii="Calibri" w:eastAsia="Calibri" w:hAnsi="Calibri" w:cs="Times New Roman"/>
        </w:rPr>
        <w:t xml:space="preserve"> typ</w:t>
      </w:r>
      <w:r w:rsidR="00242342">
        <w:rPr>
          <w:rFonts w:ascii="Calibri" w:eastAsia="Calibri" w:hAnsi="Calibri" w:cs="Times New Roman"/>
        </w:rPr>
        <w:t>y</w:t>
      </w:r>
      <w:r w:rsidRPr="005175C2">
        <w:rPr>
          <w:rFonts w:ascii="Calibri" w:eastAsia="Calibri" w:hAnsi="Calibri" w:cs="Times New Roman"/>
        </w:rPr>
        <w:t xml:space="preserve"> projektów: 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1) Projekty ukierunkowane na tworzenie trwałych miejsc w</w:t>
      </w:r>
      <w:r>
        <w:rPr>
          <w:rFonts w:ascii="Calibri" w:eastAsia="Calibri" w:hAnsi="Calibri" w:cs="Times New Roman"/>
        </w:rPr>
        <w:t xml:space="preserve">ychowania przedszkolnego (w tym </w:t>
      </w:r>
      <w:r w:rsidRPr="00242342">
        <w:rPr>
          <w:rFonts w:ascii="Calibri" w:eastAsia="Calibri" w:hAnsi="Calibri" w:cs="Times New Roman"/>
        </w:rPr>
        <w:t>przedszkoli przyzakładowych, integracyjnych i specjaln</w:t>
      </w:r>
      <w:r>
        <w:rPr>
          <w:rFonts w:ascii="Calibri" w:eastAsia="Calibri" w:hAnsi="Calibri" w:cs="Times New Roman"/>
        </w:rPr>
        <w:t xml:space="preserve">ych oraz innych form wychowania </w:t>
      </w:r>
      <w:r w:rsidRPr="00242342">
        <w:rPr>
          <w:rFonts w:ascii="Calibri" w:eastAsia="Calibri" w:hAnsi="Calibri" w:cs="Times New Roman"/>
        </w:rPr>
        <w:t>przedszkolnego), realizowane w oparciu o diagnozę bieżąc</w:t>
      </w:r>
      <w:r>
        <w:rPr>
          <w:rFonts w:ascii="Calibri" w:eastAsia="Calibri" w:hAnsi="Calibri" w:cs="Times New Roman"/>
        </w:rPr>
        <w:t xml:space="preserve">ych i prognozowanych potrzeb, </w:t>
      </w:r>
      <w:r>
        <w:rPr>
          <w:rFonts w:ascii="Calibri" w:eastAsia="Calibri" w:hAnsi="Calibri" w:cs="Times New Roman"/>
        </w:rPr>
        <w:br/>
        <w:t xml:space="preserve">w </w:t>
      </w:r>
      <w:r w:rsidRPr="00242342">
        <w:rPr>
          <w:rFonts w:ascii="Calibri" w:eastAsia="Calibri" w:hAnsi="Calibri" w:cs="Times New Roman"/>
        </w:rPr>
        <w:t>szczególności poprzez: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i) dostosowanie lub adaptację (prace re</w:t>
      </w:r>
      <w:r>
        <w:rPr>
          <w:rFonts w:ascii="Calibri" w:eastAsia="Calibri" w:hAnsi="Calibri" w:cs="Times New Roman"/>
        </w:rPr>
        <w:t xml:space="preserve">montowo–wykończeniowe) budynków </w:t>
      </w:r>
      <w:r w:rsidRPr="00242342">
        <w:rPr>
          <w:rFonts w:ascii="Calibri" w:eastAsia="Calibri" w:hAnsi="Calibri" w:cs="Times New Roman"/>
        </w:rPr>
        <w:t>i pomieszczeń,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ii) modernizację istniejącej bazy przedszkolnej,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iii) zakup i montaż wyposażenia/doposażenia,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iv) zakup pomocy dydaktycznych,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v) bieżące funkcjonowanie nowego miejsca wychowania</w:t>
      </w:r>
      <w:r>
        <w:rPr>
          <w:rFonts w:ascii="Calibri" w:eastAsia="Calibri" w:hAnsi="Calibri" w:cs="Times New Roman"/>
        </w:rPr>
        <w:t xml:space="preserve"> przedszkolnego przez okres nie </w:t>
      </w:r>
      <w:r w:rsidRPr="00242342">
        <w:rPr>
          <w:rFonts w:ascii="Calibri" w:eastAsia="Calibri" w:hAnsi="Calibri" w:cs="Times New Roman"/>
        </w:rPr>
        <w:t>dłuższy niż 12 miesięcy,</w:t>
      </w:r>
    </w:p>
    <w:p w:rsidR="00E401D3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vi) wsparcie towarzyszące w postaci pracy środowiskowe</w:t>
      </w:r>
      <w:r>
        <w:rPr>
          <w:rFonts w:ascii="Calibri" w:eastAsia="Calibri" w:hAnsi="Calibri" w:cs="Times New Roman"/>
        </w:rPr>
        <w:t xml:space="preserve">j z opiekunami prawnymi dzieci, </w:t>
      </w:r>
      <w:r>
        <w:rPr>
          <w:rFonts w:ascii="Calibri" w:eastAsia="Calibri" w:hAnsi="Calibri" w:cs="Times New Roman"/>
        </w:rPr>
        <w:br/>
      </w:r>
      <w:r w:rsidRPr="00242342">
        <w:rPr>
          <w:rFonts w:ascii="Calibri" w:eastAsia="Calibri" w:hAnsi="Calibri" w:cs="Times New Roman"/>
        </w:rPr>
        <w:t xml:space="preserve">przy zaangażowaniu instytucji pomocy i integracji </w:t>
      </w:r>
      <w:r>
        <w:rPr>
          <w:rFonts w:ascii="Calibri" w:eastAsia="Calibri" w:hAnsi="Calibri" w:cs="Times New Roman"/>
        </w:rPr>
        <w:t xml:space="preserve">społecznej na rzecz podnoszenia </w:t>
      </w:r>
      <w:r w:rsidRPr="00242342">
        <w:rPr>
          <w:rFonts w:ascii="Calibri" w:eastAsia="Calibri" w:hAnsi="Calibri" w:cs="Times New Roman"/>
        </w:rPr>
        <w:t xml:space="preserve">świadomości </w:t>
      </w:r>
      <w:r>
        <w:rPr>
          <w:rFonts w:ascii="Calibri" w:eastAsia="Calibri" w:hAnsi="Calibri" w:cs="Times New Roman"/>
        </w:rPr>
        <w:br/>
      </w:r>
      <w:r w:rsidRPr="00242342">
        <w:rPr>
          <w:rFonts w:ascii="Calibri" w:eastAsia="Calibri" w:hAnsi="Calibri" w:cs="Times New Roman"/>
        </w:rPr>
        <w:t>w zakresie wpływu edukacji przedszkolnej na rozwój dziecka.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2) Projekty ukierunkowane na podniesienie jakości usług świa</w:t>
      </w:r>
      <w:r>
        <w:rPr>
          <w:rFonts w:ascii="Calibri" w:eastAsia="Calibri" w:hAnsi="Calibri" w:cs="Times New Roman"/>
        </w:rPr>
        <w:t xml:space="preserve">dczonych w ośrodkach wychowania </w:t>
      </w:r>
      <w:r w:rsidRPr="00242342">
        <w:rPr>
          <w:rFonts w:ascii="Calibri" w:eastAsia="Calibri" w:hAnsi="Calibri" w:cs="Times New Roman"/>
        </w:rPr>
        <w:t>przedszkolnego, realizowane w oparciu o diagnozę potrzeb</w:t>
      </w:r>
      <w:r>
        <w:rPr>
          <w:rFonts w:ascii="Calibri" w:eastAsia="Calibri" w:hAnsi="Calibri" w:cs="Times New Roman"/>
        </w:rPr>
        <w:t xml:space="preserve">, zgodnie z regionalnymi ramami </w:t>
      </w:r>
      <w:r w:rsidRPr="00242342">
        <w:rPr>
          <w:rFonts w:ascii="Calibri" w:eastAsia="Calibri" w:hAnsi="Calibri" w:cs="Times New Roman"/>
        </w:rPr>
        <w:t>komplek</w:t>
      </w:r>
      <w:r>
        <w:rPr>
          <w:rFonts w:ascii="Calibri" w:eastAsia="Calibri" w:hAnsi="Calibri" w:cs="Times New Roman"/>
        </w:rPr>
        <w:t>sowego wspomagania przedszkoli</w:t>
      </w:r>
      <w:r>
        <w:rPr>
          <w:rStyle w:val="Odwoanieprzypisudolnego"/>
          <w:rFonts w:ascii="Calibri" w:eastAsia="Calibri" w:hAnsi="Calibri" w:cs="Times New Roman"/>
        </w:rPr>
        <w:footnoteReference w:id="5"/>
      </w:r>
      <w:r w:rsidRPr="00242342">
        <w:rPr>
          <w:rFonts w:ascii="Calibri" w:eastAsia="Calibri" w:hAnsi="Calibri" w:cs="Times New Roman"/>
        </w:rPr>
        <w:t>, wyłącznie jako u</w:t>
      </w:r>
      <w:r>
        <w:rPr>
          <w:rFonts w:ascii="Calibri" w:eastAsia="Calibri" w:hAnsi="Calibri" w:cs="Times New Roman"/>
        </w:rPr>
        <w:t xml:space="preserve">zupełnienie działań dotyczących </w:t>
      </w:r>
      <w:r w:rsidRPr="00242342">
        <w:rPr>
          <w:rFonts w:ascii="Calibri" w:eastAsia="Calibri" w:hAnsi="Calibri" w:cs="Times New Roman"/>
        </w:rPr>
        <w:t>tworzenia trwałych miejsc wychowania przedszkolnego, w szczególności poprzez: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a) rozszerzenie oferty ośrodków wychowania prz</w:t>
      </w:r>
      <w:r>
        <w:rPr>
          <w:rFonts w:ascii="Calibri" w:eastAsia="Calibri" w:hAnsi="Calibri" w:cs="Times New Roman"/>
        </w:rPr>
        <w:t xml:space="preserve">edszkolnego o dodatkowe zajęcia </w:t>
      </w:r>
      <w:r w:rsidRPr="00242342">
        <w:rPr>
          <w:rFonts w:ascii="Calibri" w:eastAsia="Calibri" w:hAnsi="Calibri" w:cs="Times New Roman"/>
        </w:rPr>
        <w:t>zwiększające szanse edukacyjne dzieci, obejmujące m.in.: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i) zajęcia edukacyjne rozwijające kompetencje kluczow</w:t>
      </w:r>
      <w:r>
        <w:rPr>
          <w:rFonts w:ascii="Calibri" w:eastAsia="Calibri" w:hAnsi="Calibri" w:cs="Times New Roman"/>
        </w:rPr>
        <w:t xml:space="preserve">e niezbędne na rynku pracy oraz </w:t>
      </w:r>
      <w:r w:rsidRPr="00242342">
        <w:rPr>
          <w:rFonts w:ascii="Calibri" w:eastAsia="Calibri" w:hAnsi="Calibri" w:cs="Times New Roman"/>
        </w:rPr>
        <w:t xml:space="preserve">postawy </w:t>
      </w:r>
      <w:r>
        <w:rPr>
          <w:rFonts w:ascii="Calibri" w:eastAsia="Calibri" w:hAnsi="Calibri" w:cs="Times New Roman"/>
        </w:rPr>
        <w:br/>
      </w:r>
      <w:r w:rsidRPr="00242342">
        <w:rPr>
          <w:rFonts w:ascii="Calibri" w:eastAsia="Calibri" w:hAnsi="Calibri" w:cs="Times New Roman"/>
        </w:rPr>
        <w:t>i umiejętności (kreatywność, innowacyjność oraz praca zespołowa),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ii) zajęcia kompensacyjno-wyrównawcze (zajęcia spe</w:t>
      </w:r>
      <w:r>
        <w:rPr>
          <w:rFonts w:ascii="Calibri" w:eastAsia="Calibri" w:hAnsi="Calibri" w:cs="Times New Roman"/>
        </w:rPr>
        <w:t xml:space="preserve">cjalistyczne np.: logopedyczne, </w:t>
      </w:r>
      <w:r w:rsidRPr="00242342">
        <w:rPr>
          <w:rFonts w:ascii="Calibri" w:eastAsia="Calibri" w:hAnsi="Calibri" w:cs="Times New Roman"/>
        </w:rPr>
        <w:t>terapeutyczne, psychologiczne, gimnastyka korekcyjna).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b) doskonalenie kompetencji zawodowych nauczycieli wycho</w:t>
      </w:r>
      <w:r>
        <w:rPr>
          <w:rFonts w:ascii="Calibri" w:eastAsia="Calibri" w:hAnsi="Calibri" w:cs="Times New Roman"/>
        </w:rPr>
        <w:t xml:space="preserve">wania przedszkolnego w zakresie </w:t>
      </w:r>
      <w:r w:rsidRPr="00242342">
        <w:rPr>
          <w:rFonts w:ascii="Calibri" w:eastAsia="Calibri" w:hAnsi="Calibri" w:cs="Times New Roman"/>
        </w:rPr>
        <w:t>prowadzenia zajęć, o których mowa w pkt a), wyłą</w:t>
      </w:r>
      <w:r>
        <w:rPr>
          <w:rFonts w:ascii="Calibri" w:eastAsia="Calibri" w:hAnsi="Calibri" w:cs="Times New Roman"/>
        </w:rPr>
        <w:t xml:space="preserve">cznie jako uzupełnienie działań </w:t>
      </w:r>
      <w:r w:rsidRPr="00242342">
        <w:rPr>
          <w:rFonts w:ascii="Calibri" w:eastAsia="Calibri" w:hAnsi="Calibri" w:cs="Times New Roman"/>
        </w:rPr>
        <w:t>dotyczących rozszerzenia oferty ośrodków wychowania przedszkolnego, obejmujące m.in.: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lastRenderedPageBreak/>
        <w:t>i) kursy i szkolenia,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ii) studia podyplomowe,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iii) sieci współpracy i samokształcenia nauczycieli,</w:t>
      </w:r>
    </w:p>
    <w:p w:rsid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iv) współpracę ze specjalistycznymi ośrodkami.</w:t>
      </w:r>
    </w:p>
    <w:p w:rsidR="00242342" w:rsidRDefault="00242342" w:rsidP="00E401D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45" w:name="_Toc420574246"/>
    </w:p>
    <w:p w:rsidR="00E401D3" w:rsidRPr="002D2690" w:rsidRDefault="00E401D3" w:rsidP="00E401D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 xml:space="preserve">Aby podnieść efektywność i skuteczność działań podejmowanych </w:t>
      </w:r>
      <w:r w:rsidR="00F44EE8" w:rsidRPr="002D2690">
        <w:rPr>
          <w:rFonts w:ascii="Calibri" w:eastAsia="Calibri" w:hAnsi="Calibri" w:cs="Times New Roman"/>
        </w:rPr>
        <w:t>w ramach</w:t>
      </w:r>
      <w:r w:rsidRPr="002D2690">
        <w:rPr>
          <w:rFonts w:ascii="Calibri" w:eastAsia="Calibri" w:hAnsi="Calibri" w:cs="Times New Roman"/>
        </w:rPr>
        <w:t xml:space="preserve">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2007-2013.</w:t>
      </w:r>
    </w:p>
    <w:p w:rsidR="00E401D3" w:rsidRPr="00F87C5B" w:rsidRDefault="00E401D3" w:rsidP="00E401D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u w:val="single"/>
        </w:rPr>
      </w:pPr>
      <w:r w:rsidRPr="002D2690">
        <w:rPr>
          <w:rFonts w:ascii="Calibri" w:eastAsia="Calibri" w:hAnsi="Calibri" w:cs="Times New Roman"/>
        </w:rPr>
        <w:t xml:space="preserve">W celu praktycznego wykorzystania rozwiązań innowacyjnych, Krajowa Instytucja Wspomagająca </w:t>
      </w:r>
      <w:r w:rsidR="00791802">
        <w:rPr>
          <w:rFonts w:ascii="Calibri" w:eastAsia="Calibri" w:hAnsi="Calibri" w:cs="Times New Roman"/>
        </w:rPr>
        <w:br/>
      </w:r>
      <w:r w:rsidR="00F44EE8" w:rsidRPr="002D2690">
        <w:rPr>
          <w:rFonts w:ascii="Calibri" w:eastAsia="Calibri" w:hAnsi="Calibri" w:cs="Times New Roman"/>
        </w:rPr>
        <w:t xml:space="preserve">dla PO KL </w:t>
      </w:r>
      <w:r w:rsidRPr="002D2690">
        <w:rPr>
          <w:rFonts w:ascii="Calibri" w:eastAsia="Calibri" w:hAnsi="Calibri" w:cs="Times New Roman"/>
        </w:rPr>
        <w:t xml:space="preserve">opracowała ich </w:t>
      </w:r>
      <w:r w:rsidRPr="00F87C5B">
        <w:rPr>
          <w:rFonts w:ascii="Calibri" w:eastAsia="Calibri" w:hAnsi="Calibri" w:cs="Times New Roman"/>
        </w:rPr>
        <w:t xml:space="preserve">zestawienie w </w:t>
      </w:r>
      <w:r w:rsidR="00297567" w:rsidRPr="00F87C5B">
        <w:rPr>
          <w:rFonts w:ascii="Calibri" w:eastAsia="Calibri" w:hAnsi="Calibri" w:cs="Times New Roman"/>
        </w:rPr>
        <w:t>tym w obszarze Edukacja i szkolnictwo wyższe</w:t>
      </w:r>
      <w:r w:rsidRPr="00F87C5B">
        <w:rPr>
          <w:rFonts w:ascii="Calibri" w:eastAsia="Calibri" w:hAnsi="Calibri" w:cs="Times New Roman"/>
        </w:rPr>
        <w:t xml:space="preserve">. Szczegółowe informacje na ten temat oraz wykaz wypracowanych narzędzi, udostępnianych bezpłatnie wszystkim zainteresowanym wnioskodawcom, znajdują się na stronie internetowej </w:t>
      </w:r>
      <w:r w:rsidRPr="00F87C5B">
        <w:rPr>
          <w:rFonts w:ascii="Calibri" w:eastAsia="Calibri" w:hAnsi="Calibri" w:cs="Times New Roman"/>
          <w:u w:val="single"/>
        </w:rPr>
        <w:t>www.kiw-pokl.org.pl</w:t>
      </w:r>
      <w:r w:rsidRPr="00F87C5B">
        <w:rPr>
          <w:rFonts w:ascii="Calibri" w:eastAsia="Calibri" w:hAnsi="Calibri" w:cs="Times New Roman"/>
        </w:rPr>
        <w:t xml:space="preserve"> </w:t>
      </w:r>
      <w:r w:rsidR="00791802" w:rsidRPr="00F87C5B">
        <w:rPr>
          <w:rFonts w:ascii="Calibri" w:eastAsia="Calibri" w:hAnsi="Calibri" w:cs="Times New Roman"/>
        </w:rPr>
        <w:br/>
      </w:r>
      <w:r w:rsidRPr="00F87C5B">
        <w:rPr>
          <w:rFonts w:ascii="Calibri" w:eastAsia="Calibri" w:hAnsi="Calibri" w:cs="Times New Roman"/>
        </w:rPr>
        <w:t>w zakładkach:</w:t>
      </w:r>
    </w:p>
    <w:p w:rsidR="00E401D3" w:rsidRPr="00F87C5B" w:rsidRDefault="00E401D3" w:rsidP="003D5A1D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F87C5B">
        <w:rPr>
          <w:rFonts w:ascii="Calibri" w:eastAsia="Calibri" w:hAnsi="Calibri" w:cs="Times New Roman"/>
          <w:i/>
        </w:rPr>
        <w:t>Projekty i produkty – Innowacje PO KL 2014-2020,</w:t>
      </w:r>
    </w:p>
    <w:p w:rsidR="00E401D3" w:rsidRPr="002D2690" w:rsidRDefault="00E401D3" w:rsidP="003D5A1D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F87C5B">
        <w:rPr>
          <w:rFonts w:ascii="Calibri" w:eastAsia="Calibri" w:hAnsi="Calibri" w:cs="Times New Roman"/>
          <w:i/>
        </w:rPr>
        <w:t>Projekty i produkty – POKL – Wyszukiwarka projektów i produktów</w:t>
      </w:r>
      <w:r w:rsidRPr="002D2690">
        <w:rPr>
          <w:rFonts w:ascii="Calibri" w:eastAsia="Calibri" w:hAnsi="Calibri" w:cs="Times New Roman"/>
          <w:i/>
        </w:rPr>
        <w:t>.</w:t>
      </w:r>
    </w:p>
    <w:p w:rsidR="00E401D3" w:rsidRPr="000D410C" w:rsidRDefault="00E401D3" w:rsidP="00E401D3">
      <w:pPr>
        <w:pStyle w:val="Akapitzlist"/>
        <w:shd w:val="clear" w:color="auto" w:fill="FFFFFF" w:themeFill="background1"/>
        <w:spacing w:after="0"/>
        <w:ind w:left="360"/>
        <w:jc w:val="both"/>
        <w:rPr>
          <w:rFonts w:ascii="Calibri" w:eastAsia="Calibri" w:hAnsi="Calibri" w:cs="Times New Roman"/>
        </w:rPr>
      </w:pPr>
    </w:p>
    <w:p w:rsidR="00E401D3" w:rsidRPr="00E34DDA" w:rsidRDefault="00E401D3" w:rsidP="00F44EE8">
      <w:pPr>
        <w:pStyle w:val="Nagwek2"/>
      </w:pPr>
      <w:bookmarkStart w:id="46" w:name="_Toc422301618"/>
      <w:bookmarkStart w:id="47" w:name="_Toc440885203"/>
      <w:r>
        <w:t>2.4</w:t>
      </w:r>
      <w:r>
        <w:tab/>
      </w:r>
      <w:r w:rsidRPr="00E34DDA">
        <w:t>GRUPA DOCELOWA PROJEKTU</w:t>
      </w:r>
      <w:bookmarkEnd w:id="45"/>
      <w:bookmarkEnd w:id="46"/>
      <w:bookmarkEnd w:id="47"/>
    </w:p>
    <w:p w:rsidR="00E401D3" w:rsidRDefault="00E401D3" w:rsidP="00E401D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</w:p>
    <w:p w:rsidR="00E401D3" w:rsidRPr="00E34DDA" w:rsidRDefault="00E401D3" w:rsidP="00E401D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EF7D19">
        <w:rPr>
          <w:rFonts w:ascii="Calibri" w:eastAsia="Calibri" w:hAnsi="Calibri" w:cs="Times New Roman"/>
          <w:color w:val="000000"/>
        </w:rPr>
        <w:t>Odbiorcami wsparcia wykazanymi we wniosku o dofinansowanie projektu mogą być wyłącznie:</w:t>
      </w:r>
    </w:p>
    <w:p w:rsidR="00E401D3" w:rsidRPr="0083778F" w:rsidRDefault="00E401D3" w:rsidP="00E401D3">
      <w:pPr>
        <w:spacing w:after="0"/>
        <w:contextualSpacing/>
        <w:jc w:val="both"/>
        <w:rPr>
          <w:rFonts w:asciiTheme="minorHAnsi" w:hAnsiTheme="minorHAnsi" w:cs="Arial"/>
          <w:b/>
        </w:rPr>
      </w:pPr>
    </w:p>
    <w:p w:rsidR="009D7834" w:rsidRDefault="00953FAF" w:rsidP="003D5A1D">
      <w:pPr>
        <w:numPr>
          <w:ilvl w:val="0"/>
          <w:numId w:val="3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dzieci w wieku przedszkolnym</w:t>
      </w:r>
      <w:r w:rsidR="00E401D3" w:rsidRPr="0083778F">
        <w:rPr>
          <w:rFonts w:asciiTheme="minorHAnsi" w:hAnsiTheme="minorHAnsi" w:cs="Arial"/>
          <w:b/>
        </w:rPr>
        <w:t xml:space="preserve">, </w:t>
      </w:r>
    </w:p>
    <w:p w:rsidR="009D7834" w:rsidRDefault="00953FAF" w:rsidP="003D5A1D">
      <w:pPr>
        <w:numPr>
          <w:ilvl w:val="0"/>
          <w:numId w:val="3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nauczyciele,</w:t>
      </w:r>
    </w:p>
    <w:p w:rsidR="003E384F" w:rsidRDefault="00E401D3" w:rsidP="003D5A1D">
      <w:pPr>
        <w:numPr>
          <w:ilvl w:val="0"/>
          <w:numId w:val="3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83778F">
        <w:rPr>
          <w:rFonts w:asciiTheme="minorHAnsi" w:hAnsiTheme="minorHAnsi" w:cs="Arial"/>
          <w:b/>
        </w:rPr>
        <w:t xml:space="preserve">opiekunowie prawni </w:t>
      </w:r>
      <w:r w:rsidR="00953FAF">
        <w:rPr>
          <w:rFonts w:asciiTheme="minorHAnsi" w:hAnsiTheme="minorHAnsi" w:cs="Arial"/>
          <w:b/>
        </w:rPr>
        <w:t>dzieci</w:t>
      </w:r>
      <w:r w:rsidR="00B2141E">
        <w:rPr>
          <w:rStyle w:val="Odwoanieprzypisudolnego"/>
          <w:rFonts w:asciiTheme="minorHAnsi" w:hAnsiTheme="minorHAnsi" w:cs="Arial"/>
          <w:b/>
        </w:rPr>
        <w:footnoteReference w:id="6"/>
      </w:r>
      <w:r w:rsidRPr="0083778F">
        <w:rPr>
          <w:rFonts w:asciiTheme="minorHAnsi" w:hAnsiTheme="minorHAnsi" w:cs="Arial"/>
          <w:b/>
        </w:rPr>
        <w:t>.</w:t>
      </w:r>
    </w:p>
    <w:p w:rsidR="00953FAF" w:rsidRPr="0073121A" w:rsidRDefault="00953FAF" w:rsidP="002D2690">
      <w:pPr>
        <w:spacing w:after="0"/>
        <w:contextualSpacing/>
        <w:jc w:val="both"/>
        <w:rPr>
          <w:rFonts w:asciiTheme="minorHAnsi" w:hAnsiTheme="minorHAnsi" w:cs="Arial"/>
        </w:rPr>
      </w:pPr>
    </w:p>
    <w:p w:rsidR="00A343CF" w:rsidRPr="00FE2B48" w:rsidRDefault="00A343CF" w:rsidP="00F44EE8">
      <w:pPr>
        <w:pStyle w:val="Nagwek2"/>
      </w:pPr>
      <w:bookmarkStart w:id="48" w:name="_Toc420574248"/>
      <w:bookmarkStart w:id="49" w:name="_Toc422301620"/>
      <w:bookmarkStart w:id="50" w:name="_Toc440885204"/>
      <w:r>
        <w:t>2.5</w:t>
      </w:r>
      <w:r>
        <w:tab/>
        <w:t>SPECYFICZNE K</w:t>
      </w:r>
      <w:r w:rsidRPr="00FE2B48">
        <w:t xml:space="preserve">RYTERIA </w:t>
      </w:r>
      <w:r>
        <w:t>WYBORU PROJEKTÓW</w:t>
      </w:r>
      <w:bookmarkEnd w:id="48"/>
      <w:bookmarkEnd w:id="49"/>
      <w:bookmarkEnd w:id="50"/>
      <w:r>
        <w:t xml:space="preserve">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  <w:b/>
        </w:rPr>
      </w:pPr>
    </w:p>
    <w:p w:rsidR="00A343CF" w:rsidRPr="00A8648D" w:rsidRDefault="00A343CF" w:rsidP="00A343CF">
      <w:pPr>
        <w:spacing w:after="0"/>
        <w:jc w:val="both"/>
        <w:rPr>
          <w:rFonts w:asciiTheme="minorHAnsi" w:hAnsiTheme="minorHAnsi"/>
        </w:rPr>
      </w:pPr>
      <w:r w:rsidRPr="00A8648D">
        <w:rPr>
          <w:rFonts w:asciiTheme="minorHAnsi" w:hAnsiTheme="minorHAnsi"/>
          <w:b/>
        </w:rPr>
        <w:t>S</w:t>
      </w:r>
      <w:r w:rsidRPr="00677EBC">
        <w:rPr>
          <w:rFonts w:asciiTheme="minorHAnsi" w:hAnsiTheme="minorHAnsi"/>
          <w:b/>
        </w:rPr>
        <w:t>pecyficzne kryteria wyboru projektów</w:t>
      </w:r>
      <w:r>
        <w:rPr>
          <w:rFonts w:asciiTheme="minorHAnsi" w:hAnsiTheme="minorHAnsi"/>
        </w:rPr>
        <w:t xml:space="preserve"> </w:t>
      </w:r>
      <w:r w:rsidRPr="00A8648D">
        <w:rPr>
          <w:rFonts w:asciiTheme="minorHAnsi" w:hAnsiTheme="minorHAnsi"/>
        </w:rPr>
        <w:t xml:space="preserve">dotyczą wyłącznie warunków </w:t>
      </w:r>
      <w:r>
        <w:rPr>
          <w:rFonts w:asciiTheme="minorHAnsi" w:hAnsiTheme="minorHAnsi"/>
        </w:rPr>
        <w:t>określonych indywidualnie</w:t>
      </w:r>
      <w:r w:rsidRPr="00A8648D">
        <w:rPr>
          <w:rFonts w:asciiTheme="minorHAnsi" w:hAnsiTheme="minorHAnsi"/>
        </w:rPr>
        <w:t xml:space="preserve"> </w:t>
      </w:r>
      <w:r w:rsidR="00791802">
        <w:rPr>
          <w:rFonts w:asciiTheme="minorHAnsi" w:hAnsiTheme="minorHAnsi"/>
        </w:rPr>
        <w:br/>
      </w:r>
      <w:r w:rsidRPr="00A8648D">
        <w:rPr>
          <w:rFonts w:asciiTheme="minorHAnsi" w:hAnsiTheme="minorHAnsi"/>
        </w:rPr>
        <w:t>dla konkursu i obejmują następujące rodzaje kryteriów:</w:t>
      </w:r>
    </w:p>
    <w:p w:rsidR="00A343CF" w:rsidRPr="0039491E" w:rsidRDefault="00A343CF" w:rsidP="003D5A1D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dopuszczalności specyficzne</w:t>
      </w:r>
      <w:r w:rsidRPr="0039491E">
        <w:rPr>
          <w:rFonts w:asciiTheme="minorHAnsi" w:hAnsiTheme="minorHAnsi"/>
        </w:rPr>
        <w:t xml:space="preserve"> – stanowiące częś</w:t>
      </w:r>
      <w:r>
        <w:rPr>
          <w:rFonts w:asciiTheme="minorHAnsi" w:hAnsiTheme="minorHAnsi"/>
        </w:rPr>
        <w:t>ć katalogu kryteriów formalnych,</w:t>
      </w:r>
    </w:p>
    <w:p w:rsidR="00A343CF" w:rsidRPr="0039491E" w:rsidRDefault="00A343CF" w:rsidP="003D5A1D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 xml:space="preserve">kryteria strategiczne </w:t>
      </w:r>
      <w:r w:rsidR="00111CD8">
        <w:rPr>
          <w:rFonts w:asciiTheme="minorHAnsi" w:hAnsiTheme="minorHAnsi"/>
          <w:b/>
        </w:rPr>
        <w:t xml:space="preserve">I stopnia </w:t>
      </w:r>
      <w:r w:rsidRPr="00677EBC">
        <w:rPr>
          <w:rFonts w:asciiTheme="minorHAnsi" w:hAnsiTheme="minorHAnsi"/>
          <w:b/>
        </w:rPr>
        <w:t>specyficznego ukierunkowania projektu</w:t>
      </w:r>
      <w:r w:rsidRPr="0039491E">
        <w:rPr>
          <w:rFonts w:asciiTheme="minorHAnsi" w:hAnsiTheme="minorHAnsi"/>
        </w:rPr>
        <w:t xml:space="preserve"> – stanowiące część katalogu kryteriów merytorycznych.</w:t>
      </w:r>
    </w:p>
    <w:p w:rsidR="00A343CF" w:rsidRPr="0039491E" w:rsidRDefault="00A343CF" w:rsidP="00A343CF">
      <w:pPr>
        <w:spacing w:after="0"/>
        <w:jc w:val="both"/>
        <w:rPr>
          <w:rFonts w:asciiTheme="minorHAnsi" w:hAnsiTheme="minorHAnsi"/>
          <w:u w:val="single"/>
        </w:rPr>
      </w:pPr>
    </w:p>
    <w:p w:rsidR="00A343CF" w:rsidRPr="00CB7343" w:rsidRDefault="00A343CF" w:rsidP="00A343CF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>KRYTERIA FORMALNE - DOPUSZCZALNOŚCI SPECYFICZNE</w:t>
      </w:r>
    </w:p>
    <w:p w:rsidR="00A343CF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42D55">
        <w:rPr>
          <w:rFonts w:asciiTheme="minorHAnsi" w:hAnsiTheme="minorHAnsi"/>
        </w:rPr>
        <w:t>Kryteria dopuszczalności specyficzne obowiązują w określonym zakresie</w:t>
      </w:r>
      <w:r w:rsidR="003E384F">
        <w:rPr>
          <w:rFonts w:asciiTheme="minorHAnsi" w:hAnsiTheme="minorHAnsi"/>
        </w:rPr>
        <w:t>,</w:t>
      </w:r>
      <w:r w:rsidRPr="00F42D55">
        <w:rPr>
          <w:rFonts w:asciiTheme="minorHAnsi" w:hAnsiTheme="minorHAnsi"/>
        </w:rPr>
        <w:t xml:space="preserve"> odrębnie d</w:t>
      </w:r>
      <w:r>
        <w:rPr>
          <w:rFonts w:asciiTheme="minorHAnsi" w:hAnsiTheme="minorHAnsi"/>
        </w:rPr>
        <w:t xml:space="preserve">la danego konkursu i zawierają </w:t>
      </w:r>
      <w:r w:rsidRPr="00F42D55">
        <w:rPr>
          <w:rFonts w:asciiTheme="minorHAnsi" w:hAnsiTheme="minorHAnsi"/>
        </w:rPr>
        <w:t xml:space="preserve">wymogi, których spełnienie jest obligatoryjnym warunkiem uprawniającym </w:t>
      </w:r>
      <w:r w:rsidR="00DF18A7">
        <w:rPr>
          <w:rFonts w:asciiTheme="minorHAnsi" w:hAnsiTheme="minorHAnsi"/>
        </w:rPr>
        <w:br/>
      </w:r>
      <w:r w:rsidRPr="00F42D55">
        <w:rPr>
          <w:rFonts w:asciiTheme="minorHAnsi" w:hAnsiTheme="minorHAnsi"/>
        </w:rPr>
        <w:t xml:space="preserve">do udziału w konkursie i są weryfikowane na etapie oceny formalnej. </w:t>
      </w:r>
      <w:r w:rsidRPr="00C418F0">
        <w:rPr>
          <w:rFonts w:asciiTheme="minorHAnsi" w:hAnsiTheme="minorHAnsi"/>
          <w:bCs/>
        </w:rPr>
        <w:t xml:space="preserve">Kryteria te </w:t>
      </w:r>
      <w:r w:rsidR="008C5552">
        <w:rPr>
          <w:rFonts w:asciiTheme="minorHAnsi" w:hAnsiTheme="minorHAnsi"/>
          <w:bCs/>
        </w:rPr>
        <w:t xml:space="preserve">mogą </w:t>
      </w:r>
      <w:r w:rsidRPr="00C418F0">
        <w:rPr>
          <w:rFonts w:asciiTheme="minorHAnsi" w:hAnsiTheme="minorHAnsi"/>
          <w:bCs/>
        </w:rPr>
        <w:t>dotycz</w:t>
      </w:r>
      <w:r w:rsidR="008C5552">
        <w:rPr>
          <w:rFonts w:asciiTheme="minorHAnsi" w:hAnsiTheme="minorHAnsi"/>
          <w:bCs/>
        </w:rPr>
        <w:t>yć</w:t>
      </w:r>
      <w:r w:rsidRPr="00C418F0">
        <w:rPr>
          <w:rFonts w:asciiTheme="minorHAnsi" w:hAnsiTheme="minorHAnsi"/>
          <w:b/>
          <w:bCs/>
        </w:rPr>
        <w:t xml:space="preserve"> </w:t>
      </w:r>
      <w:r w:rsidR="00585B85">
        <w:rPr>
          <w:rFonts w:asciiTheme="minorHAnsi" w:hAnsiTheme="minorHAnsi"/>
          <w:b/>
          <w:bCs/>
        </w:rPr>
        <w:br/>
      </w:r>
      <w:r w:rsidRPr="00C418F0">
        <w:rPr>
          <w:rFonts w:asciiTheme="minorHAnsi" w:hAnsiTheme="minorHAnsi"/>
        </w:rPr>
        <w:t xml:space="preserve">w szczególności konkretnych wymogów </w:t>
      </w:r>
      <w:r>
        <w:rPr>
          <w:rFonts w:asciiTheme="minorHAnsi" w:hAnsiTheme="minorHAnsi"/>
        </w:rPr>
        <w:t>odnoszących się do</w:t>
      </w:r>
      <w:r w:rsidRPr="00C418F0">
        <w:rPr>
          <w:rFonts w:asciiTheme="minorHAnsi" w:hAnsiTheme="minorHAnsi"/>
        </w:rPr>
        <w:t xml:space="preserve"> wnioskodawców, zakresu wsparcia, grup docelowych i wskaźników monitorowania</w:t>
      </w:r>
      <w:r>
        <w:rPr>
          <w:rFonts w:asciiTheme="minorHAnsi" w:hAnsiTheme="minorHAnsi"/>
        </w:rPr>
        <w:t xml:space="preserve">.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</w:rPr>
      </w:pPr>
    </w:p>
    <w:p w:rsidR="00877199" w:rsidRDefault="00877199" w:rsidP="00A343CF">
      <w:pPr>
        <w:spacing w:after="0"/>
        <w:jc w:val="both"/>
        <w:rPr>
          <w:rFonts w:asciiTheme="minorHAnsi" w:hAnsiTheme="minorHAnsi"/>
        </w:rPr>
      </w:pPr>
    </w:p>
    <w:p w:rsidR="00877199" w:rsidRDefault="00877199" w:rsidP="00A343CF">
      <w:pPr>
        <w:spacing w:after="0"/>
        <w:jc w:val="both"/>
        <w:rPr>
          <w:rFonts w:asciiTheme="minorHAnsi" w:hAnsiTheme="minorHAnsi"/>
        </w:rPr>
      </w:pPr>
    </w:p>
    <w:p w:rsidR="00362C7E" w:rsidRDefault="00362C7E" w:rsidP="00A343CF">
      <w:pPr>
        <w:spacing w:after="0"/>
        <w:jc w:val="both"/>
        <w:rPr>
          <w:rFonts w:asciiTheme="minorHAnsi" w:hAnsiTheme="minorHAnsi"/>
        </w:rPr>
      </w:pPr>
    </w:p>
    <w:p w:rsidR="00362C7E" w:rsidRDefault="00362C7E" w:rsidP="00A343CF">
      <w:pPr>
        <w:spacing w:after="0"/>
        <w:jc w:val="both"/>
        <w:rPr>
          <w:rFonts w:asciiTheme="minorHAnsi" w:hAnsiTheme="minorHAnsi"/>
        </w:rPr>
      </w:pPr>
    </w:p>
    <w:p w:rsidR="00362C7E" w:rsidRDefault="00362C7E" w:rsidP="00A343CF">
      <w:pPr>
        <w:spacing w:after="0"/>
        <w:jc w:val="both"/>
        <w:rPr>
          <w:rFonts w:asciiTheme="minorHAnsi" w:hAnsiTheme="minorHAnsi"/>
        </w:rPr>
      </w:pPr>
    </w:p>
    <w:p w:rsidR="00877199" w:rsidRDefault="00877199" w:rsidP="00A343CF">
      <w:pPr>
        <w:spacing w:after="0"/>
        <w:jc w:val="both"/>
        <w:rPr>
          <w:rFonts w:asciiTheme="minorHAnsi" w:hAnsiTheme="minorHAnsi"/>
        </w:rPr>
      </w:pPr>
    </w:p>
    <w:p w:rsidR="00A343CF" w:rsidRPr="00CB7343" w:rsidRDefault="00A343CF" w:rsidP="00A343CF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 xml:space="preserve">KRYTERIA MERYTORYCZNE – STRATEGICZNE </w:t>
      </w:r>
      <w:r w:rsidR="004D1284">
        <w:rPr>
          <w:rFonts w:asciiTheme="minorHAnsi" w:hAnsiTheme="minorHAnsi"/>
          <w:b/>
        </w:rPr>
        <w:t xml:space="preserve">I STOPNIA </w:t>
      </w:r>
      <w:r w:rsidRPr="00CB7343">
        <w:rPr>
          <w:rFonts w:asciiTheme="minorHAnsi" w:hAnsiTheme="minorHAnsi"/>
          <w:b/>
        </w:rPr>
        <w:t>SPECYFICZNEGO UKIERUNKOWANIA PROJEKTU</w:t>
      </w:r>
    </w:p>
    <w:p w:rsidR="00A343CF" w:rsidRPr="005C4D51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635273">
        <w:rPr>
          <w:rFonts w:asciiTheme="minorHAnsi" w:hAnsiTheme="minorHAnsi"/>
          <w:color w:val="000000"/>
        </w:rPr>
        <w:t xml:space="preserve">Projekty składane w </w:t>
      </w:r>
      <w:r w:rsidRPr="00635273">
        <w:rPr>
          <w:rFonts w:asciiTheme="minorHAnsi" w:hAnsiTheme="minorHAnsi"/>
        </w:rPr>
        <w:t>konkursie</w:t>
      </w:r>
      <w:r w:rsidRPr="00635273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635273">
        <w:rPr>
          <w:rFonts w:asciiTheme="minorHAnsi" w:hAnsiTheme="minorHAnsi"/>
        </w:rPr>
        <w:t xml:space="preserve"> cele, </w:t>
      </w:r>
      <w:r w:rsidRPr="005C4D51">
        <w:rPr>
          <w:rFonts w:asciiTheme="minorHAnsi" w:hAnsiTheme="minorHAnsi"/>
        </w:rPr>
        <w:t xml:space="preserve">założenia, a także preferencje określone w </w:t>
      </w:r>
      <w:proofErr w:type="spellStart"/>
      <w:r w:rsidRPr="005C4D51">
        <w:rPr>
          <w:rFonts w:asciiTheme="minorHAnsi" w:hAnsiTheme="minorHAnsi"/>
        </w:rPr>
        <w:t>SzOOP</w:t>
      </w:r>
      <w:proofErr w:type="spellEnd"/>
      <w:r w:rsidRPr="005C4D51">
        <w:rPr>
          <w:rFonts w:asciiTheme="minorHAnsi" w:hAnsiTheme="minorHAnsi"/>
        </w:rPr>
        <w:t xml:space="preserve"> RPO WP 2014-2020 w ramach Działania </w:t>
      </w:r>
      <w:r w:rsidR="00021DF7">
        <w:rPr>
          <w:rFonts w:asciiTheme="minorHAnsi" w:hAnsiTheme="minorHAnsi"/>
        </w:rPr>
        <w:t>3.</w:t>
      </w:r>
      <w:r w:rsidR="00A879AA">
        <w:rPr>
          <w:rFonts w:asciiTheme="minorHAnsi" w:hAnsiTheme="minorHAnsi"/>
        </w:rPr>
        <w:t>1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="00021DF7">
        <w:rPr>
          <w:rFonts w:asciiTheme="minorHAnsi" w:hAnsiTheme="minorHAnsi" w:cs="Arial"/>
          <w:i/>
          <w:lang w:eastAsia="pl-PL"/>
        </w:rPr>
        <w:t xml:space="preserve">Edukacja </w:t>
      </w:r>
      <w:r w:rsidR="00A879AA">
        <w:rPr>
          <w:rFonts w:asciiTheme="minorHAnsi" w:hAnsiTheme="minorHAnsi" w:cs="Arial"/>
          <w:i/>
          <w:lang w:eastAsia="pl-PL"/>
        </w:rPr>
        <w:t>przedszkolna</w:t>
      </w:r>
      <w:r w:rsidRPr="005C4D51">
        <w:rPr>
          <w:rFonts w:asciiTheme="minorHAnsi" w:hAnsiTheme="minorHAnsi"/>
        </w:rPr>
        <w:t>, wynikające bezpośrednio z treści RPO WP 2014-2020 oraz U</w:t>
      </w:r>
      <w:r w:rsidR="00E45028">
        <w:rPr>
          <w:rFonts w:asciiTheme="minorHAnsi" w:hAnsiTheme="minorHAnsi"/>
        </w:rPr>
        <w:t xml:space="preserve">mowy </w:t>
      </w:r>
      <w:r w:rsidRPr="005C4D51">
        <w:rPr>
          <w:rFonts w:asciiTheme="minorHAnsi" w:hAnsiTheme="minorHAnsi"/>
        </w:rPr>
        <w:t>P</w:t>
      </w:r>
      <w:r w:rsidR="00E45028">
        <w:rPr>
          <w:rFonts w:asciiTheme="minorHAnsi" w:hAnsiTheme="minorHAnsi"/>
        </w:rPr>
        <w:t>artnerstwa</w:t>
      </w:r>
      <w:r w:rsidRPr="005C4D51">
        <w:rPr>
          <w:rFonts w:asciiTheme="minorHAnsi" w:hAnsiTheme="minorHAnsi"/>
        </w:rPr>
        <w:t xml:space="preserve">. </w:t>
      </w:r>
    </w:p>
    <w:p w:rsidR="00A343CF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Wymogi wynikające z ww. preferencji </w:t>
      </w:r>
      <w:r w:rsidRPr="00635273">
        <w:rPr>
          <w:rFonts w:asciiTheme="minorHAnsi" w:hAnsiTheme="minorHAnsi"/>
        </w:rPr>
        <w:t>określone</w:t>
      </w:r>
      <w:r>
        <w:rPr>
          <w:rFonts w:asciiTheme="minorHAnsi" w:hAnsiTheme="minorHAnsi"/>
        </w:rPr>
        <w:t xml:space="preserve"> są</w:t>
      </w:r>
      <w:r w:rsidRPr="00635273">
        <w:rPr>
          <w:rFonts w:asciiTheme="minorHAnsi" w:hAnsiTheme="minorHAnsi"/>
        </w:rPr>
        <w:t xml:space="preserve"> poprzez </w:t>
      </w:r>
      <w:r>
        <w:rPr>
          <w:rFonts w:asciiTheme="minorHAnsi" w:hAnsiTheme="minorHAnsi"/>
        </w:rPr>
        <w:t xml:space="preserve">kryteria strategiczne specyficznego ukierunkowania projektu, których stopień spełnienia oceniany jest na etapie oceny </w:t>
      </w:r>
      <w:r w:rsidRPr="00635273">
        <w:rPr>
          <w:rFonts w:asciiTheme="minorHAnsi" w:hAnsiTheme="minorHAnsi"/>
        </w:rPr>
        <w:t xml:space="preserve">merytorycznej.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</w:rPr>
      </w:pPr>
    </w:p>
    <w:p w:rsidR="00A84B0A" w:rsidRDefault="00A343CF" w:rsidP="00CB7343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>
        <w:rPr>
          <w:rFonts w:asciiTheme="minorHAnsi" w:hAnsiTheme="minorHAnsi"/>
        </w:rPr>
        <w:t xml:space="preserve"> katalog </w:t>
      </w:r>
      <w:r w:rsidR="00A1481F">
        <w:rPr>
          <w:rFonts w:asciiTheme="minorHAnsi" w:hAnsiTheme="minorHAnsi"/>
        </w:rPr>
        <w:t xml:space="preserve">wszystkich </w:t>
      </w:r>
      <w:r>
        <w:rPr>
          <w:rFonts w:asciiTheme="minorHAnsi" w:hAnsiTheme="minorHAnsi"/>
        </w:rPr>
        <w:t>kryteriów obowiązujących w niniejszym konkursie wraz z d</w:t>
      </w:r>
      <w:r w:rsidRPr="0080458B">
        <w:rPr>
          <w:rFonts w:asciiTheme="minorHAnsi" w:hAnsiTheme="minorHAnsi"/>
        </w:rPr>
        <w:t>efinicj</w:t>
      </w:r>
      <w:r>
        <w:rPr>
          <w:rFonts w:asciiTheme="minorHAnsi" w:hAnsiTheme="minorHAnsi"/>
        </w:rPr>
        <w:t>ami</w:t>
      </w:r>
      <w:r w:rsidRPr="0080458B">
        <w:rPr>
          <w:rFonts w:asciiTheme="minorHAnsi" w:hAnsiTheme="minorHAnsi"/>
        </w:rPr>
        <w:t xml:space="preserve"> </w:t>
      </w:r>
      <w:r w:rsidR="00C17BF0">
        <w:rPr>
          <w:rFonts w:asciiTheme="minorHAnsi" w:hAnsiTheme="minorHAnsi"/>
        </w:rPr>
        <w:br/>
      </w:r>
      <w:r w:rsidRPr="0080458B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 xml:space="preserve">opisem </w:t>
      </w:r>
      <w:r w:rsidRPr="005C4D51">
        <w:rPr>
          <w:rFonts w:asciiTheme="minorHAnsi" w:hAnsiTheme="minorHAnsi"/>
        </w:rPr>
        <w:t xml:space="preserve">znaczenia poszczególnych kryteriów znajduje się w </w:t>
      </w:r>
      <w:r w:rsidR="00AD1A80" w:rsidRPr="00D737AA">
        <w:rPr>
          <w:rFonts w:asciiTheme="minorHAnsi" w:hAnsiTheme="minorHAnsi"/>
          <w:u w:val="single"/>
        </w:rPr>
        <w:t>załączniku nr 1</w:t>
      </w:r>
      <w:r w:rsidRPr="005C4D51">
        <w:rPr>
          <w:rFonts w:asciiTheme="minorHAnsi" w:hAnsiTheme="minorHAnsi"/>
        </w:rPr>
        <w:t xml:space="preserve"> do niniejszego regulaminu, przy czym wykaz obszarów </w:t>
      </w:r>
      <w:r w:rsidR="00AD1A80" w:rsidRPr="002D2690">
        <w:rPr>
          <w:rFonts w:asciiTheme="minorHAnsi" w:hAnsiTheme="minorHAnsi"/>
        </w:rPr>
        <w:t xml:space="preserve">o </w:t>
      </w:r>
      <w:r w:rsidR="009D3382" w:rsidRPr="00995F7E">
        <w:rPr>
          <w:rFonts w:ascii="Calibri" w:hAnsi="Calibri" w:cs="Calibri"/>
          <w:color w:val="FFFFFF"/>
        </w:rPr>
        <w:t xml:space="preserve"> </w:t>
      </w:r>
      <w:r w:rsidR="009D3382" w:rsidRPr="00995F7E">
        <w:rPr>
          <w:rFonts w:asciiTheme="minorHAnsi" w:hAnsiTheme="minorHAnsi" w:cs="Arial"/>
        </w:rPr>
        <w:t>odsetku dzieci objętych wychowaniem przedszkolnym poniżej średniej wojewódzkie</w:t>
      </w:r>
      <w:r w:rsidR="0008186F">
        <w:rPr>
          <w:rFonts w:asciiTheme="minorHAnsi" w:hAnsiTheme="minorHAnsi" w:cs="Arial"/>
        </w:rPr>
        <w:t>j</w:t>
      </w:r>
      <w:r w:rsidR="00DF18A7">
        <w:rPr>
          <w:rFonts w:asciiTheme="minorHAnsi" w:hAnsiTheme="minorHAnsi"/>
        </w:rPr>
        <w:t xml:space="preserve"> (kryterium C1 – L</w:t>
      </w:r>
      <w:r w:rsidR="008622E4">
        <w:rPr>
          <w:rFonts w:asciiTheme="minorHAnsi" w:hAnsiTheme="minorHAnsi"/>
        </w:rPr>
        <w:t>okalizacja)</w:t>
      </w:r>
      <w:r w:rsidR="00AD1A80" w:rsidRPr="002D2690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stanowi </w:t>
      </w:r>
      <w:r w:rsidR="00AD1A80" w:rsidRPr="00D737AA">
        <w:rPr>
          <w:rFonts w:asciiTheme="minorHAnsi" w:hAnsiTheme="minorHAnsi"/>
          <w:u w:val="single"/>
        </w:rPr>
        <w:t>załącznik nr 2</w:t>
      </w:r>
      <w:r w:rsidRPr="005C4D51">
        <w:rPr>
          <w:rFonts w:asciiTheme="minorHAnsi" w:hAnsiTheme="minorHAnsi"/>
        </w:rPr>
        <w:t xml:space="preserve"> do niniejszego regulaminu.</w:t>
      </w:r>
    </w:p>
    <w:p w:rsidR="00682893" w:rsidRDefault="00682893" w:rsidP="00CB7343">
      <w:pPr>
        <w:spacing w:after="0"/>
        <w:jc w:val="both"/>
        <w:rPr>
          <w:rFonts w:asciiTheme="minorHAnsi" w:hAnsiTheme="minorHAnsi"/>
        </w:rPr>
      </w:pPr>
    </w:p>
    <w:p w:rsidR="004D219F" w:rsidRPr="006915DA" w:rsidRDefault="004D219F" w:rsidP="00F44EE8">
      <w:pPr>
        <w:pStyle w:val="Nagwek2"/>
      </w:pPr>
      <w:bookmarkStart w:id="51" w:name="_Toc440885205"/>
      <w:r>
        <w:t>2.6</w:t>
      </w:r>
      <w:r>
        <w:tab/>
        <w:t>S</w:t>
      </w:r>
      <w:r w:rsidRPr="006915DA">
        <w:t>TANDARDY UDZIELANIA WSPARCIA</w:t>
      </w:r>
      <w:r>
        <w:t xml:space="preserve"> NA RZECZ GRUPY DOCELOWEJ W KONKURSIE</w:t>
      </w:r>
      <w:bookmarkEnd w:id="51"/>
    </w:p>
    <w:p w:rsidR="004D219F" w:rsidRPr="0004282E" w:rsidRDefault="004D219F" w:rsidP="004D219F">
      <w:pPr>
        <w:spacing w:after="0"/>
        <w:rPr>
          <w:rFonts w:ascii="Calibri" w:eastAsia="Calibri" w:hAnsi="Calibri" w:cs="Times New Roman"/>
        </w:rPr>
      </w:pPr>
    </w:p>
    <w:p w:rsidR="004D219F" w:rsidRDefault="004D219F" w:rsidP="004D219F">
      <w:pPr>
        <w:spacing w:after="0"/>
        <w:jc w:val="both"/>
        <w:rPr>
          <w:rFonts w:ascii="Calibri" w:eastAsia="Calibri" w:hAnsi="Calibri" w:cs="Times New Roman"/>
          <w:i/>
        </w:rPr>
      </w:pPr>
      <w:r w:rsidRPr="0004282E">
        <w:rPr>
          <w:rFonts w:ascii="Calibri" w:eastAsia="Calibri" w:hAnsi="Calibri" w:cs="Times New Roman"/>
        </w:rPr>
        <w:t xml:space="preserve">Wnioskodawca zobligowany jest do opracowania projektu w oparciu o </w:t>
      </w:r>
      <w:r>
        <w:rPr>
          <w:rFonts w:ascii="Calibri" w:eastAsia="Calibri" w:hAnsi="Calibri" w:cs="Times New Roman"/>
        </w:rPr>
        <w:t xml:space="preserve">zasady, </w:t>
      </w:r>
      <w:r w:rsidRPr="005C4D51">
        <w:rPr>
          <w:rFonts w:ascii="Calibri" w:eastAsia="Calibri" w:hAnsi="Calibri" w:cs="Times New Roman"/>
        </w:rPr>
        <w:t xml:space="preserve">warunki i elementy składające się na standardy realizacji wsparcia w zakresie </w:t>
      </w:r>
      <w:r w:rsidR="00A879AA">
        <w:rPr>
          <w:rFonts w:ascii="Calibri" w:eastAsia="Calibri" w:hAnsi="Calibri" w:cs="Times New Roman"/>
        </w:rPr>
        <w:t>D</w:t>
      </w:r>
      <w:r w:rsidRPr="005C4D51">
        <w:rPr>
          <w:rFonts w:ascii="Calibri" w:eastAsia="Calibri" w:hAnsi="Calibri" w:cs="Times New Roman"/>
        </w:rPr>
        <w:t xml:space="preserve">ziałania </w:t>
      </w:r>
      <w:r w:rsidR="00467564">
        <w:rPr>
          <w:rFonts w:ascii="Calibri" w:eastAsia="Calibri" w:hAnsi="Calibri" w:cs="Times New Roman"/>
        </w:rPr>
        <w:t>3</w:t>
      </w:r>
      <w:r w:rsidRPr="005C4D51">
        <w:rPr>
          <w:rFonts w:ascii="Calibri" w:eastAsia="Calibri" w:hAnsi="Calibri" w:cs="Times New Roman"/>
        </w:rPr>
        <w:t>.</w:t>
      </w:r>
      <w:r w:rsidR="00297567">
        <w:rPr>
          <w:rFonts w:ascii="Calibri" w:eastAsia="Calibri" w:hAnsi="Calibri" w:cs="Times New Roman"/>
        </w:rPr>
        <w:t>1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="00A879AA">
        <w:rPr>
          <w:rFonts w:asciiTheme="minorHAnsi" w:hAnsiTheme="minorHAnsi" w:cs="Arial"/>
          <w:i/>
          <w:lang w:eastAsia="pl-PL"/>
        </w:rPr>
        <w:t>Edukacja przedszkolna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Pr="005C4D51">
        <w:rPr>
          <w:rFonts w:asciiTheme="minorHAnsi" w:hAnsiTheme="minorHAnsi" w:cs="Arial"/>
          <w:lang w:eastAsia="pl-PL"/>
        </w:rPr>
        <w:t>RPO WP 2014-2020</w:t>
      </w:r>
      <w:r w:rsidRPr="005C4D51">
        <w:rPr>
          <w:rFonts w:ascii="Calibri" w:eastAsia="Calibri" w:hAnsi="Calibri" w:cs="Times New Roman"/>
        </w:rPr>
        <w:t xml:space="preserve">, które zawarte zostały </w:t>
      </w:r>
      <w:r w:rsidR="00AD1A80" w:rsidRPr="00B93B83">
        <w:rPr>
          <w:rFonts w:ascii="Calibri" w:eastAsia="Calibri" w:hAnsi="Calibri" w:cs="Times New Roman"/>
          <w:u w:val="single"/>
        </w:rPr>
        <w:t>w załączniku nr 1</w:t>
      </w:r>
      <w:r w:rsidR="00375EBE" w:rsidRPr="00B93B83">
        <w:rPr>
          <w:rFonts w:ascii="Calibri" w:eastAsia="Calibri" w:hAnsi="Calibri" w:cs="Times New Roman"/>
          <w:u w:val="single"/>
        </w:rPr>
        <w:t>1</w:t>
      </w:r>
      <w:r w:rsidR="00AD1A80" w:rsidRPr="00791802">
        <w:rPr>
          <w:rFonts w:ascii="Calibri" w:eastAsia="Calibri" w:hAnsi="Calibri" w:cs="Times New Roman"/>
          <w:u w:val="single"/>
        </w:rPr>
        <w:t xml:space="preserve"> </w:t>
      </w:r>
      <w:r w:rsidR="00AD1A80" w:rsidRPr="00791802">
        <w:rPr>
          <w:rFonts w:ascii="Calibri" w:eastAsia="Calibri" w:hAnsi="Calibri" w:cs="Times New Roman"/>
        </w:rPr>
        <w:t>do</w:t>
      </w:r>
      <w:r>
        <w:rPr>
          <w:rFonts w:ascii="Calibri" w:eastAsia="Calibri" w:hAnsi="Calibri" w:cs="Times New Roman"/>
        </w:rPr>
        <w:t xml:space="preserve"> niniejszego regulaminu. </w:t>
      </w:r>
    </w:p>
    <w:p w:rsidR="004D219F" w:rsidRDefault="004D219F" w:rsidP="004D219F">
      <w:pPr>
        <w:spacing w:after="0"/>
        <w:jc w:val="both"/>
        <w:rPr>
          <w:rFonts w:ascii="Calibri" w:eastAsia="Calibri" w:hAnsi="Calibri" w:cs="Times New Roman"/>
          <w:i/>
        </w:rPr>
      </w:pPr>
    </w:p>
    <w:p w:rsidR="00791802" w:rsidRDefault="004D219F" w:rsidP="002A2799">
      <w:pPr>
        <w:jc w:val="both"/>
        <w:rPr>
          <w:rFonts w:ascii="Calibri" w:eastAsia="Calibri" w:hAnsi="Calibri" w:cs="Times New Roman"/>
        </w:rPr>
      </w:pPr>
      <w:r w:rsidRPr="004B2612">
        <w:rPr>
          <w:rFonts w:ascii="Calibri" w:eastAsia="Calibri" w:hAnsi="Calibri" w:cs="Times New Roman"/>
        </w:rPr>
        <w:t xml:space="preserve">W celu </w:t>
      </w:r>
      <w:r w:rsidR="004E1753">
        <w:rPr>
          <w:rFonts w:ascii="Calibri" w:eastAsia="Calibri" w:hAnsi="Calibri" w:cs="Times New Roman"/>
        </w:rPr>
        <w:t>zapewnienia realizacji projektu zgodnie ze standardami, o których mowa powyżej,</w:t>
      </w:r>
      <w:r w:rsidR="00905B7E">
        <w:rPr>
          <w:rFonts w:ascii="Calibri" w:eastAsia="Calibri" w:hAnsi="Calibri" w:cs="Times New Roman"/>
        </w:rPr>
        <w:t xml:space="preserve"> wnioskodawca podpisuje </w:t>
      </w:r>
      <w:r w:rsidRPr="004B2612">
        <w:rPr>
          <w:rFonts w:ascii="Calibri" w:eastAsia="Calibri" w:hAnsi="Calibri" w:cs="Times New Roman"/>
          <w:i/>
        </w:rPr>
        <w:t>Oświadczenie wnioskodawcy o realizacji projektu zgodnie ze standardami wsparcia określonymi w regulaminie konkursu</w:t>
      </w:r>
      <w:r w:rsidR="00A17ECC">
        <w:rPr>
          <w:rFonts w:ascii="Calibri" w:eastAsia="Calibri" w:hAnsi="Calibri" w:cs="Times New Roman"/>
          <w:i/>
        </w:rPr>
        <w:t>,</w:t>
      </w:r>
      <w:r w:rsidR="00905B7E" w:rsidRPr="00905B7E">
        <w:rPr>
          <w:rFonts w:ascii="Calibri" w:eastAsia="Calibri" w:hAnsi="Calibri" w:cs="Times New Roman"/>
        </w:rPr>
        <w:t xml:space="preserve"> </w:t>
      </w:r>
      <w:r w:rsidR="00905B7E" w:rsidRPr="00CA233F">
        <w:rPr>
          <w:rFonts w:ascii="Calibri" w:eastAsia="Calibri" w:hAnsi="Calibri" w:cs="Times New Roman"/>
        </w:rPr>
        <w:t>które generowane jest w aplikacji GWA w ramach sekcji J.2. wniosku o dofinansowanie projektu</w:t>
      </w:r>
      <w:r w:rsidR="00AD1A80" w:rsidRPr="00791802">
        <w:rPr>
          <w:rFonts w:ascii="Calibri" w:eastAsia="Calibri" w:hAnsi="Calibri" w:cs="Times New Roman"/>
        </w:rPr>
        <w:t>.</w:t>
      </w:r>
    </w:p>
    <w:p w:rsidR="00FA7C35" w:rsidRDefault="000D410C" w:rsidP="00F44EE8">
      <w:pPr>
        <w:pStyle w:val="Nagwek2"/>
      </w:pPr>
      <w:bookmarkStart w:id="52" w:name="_Toc420574250"/>
      <w:bookmarkStart w:id="53" w:name="_Toc422301627"/>
      <w:bookmarkStart w:id="54" w:name="_Toc440885206"/>
      <w:r>
        <w:t>2.7</w:t>
      </w:r>
      <w:r>
        <w:tab/>
      </w:r>
      <w:r w:rsidR="003438CC">
        <w:t>MONITOROWANIE POSTĘPU RZECZOWEGO</w:t>
      </w:r>
      <w:r w:rsidR="00D74C83">
        <w:t xml:space="preserve"> W PROJEKCIE</w:t>
      </w:r>
      <w:bookmarkEnd w:id="52"/>
      <w:bookmarkEnd w:id="53"/>
      <w:bookmarkEnd w:id="54"/>
    </w:p>
    <w:p w:rsidR="00791802" w:rsidRDefault="00791802" w:rsidP="00CB7343">
      <w:pPr>
        <w:spacing w:after="0"/>
        <w:jc w:val="both"/>
        <w:rPr>
          <w:rFonts w:ascii="Calibri" w:eastAsia="Calibri" w:hAnsi="Calibri" w:cs="Times New Roman"/>
        </w:rPr>
      </w:pPr>
      <w:bookmarkStart w:id="55" w:name="_Toc419892480"/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W przedmiotowym konkursie, </w:t>
      </w:r>
      <w:r w:rsidR="00A1481F">
        <w:rPr>
          <w:rFonts w:ascii="Calibri" w:eastAsia="Calibri" w:hAnsi="Calibri" w:cs="Times New Roman"/>
        </w:rPr>
        <w:t xml:space="preserve">z uwagi na jego założenia merytoryczne, </w:t>
      </w:r>
      <w:r w:rsidRPr="00EF59B3">
        <w:rPr>
          <w:rFonts w:ascii="Calibri" w:eastAsia="Calibri" w:hAnsi="Calibri" w:cs="Times New Roman"/>
        </w:rPr>
        <w:t xml:space="preserve">wnioskodawcy zobowiązani </w:t>
      </w:r>
      <w:r w:rsidR="001F6143">
        <w:rPr>
          <w:rFonts w:ascii="Calibri" w:eastAsia="Calibri" w:hAnsi="Calibri" w:cs="Times New Roman"/>
        </w:rPr>
        <w:br/>
      </w:r>
      <w:r w:rsidRPr="00EF59B3">
        <w:rPr>
          <w:rFonts w:ascii="Calibri" w:eastAsia="Calibri" w:hAnsi="Calibri" w:cs="Times New Roman"/>
        </w:rPr>
        <w:t xml:space="preserve">są do uwzględnienia we wniosku o dofinansowanie projektu </w:t>
      </w:r>
      <w:r w:rsidR="004033B7" w:rsidRPr="00EF59B3">
        <w:rPr>
          <w:rFonts w:ascii="Calibri" w:eastAsia="Calibri" w:hAnsi="Calibri" w:cs="Times New Roman"/>
        </w:rPr>
        <w:t>poniższ</w:t>
      </w:r>
      <w:r w:rsidR="004033B7">
        <w:rPr>
          <w:rFonts w:ascii="Calibri" w:eastAsia="Calibri" w:hAnsi="Calibri" w:cs="Times New Roman"/>
        </w:rPr>
        <w:t>ego</w:t>
      </w:r>
      <w:r w:rsidR="004033B7" w:rsidRPr="00EF59B3">
        <w:rPr>
          <w:rFonts w:ascii="Calibri" w:eastAsia="Calibri" w:hAnsi="Calibri" w:cs="Times New Roman"/>
        </w:rPr>
        <w:t xml:space="preserve"> wskaźnik</w:t>
      </w:r>
      <w:r w:rsidR="004033B7">
        <w:rPr>
          <w:rFonts w:ascii="Calibri" w:eastAsia="Calibri" w:hAnsi="Calibri" w:cs="Times New Roman"/>
        </w:rPr>
        <w:t>a</w:t>
      </w:r>
      <w:r w:rsidR="004033B7" w:rsidRPr="00EF59B3">
        <w:rPr>
          <w:rFonts w:ascii="Calibri" w:eastAsia="Calibri" w:hAnsi="Calibri" w:cs="Times New Roman"/>
        </w:rPr>
        <w:t xml:space="preserve"> </w:t>
      </w:r>
      <w:r w:rsidRPr="00EF59B3">
        <w:rPr>
          <w:rFonts w:ascii="Calibri" w:eastAsia="Calibri" w:hAnsi="Calibri" w:cs="Times New Roman"/>
        </w:rPr>
        <w:t>produktu</w:t>
      </w:r>
      <w:r w:rsidR="009270A4">
        <w:rPr>
          <w:rFonts w:ascii="Calibri" w:eastAsia="Calibri" w:hAnsi="Calibri" w:cs="Times New Roman"/>
        </w:rPr>
        <w:t>:</w:t>
      </w:r>
      <w:r w:rsidRPr="00EF59B3">
        <w:rPr>
          <w:rFonts w:ascii="Calibri" w:eastAsia="Calibri" w:hAnsi="Calibri" w:cs="Times New Roman"/>
        </w:rPr>
        <w:t xml:space="preserve"> </w:t>
      </w: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</w:p>
    <w:p w:rsidR="00EF59B3" w:rsidRPr="00EF59B3" w:rsidRDefault="00EF59B3" w:rsidP="009270A4">
      <w:p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  <w:b/>
        </w:rPr>
        <w:t>wskaźnik produktu</w:t>
      </w:r>
      <w:r w:rsidRPr="00EF59B3">
        <w:rPr>
          <w:rFonts w:ascii="Calibri" w:eastAsia="Calibri" w:hAnsi="Calibri" w:cs="Times New Roman"/>
        </w:rPr>
        <w:t>:</w:t>
      </w:r>
    </w:p>
    <w:p w:rsidR="00EF59B3" w:rsidRPr="00EF59B3" w:rsidRDefault="004033B7" w:rsidP="004033B7">
      <w:pPr>
        <w:spacing w:after="0"/>
        <w:jc w:val="both"/>
        <w:rPr>
          <w:rFonts w:ascii="Calibri" w:eastAsia="Calibri" w:hAnsi="Calibri" w:cs="Times New Roman"/>
        </w:rPr>
      </w:pPr>
      <w:r w:rsidRPr="009270A4">
        <w:rPr>
          <w:rFonts w:ascii="Calibri" w:eastAsia="Calibri" w:hAnsi="Calibri" w:cs="Times New Roman"/>
        </w:rPr>
        <w:t xml:space="preserve">Liczba miejsc wychowania przedszkolnego dofinansowanych w Programie </w:t>
      </w:r>
    </w:p>
    <w:p w:rsidR="009270A4" w:rsidRDefault="009270A4" w:rsidP="009270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EF59B3" w:rsidRPr="009270A4" w:rsidRDefault="00EF59B3" w:rsidP="009270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F59B3">
        <w:rPr>
          <w:rFonts w:ascii="Calibri" w:eastAsia="Calibri" w:hAnsi="Calibri" w:cs="Times New Roman"/>
        </w:rPr>
        <w:t xml:space="preserve">W przypadku, gdy w ramach projektu wnioskodawca </w:t>
      </w:r>
      <w:r w:rsidR="00054D88">
        <w:rPr>
          <w:rFonts w:ascii="Calibri" w:eastAsia="Calibri" w:hAnsi="Calibri" w:cs="Times New Roman"/>
        </w:rPr>
        <w:t xml:space="preserve">przewiduje realizację </w:t>
      </w:r>
      <w:r w:rsidR="009270A4">
        <w:rPr>
          <w:rFonts w:ascii="Calibri" w:hAnsi="Calibri" w:cs="Calibri"/>
        </w:rPr>
        <w:t>wsparcia</w:t>
      </w:r>
      <w:r w:rsidR="004033B7" w:rsidRPr="009270A4">
        <w:rPr>
          <w:rFonts w:ascii="Calibri" w:hAnsi="Calibri" w:cs="Calibri"/>
        </w:rPr>
        <w:t xml:space="preserve"> </w:t>
      </w:r>
      <w:r w:rsidR="009270A4">
        <w:rPr>
          <w:rFonts w:ascii="Calibri" w:hAnsi="Calibri" w:cs="Calibri"/>
        </w:rPr>
        <w:t>w zakresie podniesienia</w:t>
      </w:r>
      <w:r w:rsidR="004033B7" w:rsidRPr="009270A4">
        <w:rPr>
          <w:rFonts w:ascii="Calibri" w:hAnsi="Calibri" w:cs="Calibri"/>
        </w:rPr>
        <w:t xml:space="preserve"> jakości usług świa</w:t>
      </w:r>
      <w:r w:rsidR="009270A4">
        <w:rPr>
          <w:rFonts w:ascii="Calibri" w:hAnsi="Calibri" w:cs="Calibri"/>
        </w:rPr>
        <w:t xml:space="preserve">dczonych w ośrodkach wychowania </w:t>
      </w:r>
      <w:r w:rsidR="004033B7" w:rsidRPr="009270A4">
        <w:rPr>
          <w:rFonts w:ascii="Calibri" w:hAnsi="Calibri" w:cs="Calibri"/>
        </w:rPr>
        <w:t xml:space="preserve">przedszkolnego, </w:t>
      </w:r>
      <w:r w:rsidR="006234C4">
        <w:rPr>
          <w:rFonts w:ascii="Calibri" w:eastAsia="Calibri" w:hAnsi="Calibri" w:cs="Times New Roman"/>
        </w:rPr>
        <w:t>zobligowany jest do uwzględnie</w:t>
      </w:r>
      <w:r w:rsidRPr="00EF59B3">
        <w:rPr>
          <w:rFonts w:ascii="Calibri" w:eastAsia="Calibri" w:hAnsi="Calibri" w:cs="Times New Roman"/>
        </w:rPr>
        <w:t xml:space="preserve">nia </w:t>
      </w:r>
      <w:r w:rsidR="00D53EA9">
        <w:rPr>
          <w:rFonts w:ascii="Calibri" w:eastAsia="Calibri" w:hAnsi="Calibri" w:cs="Times New Roman"/>
        </w:rPr>
        <w:t xml:space="preserve">odpowiednich dla projektu </w:t>
      </w:r>
      <w:r w:rsidRPr="00EF59B3">
        <w:rPr>
          <w:rFonts w:ascii="Calibri" w:eastAsia="Calibri" w:hAnsi="Calibri" w:cs="Times New Roman"/>
        </w:rPr>
        <w:t>poniższych wskaźników:</w:t>
      </w: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</w:p>
    <w:p w:rsidR="00EF59B3" w:rsidRPr="006234C4" w:rsidRDefault="00EF59B3" w:rsidP="009270A4">
      <w:pPr>
        <w:pStyle w:val="Akapitzlist"/>
        <w:numPr>
          <w:ilvl w:val="0"/>
          <w:numId w:val="47"/>
        </w:numPr>
        <w:spacing w:after="0"/>
        <w:jc w:val="both"/>
        <w:rPr>
          <w:rFonts w:ascii="Calibri" w:eastAsia="Calibri" w:hAnsi="Calibri" w:cs="Times New Roman"/>
        </w:rPr>
      </w:pPr>
      <w:r w:rsidRPr="009270A4">
        <w:rPr>
          <w:rFonts w:ascii="Calibri" w:eastAsia="Calibri" w:hAnsi="Calibri" w:cs="Times New Roman"/>
          <w:b/>
        </w:rPr>
        <w:t>wskaźniki produktu:</w:t>
      </w:r>
    </w:p>
    <w:p w:rsidR="006234C4" w:rsidRDefault="006234C4" w:rsidP="009270A4">
      <w:pPr>
        <w:spacing w:after="0"/>
        <w:jc w:val="both"/>
        <w:rPr>
          <w:rFonts w:ascii="Calibri" w:eastAsia="Calibri" w:hAnsi="Calibri" w:cs="Times New Roman"/>
        </w:rPr>
      </w:pPr>
    </w:p>
    <w:p w:rsidR="006234C4" w:rsidRDefault="009270A4" w:rsidP="009270A4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6356C8" w:rsidRPr="006356C8">
        <w:rPr>
          <w:rFonts w:ascii="Calibri" w:eastAsia="Calibri" w:hAnsi="Calibri" w:cs="Times New Roman"/>
        </w:rPr>
        <w:t>Liczba dzieci objętych w ramach programu dodatkowymi zajęciami zwiększającymi ich szanse edukacyjne w edukacji przedszkolnej</w:t>
      </w:r>
      <w:r w:rsidR="006234C4">
        <w:rPr>
          <w:rFonts w:ascii="Calibri" w:eastAsia="Calibri" w:hAnsi="Calibri" w:cs="Times New Roman"/>
        </w:rPr>
        <w:t>,</w:t>
      </w:r>
      <w:r w:rsidR="006234C4" w:rsidRPr="006234C4">
        <w:rPr>
          <w:rFonts w:ascii="Calibri" w:eastAsia="Calibri" w:hAnsi="Calibri" w:cs="Times New Roman"/>
        </w:rPr>
        <w:t xml:space="preserve"> </w:t>
      </w:r>
    </w:p>
    <w:p w:rsidR="009270A4" w:rsidRDefault="006234C4" w:rsidP="009270A4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Pr="009270A4">
        <w:rPr>
          <w:rFonts w:ascii="Calibri" w:eastAsia="Calibri" w:hAnsi="Calibri" w:cs="Times New Roman"/>
        </w:rPr>
        <w:t>Liczba nauczycieli</w:t>
      </w:r>
      <w:r>
        <w:rPr>
          <w:rFonts w:ascii="Calibri" w:eastAsia="Calibri" w:hAnsi="Calibri" w:cs="Times New Roman"/>
        </w:rPr>
        <w:t xml:space="preserve"> objętych wsparciem w Programie</w:t>
      </w:r>
      <w:r w:rsidR="009270A4">
        <w:rPr>
          <w:rFonts w:ascii="Calibri" w:eastAsia="Calibri" w:hAnsi="Calibri" w:cs="Times New Roman"/>
        </w:rPr>
        <w:t>.</w:t>
      </w:r>
      <w:r w:rsidR="006356C8" w:rsidRPr="006356C8">
        <w:rPr>
          <w:rFonts w:ascii="Calibri" w:eastAsia="Calibri" w:hAnsi="Calibri" w:cs="Times New Roman"/>
        </w:rPr>
        <w:t xml:space="preserve"> </w:t>
      </w:r>
    </w:p>
    <w:p w:rsidR="009270A4" w:rsidRDefault="009270A4" w:rsidP="009270A4">
      <w:pPr>
        <w:spacing w:after="0"/>
        <w:ind w:left="360"/>
        <w:jc w:val="both"/>
        <w:rPr>
          <w:rFonts w:ascii="Calibri" w:eastAsia="Calibri" w:hAnsi="Calibri" w:cs="Times New Roman"/>
        </w:rPr>
      </w:pPr>
    </w:p>
    <w:p w:rsidR="00EF59B3" w:rsidRPr="009270A4" w:rsidRDefault="00EF59B3" w:rsidP="003D5A1D">
      <w:pPr>
        <w:pStyle w:val="Akapitzlist"/>
        <w:numPr>
          <w:ilvl w:val="0"/>
          <w:numId w:val="47"/>
        </w:numPr>
        <w:spacing w:after="0"/>
        <w:jc w:val="both"/>
        <w:rPr>
          <w:rFonts w:ascii="Calibri" w:eastAsia="Calibri" w:hAnsi="Calibri" w:cs="Times New Roman"/>
        </w:rPr>
      </w:pPr>
      <w:r w:rsidRPr="009270A4">
        <w:rPr>
          <w:rFonts w:ascii="Calibri" w:eastAsia="Calibri" w:hAnsi="Calibri" w:cs="Times New Roman"/>
          <w:b/>
        </w:rPr>
        <w:t>wskaźnik rezultatu bezpośredniego</w:t>
      </w:r>
      <w:r w:rsidRPr="009270A4">
        <w:rPr>
          <w:rFonts w:ascii="Calibri" w:eastAsia="Calibri" w:hAnsi="Calibri" w:cs="Times New Roman"/>
        </w:rPr>
        <w:t>:</w:t>
      </w:r>
    </w:p>
    <w:p w:rsidR="00EF59B3" w:rsidRPr="00EF59B3" w:rsidRDefault="00EF59B3" w:rsidP="003D5A1D">
      <w:pPr>
        <w:numPr>
          <w:ilvl w:val="0"/>
          <w:numId w:val="1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>Liczba nauczycieli, którzy uzyskali kwalifikacje lub nabyli komp</w:t>
      </w:r>
      <w:r w:rsidR="009270A4">
        <w:rPr>
          <w:rFonts w:ascii="Calibri" w:eastAsia="Calibri" w:hAnsi="Calibri" w:cs="Times New Roman"/>
        </w:rPr>
        <w:t>etencje po opuszczeniu Programu.</w:t>
      </w:r>
      <w:r w:rsidRPr="00EF59B3">
        <w:rPr>
          <w:rFonts w:ascii="Calibri" w:eastAsia="Calibri" w:hAnsi="Calibri" w:cs="Times New Roman"/>
        </w:rPr>
        <w:t xml:space="preserve"> </w:t>
      </w:r>
    </w:p>
    <w:p w:rsidR="00BC2370" w:rsidRDefault="00BC2370" w:rsidP="0045069E">
      <w:pPr>
        <w:spacing w:after="0"/>
        <w:contextualSpacing/>
        <w:jc w:val="both"/>
        <w:rPr>
          <w:rFonts w:ascii="Calibri" w:eastAsia="Calibri" w:hAnsi="Calibri" w:cs="Arial"/>
          <w:lang w:eastAsia="pl-PL"/>
        </w:rPr>
      </w:pPr>
    </w:p>
    <w:p w:rsidR="0072685B" w:rsidRPr="0072685B" w:rsidRDefault="0072685B" w:rsidP="0072685B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b/>
          <w:i/>
        </w:rPr>
      </w:pPr>
      <w:r w:rsidRPr="0072685B">
        <w:rPr>
          <w:rFonts w:ascii="Calibri" w:eastAsia="Calibri" w:hAnsi="Calibri" w:cs="Times New Roman"/>
          <w:b/>
        </w:rPr>
        <w:t xml:space="preserve">Wnioskodawca określając wskaźniki produktu i rezultatu bezpośredniego oraz ich wartości docelowe we wniosku o dofinansowanie projektu musi mieć na uwadze ich definicje i sposób pomiaru, </w:t>
      </w:r>
      <w:r w:rsidR="00BC2370" w:rsidRPr="00B93B83">
        <w:rPr>
          <w:rFonts w:ascii="Calibri" w:eastAsia="Calibri" w:hAnsi="Calibri" w:cs="Times New Roman"/>
          <w:b/>
        </w:rPr>
        <w:t xml:space="preserve">zawarte w </w:t>
      </w:r>
      <w:r w:rsidR="00BC2370" w:rsidRPr="00B93B83">
        <w:rPr>
          <w:rFonts w:ascii="Calibri" w:eastAsia="Calibri" w:hAnsi="Calibri" w:cs="Times New Roman"/>
          <w:b/>
          <w:u w:val="single"/>
        </w:rPr>
        <w:t>załączniku nr 1</w:t>
      </w:r>
      <w:r w:rsidR="00362C7E">
        <w:rPr>
          <w:rFonts w:ascii="Calibri" w:eastAsia="Calibri" w:hAnsi="Calibri" w:cs="Times New Roman"/>
          <w:b/>
          <w:u w:val="single"/>
        </w:rPr>
        <w:t>8</w:t>
      </w:r>
      <w:r w:rsidR="00BC2370" w:rsidRPr="00B93B83">
        <w:rPr>
          <w:rFonts w:ascii="Calibri" w:eastAsia="Calibri" w:hAnsi="Calibri" w:cs="Times New Roman"/>
          <w:b/>
        </w:rPr>
        <w:t xml:space="preserve"> do niniejszego regulaminu</w:t>
      </w:r>
      <w:r w:rsidRPr="00B93B83">
        <w:rPr>
          <w:rFonts w:ascii="Calibri" w:eastAsia="Calibri" w:hAnsi="Calibri" w:cs="Times New Roman"/>
          <w:b/>
          <w:i/>
        </w:rPr>
        <w:t>.</w:t>
      </w:r>
    </w:p>
    <w:p w:rsidR="00BC2370" w:rsidRDefault="00BC2370" w:rsidP="0045069E">
      <w:pPr>
        <w:spacing w:after="0"/>
        <w:contextualSpacing/>
        <w:jc w:val="both"/>
        <w:rPr>
          <w:rFonts w:ascii="Calibri" w:eastAsia="Calibri" w:hAnsi="Calibri" w:cs="Arial"/>
        </w:rPr>
      </w:pPr>
    </w:p>
    <w:p w:rsidR="006234C4" w:rsidRPr="006234C4" w:rsidRDefault="006234C4" w:rsidP="006234C4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u w:val="single"/>
        </w:rPr>
      </w:pPr>
      <w:r w:rsidRPr="006234C4">
        <w:rPr>
          <w:rFonts w:ascii="Calibri" w:eastAsia="Calibri" w:hAnsi="Calibri" w:cs="Times New Roman"/>
          <w:u w:val="single"/>
        </w:rPr>
        <w:t xml:space="preserve">W przypadku udziału w projekcie nauczycieli, efektem wsparcia powinno być uzyskanie kwalifikacji </w:t>
      </w:r>
    </w:p>
    <w:p w:rsidR="006234C4" w:rsidRPr="006234C4" w:rsidRDefault="006234C4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u w:val="single"/>
        </w:rPr>
      </w:pPr>
      <w:r w:rsidRPr="006234C4">
        <w:rPr>
          <w:rFonts w:ascii="Calibri" w:eastAsia="Calibri" w:hAnsi="Calibri" w:cs="Times New Roman"/>
          <w:u w:val="single"/>
        </w:rPr>
        <w:t>lub nabycie kompetencji przez co najmniej 90% członków tej grupy</w:t>
      </w:r>
      <w:r w:rsidRPr="00A1481F">
        <w:rPr>
          <w:rStyle w:val="Odwoanieprzypisudolnego"/>
          <w:rFonts w:asciiTheme="minorHAnsi" w:hAnsiTheme="minorHAnsi"/>
          <w:bCs/>
        </w:rPr>
        <w:footnoteReference w:id="7"/>
      </w:r>
      <w:r w:rsidRPr="006234C4">
        <w:rPr>
          <w:rFonts w:ascii="Calibri" w:eastAsia="Calibri" w:hAnsi="Calibri" w:cs="Times New Roman"/>
          <w:u w:val="single"/>
        </w:rPr>
        <w:t xml:space="preserve">, zgodnie z poniższymi warunkami. </w:t>
      </w:r>
    </w:p>
    <w:p w:rsidR="006234C4" w:rsidRPr="006234C4" w:rsidRDefault="006234C4" w:rsidP="006234C4">
      <w:pPr>
        <w:spacing w:before="120"/>
        <w:jc w:val="both"/>
        <w:rPr>
          <w:rFonts w:asciiTheme="minorHAnsi" w:hAnsiTheme="minorHAnsi"/>
          <w:b/>
        </w:rPr>
      </w:pPr>
      <w:r w:rsidRPr="006234C4">
        <w:rPr>
          <w:rFonts w:asciiTheme="minorHAnsi" w:eastAsia="Calibri" w:hAnsiTheme="minorHAnsi" w:cs="Times New Roman"/>
          <w:b/>
        </w:rPr>
        <w:t xml:space="preserve">Kwalifikację </w:t>
      </w:r>
      <w:r w:rsidRPr="006234C4">
        <w:rPr>
          <w:rFonts w:asciiTheme="minorHAnsi" w:eastAsia="Calibri" w:hAnsiTheme="minorHAnsi" w:cs="Times New Roman"/>
        </w:rPr>
        <w:t xml:space="preserve">należy rozumieć jako </w:t>
      </w:r>
      <w:r w:rsidRPr="006234C4">
        <w:rPr>
          <w:rFonts w:asciiTheme="minorHAnsi" w:hAnsiTheme="minorHAnsi"/>
        </w:rPr>
        <w:t xml:space="preserve">określony zestaw efektów uczenia się (kompetencji), których osiągnięcie zostało formalnie potwierdzone przez upoważnioną do tego instytucję zgodnie </w:t>
      </w:r>
      <w:r>
        <w:rPr>
          <w:rFonts w:asciiTheme="minorHAnsi" w:hAnsiTheme="minorHAnsi"/>
        </w:rPr>
        <w:br/>
      </w:r>
      <w:r w:rsidRPr="006234C4">
        <w:rPr>
          <w:rFonts w:asciiTheme="minorHAnsi" w:hAnsiTheme="minorHAnsi"/>
        </w:rPr>
        <w:t xml:space="preserve">z ustalonymi standardami. Nadanie kwalifikacji następuje w wyniku walidacji i certyfikacji. </w:t>
      </w:r>
    </w:p>
    <w:p w:rsidR="006234C4" w:rsidRPr="006234C4" w:rsidRDefault="006234C4" w:rsidP="006234C4">
      <w:pPr>
        <w:jc w:val="both"/>
        <w:rPr>
          <w:rFonts w:asciiTheme="minorHAnsi" w:eastAsia="Calibri" w:hAnsiTheme="minorHAnsi" w:cs="Times New Roman"/>
        </w:rPr>
      </w:pPr>
      <w:r w:rsidRPr="006234C4">
        <w:rPr>
          <w:rFonts w:asciiTheme="minorHAnsi" w:eastAsia="Calibri" w:hAnsiTheme="minorHAnsi" w:cs="Times New Roman"/>
        </w:rPr>
        <w:t xml:space="preserve">Fakt nabycia </w:t>
      </w:r>
      <w:r w:rsidRPr="006234C4">
        <w:rPr>
          <w:rFonts w:asciiTheme="minorHAnsi" w:eastAsia="Calibri" w:hAnsiTheme="minorHAnsi" w:cs="Times New Roman"/>
          <w:b/>
        </w:rPr>
        <w:t>kompetencji</w:t>
      </w:r>
      <w:r w:rsidRPr="006234C4">
        <w:rPr>
          <w:rFonts w:asciiTheme="minorHAnsi" w:eastAsia="Calibri" w:hAnsiTheme="minorHAnsi" w:cs="Times New Roman"/>
        </w:rPr>
        <w:t xml:space="preserve"> zgodnie z </w:t>
      </w:r>
      <w:r w:rsidRPr="006234C4">
        <w:rPr>
          <w:rFonts w:asciiTheme="minorHAnsi" w:eastAsia="Calibri" w:hAnsiTheme="minorHAnsi" w:cs="Times New Roman"/>
          <w:i/>
          <w:iCs/>
        </w:rPr>
        <w:t>Wytycznymi w zakresie monitorowania postępu rzeczowego realizacji programów operacyjnych na lata 2014-2020</w:t>
      </w:r>
      <w:r w:rsidRPr="006234C4">
        <w:rPr>
          <w:rFonts w:asciiTheme="minorHAnsi" w:eastAsia="Calibri" w:hAnsiTheme="minorHAnsi" w:cs="Times New Roman"/>
        </w:rPr>
        <w:t xml:space="preserve"> będzie weryfikowany w ramach następujących etapów:</w:t>
      </w:r>
    </w:p>
    <w:p w:rsidR="006234C4" w:rsidRPr="006E092F" w:rsidRDefault="006234C4" w:rsidP="006234C4">
      <w:pPr>
        <w:spacing w:after="0"/>
        <w:jc w:val="both"/>
        <w:rPr>
          <w:rFonts w:ascii="Calibri" w:eastAsia="Calibri" w:hAnsi="Calibri" w:cs="Times New Roman"/>
        </w:rPr>
      </w:pPr>
      <w:r w:rsidRPr="006E092F">
        <w:rPr>
          <w:rFonts w:ascii="Calibri" w:eastAsia="Calibri" w:hAnsi="Calibri" w:cs="Times New Roman"/>
        </w:rPr>
        <w:t>a) ETAP I – Zakres – zdefiniowanie w ramach wniosku o dofinansowanie grupy docelowej do objęcia wsparciem oraz wybranie obszaru interwencji EFS, który będzie poddany ocenie,</w:t>
      </w:r>
    </w:p>
    <w:p w:rsidR="006234C4" w:rsidRPr="006E092F" w:rsidRDefault="006234C4" w:rsidP="006234C4">
      <w:pPr>
        <w:spacing w:after="0"/>
        <w:jc w:val="both"/>
        <w:rPr>
          <w:rFonts w:ascii="Calibri" w:eastAsia="Calibri" w:hAnsi="Calibri" w:cs="Times New Roman"/>
        </w:rPr>
      </w:pPr>
      <w:r w:rsidRPr="006E092F">
        <w:rPr>
          <w:rFonts w:ascii="Calibri" w:eastAsia="Calibri" w:hAnsi="Calibri" w:cs="Times New Roman"/>
        </w:rPr>
        <w:t>b) ETAP II – Wzorzec – zdefiniowanie we wniosku o dofinansowanie standardu wymagań, tj. efektów uczenia się, które osiągną uczestnicy w wyniku przeprowadzonych działań projektowych,</w:t>
      </w:r>
    </w:p>
    <w:p w:rsidR="006234C4" w:rsidRPr="006E092F" w:rsidRDefault="006234C4" w:rsidP="006234C4">
      <w:pPr>
        <w:spacing w:after="0"/>
        <w:jc w:val="both"/>
        <w:rPr>
          <w:rFonts w:ascii="Calibri" w:eastAsia="Calibri" w:hAnsi="Calibri" w:cs="Times New Roman"/>
        </w:rPr>
      </w:pPr>
      <w:r w:rsidRPr="006E092F">
        <w:rPr>
          <w:rFonts w:ascii="Calibri" w:eastAsia="Calibri" w:hAnsi="Calibri" w:cs="Times New Roman"/>
        </w:rPr>
        <w:t>c) ETAP III – Ocena – przeprowadzenie weryfikacji</w:t>
      </w:r>
      <w:r>
        <w:rPr>
          <w:rFonts w:ascii="Calibri" w:eastAsia="Calibri" w:hAnsi="Calibri" w:cs="Times New Roman"/>
        </w:rPr>
        <w:t xml:space="preserve"> powyższych efektów</w:t>
      </w:r>
      <w:r w:rsidRPr="006E092F">
        <w:rPr>
          <w:rFonts w:ascii="Calibri" w:eastAsia="Calibri" w:hAnsi="Calibri" w:cs="Times New Roman"/>
        </w:rPr>
        <w:t xml:space="preserve"> na podstawie opracowanych kryteriów oceny po zakończeniu wsparcia udzielanego danej osobie,</w:t>
      </w:r>
    </w:p>
    <w:p w:rsidR="006234C4" w:rsidRPr="000C7EDD" w:rsidRDefault="006234C4" w:rsidP="006234C4">
      <w:pPr>
        <w:spacing w:after="0"/>
        <w:jc w:val="both"/>
        <w:rPr>
          <w:rFonts w:ascii="Calibri" w:eastAsia="Calibri" w:hAnsi="Calibri" w:cs="Times New Roman"/>
        </w:rPr>
      </w:pPr>
      <w:r w:rsidRPr="006E092F">
        <w:rPr>
          <w:rFonts w:ascii="Calibri" w:eastAsia="Calibri" w:hAnsi="Calibri" w:cs="Times New Roman"/>
        </w:rPr>
        <w:t>d) ETAP IV – Porównanie – porównanie uzyskanych wyników etapu III (ocena) z przyjętymi wymaganiami (określonymi na etapie II efektami uczenia się) po zakończeniu wsparcia udzielanego danej osobie.</w:t>
      </w:r>
    </w:p>
    <w:p w:rsidR="006234C4" w:rsidRDefault="006234C4" w:rsidP="006234C4">
      <w:pPr>
        <w:spacing w:after="0"/>
        <w:contextualSpacing/>
        <w:jc w:val="both"/>
      </w:pPr>
    </w:p>
    <w:p w:rsidR="006234C4" w:rsidRDefault="006234C4" w:rsidP="006234C4">
      <w:pPr>
        <w:spacing w:after="0"/>
        <w:contextualSpacing/>
        <w:jc w:val="both"/>
        <w:rPr>
          <w:rFonts w:asciiTheme="minorHAnsi" w:hAnsiTheme="minorHAnsi"/>
        </w:rPr>
      </w:pPr>
      <w:r w:rsidRPr="006234C4">
        <w:rPr>
          <w:rFonts w:asciiTheme="minorHAnsi" w:hAnsiTheme="minorHAnsi"/>
        </w:rPr>
        <w:t xml:space="preserve">Wnioskodawca jest zobligowany do określenia, we wniosku o dofinansowanie projektu, kompetencji </w:t>
      </w:r>
      <w:r w:rsidRPr="006234C4">
        <w:rPr>
          <w:rFonts w:asciiTheme="minorHAnsi" w:hAnsiTheme="minorHAnsi"/>
        </w:rPr>
        <w:br/>
        <w:t xml:space="preserve">zawierających jasno określone warunki, które powinien spełnić uczestnik projektu, tj. wyczerpujących informacji o efektach uczenia się oraz kryteria i metody ich weryfikacji. Określenie efektów uczenia się, oznacza wskazanie co dana osoba powinna wiedzieć, co potrafić i jakie kompetencje posiadać </w:t>
      </w:r>
      <w:r w:rsidRPr="006234C4">
        <w:rPr>
          <w:rFonts w:asciiTheme="minorHAnsi" w:hAnsiTheme="minorHAnsi"/>
        </w:rPr>
        <w:br/>
        <w:t>po zakończeniu danej formy wsparcia</w:t>
      </w:r>
      <w:r>
        <w:rPr>
          <w:rFonts w:asciiTheme="minorHAnsi" w:hAnsiTheme="minorHAnsi"/>
        </w:rPr>
        <w:t>.</w:t>
      </w:r>
    </w:p>
    <w:p w:rsidR="006234C4" w:rsidRDefault="006234C4" w:rsidP="006234C4">
      <w:pPr>
        <w:spacing w:after="0"/>
        <w:contextualSpacing/>
        <w:jc w:val="both"/>
        <w:rPr>
          <w:rFonts w:asciiTheme="minorHAnsi" w:hAnsiTheme="minorHAnsi"/>
        </w:rPr>
      </w:pPr>
    </w:p>
    <w:p w:rsidR="00BC2370" w:rsidRPr="00BC2370" w:rsidRDefault="00BC2370" w:rsidP="00BC2370">
      <w:pPr>
        <w:spacing w:after="0"/>
        <w:contextualSpacing/>
        <w:jc w:val="both"/>
        <w:rPr>
          <w:rFonts w:ascii="Calibri" w:eastAsia="Calibri" w:hAnsi="Calibri" w:cs="Arial"/>
        </w:rPr>
      </w:pPr>
      <w:r w:rsidRPr="00BC2370">
        <w:rPr>
          <w:rFonts w:ascii="Calibri" w:eastAsia="Calibri" w:hAnsi="Calibri" w:cs="Arial"/>
        </w:rPr>
        <w:lastRenderedPageBreak/>
        <w:t xml:space="preserve">Ponadto wnioskodawca jest zobowiązany do określenia </w:t>
      </w:r>
      <w:r w:rsidRPr="00BC2370">
        <w:rPr>
          <w:rFonts w:ascii="Calibri" w:eastAsia="Calibri" w:hAnsi="Calibri" w:cs="Arial"/>
          <w:b/>
        </w:rPr>
        <w:t>wskaźników horyzontalnych</w:t>
      </w:r>
      <w:r w:rsidRPr="00BC2370">
        <w:rPr>
          <w:rFonts w:ascii="Calibri" w:eastAsia="Calibri" w:hAnsi="Calibri" w:cs="Arial"/>
        </w:rPr>
        <w:t xml:space="preserve"> </w:t>
      </w:r>
      <w:r w:rsidRPr="00BC2370">
        <w:rPr>
          <w:rFonts w:ascii="Calibri" w:eastAsia="Calibri" w:hAnsi="Calibri" w:cs="Arial"/>
        </w:rPr>
        <w:br/>
        <w:t xml:space="preserve">odnoszących się do efektów interwencji w kluczowych dla KE obszarach, w przypadku realizacji </w:t>
      </w:r>
      <w:r w:rsidRPr="00BC2370">
        <w:rPr>
          <w:rFonts w:ascii="Calibri" w:eastAsia="Calibri" w:hAnsi="Calibri" w:cs="Arial"/>
        </w:rPr>
        <w:br/>
        <w:t xml:space="preserve">w projekcie </w:t>
      </w:r>
      <w:r w:rsidR="003F02B4">
        <w:rPr>
          <w:rFonts w:ascii="Calibri" w:eastAsia="Calibri" w:hAnsi="Calibri" w:cs="Arial"/>
        </w:rPr>
        <w:t xml:space="preserve">wsparcia </w:t>
      </w:r>
      <w:r w:rsidRPr="00BC2370">
        <w:rPr>
          <w:rFonts w:ascii="Calibri" w:eastAsia="Calibri" w:hAnsi="Calibri" w:cs="Arial"/>
        </w:rPr>
        <w:t xml:space="preserve">adekwatnego </w:t>
      </w:r>
      <w:r w:rsidR="003F02B4">
        <w:rPr>
          <w:rFonts w:ascii="Calibri" w:eastAsia="Calibri" w:hAnsi="Calibri" w:cs="Arial"/>
        </w:rPr>
        <w:t>do ich zakresu,</w:t>
      </w:r>
      <w:r w:rsidRPr="00BC2370">
        <w:rPr>
          <w:rFonts w:ascii="Calibri" w:eastAsia="Calibri" w:hAnsi="Calibri" w:cs="Arial"/>
        </w:rPr>
        <w:t xml:space="preserve"> tj.: </w:t>
      </w:r>
    </w:p>
    <w:p w:rsidR="002F58FE" w:rsidRDefault="002F58FE" w:rsidP="00BC2370">
      <w:pPr>
        <w:spacing w:after="0"/>
        <w:contextualSpacing/>
        <w:jc w:val="both"/>
        <w:rPr>
          <w:rFonts w:ascii="Calibri" w:eastAsia="Calibri" w:hAnsi="Calibri" w:cs="Arial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1276"/>
        <w:gridCol w:w="5357"/>
      </w:tblGrid>
      <w:tr w:rsidR="00BC2370" w:rsidRPr="00BC2370" w:rsidTr="00B32B17">
        <w:tc>
          <w:tcPr>
            <w:tcW w:w="2547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Nazwa</w:t>
            </w:r>
          </w:p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wskaźnika horyzontalnego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Jednostka miary</w:t>
            </w:r>
          </w:p>
        </w:tc>
        <w:tc>
          <w:tcPr>
            <w:tcW w:w="5357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Definicja wskaźnika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Liczba obiektów dostosowanych </w:t>
            </w:r>
            <w:r w:rsidRPr="00BC2370">
              <w:rPr>
                <w:rFonts w:ascii="Calibri" w:eastAsia="Calibri" w:hAnsi="Calibri" w:cs="Arial"/>
              </w:rPr>
              <w:br/>
              <w:t xml:space="preserve">do potrzeb osób </w:t>
            </w:r>
            <w:r w:rsidRPr="00BC2370">
              <w:rPr>
                <w:rFonts w:ascii="Calibri" w:eastAsia="Calibri" w:hAnsi="Calibri" w:cs="Arial"/>
              </w:rPr>
              <w:br/>
              <w:t>z niepełnosprawnościami</w:t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Sztuka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Wskaźnik odnosi się do liczby obiektów, które zaopatrzono w specjalne podjazdy, windy, urządzenia głośnomówiące, bądź inne udogodnienia (tj. usunięcie barier w dostępie, w szczególności barier architektonicznych) ułatwiające dostęp do tych obiektów i poruszanie się po nich osobom niepełnosprawnym ruchowo czy sensorycznie.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Jako obiekty budowlane należy rozumieć konstrukcje połączone z gruntem w sposób trwały, wykonane </w:t>
            </w:r>
            <w:r w:rsidRPr="00BC2370">
              <w:rPr>
                <w:rFonts w:ascii="Calibri" w:eastAsia="Calibri" w:hAnsi="Calibri" w:cs="Arial"/>
              </w:rPr>
              <w:br/>
              <w:t>z materiałów budowlanych i elementów składowych, będące wynikiem prac budowlanych (wg def</w:t>
            </w:r>
            <w:r w:rsidR="00FE1347">
              <w:rPr>
                <w:rFonts w:ascii="Calibri" w:eastAsia="Calibri" w:hAnsi="Calibri" w:cs="Arial"/>
              </w:rPr>
              <w:t>inicji</w:t>
            </w:r>
            <w:r w:rsidRPr="00BC2370">
              <w:rPr>
                <w:rFonts w:ascii="Calibri" w:eastAsia="Calibri" w:hAnsi="Calibri" w:cs="Arial"/>
              </w:rPr>
              <w:t xml:space="preserve"> PKOB).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Należy podać liczbę obiektów, a nie sprzętów, urządzeń itp., w które obiekty zaopatrzono.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Jeśli instytucja, zakład itp. składa się z kilku obiektów, należy zliczyć wszystkie, które dostosowano do potrzeb osób niepełnosprawnych.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Liczba osób objętych szkoleniami / doradztwem </w:t>
            </w:r>
            <w:r w:rsidRPr="00BC2370">
              <w:rPr>
                <w:rFonts w:ascii="Calibri" w:eastAsia="Calibri" w:hAnsi="Calibri" w:cs="Arial"/>
              </w:rPr>
              <w:br/>
              <w:t>w zakresie kompetencji cyfrowych</w:t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Osoby 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(O/ K/ M)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Wskaźnik mierzy liczbę osób objętych szkoleniami / doradztwem w zakresie nabywania / doskonalenia umiejętności warunkujących efektywne korzystanie </w:t>
            </w:r>
            <w:r w:rsidRPr="00BC2370">
              <w:rPr>
                <w:rFonts w:ascii="Calibri" w:eastAsia="Calibri" w:hAnsi="Calibri" w:cs="Arial"/>
              </w:rPr>
              <w:br/>
              <w:t xml:space="preserve">z mediów elektronicznych tj. m.in. korzystania </w:t>
            </w:r>
            <w:r w:rsidRPr="00BC2370">
              <w:rPr>
                <w:rFonts w:ascii="Calibri" w:eastAsia="Calibri" w:hAnsi="Calibri" w:cs="Arial"/>
              </w:rPr>
              <w:br/>
              <w:t xml:space="preserve">z komputera, różnych rodzajów oprogramowania, </w:t>
            </w:r>
            <w:proofErr w:type="spellStart"/>
            <w:r w:rsidRPr="00BC2370">
              <w:rPr>
                <w:rFonts w:ascii="Calibri" w:eastAsia="Calibri" w:hAnsi="Calibri" w:cs="Arial"/>
              </w:rPr>
              <w:t>internetu</w:t>
            </w:r>
            <w:proofErr w:type="spellEnd"/>
            <w:r w:rsidRPr="00BC2370">
              <w:rPr>
                <w:rFonts w:ascii="Calibri" w:eastAsia="Calibri" w:hAnsi="Calibri" w:cs="Arial"/>
              </w:rPr>
              <w:t xml:space="preserve"> oraz kompetencji ściśle informatycznych </w:t>
            </w:r>
            <w:r w:rsidRPr="00BC2370">
              <w:rPr>
                <w:rFonts w:ascii="Calibri" w:eastAsia="Calibri" w:hAnsi="Calibri" w:cs="Arial"/>
              </w:rPr>
              <w:br/>
              <w:t>(np. programowanie, zarządzanie bazami danych, administracja sieciami, administracja witrynami internetowymi).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Liczba projektów, </w:t>
            </w:r>
            <w:r w:rsidRPr="00BC2370">
              <w:rPr>
                <w:rFonts w:ascii="Calibri" w:eastAsia="Calibri" w:hAnsi="Calibri" w:cs="Arial"/>
              </w:rPr>
              <w:br/>
              <w:t xml:space="preserve">w których sfinansowano koszty racjonalnych usprawnień dla osób </w:t>
            </w:r>
            <w:r w:rsidRPr="00BC2370">
              <w:rPr>
                <w:rFonts w:ascii="Calibri" w:eastAsia="Calibri" w:hAnsi="Calibri" w:cs="Arial"/>
              </w:rPr>
              <w:br/>
              <w:t>z niepełnosprawnościami</w:t>
            </w:r>
            <w:r w:rsidR="00A1481F">
              <w:rPr>
                <w:rStyle w:val="Odwoanieprzypisudolnego"/>
                <w:rFonts w:ascii="Calibri" w:eastAsia="Calibri" w:hAnsi="Calibri" w:cs="Arial"/>
              </w:rPr>
              <w:footnoteReference w:id="8"/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Sztuka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Racjonalne usprawnienie oznacza konieczne </w:t>
            </w:r>
            <w:r w:rsidRPr="00BC2370">
              <w:rPr>
                <w:rFonts w:ascii="Calibri" w:eastAsia="Calibri" w:hAnsi="Calibri" w:cs="Arial"/>
              </w:rPr>
              <w:br/>
              <w:t>i odpowiednie</w:t>
            </w:r>
            <w:r w:rsidR="00FE1347">
              <w:rPr>
                <w:rFonts w:ascii="Calibri" w:eastAsia="Calibri" w:hAnsi="Calibri" w:cs="Arial"/>
              </w:rPr>
              <w:t xml:space="preserve"> zmiany oraz dostosowania, </w:t>
            </w:r>
            <w:r w:rsidR="00FE1347">
              <w:rPr>
                <w:rFonts w:ascii="Calibri" w:eastAsia="Calibri" w:hAnsi="Calibri" w:cs="Arial"/>
              </w:rPr>
              <w:br/>
              <w:t>nie</w:t>
            </w:r>
            <w:r w:rsidRPr="00BC2370">
              <w:rPr>
                <w:rFonts w:ascii="Calibri" w:eastAsia="Calibri" w:hAnsi="Calibri" w:cs="Arial"/>
              </w:rPr>
              <w:t xml:space="preserve">nakładające nieproporcjonalnego lub nadmiernego obciążenia, rozpatrywane osobno dla każdego konkretnego przypadku, w celu zapewnienia osobom </w:t>
            </w:r>
            <w:r w:rsidRPr="00BC2370">
              <w:rPr>
                <w:rFonts w:ascii="Calibri" w:eastAsia="Calibri" w:hAnsi="Calibri" w:cs="Arial"/>
              </w:rPr>
              <w:br/>
              <w:t xml:space="preserve">z niepełnosprawnościami możliwości korzystania </w:t>
            </w:r>
            <w:r w:rsidRPr="00BC2370">
              <w:rPr>
                <w:rFonts w:ascii="Calibri" w:eastAsia="Calibri" w:hAnsi="Calibri" w:cs="Arial"/>
              </w:rPr>
              <w:br/>
              <w:t xml:space="preserve">z wszelkich praw człowieka i podstawowych wolności </w:t>
            </w:r>
            <w:r w:rsidRPr="00BC2370">
              <w:rPr>
                <w:rFonts w:ascii="Calibri" w:eastAsia="Calibri" w:hAnsi="Calibri" w:cs="Arial"/>
              </w:rPr>
              <w:lastRenderedPageBreak/>
              <w:t>oraz ich wykonywania na zasadzie równości z innymi osobami.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Wskaźnik mierzony w momencie rozliczenia wydatku związanego z racjonalnymi usprawnieniami.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Przykłady racjonalnych usprawnień: tłumacz języka migowego, transport niskopodłogowy, dostosowanie infrastruktury (nie tylko budynku, ale też dostosowanie infrastruktury komputerowej np. programy powiększające, mówiące, drukarki materiałów </w:t>
            </w:r>
            <w:r w:rsidRPr="00BC2370">
              <w:rPr>
                <w:rFonts w:ascii="Calibri" w:eastAsia="Calibri" w:hAnsi="Calibri" w:cs="Arial"/>
              </w:rPr>
              <w:br/>
              <w:t>w alfabecie Braille'a), osoby asystujące, odpowiednie dostosowanie wyżywienia.</w:t>
            </w:r>
          </w:p>
        </w:tc>
      </w:tr>
    </w:tbl>
    <w:p w:rsidR="00F40150" w:rsidRDefault="00F40150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726212" w:rsidRDefault="003F02B4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F40150">
        <w:rPr>
          <w:rFonts w:ascii="Calibri" w:eastAsia="Calibri" w:hAnsi="Calibri" w:cs="Times New Roman"/>
        </w:rPr>
        <w:t>W przypadku braku realizacji ww. wskaźników wnioskodawca określa dla nich wartość „0”.</w:t>
      </w:r>
    </w:p>
    <w:p w:rsidR="002F4AA6" w:rsidRDefault="002F4AA6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E401D3" w:rsidRPr="008C3E0E" w:rsidRDefault="00E401D3" w:rsidP="008C3E0E">
      <w:pPr>
        <w:pStyle w:val="Nagwek2"/>
        <w:rPr>
          <w:color w:val="FF0000"/>
        </w:rPr>
      </w:pPr>
      <w:bookmarkStart w:id="56" w:name="_Toc419892478"/>
      <w:bookmarkStart w:id="57" w:name="_Toc420574252"/>
      <w:bookmarkStart w:id="58" w:name="_Toc422301630"/>
      <w:bookmarkStart w:id="59" w:name="_Toc440885207"/>
      <w:r>
        <w:t>2.8</w:t>
      </w:r>
      <w:r>
        <w:tab/>
      </w:r>
      <w:r w:rsidRPr="00E01D83">
        <w:t>POLITYKI HORYZONTALNE</w:t>
      </w:r>
      <w:bookmarkEnd w:id="56"/>
      <w:r w:rsidRPr="00E01D83">
        <w:t xml:space="preserve"> - ZASADA RÓWNOŚCI SZANS I NIEDYSKRYMINACJI</w:t>
      </w:r>
      <w:bookmarkEnd w:id="57"/>
      <w:bookmarkEnd w:id="58"/>
      <w:bookmarkEnd w:id="59"/>
      <w:r w:rsidR="008C3E0E">
        <w:t xml:space="preserve"> </w:t>
      </w:r>
    </w:p>
    <w:p w:rsidR="00E401D3" w:rsidRDefault="00E401D3" w:rsidP="00E401D3">
      <w:pPr>
        <w:spacing w:after="0"/>
        <w:jc w:val="both"/>
        <w:rPr>
          <w:rFonts w:asciiTheme="minorHAnsi" w:hAnsiTheme="minorHAnsi"/>
        </w:rPr>
      </w:pPr>
    </w:p>
    <w:p w:rsidR="00E401D3" w:rsidRDefault="00E401D3" w:rsidP="00E401D3">
      <w:pPr>
        <w:spacing w:after="0"/>
        <w:jc w:val="both"/>
        <w:rPr>
          <w:rFonts w:ascii="Calibri" w:hAnsi="Calibri"/>
        </w:rPr>
      </w:pPr>
      <w:bookmarkStart w:id="60" w:name="_Toc420315869"/>
      <w:r w:rsidRPr="00B86A2C">
        <w:rPr>
          <w:rFonts w:ascii="Calibri" w:hAnsi="Calibri"/>
        </w:rPr>
        <w:t xml:space="preserve">Wnioskodawca </w:t>
      </w:r>
      <w:r>
        <w:rPr>
          <w:rFonts w:ascii="Calibri" w:hAnsi="Calibri"/>
        </w:rPr>
        <w:t xml:space="preserve">przystępując do konkursu </w:t>
      </w:r>
      <w:r w:rsidRPr="00B86A2C">
        <w:rPr>
          <w:rFonts w:ascii="Calibri" w:hAnsi="Calibri"/>
        </w:rPr>
        <w:t xml:space="preserve">zobowiązany jest do </w:t>
      </w:r>
      <w:r w:rsidRPr="00EF1DB1">
        <w:rPr>
          <w:rFonts w:ascii="Calibri" w:hAnsi="Calibri"/>
        </w:rPr>
        <w:t xml:space="preserve">stosowania </w:t>
      </w:r>
      <w:r w:rsidRPr="00EF1DB1">
        <w:rPr>
          <w:rFonts w:ascii="Calibri" w:hAnsi="Calibri"/>
          <w:i/>
        </w:rPr>
        <w:t xml:space="preserve">zasady równości szans </w:t>
      </w:r>
      <w:r w:rsidR="00DF18A7">
        <w:rPr>
          <w:rFonts w:ascii="Calibri" w:hAnsi="Calibri"/>
          <w:i/>
        </w:rPr>
        <w:br/>
      </w:r>
      <w:r w:rsidRPr="00EF1DB1">
        <w:rPr>
          <w:rFonts w:ascii="Calibri" w:hAnsi="Calibri"/>
          <w:i/>
        </w:rPr>
        <w:t>i niedyskryminacji, w tym dostępności dla osób z niepełnosprawnościami oraz zasady realizacji równości szans kobiet i mężczyzn</w:t>
      </w:r>
      <w:r w:rsidRPr="00EF1DB1">
        <w:rPr>
          <w:rFonts w:ascii="Calibri" w:hAnsi="Calibri"/>
        </w:rPr>
        <w:t xml:space="preserve">, które należą do grupy polityk horyzontalnych Unii Europejskiej. </w:t>
      </w:r>
      <w:r>
        <w:rPr>
          <w:rFonts w:ascii="Calibri" w:hAnsi="Calibri"/>
        </w:rPr>
        <w:br/>
      </w:r>
      <w:r w:rsidRPr="00EF1DB1">
        <w:rPr>
          <w:rFonts w:ascii="Calibri" w:hAnsi="Calibri"/>
        </w:rPr>
        <w:t>Ich realizacja jest gwarancją równego korzystania z praw wszystkich</w:t>
      </w:r>
      <w:r w:rsidRPr="00B86A2C">
        <w:rPr>
          <w:rFonts w:ascii="Calibri" w:hAnsi="Calibri"/>
        </w:rPr>
        <w:t xml:space="preserve"> grup narażonych </w:t>
      </w:r>
      <w:r w:rsidR="00587FC9">
        <w:rPr>
          <w:rFonts w:ascii="Calibri" w:hAnsi="Calibri"/>
        </w:rPr>
        <w:br/>
      </w:r>
      <w:r w:rsidRPr="00B86A2C">
        <w:rPr>
          <w:rFonts w:ascii="Calibri" w:hAnsi="Calibri"/>
        </w:rPr>
        <w:t>na dyskryminację, co stanowi gwarancję równego dostępu do zasobów finansowych, możliwość korzystania z szans rozwoju, tym samym w bezpośredni sposób przekłada się na korzyści społeczno-ekonomiczne, a dalej</w:t>
      </w:r>
      <w:r>
        <w:rPr>
          <w:rFonts w:ascii="Calibri" w:hAnsi="Calibri"/>
        </w:rPr>
        <w:t xml:space="preserve"> </w:t>
      </w:r>
      <w:r w:rsidRPr="00B86A2C">
        <w:rPr>
          <w:rFonts w:ascii="Calibri" w:hAnsi="Calibri"/>
        </w:rPr>
        <w:t xml:space="preserve">na trwały i zrównoważony wzrost gospodarczy i rozwój społeczny. </w:t>
      </w:r>
    </w:p>
    <w:p w:rsidR="00062BE0" w:rsidRDefault="00062BE0" w:rsidP="00E401D3">
      <w:pPr>
        <w:spacing w:after="0"/>
        <w:jc w:val="both"/>
        <w:rPr>
          <w:rFonts w:ascii="Calibri" w:hAnsi="Calibri"/>
        </w:rPr>
      </w:pPr>
    </w:p>
    <w:p w:rsidR="00E401D3" w:rsidRPr="0053537B" w:rsidRDefault="00E401D3" w:rsidP="00E401D3">
      <w:pPr>
        <w:spacing w:after="0"/>
        <w:jc w:val="both"/>
        <w:rPr>
          <w:rStyle w:val="Hipercze"/>
          <w:rFonts w:asciiTheme="minorHAnsi" w:hAnsiTheme="minorHAnsi" w:cs="Times New Roman"/>
          <w:bCs/>
          <w:color w:val="auto"/>
        </w:rPr>
      </w:pPr>
      <w:r w:rsidRPr="0053537B">
        <w:rPr>
          <w:rFonts w:ascii="Calibri" w:eastAsia="Calibri" w:hAnsi="Calibri" w:cs="Times New Roman"/>
        </w:rPr>
        <w:t>Szczegółowe warunki, w tym dobre praktyki</w:t>
      </w:r>
      <w:r w:rsidR="00F42A48">
        <w:rPr>
          <w:rFonts w:ascii="Calibri" w:eastAsia="Calibri" w:hAnsi="Calibri" w:cs="Times New Roman"/>
        </w:rPr>
        <w:t>,</w:t>
      </w:r>
      <w:r w:rsidRPr="0053537B">
        <w:rPr>
          <w:rFonts w:ascii="Calibri" w:eastAsia="Calibri" w:hAnsi="Calibri" w:cs="Times New Roman"/>
        </w:rPr>
        <w:t xml:space="preserve"> dotyczące realizacji w projektach zasady równości szans </w:t>
      </w:r>
      <w:r w:rsidRPr="0053537B">
        <w:rPr>
          <w:rFonts w:ascii="Calibri" w:eastAsia="Calibri" w:hAnsi="Calibri" w:cs="Times New Roman"/>
        </w:rPr>
        <w:br/>
        <w:t xml:space="preserve">i niedyskryminacji zawarte zostały w wytycznych horyzontalnych </w:t>
      </w:r>
      <w:r w:rsidRPr="0053537B">
        <w:rPr>
          <w:rFonts w:ascii="Calibri" w:eastAsia="Calibri" w:hAnsi="Calibri" w:cs="Times New Roman"/>
          <w:i/>
        </w:rPr>
        <w:t xml:space="preserve">Wytyczne w zakresie zasady równości szans i niedyskryminacji, w tym dostępności dla osób z niepełnosprawnościami oraz zasady równości szans kobiet i mężczyzn w ramach funduszy unijnych na lata 2014-2020, </w:t>
      </w:r>
      <w:r w:rsidRPr="0053537B">
        <w:rPr>
          <w:rFonts w:ascii="Calibri" w:eastAsia="Calibri" w:hAnsi="Calibri" w:cs="Times New Roman"/>
        </w:rPr>
        <w:t xml:space="preserve">które zamieszczone </w:t>
      </w:r>
      <w:r w:rsidR="001F6143">
        <w:rPr>
          <w:rFonts w:ascii="Calibri" w:eastAsia="Calibri" w:hAnsi="Calibri" w:cs="Times New Roman"/>
        </w:rPr>
        <w:br/>
      </w:r>
      <w:r w:rsidRPr="0053537B">
        <w:rPr>
          <w:rFonts w:ascii="Calibri" w:eastAsia="Calibri" w:hAnsi="Calibri" w:cs="Times New Roman"/>
        </w:rPr>
        <w:t xml:space="preserve">są na stronie </w:t>
      </w:r>
      <w:r w:rsidRPr="0053537B">
        <w:rPr>
          <w:rFonts w:asciiTheme="minorHAnsi" w:hAnsiTheme="minorHAnsi"/>
        </w:rPr>
        <w:t xml:space="preserve">internetowej RPO WP 2014-2020 </w:t>
      </w:r>
      <w:hyperlink r:id="rId17" w:history="1">
        <w:r w:rsidRPr="00D34BCE">
          <w:rPr>
            <w:rStyle w:val="Hipercze"/>
            <w:rFonts w:asciiTheme="minorHAnsi" w:hAnsiTheme="minorHAnsi" w:cs="Times New Roman"/>
            <w:b/>
            <w:bCs/>
          </w:rPr>
          <w:t>www.rpo.pomorskie.eu</w:t>
        </w:r>
      </w:hyperlink>
      <w:r>
        <w:rPr>
          <w:rFonts w:asciiTheme="minorHAnsi" w:hAnsiTheme="minorHAnsi" w:cs="Times New Roman"/>
          <w:bCs/>
        </w:rPr>
        <w:t>.</w:t>
      </w:r>
      <w:r w:rsidRPr="0053537B">
        <w:rPr>
          <w:rStyle w:val="Hipercze"/>
          <w:rFonts w:asciiTheme="minorHAnsi" w:hAnsiTheme="minorHAnsi" w:cs="Times New Roman"/>
          <w:bCs/>
          <w:color w:val="auto"/>
        </w:rPr>
        <w:t xml:space="preserve"> </w:t>
      </w:r>
    </w:p>
    <w:p w:rsidR="00F539F6" w:rsidRDefault="00F539F6" w:rsidP="00144AB2">
      <w:pPr>
        <w:spacing w:after="0"/>
        <w:jc w:val="both"/>
        <w:rPr>
          <w:rFonts w:asciiTheme="minorHAnsi" w:eastAsiaTheme="minorEastAsia" w:hAnsiTheme="minorHAnsi"/>
          <w:b/>
        </w:rPr>
      </w:pPr>
      <w:bookmarkStart w:id="61" w:name="_Toc430777816"/>
      <w:bookmarkStart w:id="62" w:name="_Toc431281547"/>
      <w:bookmarkStart w:id="63" w:name="_Toc431290095"/>
      <w:bookmarkStart w:id="64" w:name="_Toc436032907"/>
      <w:bookmarkEnd w:id="60"/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  <w:b/>
        </w:rPr>
      </w:pPr>
      <w:r w:rsidRPr="00144AB2">
        <w:rPr>
          <w:rFonts w:asciiTheme="minorHAnsi" w:eastAsiaTheme="minorEastAsia" w:hAnsiTheme="minorHAnsi"/>
          <w:b/>
        </w:rPr>
        <w:t>REALIZACJA ZASADY RÓWNOŚCI SZANS KOBIET I MĘŻCZYZN</w:t>
      </w:r>
      <w:bookmarkEnd w:id="61"/>
      <w:bookmarkEnd w:id="62"/>
      <w:bookmarkEnd w:id="63"/>
      <w:bookmarkEnd w:id="64"/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</w:rPr>
      </w:pPr>
      <w:r w:rsidRPr="00144AB2">
        <w:rPr>
          <w:rFonts w:ascii="Calibri" w:eastAsia="Times New Roman" w:hAnsi="Calibri" w:cs="Arial"/>
          <w:lang w:eastAsia="pl-PL"/>
        </w:rPr>
        <w:t xml:space="preserve">Ocenie pod kątem spełniania </w:t>
      </w:r>
      <w:r w:rsidRPr="00144AB2">
        <w:rPr>
          <w:rFonts w:ascii="Calibri" w:eastAsia="Times New Roman" w:hAnsi="Calibri" w:cs="Arial"/>
          <w:i/>
          <w:lang w:eastAsia="pl-PL"/>
        </w:rPr>
        <w:t>zasady równości szans kobiet i mężczyzn</w:t>
      </w:r>
      <w:r w:rsidRPr="00144AB2">
        <w:rPr>
          <w:rFonts w:ascii="Calibri" w:eastAsia="Times New Roman" w:hAnsi="Calibri" w:cs="Arial"/>
          <w:lang w:eastAsia="pl-PL"/>
        </w:rPr>
        <w:t xml:space="preserve"> podlega cała treść wniosku </w:t>
      </w:r>
      <w:r w:rsidRPr="00144AB2">
        <w:rPr>
          <w:rFonts w:ascii="Calibri" w:eastAsia="Times New Roman" w:hAnsi="Calibri" w:cs="Arial"/>
          <w:lang w:eastAsia="pl-PL"/>
        </w:rPr>
        <w:br/>
        <w:t xml:space="preserve">o dofinansowanie projektu i odbywa się ona na podstawie </w:t>
      </w:r>
      <w:r w:rsidRPr="00144AB2">
        <w:rPr>
          <w:rFonts w:ascii="Calibri" w:eastAsia="Times New Roman" w:hAnsi="Calibri" w:cs="Arial"/>
          <w:b/>
          <w:i/>
          <w:lang w:eastAsia="pl-PL"/>
        </w:rPr>
        <w:t>standardu minimum</w:t>
      </w:r>
      <w:r w:rsidRPr="00144AB2">
        <w:rPr>
          <w:rFonts w:ascii="Calibri" w:eastAsia="Times New Roman" w:hAnsi="Calibri" w:cs="Arial"/>
          <w:lang w:eastAsia="pl-PL"/>
        </w:rPr>
        <w:t xml:space="preserve"> na podstawie pytania weryfikującego w ramach kryterium formalnego </w:t>
      </w:r>
      <w:r w:rsidRPr="00144AB2">
        <w:rPr>
          <w:rFonts w:ascii="Calibri" w:eastAsia="Times New Roman" w:hAnsi="Calibri" w:cs="Arial"/>
          <w:i/>
          <w:lang w:eastAsia="pl-PL"/>
        </w:rPr>
        <w:t>„Zgodność z politykami horyzontalnymi UE”</w:t>
      </w:r>
      <w:r w:rsidRPr="00144AB2">
        <w:rPr>
          <w:rFonts w:asciiTheme="minorHAnsi" w:eastAsia="Times New Roman" w:hAnsiTheme="minorHAnsi" w:cs="Arial"/>
          <w:i/>
          <w:lang w:eastAsia="pl-PL"/>
        </w:rPr>
        <w:t>.</w:t>
      </w:r>
      <w:r w:rsidRPr="00144AB2">
        <w:rPr>
          <w:rFonts w:asciiTheme="minorHAnsi" w:eastAsiaTheme="minorEastAsia" w:hAnsiTheme="minorHAnsi"/>
        </w:rPr>
        <w:t xml:space="preserve"> </w:t>
      </w:r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</w:rPr>
      </w:pPr>
    </w:p>
    <w:p w:rsidR="00144AB2" w:rsidRPr="00144AB2" w:rsidRDefault="00144AB2" w:rsidP="00144AB2">
      <w:pPr>
        <w:spacing w:after="0"/>
        <w:jc w:val="both"/>
        <w:rPr>
          <w:rFonts w:asciiTheme="minorHAnsi" w:eastAsia="Calibri" w:hAnsiTheme="minorHAnsi" w:cs="Times New Roman"/>
        </w:rPr>
      </w:pPr>
      <w:r w:rsidRPr="00144AB2">
        <w:rPr>
          <w:rFonts w:asciiTheme="minorHAnsi" w:eastAsiaTheme="minorEastAsia" w:hAnsiTheme="minorHAnsi"/>
        </w:rPr>
        <w:t xml:space="preserve">Opis zakresu i warunków spełnienia standardu minimum znajduje się w </w:t>
      </w:r>
      <w:r w:rsidRPr="00144AB2">
        <w:rPr>
          <w:rFonts w:asciiTheme="minorHAnsi" w:eastAsia="Calibri" w:hAnsiTheme="minorHAnsi" w:cs="Times New Roman"/>
          <w:i/>
        </w:rPr>
        <w:t>Instrukcj</w:t>
      </w:r>
      <w:r w:rsidRPr="00144AB2">
        <w:rPr>
          <w:rFonts w:asciiTheme="minorHAnsi" w:eastAsiaTheme="minorEastAsia" w:hAnsiTheme="minorHAnsi"/>
          <w:i/>
        </w:rPr>
        <w:t>i</w:t>
      </w:r>
      <w:r w:rsidRPr="00144AB2">
        <w:rPr>
          <w:rFonts w:asciiTheme="minorHAnsi" w:eastAsia="Calibri" w:hAnsiTheme="minorHAnsi" w:cs="Times New Roman"/>
          <w:i/>
        </w:rPr>
        <w:t xml:space="preserve"> wypełniania formularza wniosku o dofinansowanie projektu </w:t>
      </w:r>
      <w:r w:rsidRPr="00144AB2">
        <w:rPr>
          <w:rFonts w:asciiTheme="minorHAnsi" w:eastAsia="Calibri" w:hAnsiTheme="minorHAnsi" w:cs="Times New Roman"/>
          <w:bCs/>
          <w:i/>
        </w:rPr>
        <w:t>z Europejskiego Funduszu Społecznego</w:t>
      </w:r>
      <w:r w:rsidRPr="00144AB2">
        <w:rPr>
          <w:rFonts w:asciiTheme="minorHAnsi" w:eastAsia="Calibri" w:hAnsiTheme="minorHAnsi" w:cs="Times New Roman"/>
          <w:i/>
        </w:rPr>
        <w:t xml:space="preserve"> w ramach Regionalnego Programu Operacyjnego Województwa Pomorskiego na lata 2014-2020</w:t>
      </w:r>
      <w:r w:rsidRPr="00144AB2">
        <w:rPr>
          <w:rFonts w:asciiTheme="minorHAnsi" w:eastAsiaTheme="minorEastAsia" w:hAnsiTheme="minorHAnsi"/>
        </w:rPr>
        <w:t xml:space="preserve">, która stanowi </w:t>
      </w:r>
      <w:r w:rsidRPr="00144AB2">
        <w:rPr>
          <w:rFonts w:asciiTheme="minorHAnsi" w:eastAsiaTheme="minorEastAsia" w:hAnsiTheme="minorHAnsi"/>
          <w:u w:val="single"/>
        </w:rPr>
        <w:t xml:space="preserve">załącznik nr </w:t>
      </w:r>
      <w:r w:rsidR="00081D55" w:rsidRPr="00081D55">
        <w:rPr>
          <w:rFonts w:asciiTheme="minorHAnsi" w:eastAsiaTheme="minorEastAsia" w:hAnsiTheme="minorHAnsi"/>
          <w:u w:val="single"/>
        </w:rPr>
        <w:t>4</w:t>
      </w:r>
      <w:r w:rsidR="00081D55" w:rsidRPr="00081D55">
        <w:rPr>
          <w:rFonts w:asciiTheme="minorHAnsi" w:eastAsiaTheme="minorEastAsia" w:hAnsiTheme="minorHAnsi"/>
        </w:rPr>
        <w:t xml:space="preserve"> </w:t>
      </w:r>
      <w:r w:rsidRPr="00144AB2">
        <w:rPr>
          <w:rFonts w:asciiTheme="minorHAnsi" w:eastAsiaTheme="minorEastAsia" w:hAnsiTheme="minorHAnsi"/>
        </w:rPr>
        <w:t>do niniejszego regulaminu.</w:t>
      </w:r>
    </w:p>
    <w:p w:rsidR="00144AB2" w:rsidRPr="00144AB2" w:rsidRDefault="00144AB2" w:rsidP="00144AB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144AB2">
        <w:rPr>
          <w:rFonts w:ascii="Calibri" w:eastAsia="Times New Roman" w:hAnsi="Calibri" w:cs="Arial"/>
          <w:lang w:eastAsia="pl-PL"/>
        </w:rPr>
        <w:t>Wszystkie wskaźniki dotyczące postępu rzeczowego w projekcie w odniesieniu do osób powinny być podawane w podziale na płeć.</w:t>
      </w:r>
    </w:p>
    <w:p w:rsidR="00144AB2" w:rsidRDefault="00144AB2" w:rsidP="00144AB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  <w:b/>
        </w:rPr>
      </w:pPr>
      <w:bookmarkStart w:id="65" w:name="_Toc422301631"/>
      <w:bookmarkStart w:id="66" w:name="_Toc430777815"/>
      <w:bookmarkStart w:id="67" w:name="_Toc431290094"/>
      <w:bookmarkStart w:id="68" w:name="_Toc436032906"/>
      <w:r w:rsidRPr="00144AB2">
        <w:rPr>
          <w:rFonts w:asciiTheme="minorHAnsi" w:eastAsiaTheme="minorEastAsia" w:hAnsiTheme="minorHAnsi"/>
          <w:b/>
        </w:rPr>
        <w:t xml:space="preserve">REALIZACJA ZASADY RÓWNOŚCI SZANS I NIEDYSKRYMINACJI, W TYM DOSTĘPNOŚCI DLA OSÓB </w:t>
      </w:r>
      <w:r w:rsidRPr="00144AB2">
        <w:rPr>
          <w:rFonts w:asciiTheme="minorHAnsi" w:eastAsiaTheme="minorEastAsia" w:hAnsiTheme="minorHAnsi"/>
          <w:b/>
        </w:rPr>
        <w:br/>
        <w:t>Z NIEPEŁNOSPRAWNOŚCIAMI W RAMACH PROJEKTU</w:t>
      </w:r>
      <w:bookmarkEnd w:id="65"/>
      <w:bookmarkEnd w:id="66"/>
      <w:bookmarkEnd w:id="67"/>
      <w:bookmarkEnd w:id="68"/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</w:rPr>
      </w:pPr>
      <w:r w:rsidRPr="00144AB2">
        <w:rPr>
          <w:rFonts w:ascii="Calibri" w:eastAsia="Times New Roman" w:hAnsi="Calibri" w:cs="Arial"/>
          <w:lang w:eastAsia="pl-PL"/>
        </w:rPr>
        <w:lastRenderedPageBreak/>
        <w:t xml:space="preserve">Wniosek o dofinansowanie projektu ze środków EFS, złożony w konkursie, będzie podlegał weryfikacji również pod kątem zawartych w nim informacji, uzasadnienia oraz sposobu </w:t>
      </w:r>
      <w:r w:rsidRPr="00144AB2">
        <w:rPr>
          <w:rFonts w:ascii="Calibri" w:eastAsia="Times New Roman" w:hAnsi="Calibri" w:cs="Arial"/>
          <w:bCs/>
          <w:iCs/>
          <w:lang w:eastAsia="pl-PL"/>
        </w:rPr>
        <w:t xml:space="preserve">realizacji </w:t>
      </w:r>
      <w:r w:rsidRPr="00144AB2">
        <w:rPr>
          <w:rFonts w:ascii="Calibri" w:eastAsia="Times New Roman" w:hAnsi="Calibri" w:cs="Arial"/>
          <w:bCs/>
          <w:i/>
          <w:iCs/>
          <w:lang w:eastAsia="pl-PL"/>
        </w:rPr>
        <w:t>zasady równości szans i niedyskryminacji</w:t>
      </w:r>
      <w:r w:rsidRPr="00144AB2">
        <w:rPr>
          <w:rFonts w:ascii="Calibri" w:eastAsia="Times New Roman" w:hAnsi="Calibri" w:cs="Arial"/>
          <w:bCs/>
          <w:iCs/>
          <w:lang w:eastAsia="pl-PL"/>
        </w:rPr>
        <w:t xml:space="preserve">, </w:t>
      </w:r>
      <w:r w:rsidRPr="00144AB2">
        <w:rPr>
          <w:rFonts w:ascii="Calibri" w:eastAsia="Times New Roman" w:hAnsi="Calibri" w:cs="Arial"/>
          <w:bCs/>
          <w:i/>
          <w:iCs/>
          <w:lang w:eastAsia="pl-PL"/>
        </w:rPr>
        <w:t>w tym dostępności dla osób z niepełnosprawnościami</w:t>
      </w:r>
      <w:r w:rsidRPr="00144AB2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Pr="00144AB2">
        <w:rPr>
          <w:rFonts w:ascii="Calibri" w:eastAsia="Times New Roman" w:hAnsi="Calibri" w:cs="Arial"/>
          <w:lang w:eastAsia="pl-PL"/>
        </w:rPr>
        <w:t xml:space="preserve">na podstawie pytania weryfikującego w ramach kryterium formalnego </w:t>
      </w:r>
      <w:r w:rsidRPr="00144AB2">
        <w:rPr>
          <w:rFonts w:ascii="Calibri" w:eastAsia="Times New Roman" w:hAnsi="Calibri" w:cs="Arial"/>
          <w:i/>
          <w:lang w:eastAsia="pl-PL"/>
        </w:rPr>
        <w:t>„Zgodność z politykami horyzontalnymi UE”</w:t>
      </w:r>
      <w:r w:rsidRPr="00144AB2">
        <w:rPr>
          <w:rFonts w:asciiTheme="minorHAnsi" w:eastAsia="Times New Roman" w:hAnsiTheme="minorHAnsi" w:cs="Arial"/>
          <w:i/>
          <w:lang w:eastAsia="pl-PL"/>
        </w:rPr>
        <w:t>.</w:t>
      </w:r>
      <w:r w:rsidRPr="00144AB2">
        <w:rPr>
          <w:rFonts w:asciiTheme="minorHAnsi" w:eastAsiaTheme="minorEastAsia" w:hAnsiTheme="minorHAnsi"/>
        </w:rPr>
        <w:t xml:space="preserve"> </w:t>
      </w:r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  <w:b/>
        </w:rPr>
      </w:pPr>
    </w:p>
    <w:p w:rsidR="00CE032E" w:rsidRPr="00CE032E" w:rsidRDefault="00CE032E" w:rsidP="00CE032E">
      <w:pPr>
        <w:spacing w:after="0"/>
        <w:jc w:val="both"/>
        <w:rPr>
          <w:rFonts w:asciiTheme="minorHAnsi" w:eastAsiaTheme="minorEastAsia" w:hAnsiTheme="minorHAnsi"/>
          <w:b/>
        </w:rPr>
      </w:pPr>
      <w:r w:rsidRPr="00CE032E">
        <w:rPr>
          <w:rFonts w:asciiTheme="minorHAnsi" w:eastAsiaTheme="minorEastAsia" w:hAnsiTheme="minorHAnsi"/>
          <w:b/>
        </w:rPr>
        <w:t>MECHANIZM RACJONALNYCH USPRAWNIEŃ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</w:t>
      </w:r>
      <w:r w:rsidR="004B3DBE">
        <w:rPr>
          <w:rFonts w:asciiTheme="minorHAnsi" w:eastAsia="Times New Roman" w:hAnsiTheme="minorHAnsi" w:cs="Arial"/>
          <w:lang w:eastAsia="pl-PL"/>
        </w:rPr>
        <w:br/>
      </w:r>
      <w:r w:rsidRPr="00CE032E">
        <w:rPr>
          <w:rFonts w:asciiTheme="minorHAnsi" w:eastAsia="Times New Roman" w:hAnsiTheme="minorHAnsi" w:cs="Arial"/>
          <w:lang w:eastAsia="pl-PL"/>
        </w:rPr>
        <w:t>z innymi osobami.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Każde racjonalne usprawnienie powinno wynikać z relacji przynajmniej trzech czynników: </w:t>
      </w:r>
    </w:p>
    <w:p w:rsidR="00CE032E" w:rsidRPr="00CE032E" w:rsidRDefault="00CE032E" w:rsidP="00CE032E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dysfunkcji związanej z danym uczestnikiem projektu, </w:t>
      </w:r>
    </w:p>
    <w:p w:rsidR="00CE032E" w:rsidRPr="00CE032E" w:rsidRDefault="00CE032E" w:rsidP="00CE032E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barier otoczenia,</w:t>
      </w:r>
    </w:p>
    <w:p w:rsidR="00CE032E" w:rsidRPr="00CE032E" w:rsidRDefault="00CE032E" w:rsidP="00CE032E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charakteru usługi realizowanej w ramach projektu.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Łączny koszt racjonalnych usprawnień w przeliczeniu na jednego uczestnika w projekcie, </w:t>
      </w:r>
      <w:r w:rsidRPr="00CE032E">
        <w:rPr>
          <w:rFonts w:asciiTheme="minorHAnsi" w:eastAsia="Times New Roman" w:hAnsiTheme="minorHAnsi" w:cs="Arial"/>
          <w:lang w:eastAsia="pl-PL"/>
        </w:rPr>
        <w:br/>
        <w:t>którego bezpośrednio dotyczy mechanizm racjonalnych usprawnień, nie może przekroczyć 12 tys. PLN.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W ramach przykładowego katalogu kosztów racjonalnych usprawnień możliwe jest sfinansowanie: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kosztów specjalistycznego transportu na miejsce realizacji wsparcia,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dostosowania architektonicznego budynków niedostępnych (np. zmiana miejsca realizacji projektu; budowa tymczasowych podjazdów; montaż platform, wind, podnośników; właściwe oznakowanie budynków poprzez wprowadzanie elementów kontrastowych i wypukłych celem właściwego oznakowania dla osób niewidomych i słabowidzących itp.),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dostosowania infrastruktury komputerowej (np. wynajęcie lub zakup i instalacja programów powiększających, mówiących, kamer do kontaktu z osobą posługującą się językiem migowym, drukarek materiałów w alfabecie Braille’a),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dostosowania akustycznego (wynajęcie lub zakup i montaż systemów wspomagających słyszenie, np. pętli indukcyjnych, systemów FM),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asystenta tłumaczącego na język łatwy,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asystenta osoby z niepełnosprawnością,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tłumacza języka migowego lub tłumacza-przewodnika,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przewodnika dla osoby mającej trudności w widzeniu,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alternatywnych form przygotowania materiałów projektowych (szkoleniowych, informacyjnych, np. wersje elektroniczne dokumentów, wersje w druku powiększonym, wersje pisane alfabetem Braille’a, wersje w języku łatwym, nagranie tłumaczenia na język migowy </w:t>
      </w:r>
      <w:r w:rsidR="00B96BAA">
        <w:rPr>
          <w:rFonts w:asciiTheme="minorHAnsi" w:eastAsia="Times New Roman" w:hAnsiTheme="minorHAnsi" w:cs="Arial"/>
          <w:lang w:eastAsia="pl-PL"/>
        </w:rPr>
        <w:br/>
      </w:r>
      <w:r w:rsidRPr="00CE032E">
        <w:rPr>
          <w:rFonts w:asciiTheme="minorHAnsi" w:eastAsia="Times New Roman" w:hAnsiTheme="minorHAnsi" w:cs="Arial"/>
          <w:lang w:eastAsia="pl-PL"/>
        </w:rPr>
        <w:t>na nośniku elektronicznym, itp.),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zmiany procedur,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lastRenderedPageBreak/>
        <w:t xml:space="preserve">wydłużonego czasu wsparcia (wynikającego np. z konieczności wolniejszego tłumaczenia </w:t>
      </w:r>
      <w:r w:rsidRPr="00CE032E">
        <w:rPr>
          <w:rFonts w:asciiTheme="minorHAnsi" w:eastAsia="Times New Roman" w:hAnsiTheme="minorHAnsi" w:cs="Arial"/>
          <w:lang w:eastAsia="pl-PL"/>
        </w:rPr>
        <w:br/>
        <w:t>na język migowy, wolnego mówienia, odczytywania komunikatów z ust, stosowania języka łatwego itp.),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dostosowania posiłków, uwzględniania specyficznych potrzeb żywieniowych wynikających </w:t>
      </w:r>
      <w:r w:rsidRPr="00CE032E">
        <w:rPr>
          <w:rFonts w:asciiTheme="minorHAnsi" w:eastAsia="Times New Roman" w:hAnsiTheme="minorHAnsi" w:cs="Arial"/>
          <w:lang w:eastAsia="pl-PL"/>
        </w:rPr>
        <w:br/>
        <w:t>z niepełnosprawności.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i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Każdy wydatek poniesiony w ramach mechanizmu racjonalnych usprawnień musi być zgodny </w:t>
      </w:r>
      <w:r w:rsidR="004B3DBE">
        <w:rPr>
          <w:rFonts w:asciiTheme="minorHAnsi" w:eastAsia="Times New Roman" w:hAnsiTheme="minorHAnsi" w:cs="Arial"/>
          <w:lang w:eastAsia="pl-PL"/>
        </w:rPr>
        <w:br/>
      </w:r>
      <w:r w:rsidRPr="00CE032E">
        <w:rPr>
          <w:rFonts w:asciiTheme="minorHAnsi" w:eastAsia="Times New Roman" w:hAnsiTheme="minorHAnsi" w:cs="Arial"/>
          <w:lang w:eastAsia="pl-PL"/>
        </w:rPr>
        <w:t xml:space="preserve">z </w:t>
      </w:r>
      <w:r w:rsidRPr="00CE032E">
        <w:rPr>
          <w:rFonts w:asciiTheme="minorHAnsi" w:eastAsia="Times New Roman" w:hAnsiTheme="minorHAnsi" w:cs="Arial"/>
          <w:i/>
          <w:lang w:eastAsia="pl-PL"/>
        </w:rPr>
        <w:t xml:space="preserve">Wytycznymi dotyczącymi kwalifikowalności wydatków w ramach Regionalnego Programu Operacyjnego Województwa Pomorskiego na lata 2014-2020, </w:t>
      </w:r>
      <w:r w:rsidRPr="00CE032E">
        <w:rPr>
          <w:rFonts w:asciiTheme="minorHAnsi" w:eastAsia="Times New Roman" w:hAnsiTheme="minorHAnsi" w:cs="Arial"/>
          <w:lang w:eastAsia="pl-PL"/>
        </w:rPr>
        <w:t>których uzupełnienie stanowią</w:t>
      </w:r>
      <w:r w:rsidRPr="00CE032E">
        <w:rPr>
          <w:rFonts w:asciiTheme="minorHAnsi" w:eastAsia="Times New Roman" w:hAnsiTheme="minorHAnsi" w:cs="Arial"/>
          <w:i/>
          <w:lang w:eastAsia="pl-PL"/>
        </w:rPr>
        <w:t xml:space="preserve"> Zasady finansowania projektów EFS w ramach RPO WP 2014-2020, </w:t>
      </w:r>
      <w:r w:rsidRPr="00CE032E">
        <w:rPr>
          <w:rFonts w:asciiTheme="minorHAnsi" w:eastAsia="Times New Roman" w:hAnsiTheme="minorHAnsi" w:cs="Arial"/>
          <w:lang w:eastAsia="pl-PL"/>
        </w:rPr>
        <w:t xml:space="preserve">stanowiące </w:t>
      </w:r>
      <w:r w:rsidR="002601D4">
        <w:rPr>
          <w:rFonts w:asciiTheme="minorHAnsi" w:eastAsia="Times New Roman" w:hAnsiTheme="minorHAnsi" w:cs="Arial"/>
          <w:u w:val="single"/>
          <w:lang w:eastAsia="pl-PL"/>
        </w:rPr>
        <w:t>załącznik nr 17</w:t>
      </w:r>
      <w:r w:rsidRPr="00CE032E">
        <w:rPr>
          <w:rFonts w:asciiTheme="minorHAnsi" w:eastAsia="Times New Roman" w:hAnsiTheme="minorHAnsi" w:cs="Arial"/>
          <w:u w:val="single"/>
          <w:lang w:eastAsia="pl-PL"/>
        </w:rPr>
        <w:t xml:space="preserve"> </w:t>
      </w:r>
      <w:r w:rsidRPr="00CE032E">
        <w:rPr>
          <w:rFonts w:asciiTheme="minorHAnsi" w:eastAsia="Times New Roman" w:hAnsiTheme="minorHAnsi" w:cs="Arial"/>
          <w:lang w:eastAsia="pl-PL"/>
        </w:rPr>
        <w:t>do niniejszego regulaminu</w:t>
      </w:r>
      <w:r w:rsidRPr="00CE032E">
        <w:rPr>
          <w:rFonts w:asciiTheme="minorHAnsi" w:eastAsia="Times New Roman" w:hAnsiTheme="minorHAnsi" w:cs="Arial"/>
          <w:i/>
          <w:lang w:eastAsia="pl-PL"/>
        </w:rPr>
        <w:t>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B96BAA" w:rsidRDefault="00CE032E" w:rsidP="00B96BA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B96BAA">
        <w:rPr>
          <w:rFonts w:asciiTheme="minorHAnsi" w:eastAsia="Times New Roman" w:hAnsiTheme="minorHAnsi" w:cs="Arial"/>
          <w:b/>
          <w:u w:val="single"/>
          <w:lang w:eastAsia="pl-PL"/>
        </w:rPr>
        <w:t xml:space="preserve">Zastosowanie mechanizmu racjonalnych usprawnień w sytuacjach nieprzewidzianych </w:t>
      </w:r>
      <w:r w:rsidR="004B3DBE" w:rsidRPr="00B96BAA">
        <w:rPr>
          <w:rFonts w:asciiTheme="minorHAnsi" w:eastAsia="Times New Roman" w:hAnsiTheme="minorHAnsi" w:cs="Arial"/>
          <w:b/>
          <w:u w:val="single"/>
          <w:lang w:eastAsia="pl-PL"/>
        </w:rPr>
        <w:br/>
      </w:r>
      <w:r w:rsidRPr="00B96BAA">
        <w:rPr>
          <w:rFonts w:asciiTheme="minorHAnsi" w:eastAsia="Times New Roman" w:hAnsiTheme="minorHAnsi" w:cs="Arial"/>
          <w:b/>
          <w:u w:val="single"/>
          <w:lang w:eastAsia="pl-PL"/>
        </w:rPr>
        <w:t>we wniosku o dofinansowanie</w:t>
      </w:r>
      <w:r w:rsidR="00B96BAA" w:rsidRPr="00B96BAA">
        <w:rPr>
          <w:rFonts w:asciiTheme="minorHAnsi" w:eastAsia="Times New Roman" w:hAnsiTheme="minorHAnsi" w:cs="Arial"/>
          <w:b/>
          <w:u w:val="single"/>
          <w:lang w:eastAsia="pl-PL"/>
        </w:rPr>
        <w:t>.</w:t>
      </w:r>
      <w:r w:rsidRPr="00B96BAA">
        <w:rPr>
          <w:rFonts w:asciiTheme="minorHAnsi" w:eastAsia="Times New Roman" w:hAnsiTheme="minorHAnsi" w:cs="Arial"/>
          <w:b/>
          <w:u w:val="single"/>
          <w:lang w:eastAsia="pl-PL"/>
        </w:rPr>
        <w:t xml:space="preserve"> 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Finansowanie i kwalifikowanie wydatków związanych z mechanizmem racjonalnych usprawnień jest zapewnione poprzez możliwość dokonywania na etapie realizacji projektu odpowiednich przesunięć środków w ramach budżetu określonego we wniosku o dofinansowanie projektu, w momencie pojawienia się w projekcie specjalnych potrzeb osoby lub osób z niepełnosprawnościami.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W przypadku braku możliwości pokrycia wydatków związanych z mechanizmem racjonalnych usprawnień w ramach projektu beneficjent może wnioskować do IZ RPO WP o zwiększenie wartości dofinansowania projektu na rzecz realizacji mechanizmu racjonalnych usprawnień. 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IZ RPO WP każdorazowo podejmuje decyzję w sprawie zastosowania w projekcie mechanizmu racjonalnych usprawnień indywidualnie dla każdego projektu, biorąc pod uwagę zasadność </w:t>
      </w:r>
      <w:r w:rsidRPr="00CE032E">
        <w:rPr>
          <w:rFonts w:asciiTheme="minorHAnsi" w:eastAsia="Times New Roman" w:hAnsiTheme="minorHAnsi" w:cs="Arial"/>
          <w:lang w:eastAsia="pl-PL"/>
        </w:rPr>
        <w:br/>
        <w:t xml:space="preserve">i racjonalność poniesienia dodatkowych kosztów na podstawie uzasadnienia beneficjenta </w:t>
      </w:r>
      <w:r w:rsidRPr="00CE032E">
        <w:rPr>
          <w:rFonts w:asciiTheme="minorHAnsi" w:eastAsia="Times New Roman" w:hAnsiTheme="minorHAnsi" w:cs="Arial"/>
          <w:lang w:eastAsia="pl-PL"/>
        </w:rPr>
        <w:br/>
        <w:t>o konieczności ich poniesienia, z zastosowaniem najbardziej efektywnego dla danego przypadku sposobu (np. prymat wynajmu nad zakupem).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Należy pamiętać, że dodatkowy koszt wynikający z zastosowania mechanizmu racjonalnych usprawnień może zwiększać wartość całkowitą projektu (a tym samym wysokość wkładu własnego beneficjenta), dodatkowo może wpływać na poziom wydatków w ramach cross –</w:t>
      </w:r>
      <w:proofErr w:type="spellStart"/>
      <w:r w:rsidRPr="00CE032E">
        <w:rPr>
          <w:rFonts w:asciiTheme="minorHAnsi" w:eastAsia="Times New Roman" w:hAnsiTheme="minorHAnsi" w:cs="Arial"/>
          <w:lang w:eastAsia="pl-PL"/>
        </w:rPr>
        <w:t>financingu</w:t>
      </w:r>
      <w:proofErr w:type="spellEnd"/>
      <w:r w:rsidRPr="00CE032E">
        <w:rPr>
          <w:rFonts w:asciiTheme="minorHAnsi" w:eastAsia="Times New Roman" w:hAnsiTheme="minorHAnsi" w:cs="Arial"/>
          <w:lang w:eastAsia="pl-PL"/>
        </w:rPr>
        <w:t xml:space="preserve">. 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CE032E" w:rsidRPr="00B96BAA" w:rsidRDefault="00CE032E" w:rsidP="00B96BA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B96BAA">
        <w:rPr>
          <w:rFonts w:asciiTheme="minorHAnsi" w:eastAsia="Times New Roman" w:hAnsiTheme="minorHAnsi" w:cs="Arial"/>
          <w:b/>
          <w:u w:val="single"/>
          <w:lang w:eastAsia="pl-PL"/>
        </w:rPr>
        <w:t>Zastosowanie mechanizmu racjonalnych usprawnień we wnioskach o dofinansowanie dedykowanych w całości lub w części osobom z niepełnosprawnościami</w:t>
      </w:r>
      <w:r w:rsidR="00B96BAA" w:rsidRPr="00B96BAA">
        <w:rPr>
          <w:rFonts w:asciiTheme="minorHAnsi" w:eastAsia="Times New Roman" w:hAnsiTheme="minorHAnsi" w:cs="Arial"/>
          <w:b/>
          <w:u w:val="single"/>
          <w:lang w:eastAsia="pl-PL"/>
        </w:rPr>
        <w:t>.</w:t>
      </w:r>
    </w:p>
    <w:p w:rsidR="00144AB2" w:rsidRDefault="00CE032E" w:rsidP="004B3DBE">
      <w:pPr>
        <w:spacing w:after="0"/>
        <w:jc w:val="both"/>
        <w:rPr>
          <w:rFonts w:ascii="Calibri" w:hAnsi="Calibri"/>
          <w:i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W projektach dedykowanych, w tym zorientowanych wyłącznie lub przede wszystkim na osoby </w:t>
      </w:r>
      <w:r w:rsidR="004B3DBE">
        <w:rPr>
          <w:rFonts w:asciiTheme="minorHAnsi" w:eastAsia="Times New Roman" w:hAnsiTheme="minorHAnsi" w:cs="Arial"/>
          <w:lang w:eastAsia="pl-PL"/>
        </w:rPr>
        <w:br/>
      </w:r>
      <w:r w:rsidRPr="00CE032E">
        <w:rPr>
          <w:rFonts w:asciiTheme="minorHAnsi" w:eastAsia="Times New Roman" w:hAnsiTheme="minorHAnsi" w:cs="Arial"/>
          <w:lang w:eastAsia="pl-PL"/>
        </w:rPr>
        <w:t>z niepełnosprawnościami (np. osoby z niepełnosprawnościami sprzężonymi) oraz projektach skierowanych do zamkniętej grupy uczestników, wydatki na sfinansowanie mechanizmu racjonalnych usprawnień są wskazane we wniosku o dofinansowanie projektu składanego w odpowiedzi na konkurs.</w:t>
      </w:r>
    </w:p>
    <w:p w:rsidR="00144AB2" w:rsidRDefault="00144AB2" w:rsidP="004B3DBE">
      <w:pPr>
        <w:spacing w:after="0"/>
        <w:jc w:val="both"/>
        <w:rPr>
          <w:rFonts w:ascii="Calibri" w:hAnsi="Calibri"/>
          <w:i/>
        </w:rPr>
      </w:pPr>
    </w:p>
    <w:p w:rsidR="00F81C48" w:rsidRDefault="00F81C48" w:rsidP="00E401D3">
      <w:pPr>
        <w:spacing w:after="0"/>
        <w:rPr>
          <w:rFonts w:ascii="Calibri" w:hAnsi="Calibri"/>
          <w:i/>
        </w:rPr>
      </w:pPr>
    </w:p>
    <w:p w:rsidR="00F539F6" w:rsidRDefault="00F539F6" w:rsidP="00E401D3">
      <w:pPr>
        <w:spacing w:after="0"/>
        <w:rPr>
          <w:rFonts w:ascii="Calibri" w:hAnsi="Calibri"/>
          <w:i/>
        </w:rPr>
      </w:pPr>
    </w:p>
    <w:p w:rsidR="00F539F6" w:rsidRDefault="00F539F6" w:rsidP="00E401D3">
      <w:pPr>
        <w:spacing w:after="0"/>
        <w:rPr>
          <w:rFonts w:ascii="Calibri" w:hAnsi="Calibri"/>
          <w:i/>
        </w:rPr>
      </w:pPr>
    </w:p>
    <w:p w:rsidR="008700C9" w:rsidRDefault="008700C9" w:rsidP="00E401D3">
      <w:pPr>
        <w:spacing w:after="0"/>
        <w:rPr>
          <w:rFonts w:ascii="Calibri" w:hAnsi="Calibri"/>
          <w:i/>
        </w:rPr>
      </w:pPr>
    </w:p>
    <w:p w:rsidR="008700C9" w:rsidRDefault="008700C9" w:rsidP="00E401D3">
      <w:pPr>
        <w:spacing w:after="0"/>
        <w:rPr>
          <w:rFonts w:ascii="Calibri" w:hAnsi="Calibri"/>
          <w:i/>
        </w:rPr>
      </w:pPr>
    </w:p>
    <w:p w:rsidR="00E401D3" w:rsidRPr="00EF3D42" w:rsidRDefault="00E401D3" w:rsidP="00E401D3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69" w:name="_Toc440885208"/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3</w:t>
      </w:r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OGÓLNE Z</w:t>
      </w:r>
      <w:r w:rsidRPr="00EF3D42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ASADY DOTYCZĄCE REALIZACJI PROJEKTÓW</w:t>
      </w:r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W KONKURSIE</w:t>
      </w:r>
      <w:bookmarkEnd w:id="69"/>
    </w:p>
    <w:bookmarkEnd w:id="55"/>
    <w:p w:rsidR="00662163" w:rsidRDefault="00662163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EF3D42" w:rsidRDefault="000D410C" w:rsidP="001E4574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70" w:name="_Toc419892494"/>
      <w:bookmarkStart w:id="71" w:name="_Toc422301641"/>
      <w:bookmarkStart w:id="72" w:name="_Toc440885209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1E457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PARTNERSTWO</w:t>
      </w:r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</w:t>
      </w:r>
      <w:bookmarkEnd w:id="70"/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CIE</w:t>
      </w:r>
      <w:bookmarkEnd w:id="71"/>
      <w:bookmarkEnd w:id="72"/>
      <w:r w:rsidR="008C3E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1E4574" w:rsidRPr="00EF3D42" w:rsidRDefault="001E4574" w:rsidP="001E4574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Times New Roman"/>
          <w:b/>
          <w:bCs/>
          <w:u w:val="single"/>
        </w:rPr>
      </w:pPr>
      <w:bookmarkStart w:id="73" w:name="_Toc419892495"/>
    </w:p>
    <w:bookmarkEnd w:id="73"/>
    <w:p w:rsidR="001E4574" w:rsidRPr="003B52E9" w:rsidRDefault="001E4574" w:rsidP="001E4574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t xml:space="preserve">Projekty </w:t>
      </w:r>
      <w:r>
        <w:rPr>
          <w:rFonts w:asciiTheme="minorHAnsi" w:hAnsiTheme="minorHAnsi"/>
        </w:rPr>
        <w:t>w konkursie</w:t>
      </w:r>
      <w:r w:rsidRPr="00EF3D42">
        <w:rPr>
          <w:rFonts w:asciiTheme="minorHAnsi" w:hAnsiTheme="minorHAnsi"/>
        </w:rPr>
        <w:t xml:space="preserve"> mogą być realizowane przez kilka podmiotów w formie partnerstwa</w:t>
      </w:r>
      <w:r>
        <w:rPr>
          <w:rFonts w:asciiTheme="minorHAnsi" w:hAnsiTheme="minorHAnsi"/>
        </w:rPr>
        <w:t xml:space="preserve"> (forma preferowana)</w:t>
      </w:r>
      <w:r w:rsidRPr="00EF3D42">
        <w:rPr>
          <w:rFonts w:asciiTheme="minorHAnsi" w:hAnsiTheme="minorHAnsi"/>
        </w:rPr>
        <w:t>, na</w:t>
      </w:r>
      <w:r>
        <w:rPr>
          <w:rFonts w:asciiTheme="minorHAnsi" w:hAnsiTheme="minorHAnsi"/>
        </w:rPr>
        <w:t xml:space="preserve"> podstawie umowy o partnerstwie, która </w:t>
      </w:r>
      <w:r>
        <w:rPr>
          <w:rFonts w:asciiTheme="minorHAnsi" w:hAnsiTheme="minorHAnsi"/>
          <w:bCs/>
          <w:iCs/>
        </w:rPr>
        <w:t>powinna określać</w:t>
      </w:r>
      <w:r w:rsidRPr="00EF3D42">
        <w:rPr>
          <w:rFonts w:asciiTheme="minorHAnsi" w:hAnsiTheme="minorHAnsi"/>
          <w:bCs/>
          <w:iCs/>
        </w:rPr>
        <w:t>, w szczególności: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przedmiot umowy,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prawa i obowiązki stron,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zakres i formę udziału poszczególnych partnerów w projekcie,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partnera wiodącego uprawnionego do reprezentowania pozostałych partnerów projektu,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>
        <w:rPr>
          <w:rFonts w:asciiTheme="minorHAnsi" w:hAnsiTheme="minorHAnsi"/>
          <w:bCs/>
          <w:iCs/>
        </w:rPr>
        <w:br/>
      </w:r>
      <w:r w:rsidRPr="00EF3D42">
        <w:rPr>
          <w:rFonts w:asciiTheme="minorHAnsi" w:hAnsiTheme="minorHAnsi"/>
          <w:bCs/>
          <w:iCs/>
        </w:rPr>
        <w:t>z partnerów,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sposób postępowania w przypadku naruszenia lub niewywiązania się stron z postanowień te</w:t>
      </w:r>
      <w:r>
        <w:rPr>
          <w:rFonts w:asciiTheme="minorHAnsi" w:hAnsiTheme="minorHAnsi"/>
          <w:bCs/>
          <w:iCs/>
        </w:rPr>
        <w:t>j</w:t>
      </w:r>
      <w:r w:rsidRPr="00EF3D42">
        <w:rPr>
          <w:rFonts w:asciiTheme="minorHAnsi" w:hAnsiTheme="minorHAnsi"/>
          <w:bCs/>
          <w:iCs/>
        </w:rPr>
        <w:t xml:space="preserve"> umowy.</w:t>
      </w:r>
    </w:p>
    <w:p w:rsidR="001E4574" w:rsidRDefault="001E4574" w:rsidP="001E4574">
      <w:pPr>
        <w:spacing w:after="0"/>
        <w:jc w:val="both"/>
        <w:rPr>
          <w:rFonts w:asciiTheme="minorHAnsi" w:eastAsia="Calibri" w:hAnsiTheme="minorHAnsi" w:cs="Times New Roman"/>
        </w:rPr>
      </w:pPr>
    </w:p>
    <w:p w:rsidR="004B1D25" w:rsidRDefault="004B1D25" w:rsidP="004B1D25">
      <w:pPr>
        <w:spacing w:after="0"/>
        <w:jc w:val="both"/>
        <w:rPr>
          <w:rFonts w:asciiTheme="minorHAnsi" w:hAnsiTheme="minorHAnsi"/>
          <w:bCs/>
        </w:rPr>
      </w:pPr>
      <w:r w:rsidRPr="004B1D25">
        <w:rPr>
          <w:rFonts w:asciiTheme="minorHAnsi" w:hAnsiTheme="minorHAnsi"/>
          <w:bCs/>
        </w:rPr>
        <w:t xml:space="preserve">Zasady realizacji projektów partnerskich wraz ze wzorem umowy o partnerstwie stanowią </w:t>
      </w:r>
      <w:r w:rsidRPr="004B1D25">
        <w:rPr>
          <w:rFonts w:asciiTheme="minorHAnsi" w:hAnsiTheme="minorHAnsi"/>
          <w:bCs/>
          <w:u w:val="single"/>
        </w:rPr>
        <w:t xml:space="preserve">załącznik </w:t>
      </w:r>
      <w:r w:rsidR="002E1DAE">
        <w:rPr>
          <w:rFonts w:asciiTheme="minorHAnsi" w:hAnsiTheme="minorHAnsi"/>
          <w:bCs/>
          <w:u w:val="single"/>
        </w:rPr>
        <w:br/>
      </w:r>
      <w:r w:rsidRPr="00B93B83">
        <w:rPr>
          <w:rFonts w:asciiTheme="minorHAnsi" w:hAnsiTheme="minorHAnsi"/>
          <w:bCs/>
          <w:u w:val="single"/>
        </w:rPr>
        <w:t>nr 1</w:t>
      </w:r>
      <w:r w:rsidR="000249C1" w:rsidRPr="00B93B83">
        <w:rPr>
          <w:rFonts w:asciiTheme="minorHAnsi" w:hAnsiTheme="minorHAnsi"/>
          <w:bCs/>
          <w:u w:val="single"/>
        </w:rPr>
        <w:t>0</w:t>
      </w:r>
      <w:r w:rsidRPr="00B93B83">
        <w:rPr>
          <w:rFonts w:asciiTheme="minorHAnsi" w:hAnsiTheme="minorHAnsi"/>
          <w:bCs/>
        </w:rPr>
        <w:t xml:space="preserve"> do niniejszego regulaminu.</w:t>
      </w:r>
      <w:r w:rsidRPr="004B1D25">
        <w:rPr>
          <w:rFonts w:asciiTheme="minorHAnsi" w:hAnsiTheme="minorHAnsi"/>
          <w:bCs/>
        </w:rPr>
        <w:t xml:space="preserve"> </w:t>
      </w:r>
    </w:p>
    <w:p w:rsidR="009270A4" w:rsidRPr="004B1D25" w:rsidRDefault="009270A4" w:rsidP="004B1D25">
      <w:pPr>
        <w:spacing w:after="0"/>
        <w:jc w:val="both"/>
        <w:rPr>
          <w:rFonts w:asciiTheme="minorHAnsi" w:hAnsiTheme="minorHAnsi"/>
          <w:bCs/>
        </w:rPr>
      </w:pPr>
    </w:p>
    <w:p w:rsidR="00AE48DA" w:rsidRDefault="00AE48DA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8C3E0E" w:rsidRDefault="000D410C" w:rsidP="008C3E0E">
      <w:pPr>
        <w:pStyle w:val="Nagwek2"/>
        <w:rPr>
          <w:color w:val="FF0000"/>
        </w:rPr>
      </w:pPr>
      <w:bookmarkStart w:id="74" w:name="_Toc422301656"/>
      <w:bookmarkStart w:id="75" w:name="_Toc440885210"/>
      <w:r>
        <w:t>3.2</w:t>
      </w:r>
      <w:r>
        <w:tab/>
      </w:r>
      <w:r w:rsidR="001E4574" w:rsidRPr="001E4574">
        <w:t>PODSTAWOWE ZASADY KONSTRUOWANIA BUDŻETU PROJEKTU</w:t>
      </w:r>
      <w:bookmarkEnd w:id="74"/>
      <w:bookmarkEnd w:id="75"/>
      <w:r w:rsidR="008C3E0E">
        <w:t xml:space="preserve"> </w:t>
      </w:r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hAnsi="Calibri" w:cs="Arial"/>
        </w:rPr>
        <w:t xml:space="preserve">Koszty projektu są przedstawiane we wniosku o dofinansowanie </w:t>
      </w:r>
      <w:r>
        <w:rPr>
          <w:rFonts w:ascii="Calibri" w:hAnsi="Calibri" w:cs="Arial"/>
        </w:rPr>
        <w:t xml:space="preserve">projektu </w:t>
      </w:r>
      <w:r w:rsidRPr="00EF3D42">
        <w:rPr>
          <w:rFonts w:ascii="Calibri" w:hAnsi="Calibri" w:cs="Arial"/>
        </w:rPr>
        <w:t xml:space="preserve">w </w:t>
      </w:r>
      <w:r w:rsidRPr="00A94B9C">
        <w:rPr>
          <w:rFonts w:ascii="Calibri" w:hAnsi="Calibri" w:cs="Arial"/>
        </w:rPr>
        <w:t xml:space="preserve">formie </w:t>
      </w:r>
      <w:r>
        <w:rPr>
          <w:rFonts w:ascii="Calibri" w:hAnsi="Calibri" w:cs="Arial"/>
        </w:rPr>
        <w:t>budżetu zadaniowego.</w:t>
      </w:r>
    </w:p>
    <w:p w:rsidR="001E4574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EF3D42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eastAsia="Calibri" w:hAnsi="Calibri" w:cs="Arial"/>
          <w:lang w:eastAsia="pl-PL"/>
        </w:rPr>
        <w:t>Wnioskodawca przedstawia w budżecie planowane koszty projektu z podziałem na:</w:t>
      </w:r>
    </w:p>
    <w:p w:rsidR="001E4574" w:rsidRPr="00B40D18" w:rsidRDefault="001E4574" w:rsidP="003D5A1D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bezpośrednie</w:t>
      </w:r>
      <w:r w:rsidRPr="00B40D18">
        <w:rPr>
          <w:rFonts w:ascii="Calibri" w:eastAsia="Calibri" w:hAnsi="Calibri" w:cs="Arial"/>
          <w:lang w:eastAsia="pl-PL"/>
        </w:rPr>
        <w:t xml:space="preserve"> – koszty dotyczące realizacji poszczególnych zadań merytorycznych </w:t>
      </w:r>
      <w:r>
        <w:rPr>
          <w:rFonts w:ascii="Calibri" w:eastAsia="Calibri" w:hAnsi="Calibri" w:cs="Arial"/>
          <w:lang w:eastAsia="pl-PL"/>
        </w:rPr>
        <w:br/>
      </w:r>
      <w:r w:rsidRPr="00B40D18">
        <w:rPr>
          <w:rFonts w:ascii="Calibri" w:eastAsia="Calibri" w:hAnsi="Calibri" w:cs="Arial"/>
          <w:lang w:eastAsia="pl-PL"/>
        </w:rPr>
        <w:t>w projekcie,</w:t>
      </w:r>
    </w:p>
    <w:p w:rsidR="001E4574" w:rsidRDefault="001E4574" w:rsidP="003D5A1D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pośrednie</w:t>
      </w:r>
      <w:r w:rsidRPr="00B40D18">
        <w:rPr>
          <w:rFonts w:ascii="Calibri" w:eastAsia="Calibri" w:hAnsi="Calibri" w:cs="Arial"/>
          <w:lang w:eastAsia="pl-PL"/>
        </w:rPr>
        <w:t xml:space="preserve"> – koszty administracyjne związane z funkcjonowaniem wnioskodawcy.</w:t>
      </w:r>
    </w:p>
    <w:p w:rsidR="001E4574" w:rsidRPr="009F2E90" w:rsidRDefault="001E4574" w:rsidP="00006A3D">
      <w:p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libri" w:eastAsia="Calibri" w:hAnsi="Calibri" w:cs="Arial"/>
          <w:lang w:eastAsia="pl-PL"/>
        </w:rPr>
      </w:pPr>
    </w:p>
    <w:p w:rsidR="001E4574" w:rsidRPr="00B9684F" w:rsidRDefault="004B3DBE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Załącznikiem do</w:t>
      </w:r>
      <w:r w:rsidR="001E4574" w:rsidRPr="00B9684F">
        <w:rPr>
          <w:rFonts w:ascii="Calibri" w:hAnsi="Calibri" w:cs="Arial"/>
        </w:rPr>
        <w:t xml:space="preserve"> wniosku o dofinansowanie </w:t>
      </w:r>
      <w:r w:rsidR="001E4574">
        <w:rPr>
          <w:rFonts w:ascii="Calibri" w:hAnsi="Calibri" w:cs="Arial"/>
        </w:rPr>
        <w:t xml:space="preserve">projektu </w:t>
      </w:r>
      <w:r w:rsidR="001E4574" w:rsidRPr="00B9684F">
        <w:rPr>
          <w:rFonts w:ascii="Calibri" w:hAnsi="Calibri" w:cs="Arial"/>
        </w:rPr>
        <w:t>jest również szczegółowy budżet</w:t>
      </w:r>
      <w:r w:rsidR="001E4574" w:rsidRPr="00B9684F">
        <w:rPr>
          <w:rFonts w:ascii="Calibri" w:hAnsi="Calibri" w:cs="Arial"/>
          <w:b/>
        </w:rPr>
        <w:t xml:space="preserve"> </w:t>
      </w:r>
      <w:r w:rsidR="001E4574" w:rsidRPr="00B9684F">
        <w:rPr>
          <w:rFonts w:ascii="Calibri" w:hAnsi="Calibri" w:cs="Arial"/>
        </w:rPr>
        <w:t>ze wskazaniem kosztów jednostkowych, który jest podstawą do oceny kwalifikowalności wydatków projektu na etapie oceny wniosku o dofinansowanie</w:t>
      </w:r>
      <w:r w:rsidR="001E4574">
        <w:rPr>
          <w:rFonts w:ascii="Calibri" w:hAnsi="Calibri" w:cs="Arial"/>
        </w:rPr>
        <w:t xml:space="preserve"> projektu</w:t>
      </w:r>
      <w:r w:rsidR="001E4574" w:rsidRPr="00B9684F">
        <w:rPr>
          <w:rFonts w:ascii="Calibri" w:hAnsi="Calibri" w:cs="Arial"/>
        </w:rPr>
        <w:t>.</w:t>
      </w:r>
    </w:p>
    <w:p w:rsidR="00062BE0" w:rsidRDefault="00062BE0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EF3D42" w:rsidRDefault="001E4574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ramach konkursu</w:t>
      </w:r>
      <w:r w:rsidRPr="000F1FD6">
        <w:rPr>
          <w:rFonts w:ascii="Calibri" w:hAnsi="Calibri" w:cs="Arial"/>
        </w:rPr>
        <w:t xml:space="preserve"> został</w:t>
      </w:r>
      <w:r w:rsidR="00045CC5">
        <w:rPr>
          <w:rFonts w:ascii="Calibri" w:hAnsi="Calibri" w:cs="Arial"/>
        </w:rPr>
        <w:t xml:space="preserve">y określone przez IOK </w:t>
      </w:r>
      <w:r w:rsidR="00313A6D">
        <w:rPr>
          <w:rFonts w:ascii="Calibri" w:hAnsi="Calibri" w:cs="Arial"/>
        </w:rPr>
        <w:t xml:space="preserve">maksymalne </w:t>
      </w:r>
      <w:r w:rsidR="00045CC5">
        <w:rPr>
          <w:rFonts w:ascii="Calibri" w:hAnsi="Calibri" w:cs="Arial"/>
        </w:rPr>
        <w:t>stawki rynkowe</w:t>
      </w:r>
      <w:r w:rsidRPr="000F1FD6">
        <w:rPr>
          <w:rFonts w:ascii="Calibri" w:hAnsi="Calibri" w:cs="Arial"/>
        </w:rPr>
        <w:t xml:space="preserve"> najczęściej finansowanych towarów lub usług</w:t>
      </w:r>
      <w:r>
        <w:rPr>
          <w:rFonts w:ascii="Calibri" w:hAnsi="Calibri" w:cs="Arial"/>
        </w:rPr>
        <w:t xml:space="preserve"> </w:t>
      </w:r>
      <w:r w:rsidRPr="000F1FD6">
        <w:rPr>
          <w:rFonts w:ascii="Calibri" w:hAnsi="Calibri" w:cs="Arial"/>
        </w:rPr>
        <w:t>w ramach danej grupy projektów</w:t>
      </w:r>
      <w:r w:rsidR="00C4585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–</w:t>
      </w:r>
      <w:r w:rsidR="00313A6D">
        <w:rPr>
          <w:rFonts w:ascii="Calibri" w:hAnsi="Calibri" w:cs="Arial"/>
        </w:rPr>
        <w:t xml:space="preserve"> </w:t>
      </w:r>
      <w:r w:rsidR="00313A6D" w:rsidRPr="002E1DAE">
        <w:rPr>
          <w:rFonts w:asciiTheme="minorHAnsi" w:hAnsiTheme="minorHAnsi"/>
          <w:i/>
        </w:rPr>
        <w:t>Taryfikator towarów i usług</w:t>
      </w:r>
      <w:r w:rsidRPr="00500257">
        <w:rPr>
          <w:rFonts w:ascii="Calibri" w:hAnsi="Calibri" w:cs="Arial"/>
        </w:rPr>
        <w:t xml:space="preserve"> </w:t>
      </w:r>
      <w:r w:rsidRPr="00B93B83">
        <w:rPr>
          <w:rFonts w:ascii="Calibri" w:hAnsi="Calibri" w:cs="Arial"/>
        </w:rPr>
        <w:t xml:space="preserve">stanowiący </w:t>
      </w:r>
      <w:r w:rsidRPr="00B93B83">
        <w:rPr>
          <w:rFonts w:ascii="Calibri" w:hAnsi="Calibri" w:cs="Arial"/>
          <w:u w:val="single"/>
        </w:rPr>
        <w:t>załącznik nr 5</w:t>
      </w:r>
      <w:r w:rsidRPr="00B93B83">
        <w:rPr>
          <w:rFonts w:ascii="Calibri" w:hAnsi="Calibri" w:cs="Arial"/>
        </w:rPr>
        <w:t xml:space="preserve"> do niniejszego regulaminu.</w:t>
      </w:r>
      <w:r w:rsidR="00757C36">
        <w:rPr>
          <w:rFonts w:ascii="Calibri" w:hAnsi="Calibri" w:cs="Arial"/>
        </w:rPr>
        <w:t xml:space="preserve"> </w:t>
      </w:r>
    </w:p>
    <w:p w:rsidR="00D059B7" w:rsidRPr="005D6F8E" w:rsidRDefault="00D059B7" w:rsidP="00D059B7">
      <w:p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Taryfikator nie stanowi katalogu zamkniętego, co oznacza, że dopuszczalne jest ujmowanie </w:t>
      </w:r>
      <w:r w:rsidRPr="005D6F8E">
        <w:rPr>
          <w:rFonts w:asciiTheme="minorHAnsi" w:hAnsiTheme="minorHAnsi"/>
          <w:bCs/>
        </w:rPr>
        <w:br/>
        <w:t xml:space="preserve">w budżecie projektu kosztów w nim niewskazanych. Stawki ujęte w katalogu są stawkami maksymalnymi, co oznacza, że poszczególne koszty w budżecie projektu nie powinny przekraczać </w:t>
      </w:r>
      <w:r>
        <w:rPr>
          <w:rFonts w:asciiTheme="minorHAnsi" w:hAnsiTheme="minorHAnsi"/>
          <w:bCs/>
        </w:rPr>
        <w:br/>
      </w:r>
      <w:r w:rsidRPr="005D6F8E">
        <w:rPr>
          <w:rFonts w:asciiTheme="minorHAnsi" w:hAnsiTheme="minorHAnsi"/>
          <w:bCs/>
        </w:rPr>
        <w:t xml:space="preserve">ich wysokości. </w:t>
      </w:r>
      <w:r w:rsidR="004B3DBE">
        <w:rPr>
          <w:rFonts w:asciiTheme="minorHAnsi" w:hAnsiTheme="minorHAnsi"/>
          <w:bCs/>
        </w:rPr>
        <w:t>Wnioskodawca</w:t>
      </w:r>
      <w:r w:rsidRPr="005D6F8E">
        <w:rPr>
          <w:rFonts w:asciiTheme="minorHAnsi" w:hAnsiTheme="minorHAnsi"/>
          <w:bCs/>
        </w:rPr>
        <w:t xml:space="preserve"> sporządzając wniosek o dofinansowanie projektu jest z</w:t>
      </w:r>
      <w:r w:rsidR="002E1DAE">
        <w:rPr>
          <w:rFonts w:asciiTheme="minorHAnsi" w:hAnsiTheme="minorHAnsi"/>
          <w:bCs/>
        </w:rPr>
        <w:t xml:space="preserve">obowiązany dokonać rzetelnego i </w:t>
      </w:r>
      <w:r w:rsidRPr="005D6F8E">
        <w:rPr>
          <w:rFonts w:asciiTheme="minorHAnsi" w:hAnsiTheme="minorHAnsi"/>
          <w:bCs/>
        </w:rPr>
        <w:t>racjonalnego szacowania kosztów, w związku z tym koszty w budżecie powinny być, co do zasady</w:t>
      </w:r>
      <w:r>
        <w:rPr>
          <w:rFonts w:asciiTheme="minorHAnsi" w:hAnsiTheme="minorHAnsi"/>
          <w:bCs/>
        </w:rPr>
        <w:t>,</w:t>
      </w:r>
      <w:r w:rsidRPr="005D6F8E">
        <w:rPr>
          <w:rFonts w:asciiTheme="minorHAnsi" w:hAnsiTheme="minorHAnsi"/>
          <w:bCs/>
        </w:rPr>
        <w:t xml:space="preserve"> niższe niż stawki maksymalne. Wskazanie stawek maksymalnych będzie możliwe </w:t>
      </w:r>
      <w:r w:rsidR="002E1DAE">
        <w:rPr>
          <w:rFonts w:asciiTheme="minorHAnsi" w:hAnsiTheme="minorHAnsi"/>
          <w:bCs/>
        </w:rPr>
        <w:br/>
      </w:r>
      <w:r w:rsidRPr="005D6F8E">
        <w:rPr>
          <w:rFonts w:asciiTheme="minorHAnsi" w:hAnsiTheme="minorHAnsi"/>
          <w:bCs/>
        </w:rPr>
        <w:lastRenderedPageBreak/>
        <w:t>w</w:t>
      </w:r>
      <w:r w:rsidR="002E1DAE">
        <w:rPr>
          <w:rFonts w:asciiTheme="minorHAnsi" w:hAnsiTheme="minorHAnsi"/>
          <w:bCs/>
        </w:rPr>
        <w:t xml:space="preserve"> </w:t>
      </w:r>
      <w:r w:rsidRPr="005D6F8E">
        <w:rPr>
          <w:rFonts w:asciiTheme="minorHAnsi" w:hAnsiTheme="minorHAnsi"/>
          <w:bCs/>
        </w:rPr>
        <w:t>przypadkach, które będą wynikały ze specyfiki projektu, co znajdzie odzwierciedlenie w treści wniosku o dofinansowanie projektu.</w:t>
      </w:r>
    </w:p>
    <w:p w:rsidR="00D059B7" w:rsidRPr="005D6F8E" w:rsidRDefault="00D059B7" w:rsidP="00D059B7">
      <w:p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>Dokonując oceny stawek przyjętych w budżecie projektu pod uwagę brane będą w szczególności:</w:t>
      </w:r>
    </w:p>
    <w:p w:rsidR="00D059B7" w:rsidRPr="005D6F8E" w:rsidRDefault="00D059B7" w:rsidP="003D5A1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stopień złożoności projektu, </w:t>
      </w:r>
    </w:p>
    <w:p w:rsidR="00D059B7" w:rsidRPr="005D6F8E" w:rsidRDefault="00D059B7" w:rsidP="003D5A1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wielkość zespołu projektowego, </w:t>
      </w:r>
    </w:p>
    <w:p w:rsidR="00D059B7" w:rsidRPr="005D6F8E" w:rsidRDefault="00D059B7" w:rsidP="003D5A1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wielkość </w:t>
      </w:r>
      <w:r w:rsidR="004B3DBE">
        <w:rPr>
          <w:rFonts w:asciiTheme="minorHAnsi" w:hAnsiTheme="minorHAnsi"/>
          <w:bCs/>
        </w:rPr>
        <w:t xml:space="preserve">i struktura </w:t>
      </w:r>
      <w:r w:rsidRPr="005D6F8E">
        <w:rPr>
          <w:rFonts w:asciiTheme="minorHAnsi" w:hAnsiTheme="minorHAnsi"/>
          <w:bCs/>
        </w:rPr>
        <w:t xml:space="preserve">grupy docelowej, </w:t>
      </w:r>
    </w:p>
    <w:p w:rsidR="00D059B7" w:rsidRPr="005D6F8E" w:rsidRDefault="00D059B7" w:rsidP="003D5A1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>zakres zadań merytorycznych.</w:t>
      </w:r>
    </w:p>
    <w:p w:rsidR="004B1D25" w:rsidRDefault="004B1D25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Default="004B1D25" w:rsidP="00662163">
      <w:pPr>
        <w:spacing w:after="0"/>
        <w:jc w:val="both"/>
        <w:rPr>
          <w:rFonts w:asciiTheme="minorHAnsi" w:hAnsiTheme="minorHAnsi"/>
          <w:bCs/>
        </w:rPr>
      </w:pPr>
      <w:r w:rsidRPr="00B93B83">
        <w:rPr>
          <w:rFonts w:asciiTheme="minorHAnsi" w:hAnsiTheme="minorHAnsi"/>
          <w:bCs/>
        </w:rPr>
        <w:t>Informacje na temat konstruowania budżetu projektu znajdują</w:t>
      </w:r>
      <w:r w:rsidRPr="004B1D25">
        <w:rPr>
          <w:rFonts w:asciiTheme="minorHAnsi" w:hAnsiTheme="minorHAnsi"/>
          <w:bCs/>
        </w:rPr>
        <w:t xml:space="preserve"> się w </w:t>
      </w:r>
      <w:r w:rsidRPr="000249C1">
        <w:rPr>
          <w:rFonts w:asciiTheme="minorHAnsi" w:hAnsiTheme="minorHAnsi"/>
          <w:bCs/>
          <w:i/>
        </w:rPr>
        <w:t>Wytycznych dotyczących kwalifikowalności wydatków w ramach Regionalnego Programu Operacyjnego Województwa Pomorskiego na lata 2014-2020</w:t>
      </w:r>
      <w:r w:rsidRPr="004B1D25">
        <w:rPr>
          <w:rFonts w:asciiTheme="minorHAnsi" w:hAnsiTheme="minorHAnsi"/>
          <w:bCs/>
        </w:rPr>
        <w:t>.</w:t>
      </w:r>
    </w:p>
    <w:p w:rsidR="004B1D25" w:rsidRDefault="004B1D25" w:rsidP="00662163">
      <w:pPr>
        <w:spacing w:after="0"/>
        <w:jc w:val="both"/>
        <w:rPr>
          <w:rFonts w:asciiTheme="minorHAnsi" w:hAnsiTheme="minorHAnsi"/>
          <w:bCs/>
        </w:rPr>
      </w:pPr>
    </w:p>
    <w:p w:rsidR="00D65DF1" w:rsidRPr="00EF3D42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76" w:name="_Toc419892493"/>
      <w:bookmarkStart w:id="77" w:name="_Toc422301640"/>
      <w:bookmarkStart w:id="78" w:name="_Toc440885211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3.3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ŚRODKI TRWAŁE I </w:t>
      </w:r>
      <w:r w:rsidR="00F30A20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CROSS-FINANCING (INSTRUMENT ELASTYCZNOŚCI)</w:t>
      </w:r>
      <w:bookmarkEnd w:id="76"/>
      <w:bookmarkEnd w:id="77"/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PROJEKCIE</w:t>
      </w:r>
      <w:bookmarkEnd w:id="78"/>
      <w:r w:rsidR="008C3E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D65DF1" w:rsidRPr="00EF3D42" w:rsidRDefault="00D65DF1" w:rsidP="00CB7343">
      <w:pPr>
        <w:spacing w:after="0"/>
        <w:jc w:val="both"/>
        <w:rPr>
          <w:rFonts w:asciiTheme="minorHAnsi" w:hAnsiTheme="minorHAnsi"/>
        </w:rPr>
      </w:pPr>
    </w:p>
    <w:p w:rsidR="00F30A20" w:rsidRDefault="00F30A20" w:rsidP="00F30A20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t xml:space="preserve">Wnioskodawca </w:t>
      </w:r>
      <w:r>
        <w:rPr>
          <w:rFonts w:asciiTheme="minorHAnsi" w:hAnsiTheme="minorHAnsi"/>
        </w:rPr>
        <w:t>jest zobowiązany</w:t>
      </w:r>
      <w:r w:rsidRPr="00EF3D42">
        <w:rPr>
          <w:rFonts w:asciiTheme="minorHAnsi" w:hAnsiTheme="minorHAnsi"/>
        </w:rPr>
        <w:t xml:space="preserve"> już na etapie przygotowania projektu i wniosku o dofinansowanie </w:t>
      </w:r>
      <w:r>
        <w:rPr>
          <w:rFonts w:asciiTheme="minorHAnsi" w:hAnsiTheme="minorHAnsi"/>
        </w:rPr>
        <w:t xml:space="preserve">projektu </w:t>
      </w:r>
      <w:r w:rsidRPr="00EF3D42">
        <w:rPr>
          <w:rFonts w:asciiTheme="minorHAnsi" w:hAnsiTheme="minorHAnsi"/>
        </w:rPr>
        <w:t xml:space="preserve">przewidzieć kategorie wydatków kwalifikujące się do </w:t>
      </w:r>
      <w:r w:rsidR="008158B3">
        <w:rPr>
          <w:rFonts w:asciiTheme="minorHAnsi" w:hAnsiTheme="minorHAnsi"/>
        </w:rPr>
        <w:t>do</w:t>
      </w:r>
      <w:r w:rsidRPr="00EF3D42">
        <w:rPr>
          <w:rFonts w:asciiTheme="minorHAnsi" w:hAnsiTheme="minorHAnsi"/>
        </w:rPr>
        <w:t xml:space="preserve">finansowania w ramach </w:t>
      </w:r>
      <w:r>
        <w:rPr>
          <w:rFonts w:asciiTheme="minorHAnsi" w:hAnsiTheme="minorHAnsi"/>
        </w:rPr>
        <w:t xml:space="preserve">środków trwałych i </w:t>
      </w:r>
      <w:proofErr w:type="spellStart"/>
      <w:r w:rsidRPr="000B5DBB">
        <w:rPr>
          <w:rFonts w:asciiTheme="minorHAnsi" w:hAnsiTheme="minorHAnsi"/>
          <w:i/>
        </w:rPr>
        <w:t>cross-financingu</w:t>
      </w:r>
      <w:proofErr w:type="spellEnd"/>
      <w:r w:rsidRPr="00EF3D42">
        <w:rPr>
          <w:rFonts w:asciiTheme="minorHAnsi" w:hAnsiTheme="minorHAnsi"/>
        </w:rPr>
        <w:t xml:space="preserve">. </w:t>
      </w:r>
    </w:p>
    <w:p w:rsidR="006F5BC6" w:rsidRDefault="006F5BC6" w:rsidP="00F30A20">
      <w:pPr>
        <w:spacing w:after="0"/>
        <w:jc w:val="both"/>
        <w:rPr>
          <w:rFonts w:asciiTheme="minorHAnsi" w:hAnsiTheme="minorHAnsi"/>
        </w:rPr>
      </w:pPr>
    </w:p>
    <w:p w:rsidR="006F5BC6" w:rsidRPr="001857C0" w:rsidRDefault="006F5BC6" w:rsidP="006F5BC6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</w:rPr>
        <w:t>Środki trwałe ze względu na sposób ich wykorzystania w ramach i na rzecz projektu dzielą się na:</w:t>
      </w:r>
    </w:p>
    <w:p w:rsidR="006F5BC6" w:rsidRPr="001857C0" w:rsidRDefault="006F5BC6" w:rsidP="003D5A1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bezpośrednio powiązane z przedmiotem projektu</w:t>
      </w:r>
      <w:r w:rsidRPr="001857C0">
        <w:rPr>
          <w:rFonts w:ascii="Calibri" w:hAnsi="Calibri"/>
        </w:rPr>
        <w:t>,</w:t>
      </w:r>
    </w:p>
    <w:p w:rsidR="006F5BC6" w:rsidRPr="001857C0" w:rsidRDefault="006F5BC6" w:rsidP="003D5A1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wykorzystywane w celu wspomagania procesu wdrażania projektu</w:t>
      </w:r>
      <w:r w:rsidRPr="001857C0">
        <w:rPr>
          <w:rFonts w:ascii="Calibri" w:hAnsi="Calibri"/>
        </w:rPr>
        <w:t>.</w:t>
      </w:r>
    </w:p>
    <w:p w:rsidR="006F5BC6" w:rsidRDefault="00CE7DA3" w:rsidP="006F5BC6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Wydatki na zakup środków trwałych </w:t>
      </w:r>
      <w:r w:rsidRPr="001857C0">
        <w:rPr>
          <w:rFonts w:ascii="Calibri" w:hAnsi="Calibri"/>
        </w:rPr>
        <w:t xml:space="preserve">mogą być uznane za kwalifikowalne pod warunkiem </w:t>
      </w:r>
      <w:r w:rsidR="00C45859">
        <w:rPr>
          <w:rFonts w:ascii="Calibri" w:hAnsi="Calibri"/>
        </w:rPr>
        <w:br/>
      </w:r>
      <w:r w:rsidRPr="001857C0">
        <w:rPr>
          <w:rFonts w:ascii="Calibri" w:hAnsi="Calibri"/>
        </w:rPr>
        <w:t xml:space="preserve">ich bezpośredniego wskazania we wniosku o dofinansowanie </w:t>
      </w:r>
      <w:r>
        <w:rPr>
          <w:rFonts w:ascii="Calibri" w:hAnsi="Calibri"/>
        </w:rPr>
        <w:t xml:space="preserve">projektu </w:t>
      </w:r>
      <w:r w:rsidRPr="001857C0">
        <w:rPr>
          <w:rFonts w:ascii="Calibri" w:hAnsi="Calibri"/>
        </w:rPr>
        <w:t>wraz z uzasadnien</w:t>
      </w:r>
      <w:r>
        <w:rPr>
          <w:rFonts w:ascii="Calibri" w:hAnsi="Calibri"/>
        </w:rPr>
        <w:t xml:space="preserve">iem </w:t>
      </w:r>
      <w:r w:rsidR="00C45859">
        <w:rPr>
          <w:rFonts w:ascii="Calibri" w:hAnsi="Calibri"/>
        </w:rPr>
        <w:br/>
      </w:r>
      <w:r>
        <w:rPr>
          <w:rFonts w:ascii="Calibri" w:hAnsi="Calibri"/>
        </w:rPr>
        <w:t>dla konieczności ich zakupu.</w:t>
      </w:r>
    </w:p>
    <w:p w:rsidR="00CE7DA3" w:rsidRDefault="00CE7DA3" w:rsidP="006F5BC6">
      <w:pPr>
        <w:spacing w:after="0"/>
        <w:jc w:val="both"/>
        <w:rPr>
          <w:rFonts w:ascii="Calibri" w:hAnsi="Calibri"/>
        </w:rPr>
      </w:pPr>
    </w:p>
    <w:p w:rsidR="006F5BC6" w:rsidRDefault="006F5BC6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4B2612">
        <w:rPr>
          <w:rFonts w:ascii="Calibri" w:hAnsi="Calibri"/>
        </w:rPr>
        <w:t xml:space="preserve">W ramach konkursu wartość wydatków poniesionych na zakup środków trwałych </w:t>
      </w:r>
      <w:r w:rsidR="00953785" w:rsidRPr="004B2612">
        <w:rPr>
          <w:rFonts w:ascii="Calibri" w:hAnsi="Calibri"/>
        </w:rPr>
        <w:t xml:space="preserve">o wartości jednostkowej </w:t>
      </w:r>
      <w:r w:rsidR="00953785" w:rsidRPr="004B2612">
        <w:rPr>
          <w:rFonts w:ascii="Calibri" w:hAnsi="Calibri"/>
          <w:u w:val="single"/>
        </w:rPr>
        <w:t>równej i wyższej</w:t>
      </w:r>
      <w:r w:rsidR="00953785" w:rsidRPr="004B2612">
        <w:rPr>
          <w:rFonts w:ascii="Calibri" w:hAnsi="Calibri"/>
        </w:rPr>
        <w:t xml:space="preserve"> niż </w:t>
      </w:r>
      <w:r w:rsidR="00953785" w:rsidRPr="004B2612">
        <w:rPr>
          <w:rFonts w:ascii="Calibri" w:hAnsi="Calibri"/>
          <w:b/>
        </w:rPr>
        <w:t>350 PLN netto</w:t>
      </w:r>
      <w:r w:rsidR="00953785" w:rsidRPr="004B2612">
        <w:rPr>
          <w:rFonts w:ascii="Calibri" w:hAnsi="Calibri"/>
        </w:rPr>
        <w:t xml:space="preserve"> w ramach kosztów bezpośrednich projektu</w:t>
      </w:r>
      <w:r w:rsidR="00953785" w:rsidRPr="004B2612" w:rsidDel="00953785">
        <w:rPr>
          <w:rFonts w:ascii="Calibri" w:hAnsi="Calibri"/>
        </w:rPr>
        <w:t xml:space="preserve"> </w:t>
      </w:r>
      <w:r w:rsidR="00BC642C">
        <w:rPr>
          <w:rFonts w:ascii="Calibri" w:hAnsi="Calibri"/>
        </w:rPr>
        <w:br/>
      </w:r>
      <w:r w:rsidRPr="004B2612">
        <w:rPr>
          <w:rFonts w:ascii="Calibri" w:hAnsi="Calibri"/>
        </w:rPr>
        <w:t>oraz wydatków</w:t>
      </w:r>
      <w:r w:rsidR="00723DB9" w:rsidRPr="004B2612">
        <w:rPr>
          <w:rFonts w:ascii="Calibri" w:hAnsi="Calibri"/>
        </w:rPr>
        <w:t xml:space="preserve"> </w:t>
      </w:r>
      <w:r w:rsidRPr="004B2612">
        <w:rPr>
          <w:rFonts w:ascii="Calibri" w:hAnsi="Calibri"/>
        </w:rPr>
        <w:t xml:space="preserve">w ramach </w:t>
      </w:r>
      <w:proofErr w:type="spellStart"/>
      <w:r w:rsidRPr="004B2612">
        <w:rPr>
          <w:rFonts w:ascii="Calibri" w:hAnsi="Calibri"/>
          <w:i/>
        </w:rPr>
        <w:t>cross-financingu</w:t>
      </w:r>
      <w:proofErr w:type="spellEnd"/>
      <w:r w:rsidRPr="004B2612">
        <w:rPr>
          <w:rFonts w:ascii="Calibri" w:hAnsi="Calibri"/>
        </w:rPr>
        <w:t xml:space="preserve"> nie może łącznie przekroczyć </w:t>
      </w:r>
      <w:r w:rsidR="001606A2">
        <w:rPr>
          <w:rFonts w:ascii="Calibri" w:hAnsi="Calibri"/>
          <w:b/>
        </w:rPr>
        <w:t>4</w:t>
      </w:r>
      <w:r w:rsidR="00427B57">
        <w:rPr>
          <w:rFonts w:ascii="Calibri" w:hAnsi="Calibri"/>
          <w:b/>
        </w:rPr>
        <w:t>0</w:t>
      </w:r>
      <w:r w:rsidRPr="004B2612">
        <w:rPr>
          <w:rFonts w:ascii="Calibri" w:hAnsi="Calibri"/>
          <w:b/>
        </w:rPr>
        <w:t>%</w:t>
      </w:r>
      <w:r w:rsidRPr="004B2612">
        <w:rPr>
          <w:rFonts w:ascii="Calibri" w:hAnsi="Calibri"/>
        </w:rPr>
        <w:t xml:space="preserve"> wydatków kwalifikowalnych projektu, </w:t>
      </w:r>
      <w:r w:rsidRPr="004B2612">
        <w:rPr>
          <w:rFonts w:ascii="Calibri" w:eastAsia="Calibri" w:hAnsi="Calibri" w:cs="Arial"/>
          <w:lang w:eastAsia="pl-PL"/>
        </w:rPr>
        <w:t xml:space="preserve">z zastrzeżeniem, że wydatki w ramach </w:t>
      </w:r>
      <w:proofErr w:type="spellStart"/>
      <w:r w:rsidRPr="004B2612">
        <w:rPr>
          <w:rFonts w:ascii="Calibri" w:eastAsia="Calibri" w:hAnsi="Calibri" w:cs="Arial"/>
          <w:i/>
          <w:lang w:eastAsia="pl-PL"/>
        </w:rPr>
        <w:t>cross-financingu</w:t>
      </w:r>
      <w:proofErr w:type="spellEnd"/>
      <w:r w:rsidRPr="004B2612">
        <w:rPr>
          <w:rFonts w:ascii="Calibri" w:eastAsia="Calibri" w:hAnsi="Calibri" w:cs="Arial"/>
          <w:lang w:eastAsia="pl-PL"/>
        </w:rPr>
        <w:t xml:space="preserve"> nie mogą przekroczyć </w:t>
      </w:r>
      <w:r w:rsidR="001606A2">
        <w:rPr>
          <w:rFonts w:ascii="Calibri" w:eastAsia="Calibri" w:hAnsi="Calibri" w:cs="Arial"/>
          <w:b/>
          <w:lang w:eastAsia="pl-PL"/>
        </w:rPr>
        <w:t>2</w:t>
      </w:r>
      <w:r w:rsidR="00A6582A">
        <w:rPr>
          <w:rFonts w:ascii="Calibri" w:eastAsia="Calibri" w:hAnsi="Calibri" w:cs="Arial"/>
          <w:b/>
          <w:lang w:eastAsia="pl-PL"/>
        </w:rPr>
        <w:t>0</w:t>
      </w:r>
      <w:r w:rsidRPr="004B2612">
        <w:rPr>
          <w:rFonts w:ascii="Calibri" w:eastAsia="Calibri" w:hAnsi="Calibri" w:cs="Arial"/>
          <w:b/>
          <w:lang w:eastAsia="pl-PL"/>
        </w:rPr>
        <w:t>%</w:t>
      </w:r>
      <w:r w:rsidRPr="004B2612">
        <w:rPr>
          <w:rFonts w:ascii="Calibri" w:eastAsia="Calibri" w:hAnsi="Calibri" w:cs="Arial"/>
          <w:lang w:eastAsia="pl-PL"/>
        </w:rPr>
        <w:t xml:space="preserve"> </w:t>
      </w:r>
      <w:r w:rsidR="002E1DAE">
        <w:rPr>
          <w:rFonts w:ascii="Calibri" w:eastAsia="Calibri" w:hAnsi="Calibri" w:cs="Arial"/>
          <w:lang w:eastAsia="pl-PL"/>
        </w:rPr>
        <w:t>kwoty</w:t>
      </w:r>
      <w:r w:rsidR="00B94309">
        <w:rPr>
          <w:rFonts w:ascii="Calibri" w:eastAsia="Calibri" w:hAnsi="Calibri" w:cs="Arial"/>
          <w:lang w:eastAsia="pl-PL"/>
        </w:rPr>
        <w:t xml:space="preserve"> dofinansowania UE</w:t>
      </w:r>
      <w:r w:rsidRPr="004B2612">
        <w:rPr>
          <w:rFonts w:ascii="Calibri" w:eastAsia="Calibri" w:hAnsi="Calibri" w:cs="Arial"/>
          <w:lang w:eastAsia="pl-PL"/>
        </w:rPr>
        <w:t>.</w:t>
      </w:r>
    </w:p>
    <w:p w:rsidR="007D2334" w:rsidRDefault="007D2334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</w:p>
    <w:p w:rsidR="007D2334" w:rsidRPr="007D2334" w:rsidRDefault="007D2334" w:rsidP="007D2334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 xml:space="preserve">Wydatki </w:t>
      </w:r>
      <w:r>
        <w:rPr>
          <w:rFonts w:ascii="Calibri" w:eastAsia="Calibri" w:hAnsi="Calibri" w:cs="Arial"/>
          <w:lang w:eastAsia="pl-PL"/>
        </w:rPr>
        <w:t xml:space="preserve">w ramach </w:t>
      </w:r>
      <w:proofErr w:type="spellStart"/>
      <w:r w:rsidRPr="00B25621">
        <w:rPr>
          <w:rFonts w:ascii="Calibri" w:eastAsia="Calibri" w:hAnsi="Calibri" w:cs="Arial"/>
          <w:i/>
          <w:lang w:eastAsia="pl-PL"/>
        </w:rPr>
        <w:t>cross-financingu</w:t>
      </w:r>
      <w:proofErr w:type="spellEnd"/>
      <w:r>
        <w:rPr>
          <w:rFonts w:ascii="Calibri" w:eastAsia="Calibri" w:hAnsi="Calibri" w:cs="Arial"/>
          <w:lang w:eastAsia="pl-PL"/>
        </w:rPr>
        <w:t xml:space="preserve"> </w:t>
      </w:r>
      <w:r w:rsidRPr="007D2334">
        <w:rPr>
          <w:rFonts w:ascii="Calibri" w:eastAsia="Calibri" w:hAnsi="Calibri" w:cs="Arial"/>
          <w:lang w:eastAsia="pl-PL"/>
        </w:rPr>
        <w:t>obejmują wyłącznie:</w:t>
      </w:r>
    </w:p>
    <w:p w:rsidR="007D2334" w:rsidRPr="007D2334" w:rsidRDefault="007D2334" w:rsidP="00D34BCE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>- zakup infrastruktury, przy czym przez infrastrukturę rozumie się elementy nieprzenośne, na stałe</w:t>
      </w:r>
      <w:r w:rsidR="00D34BCE">
        <w:rPr>
          <w:rFonts w:ascii="Calibri" w:eastAsia="Calibri" w:hAnsi="Calibri" w:cs="Arial"/>
          <w:lang w:eastAsia="pl-PL"/>
        </w:rPr>
        <w:t xml:space="preserve"> </w:t>
      </w:r>
      <w:r w:rsidRPr="007D2334">
        <w:rPr>
          <w:rFonts w:ascii="Calibri" w:eastAsia="Calibri" w:hAnsi="Calibri" w:cs="Arial"/>
          <w:lang w:eastAsia="pl-PL"/>
        </w:rPr>
        <w:t xml:space="preserve">przytwierdzone do nieruchomości, np. wykonanie podjazdu do budynku, zainstalowanie windy </w:t>
      </w:r>
      <w:r w:rsidR="00D34BCE">
        <w:rPr>
          <w:rFonts w:ascii="Calibri" w:eastAsia="Calibri" w:hAnsi="Calibri" w:cs="Arial"/>
          <w:lang w:eastAsia="pl-PL"/>
        </w:rPr>
        <w:br/>
      </w:r>
      <w:r w:rsidRPr="007D2334">
        <w:rPr>
          <w:rFonts w:ascii="Calibri" w:eastAsia="Calibri" w:hAnsi="Calibri" w:cs="Arial"/>
          <w:lang w:eastAsia="pl-PL"/>
        </w:rPr>
        <w:t>w</w:t>
      </w:r>
      <w:r w:rsidR="00D34BCE">
        <w:rPr>
          <w:rFonts w:ascii="Calibri" w:eastAsia="Calibri" w:hAnsi="Calibri" w:cs="Arial"/>
          <w:lang w:eastAsia="pl-PL"/>
        </w:rPr>
        <w:t xml:space="preserve"> </w:t>
      </w:r>
      <w:r w:rsidRPr="007D2334">
        <w:rPr>
          <w:rFonts w:ascii="Calibri" w:eastAsia="Calibri" w:hAnsi="Calibri" w:cs="Arial"/>
          <w:lang w:eastAsia="pl-PL"/>
        </w:rPr>
        <w:t>budynku,</w:t>
      </w:r>
    </w:p>
    <w:p w:rsidR="007D2334" w:rsidRPr="004B2612" w:rsidRDefault="007D2334" w:rsidP="007D2334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>- dostosowanie lub adaptację (prace remontowo-wykończeniowe) budynków i pomieszczeń.</w:t>
      </w:r>
    </w:p>
    <w:p w:rsidR="004B1D25" w:rsidRDefault="004B1D25" w:rsidP="004B1D25">
      <w:pPr>
        <w:shd w:val="clear" w:color="auto" w:fill="FFFFFF" w:themeFill="background1"/>
        <w:spacing w:after="0"/>
        <w:jc w:val="both"/>
        <w:rPr>
          <w:rFonts w:ascii="Calibri" w:hAnsi="Calibri"/>
          <w:highlight w:val="yellow"/>
        </w:rPr>
      </w:pPr>
    </w:p>
    <w:p w:rsidR="002E1DAE" w:rsidRDefault="0095476E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  <w:r w:rsidRPr="0095476E">
        <w:rPr>
          <w:rFonts w:ascii="Calibri" w:hAnsi="Calibri"/>
        </w:rPr>
        <w:t xml:space="preserve">Informacje na temat środków trwałych, wartości niematerialnych i prawnych oraz </w:t>
      </w:r>
      <w:proofErr w:type="spellStart"/>
      <w:r w:rsidRPr="0095476E">
        <w:rPr>
          <w:rFonts w:ascii="Calibri" w:hAnsi="Calibri"/>
        </w:rPr>
        <w:t>cross-financingu</w:t>
      </w:r>
      <w:proofErr w:type="spellEnd"/>
      <w:r w:rsidRPr="0095476E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95476E">
        <w:rPr>
          <w:rFonts w:ascii="Calibri" w:hAnsi="Calibri"/>
        </w:rPr>
        <w:t>w projekcie znajdują się w Wytycznych dotyczących kwalifikowalności wydatków w ramach Regionalnego Programu Operacyjnego Województwa Pomorskiego na lata 2014-2020.</w:t>
      </w:r>
    </w:p>
    <w:p w:rsidR="002E1DAE" w:rsidRDefault="002E1DAE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2F4AA6" w:rsidRDefault="002F4AA6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F42D9E" w:rsidRDefault="00F42D9E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F42D9E" w:rsidRPr="00EF3D42" w:rsidRDefault="00F42D9E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354542" w:rsidRPr="008C3E0E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0000"/>
          <w:sz w:val="24"/>
          <w:szCs w:val="24"/>
        </w:rPr>
      </w:pPr>
      <w:bookmarkStart w:id="79" w:name="_Toc419892497"/>
      <w:bookmarkStart w:id="80" w:name="_Toc422301644"/>
      <w:bookmarkStart w:id="81" w:name="_Toc440885212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lastRenderedPageBreak/>
        <w:t>3.4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ZASADY KWALIFIKOWALNOŚ</w:t>
      </w:r>
      <w:bookmarkEnd w:id="79"/>
      <w:r w:rsidR="00D74C8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 PROJEKTU</w:t>
      </w:r>
      <w:bookmarkEnd w:id="80"/>
      <w:r w:rsidR="00600F51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I WYDATKÓW W PROJEKCIE</w:t>
      </w:r>
      <w:bookmarkEnd w:id="81"/>
      <w:r w:rsidR="008C3E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5C15CC" w:rsidRDefault="005C15C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Default="00354542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600F51">
        <w:rPr>
          <w:rFonts w:asciiTheme="minorHAnsi" w:hAnsiTheme="minorHAnsi"/>
        </w:rPr>
        <w:t xml:space="preserve">Ocena kwalifikowalności projektu dokonywana jest na etapie oceny wniosku o dofinansowanie projektu. Sprawdzeniu podlega, czy przedłożony projekt może stanowić przedmiot dofinansowania </w:t>
      </w:r>
      <w:r w:rsidR="00600F51">
        <w:rPr>
          <w:rFonts w:asciiTheme="minorHAnsi" w:hAnsiTheme="minorHAnsi"/>
        </w:rPr>
        <w:br/>
      </w:r>
      <w:r w:rsidRPr="00600F51">
        <w:rPr>
          <w:rFonts w:asciiTheme="minorHAnsi" w:hAnsiTheme="minorHAnsi"/>
        </w:rPr>
        <w:t>w ramach konkursu.</w:t>
      </w:r>
    </w:p>
    <w:p w:rsidR="00062BE0" w:rsidRPr="00354542" w:rsidRDefault="00062BE0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</w:p>
    <w:p w:rsidR="00600F51" w:rsidRDefault="00A0637D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3A0E3B">
        <w:rPr>
          <w:rFonts w:ascii="Calibri" w:hAnsi="Calibri"/>
        </w:rPr>
        <w:t xml:space="preserve">Fakt, że dany projekt kwalifikuje się do </w:t>
      </w:r>
      <w:r w:rsidR="0007620D">
        <w:rPr>
          <w:rFonts w:ascii="Calibri" w:hAnsi="Calibri"/>
        </w:rPr>
        <w:t>współ</w:t>
      </w:r>
      <w:r w:rsidR="008158B3" w:rsidRPr="003A0E3B">
        <w:rPr>
          <w:rFonts w:ascii="Calibri" w:hAnsi="Calibri"/>
        </w:rPr>
        <w:t xml:space="preserve">finansowania </w:t>
      </w:r>
      <w:r w:rsidRPr="003A0E3B">
        <w:rPr>
          <w:rFonts w:ascii="Calibri" w:hAnsi="Calibri"/>
        </w:rPr>
        <w:t xml:space="preserve">w ramach </w:t>
      </w:r>
      <w:r w:rsidR="00A459FB">
        <w:rPr>
          <w:rFonts w:ascii="Calibri" w:hAnsi="Calibri"/>
        </w:rPr>
        <w:t xml:space="preserve">konkursu </w:t>
      </w:r>
      <w:r w:rsidRPr="003A0E3B">
        <w:rPr>
          <w:rFonts w:ascii="Calibri" w:hAnsi="Calibri"/>
        </w:rPr>
        <w:t xml:space="preserve">nie oznacza, </w:t>
      </w:r>
      <w:r w:rsidR="00C45859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że wszystkie wydatki poniesione podczas jego realizacji będą uznane za kwalifikowalne. </w:t>
      </w:r>
      <w:r w:rsidR="00600F51" w:rsidRPr="003A0E3B">
        <w:rPr>
          <w:rFonts w:ascii="Calibri" w:hAnsi="Calibri"/>
          <w:bCs/>
          <w:iCs/>
        </w:rPr>
        <w:t xml:space="preserve">Ocena kwalifikowalności wydatku polega na analizie zgodności jego poniesienia </w:t>
      </w:r>
      <w:r w:rsidR="00600F51" w:rsidRPr="002C1CCB">
        <w:rPr>
          <w:rFonts w:ascii="Calibri" w:hAnsi="Calibri"/>
          <w:bCs/>
          <w:i/>
          <w:iCs/>
        </w:rPr>
        <w:t>z</w:t>
      </w:r>
      <w:r w:rsidR="00600F51" w:rsidRPr="002C1CCB">
        <w:rPr>
          <w:rFonts w:ascii="Calibri" w:hAnsi="Calibri"/>
          <w:i/>
        </w:rPr>
        <w:t xml:space="preserve"> </w:t>
      </w:r>
      <w:r w:rsidR="00600F51" w:rsidRPr="00BB0739">
        <w:rPr>
          <w:rFonts w:ascii="Calibri" w:hAnsi="Calibri"/>
          <w:bCs/>
          <w:iCs/>
        </w:rPr>
        <w:t>obowiązującymi przepisami p</w:t>
      </w:r>
      <w:r w:rsidR="00600F51">
        <w:rPr>
          <w:rFonts w:ascii="Calibri" w:hAnsi="Calibri"/>
          <w:bCs/>
          <w:iCs/>
        </w:rPr>
        <w:t>rawa unijnego i prawa krajowego,</w:t>
      </w:r>
      <w:r w:rsidR="00600F51" w:rsidRPr="00BB0739">
        <w:rPr>
          <w:rFonts w:ascii="Calibri" w:hAnsi="Calibri"/>
          <w:bCs/>
          <w:iCs/>
        </w:rPr>
        <w:t xml:space="preserve"> umową o dofinansowanie</w:t>
      </w:r>
      <w:r w:rsidR="00600F51">
        <w:rPr>
          <w:rFonts w:ascii="Calibri" w:hAnsi="Calibri"/>
          <w:bCs/>
          <w:iCs/>
        </w:rPr>
        <w:t xml:space="preserve"> projektu</w:t>
      </w:r>
      <w:r w:rsidR="00600F51" w:rsidRPr="00BB0739">
        <w:rPr>
          <w:rFonts w:ascii="Calibri" w:hAnsi="Calibri"/>
          <w:bCs/>
          <w:iCs/>
        </w:rPr>
        <w:t xml:space="preserve"> </w:t>
      </w:r>
      <w:r w:rsidR="00600F51" w:rsidRPr="003A0E3B">
        <w:rPr>
          <w:rFonts w:ascii="Calibri" w:hAnsi="Calibri"/>
          <w:bCs/>
          <w:iCs/>
        </w:rPr>
        <w:t>oraz dokumentami, do których stosowania beneficjent zobowiązał się w umowie o dofinansowanie</w:t>
      </w:r>
      <w:r w:rsidR="00A05D6D">
        <w:rPr>
          <w:rFonts w:ascii="Calibri" w:hAnsi="Calibri"/>
          <w:bCs/>
          <w:iCs/>
        </w:rPr>
        <w:t xml:space="preserve"> projektu</w:t>
      </w:r>
      <w:r w:rsidR="00600F51" w:rsidRPr="003A0E3B">
        <w:rPr>
          <w:rFonts w:ascii="Calibri" w:hAnsi="Calibri"/>
          <w:bCs/>
          <w:iCs/>
        </w:rPr>
        <w:t>.</w:t>
      </w:r>
    </w:p>
    <w:p w:rsidR="00F35ECE" w:rsidRPr="003A0E3B" w:rsidRDefault="00F35ECE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</w:p>
    <w:p w:rsidR="00600F51" w:rsidRPr="00CA58A3" w:rsidRDefault="00600F51" w:rsidP="00600F51">
      <w:pPr>
        <w:pStyle w:val="Nagwek3"/>
        <w:spacing w:after="0"/>
        <w:rPr>
          <w:rFonts w:eastAsia="Calibri"/>
        </w:rPr>
      </w:pPr>
      <w:bookmarkStart w:id="82" w:name="_Toc422301646"/>
      <w:bookmarkStart w:id="83" w:name="_Toc431281536"/>
      <w:bookmarkStart w:id="84" w:name="_Toc433201296"/>
      <w:bookmarkStart w:id="85" w:name="_Toc433201909"/>
      <w:bookmarkStart w:id="86" w:name="_Toc436213489"/>
      <w:bookmarkStart w:id="87" w:name="_Toc440885213"/>
      <w:r w:rsidRPr="00CA58A3">
        <w:rPr>
          <w:rFonts w:eastAsia="Calibri"/>
        </w:rPr>
        <w:t>ZASIĘG GEOGRAFICZNY I RAMY CZASOWE KWALIFIKOWALNOŚCI WYDATKÓW</w:t>
      </w:r>
      <w:bookmarkEnd w:id="82"/>
      <w:bookmarkEnd w:id="83"/>
      <w:bookmarkEnd w:id="84"/>
      <w:bookmarkEnd w:id="85"/>
      <w:bookmarkEnd w:id="86"/>
      <w:bookmarkEnd w:id="87"/>
    </w:p>
    <w:p w:rsidR="00600F51" w:rsidRPr="004F1D6D" w:rsidRDefault="00600F51" w:rsidP="00600F5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EF3D42">
        <w:rPr>
          <w:rFonts w:ascii="Calibri" w:hAnsi="Calibri" w:cs="Arial"/>
        </w:rPr>
        <w:t xml:space="preserve">Projekty w ramach konkursu mogą być realizowane wyłącznie na terytorium kraju, przy czym projekty skierowane do </w:t>
      </w:r>
      <w:r w:rsidRPr="004F1D6D">
        <w:rPr>
          <w:rFonts w:ascii="Calibri" w:hAnsi="Calibri" w:cs="Arial"/>
        </w:rPr>
        <w:t xml:space="preserve">osób fizycznych obejmują osoby </w:t>
      </w:r>
      <w:r>
        <w:rPr>
          <w:rFonts w:ascii="Calibri" w:hAnsi="Calibri" w:cs="Arial"/>
        </w:rPr>
        <w:t>mające miejsce zamieszkania</w:t>
      </w:r>
      <w:r w:rsidRPr="004F1D6D">
        <w:rPr>
          <w:rFonts w:ascii="Calibri" w:hAnsi="Calibri" w:cs="Arial"/>
        </w:rPr>
        <w:t xml:space="preserve"> w rozumieniu </w:t>
      </w:r>
      <w:r w:rsidRPr="004F1D6D">
        <w:rPr>
          <w:rFonts w:ascii="Calibri" w:hAnsi="Calibri" w:cs="Arial"/>
          <w:i/>
        </w:rPr>
        <w:t>Kodeksu cywilnego</w:t>
      </w:r>
      <w:r w:rsidRPr="004F1D6D">
        <w:rPr>
          <w:rFonts w:ascii="Calibri" w:hAnsi="Calibri" w:cs="Arial"/>
        </w:rPr>
        <w:t xml:space="preserve"> lub pracujące lub uczące się na terenie województwa pomorskiego.</w:t>
      </w:r>
    </w:p>
    <w:p w:rsidR="00600F51" w:rsidRPr="00EF3D42" w:rsidRDefault="00600F51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9A2907" w:rsidRDefault="00AD1A80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u w:val="single"/>
        </w:rPr>
      </w:pPr>
      <w:r w:rsidRPr="009A2907">
        <w:rPr>
          <w:rFonts w:asciiTheme="minorHAnsi" w:hAnsiTheme="minorHAnsi"/>
          <w:b/>
          <w:u w:val="single"/>
        </w:rPr>
        <w:t>W ramach konkursu kwalifikowalne są wydatki poniesione z tytułu realizacji projektu nie wcześniej niż od dnia ogłoszenia konkursu przez IOK</w:t>
      </w:r>
      <w:r w:rsidR="004B3DBE">
        <w:rPr>
          <w:rFonts w:asciiTheme="minorHAnsi" w:hAnsiTheme="minorHAnsi"/>
          <w:b/>
          <w:u w:val="single"/>
        </w:rPr>
        <w:t>, tj. od 5 lutego 2016 r do 30 czerwca 2023 roku</w:t>
      </w:r>
      <w:r w:rsidRPr="009A2907">
        <w:rPr>
          <w:rFonts w:asciiTheme="minorHAnsi" w:hAnsiTheme="minorHAnsi"/>
          <w:b/>
          <w:u w:val="single"/>
        </w:rPr>
        <w:t>.</w:t>
      </w: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  <w:r w:rsidRPr="00EF3D42">
        <w:rPr>
          <w:rFonts w:asciiTheme="minorHAnsi" w:hAnsiTheme="minorHAnsi" w:cs="Times New Roman"/>
        </w:rPr>
        <w:t xml:space="preserve">Możliwe jest ponoszenie wydatków przed podpisaniem umowy o dofinansowanie projektu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 xml:space="preserve">na </w:t>
      </w:r>
      <w:r w:rsidRPr="00864B88">
        <w:rPr>
          <w:rFonts w:asciiTheme="minorHAnsi" w:hAnsiTheme="minorHAnsi" w:cs="Times New Roman"/>
        </w:rPr>
        <w:t>wyłączne ryzyko</w:t>
      </w:r>
      <w:r w:rsidRPr="00EF3D42">
        <w:rPr>
          <w:rFonts w:asciiTheme="minorHAnsi" w:hAnsiTheme="minorHAnsi" w:cs="Times New Roman"/>
        </w:rPr>
        <w:t xml:space="preserve"> wnioskodawcy i partnerów, przy zastrzeżeniu, </w:t>
      </w:r>
      <w:r>
        <w:rPr>
          <w:rFonts w:asciiTheme="minorHAnsi" w:hAnsiTheme="minorHAnsi" w:cs="Times New Roman"/>
        </w:rPr>
        <w:t>że</w:t>
      </w:r>
      <w:r w:rsidRPr="00EF3D42">
        <w:rPr>
          <w:rFonts w:asciiTheme="minorHAnsi" w:hAnsiTheme="minorHAnsi" w:cs="Times New Roman"/>
        </w:rPr>
        <w:t xml:space="preserve"> aby wydatki zostały uznane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>za kwalifikowalne</w:t>
      </w:r>
      <w:r w:rsidR="00C45859">
        <w:rPr>
          <w:rFonts w:asciiTheme="minorHAnsi" w:hAnsiTheme="minorHAnsi" w:cs="Times New Roman"/>
        </w:rPr>
        <w:t>,</w:t>
      </w:r>
      <w:r w:rsidRPr="00EF3D42">
        <w:rPr>
          <w:rFonts w:asciiTheme="minorHAnsi" w:hAnsiTheme="minorHAnsi" w:cs="Times New Roman"/>
        </w:rPr>
        <w:t xml:space="preserve"> projekt nie może zostać ukończony/zrealizowany przed dniem złożenia do IOK wniosku o dofinansowanie projektu.</w:t>
      </w:r>
    </w:p>
    <w:p w:rsidR="002D2590" w:rsidRDefault="002D259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07620D" w:rsidRPr="0007620D" w:rsidRDefault="0007620D" w:rsidP="0007620D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88" w:name="_Toc430777823"/>
      <w:bookmarkStart w:id="89" w:name="_Toc431281554"/>
      <w:bookmarkStart w:id="90" w:name="_Toc431290102"/>
      <w:bookmarkStart w:id="91" w:name="_Toc436032914"/>
      <w:bookmarkStart w:id="92" w:name="_Toc436213490"/>
      <w:bookmarkStart w:id="93" w:name="_Toc440885214"/>
      <w:r w:rsidRPr="0007620D">
        <w:rPr>
          <w:rFonts w:asciiTheme="minorHAnsi" w:eastAsia="Times New Roman" w:hAnsiTheme="minorHAnsi" w:cs="Arial"/>
          <w:b/>
          <w:bCs/>
          <w:lang w:eastAsia="pl-PL"/>
        </w:rPr>
        <w:t>POMOC PUBLICZNA</w:t>
      </w:r>
      <w:bookmarkEnd w:id="88"/>
      <w:bookmarkEnd w:id="89"/>
      <w:bookmarkEnd w:id="90"/>
      <w:bookmarkEnd w:id="91"/>
      <w:bookmarkEnd w:id="92"/>
      <w:bookmarkEnd w:id="93"/>
    </w:p>
    <w:p w:rsidR="0007620D" w:rsidRPr="0007620D" w:rsidRDefault="0007620D" w:rsidP="0007620D">
      <w:pPr>
        <w:spacing w:after="0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W przypadku gdy dofinansowanie w ramach projektu stanowi pomoc publiczną, wsparcie udzielane będzie na podstawie rozporządzenia Ministra Infrastruktury i Rozwoju z dnia 2 lipca 2015 r. </w:t>
      </w:r>
      <w:r w:rsidRPr="0007620D">
        <w:rPr>
          <w:rFonts w:asciiTheme="minorHAnsi" w:hAnsiTheme="minorHAnsi"/>
          <w:lang w:eastAsia="pl-PL"/>
        </w:rPr>
        <w:br/>
      </w:r>
      <w:r w:rsidRPr="0007620D">
        <w:rPr>
          <w:rFonts w:asciiTheme="minorHAnsi" w:hAnsiTheme="minorHAnsi"/>
          <w:i/>
          <w:lang w:eastAsia="pl-PL"/>
        </w:rPr>
        <w:t xml:space="preserve">w sprawie udzielania pomocy de </w:t>
      </w:r>
      <w:proofErr w:type="spellStart"/>
      <w:r w:rsidRPr="0007620D">
        <w:rPr>
          <w:rFonts w:asciiTheme="minorHAnsi" w:hAnsiTheme="minorHAnsi"/>
          <w:i/>
          <w:lang w:eastAsia="pl-PL"/>
        </w:rPr>
        <w:t>minimis</w:t>
      </w:r>
      <w:proofErr w:type="spellEnd"/>
      <w:r w:rsidRPr="0007620D">
        <w:rPr>
          <w:rFonts w:asciiTheme="minorHAnsi" w:hAnsiTheme="minorHAnsi"/>
          <w:i/>
          <w:lang w:eastAsia="pl-PL"/>
        </w:rPr>
        <w:t xml:space="preserve"> oraz pomocy publicznej w ramach programów operacyjnych finansowanych z Europejskiego Funduszu Społecznego na lata 2014-2020</w:t>
      </w:r>
      <w:r w:rsidRPr="0007620D">
        <w:rPr>
          <w:rFonts w:asciiTheme="minorHAnsi" w:hAnsiTheme="minorHAnsi"/>
          <w:lang w:eastAsia="pl-PL"/>
        </w:rPr>
        <w:t xml:space="preserve"> (Dz. U. z 2015 r., poz. 1073) wydanego w oparciu o:</w:t>
      </w:r>
    </w:p>
    <w:p w:rsidR="0007620D" w:rsidRPr="0007620D" w:rsidRDefault="0007620D" w:rsidP="0007620D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- art. 18, 31, 32, 33 rozporządzenia KE nr 651/2014 z dnia 17.06.2014 r. </w:t>
      </w:r>
      <w:r w:rsidRPr="0007620D">
        <w:rPr>
          <w:rFonts w:asciiTheme="minorHAnsi" w:hAnsiTheme="minorHAnsi"/>
          <w:i/>
          <w:lang w:eastAsia="pl-PL"/>
        </w:rPr>
        <w:t>uznającego niektóre rodzaje pomocy za zgodne z rynkiem wewnętrznym w zastosowaniu art. 107 i 108 Traktatu</w:t>
      </w:r>
      <w:r w:rsidRPr="0007620D">
        <w:rPr>
          <w:rFonts w:asciiTheme="minorHAnsi" w:hAnsiTheme="minorHAnsi"/>
          <w:lang w:eastAsia="pl-PL"/>
        </w:rPr>
        <w:t xml:space="preserve"> </w:t>
      </w:r>
      <w:r w:rsidRPr="0007620D">
        <w:rPr>
          <w:rFonts w:asciiTheme="minorHAnsi" w:hAnsiTheme="minorHAnsi"/>
          <w:lang w:eastAsia="pl-PL"/>
        </w:rPr>
        <w:br/>
        <w:t>(Dz. U</w:t>
      </w:r>
      <w:r w:rsidR="00B25621">
        <w:rPr>
          <w:rFonts w:asciiTheme="minorHAnsi" w:hAnsiTheme="minorHAnsi"/>
          <w:lang w:eastAsia="pl-PL"/>
        </w:rPr>
        <w:t>rz</w:t>
      </w:r>
      <w:r w:rsidRPr="0007620D">
        <w:rPr>
          <w:rFonts w:asciiTheme="minorHAnsi" w:hAnsiTheme="minorHAnsi"/>
          <w:lang w:eastAsia="pl-PL"/>
        </w:rPr>
        <w:t>. UE L 187 z 26.06.2014</w:t>
      </w:r>
      <w:r w:rsidR="00B25621">
        <w:rPr>
          <w:rFonts w:asciiTheme="minorHAnsi" w:hAnsiTheme="minorHAnsi"/>
          <w:lang w:eastAsia="pl-PL"/>
        </w:rPr>
        <w:t xml:space="preserve"> r.</w:t>
      </w:r>
      <w:r w:rsidRPr="0007620D">
        <w:rPr>
          <w:rFonts w:asciiTheme="minorHAnsi" w:hAnsiTheme="minorHAnsi"/>
          <w:lang w:eastAsia="pl-PL"/>
        </w:rPr>
        <w:t xml:space="preserve">), </w:t>
      </w:r>
    </w:p>
    <w:p w:rsidR="0007620D" w:rsidRPr="0007620D" w:rsidRDefault="0007620D" w:rsidP="0007620D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- rozporządzenie KE nr 1407/2013 z dnia 18.12.2013 r. </w:t>
      </w:r>
      <w:r w:rsidRPr="0007620D">
        <w:rPr>
          <w:rFonts w:asciiTheme="minorHAnsi" w:hAnsiTheme="minorHAnsi"/>
          <w:i/>
          <w:lang w:eastAsia="pl-PL"/>
        </w:rPr>
        <w:t xml:space="preserve">w sprawie stosowania art. 107 i 108 Traktatu o funkcjonowaniu Unii Europejskiej do pomocy de </w:t>
      </w:r>
      <w:proofErr w:type="spellStart"/>
      <w:r w:rsidRPr="0007620D">
        <w:rPr>
          <w:rFonts w:asciiTheme="minorHAnsi" w:hAnsiTheme="minorHAnsi"/>
          <w:i/>
          <w:lang w:eastAsia="pl-PL"/>
        </w:rPr>
        <w:t>minimis</w:t>
      </w:r>
      <w:proofErr w:type="spellEnd"/>
      <w:r w:rsidRPr="0007620D">
        <w:rPr>
          <w:rFonts w:asciiTheme="minorHAnsi" w:hAnsiTheme="minorHAnsi"/>
          <w:lang w:eastAsia="pl-PL"/>
        </w:rPr>
        <w:t xml:space="preserve"> (Dz. U</w:t>
      </w:r>
      <w:r w:rsidR="00B25621">
        <w:rPr>
          <w:rFonts w:asciiTheme="minorHAnsi" w:hAnsiTheme="minorHAnsi"/>
          <w:lang w:eastAsia="pl-PL"/>
        </w:rPr>
        <w:t>rz</w:t>
      </w:r>
      <w:r w:rsidRPr="0007620D">
        <w:rPr>
          <w:rFonts w:asciiTheme="minorHAnsi" w:hAnsiTheme="minorHAnsi"/>
          <w:lang w:eastAsia="pl-PL"/>
        </w:rPr>
        <w:t xml:space="preserve">. UE L 352 </w:t>
      </w:r>
      <w:r w:rsidRPr="0007620D">
        <w:rPr>
          <w:rFonts w:asciiTheme="minorHAnsi" w:hAnsiTheme="minorHAnsi"/>
          <w:lang w:eastAsia="pl-PL"/>
        </w:rPr>
        <w:br/>
        <w:t>z 24.12.2013</w:t>
      </w:r>
      <w:r w:rsidR="00B25621">
        <w:rPr>
          <w:rFonts w:asciiTheme="minorHAnsi" w:hAnsiTheme="minorHAnsi"/>
          <w:lang w:eastAsia="pl-PL"/>
        </w:rPr>
        <w:t xml:space="preserve"> r.</w:t>
      </w:r>
      <w:r w:rsidRPr="0007620D">
        <w:rPr>
          <w:rFonts w:asciiTheme="minorHAnsi" w:hAnsiTheme="minorHAnsi"/>
          <w:lang w:eastAsia="pl-PL"/>
        </w:rPr>
        <w:t>).</w:t>
      </w:r>
    </w:p>
    <w:p w:rsidR="0007620D" w:rsidRPr="0007620D" w:rsidRDefault="0007620D" w:rsidP="0007620D">
      <w:pPr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Ocena kwalifikowalności projektu uwzględnia także przepisy obowiązujące wnioskodawcę </w:t>
      </w:r>
      <w:r w:rsidRPr="0007620D">
        <w:rPr>
          <w:rFonts w:asciiTheme="minorHAnsi" w:hAnsiTheme="minorHAnsi"/>
          <w:lang w:eastAsia="pl-PL"/>
        </w:rPr>
        <w:br/>
        <w:t>w ww. zakresie.</w:t>
      </w:r>
    </w:p>
    <w:p w:rsidR="0007620D" w:rsidRDefault="0007620D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FB4155" w:rsidRPr="00723F18" w:rsidRDefault="00600F51" w:rsidP="00CB7343">
      <w:pPr>
        <w:pStyle w:val="Nagwek3"/>
        <w:spacing w:after="0"/>
      </w:pPr>
      <w:bookmarkStart w:id="94" w:name="_Toc422301651"/>
      <w:bookmarkStart w:id="95" w:name="_Toc431281537"/>
      <w:bookmarkStart w:id="96" w:name="_Toc433201297"/>
      <w:bookmarkStart w:id="97" w:name="_Toc433201910"/>
      <w:bookmarkStart w:id="98" w:name="_Toc436213491"/>
      <w:bookmarkStart w:id="99" w:name="_Toc440885215"/>
      <w:r w:rsidRPr="00723F18">
        <w:lastRenderedPageBreak/>
        <w:t>UPROSZCZONE METODY ROZLICZANIA WYDATKÓW</w:t>
      </w:r>
      <w:bookmarkEnd w:id="94"/>
      <w:bookmarkEnd w:id="95"/>
      <w:bookmarkEnd w:id="96"/>
      <w:bookmarkEnd w:id="97"/>
      <w:bookmarkEnd w:id="98"/>
      <w:bookmarkEnd w:id="99"/>
    </w:p>
    <w:p w:rsidR="00021383" w:rsidRPr="00021383" w:rsidRDefault="00021383" w:rsidP="00600F51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 xml:space="preserve">W ramach konkursu w przypadku projektów, w których wartość wkładu publicznego (środków publicznych) nie przekracza wyrażonej w PLN równowartości </w:t>
      </w:r>
      <w:r w:rsidR="001E05B1">
        <w:rPr>
          <w:rFonts w:ascii="Calibri" w:hAnsi="Calibri"/>
          <w:b/>
          <w:u w:val="single"/>
        </w:rPr>
        <w:t xml:space="preserve">100 </w:t>
      </w:r>
      <w:r w:rsidRPr="001E05B1">
        <w:rPr>
          <w:rFonts w:ascii="Calibri" w:hAnsi="Calibri"/>
          <w:b/>
          <w:u w:val="single"/>
        </w:rPr>
        <w:t>000</w:t>
      </w:r>
      <w:r w:rsidR="001E05B1">
        <w:rPr>
          <w:rFonts w:ascii="Calibri" w:hAnsi="Calibri"/>
          <w:b/>
          <w:u w:val="single"/>
        </w:rPr>
        <w:t>,00</w:t>
      </w:r>
      <w:r w:rsidRPr="001E05B1">
        <w:rPr>
          <w:rFonts w:ascii="Calibri" w:hAnsi="Calibri"/>
          <w:b/>
          <w:u w:val="single"/>
        </w:rPr>
        <w:t xml:space="preserve"> EUR</w:t>
      </w:r>
      <w:r w:rsidR="007B4E78">
        <w:rPr>
          <w:rStyle w:val="Odwoanieprzypisudolnego"/>
          <w:rFonts w:ascii="Calibri" w:hAnsi="Calibri"/>
          <w:b/>
          <w:u w:val="single"/>
        </w:rPr>
        <w:footnoteReference w:id="9"/>
      </w:r>
      <w:r w:rsidRPr="00021383">
        <w:rPr>
          <w:rFonts w:ascii="Calibri" w:hAnsi="Calibri"/>
        </w:rPr>
        <w:t xml:space="preserve">, należy zastosować uproszczoną metodę rozliczania wydatków </w:t>
      </w:r>
      <w:r w:rsidR="00D05BE4">
        <w:rPr>
          <w:rFonts w:ascii="Calibri" w:hAnsi="Calibri"/>
        </w:rPr>
        <w:t xml:space="preserve">wyłącznie </w:t>
      </w:r>
      <w:r w:rsidRPr="00021383">
        <w:rPr>
          <w:rFonts w:ascii="Calibri" w:hAnsi="Calibri"/>
        </w:rPr>
        <w:t xml:space="preserve">w </w:t>
      </w:r>
      <w:r w:rsidRPr="001E05B1">
        <w:rPr>
          <w:rFonts w:ascii="Calibri" w:hAnsi="Calibri"/>
          <w:b/>
        </w:rPr>
        <w:t>formie kwot ryczałtowych</w:t>
      </w:r>
      <w:r w:rsidRPr="00021383">
        <w:rPr>
          <w:rFonts w:ascii="Calibri" w:hAnsi="Calibri"/>
        </w:rPr>
        <w:t xml:space="preserve"> w oparciu </w:t>
      </w:r>
      <w:r w:rsidR="00600F51">
        <w:rPr>
          <w:rFonts w:ascii="Calibri" w:hAnsi="Calibri"/>
        </w:rPr>
        <w:br/>
      </w:r>
      <w:r w:rsidRPr="00021383">
        <w:rPr>
          <w:rFonts w:ascii="Calibri" w:hAnsi="Calibri"/>
        </w:rPr>
        <w:t>o szczegółowy budżet projektu</w:t>
      </w:r>
      <w:r w:rsidR="00C45859">
        <w:rPr>
          <w:rFonts w:ascii="Calibri" w:hAnsi="Calibri"/>
        </w:rPr>
        <w:t>,</w:t>
      </w:r>
      <w:r w:rsidRPr="00021383">
        <w:rPr>
          <w:rFonts w:ascii="Calibri" w:hAnsi="Calibri"/>
        </w:rPr>
        <w:t xml:space="preserve"> określony przez beneficjenta i zatwierdzony przez </w:t>
      </w:r>
      <w:r w:rsidR="001E05B1">
        <w:rPr>
          <w:rFonts w:ascii="Calibri" w:hAnsi="Calibri"/>
        </w:rPr>
        <w:t>IZ RPO WP</w:t>
      </w:r>
      <w:r w:rsidRPr="00021383">
        <w:rPr>
          <w:rFonts w:ascii="Calibri" w:hAnsi="Calibri"/>
        </w:rPr>
        <w:t>.</w:t>
      </w:r>
    </w:p>
    <w:p w:rsidR="00021383" w:rsidRDefault="00021383" w:rsidP="00CB7343">
      <w:pPr>
        <w:spacing w:after="0"/>
        <w:jc w:val="both"/>
        <w:rPr>
          <w:rFonts w:ascii="Calibri" w:hAnsi="Calibri"/>
        </w:rPr>
      </w:pPr>
    </w:p>
    <w:p w:rsidR="00021383" w:rsidRPr="00021383" w:rsidRDefault="00021383" w:rsidP="00CB7343">
      <w:pPr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>Wydatki rozliczane uproszczoną metodą są tra</w:t>
      </w:r>
      <w:r w:rsidR="00104EAD">
        <w:rPr>
          <w:rFonts w:ascii="Calibri" w:hAnsi="Calibri"/>
        </w:rPr>
        <w:t>ktowane jako wydatki poniesione, zatem n</w:t>
      </w:r>
      <w:r w:rsidRPr="00021383">
        <w:rPr>
          <w:rFonts w:ascii="Calibri" w:hAnsi="Calibri"/>
        </w:rPr>
        <w:t>ie ma obowiązku zbierania ani opisywania dokumentów księgowych w ramach projektu na potwierdzenie poniesienia wydatków, które zostały wykazane jako wydatki objęte uproszczoną metodą. Weryfikacja wydatków zadeklarowanych według metod uproszczonych dokonywana jest w oparciu o faktyczny postęp realizacji projektu i osiągnięte wskaźniki.</w:t>
      </w:r>
    </w:p>
    <w:p w:rsidR="00021383" w:rsidRDefault="00021383" w:rsidP="00E84573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4B1D25" w:rsidRDefault="0095476E" w:rsidP="00C2428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95476E">
        <w:rPr>
          <w:rFonts w:ascii="Calibri" w:eastAsia="Calibri" w:hAnsi="Calibri" w:cs="Times New Roman"/>
        </w:rPr>
        <w:t>W przypadku projektów, w których wartość wkładu publicznego przekracza wyrażoną w PLN równowartość 100 000,00 EUR, należy rozliczać projekt na podstawie rzeczywiście poniesionych wydatków (tj. z pełnym ich udokumentowaniem).</w:t>
      </w:r>
    </w:p>
    <w:p w:rsidR="0095476E" w:rsidRPr="00021383" w:rsidRDefault="0095476E" w:rsidP="00C24287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EF3D42" w:rsidRPr="00CA58A3" w:rsidRDefault="006F5BC6" w:rsidP="00CB7343">
      <w:pPr>
        <w:pStyle w:val="Nagwek3"/>
        <w:spacing w:after="0"/>
        <w:rPr>
          <w:rFonts w:eastAsia="Calibri"/>
        </w:rPr>
      </w:pPr>
      <w:bookmarkStart w:id="100" w:name="_Toc422301655"/>
      <w:bookmarkStart w:id="101" w:name="_Toc431281538"/>
      <w:bookmarkStart w:id="102" w:name="_Toc433201298"/>
      <w:bookmarkStart w:id="103" w:name="_Toc433201911"/>
      <w:bookmarkStart w:id="104" w:name="_Toc436213492"/>
      <w:bookmarkStart w:id="105" w:name="_Toc440885216"/>
      <w:r>
        <w:rPr>
          <w:rFonts w:eastAsia="Calibri"/>
        </w:rPr>
        <w:t>PODATEK OD TOWARÓW I USŁUG (VAT</w:t>
      </w:r>
      <w:r w:rsidRPr="00CA58A3">
        <w:rPr>
          <w:rFonts w:eastAsia="Calibri"/>
        </w:rPr>
        <w:t>)</w:t>
      </w:r>
      <w:bookmarkEnd w:id="100"/>
      <w:bookmarkEnd w:id="101"/>
      <w:bookmarkEnd w:id="102"/>
      <w:bookmarkEnd w:id="103"/>
      <w:bookmarkEnd w:id="104"/>
      <w:bookmarkEnd w:id="105"/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65A12">
        <w:rPr>
          <w:rFonts w:asciiTheme="minorHAnsi" w:hAnsiTheme="minorHAnsi"/>
        </w:rPr>
        <w:t xml:space="preserve">Wydatki w ramach projektu mogą obejmować koszt podatku od towarów i usług (VAT). Wydatki </w:t>
      </w:r>
      <w:r w:rsidR="001F6143">
        <w:rPr>
          <w:rFonts w:asciiTheme="minorHAnsi" w:hAnsiTheme="minorHAnsi"/>
        </w:rPr>
        <w:br/>
      </w:r>
      <w:r w:rsidRPr="00D65A12">
        <w:rPr>
          <w:rFonts w:asciiTheme="minorHAnsi" w:hAnsiTheme="minorHAnsi"/>
        </w:rPr>
        <w:t>te zostaną uznane za kwalifikowalne wyłącznie w sytuacji, gdy wnioskodawca nie ma prawnej możliwości ich odzyskania.</w:t>
      </w:r>
      <w:r>
        <w:rPr>
          <w:rFonts w:asciiTheme="minorHAnsi" w:hAnsiTheme="minorHAnsi"/>
        </w:rPr>
        <w:t xml:space="preserve"> Tym samym z</w:t>
      </w:r>
      <w:r w:rsidRPr="00EF3D42">
        <w:rPr>
          <w:rFonts w:asciiTheme="minorHAnsi" w:hAnsiTheme="minorHAnsi"/>
        </w:rPr>
        <w:t xml:space="preserve">apłacony VAT może być uznany za wydatek kwalifikowalny wyłącznie wówczas, gdy wnioskodawcy, zgodnie z obowiązującym ustawodawstwem krajowym, </w:t>
      </w:r>
      <w:r w:rsidR="00411E1D">
        <w:rPr>
          <w:rFonts w:asciiTheme="minorHAnsi" w:hAnsiTheme="minorHAnsi"/>
        </w:rPr>
        <w:br/>
      </w:r>
      <w:r w:rsidRPr="00EF3D42">
        <w:rPr>
          <w:rFonts w:asciiTheme="minorHAnsi" w:hAnsiTheme="minorHAnsi"/>
        </w:rPr>
        <w:t>nie przysługuje prawo (czyli wnioskodawca nie ma prawnych możliwości) do obniżenia kwoty podatku należnego</w:t>
      </w:r>
      <w:r w:rsidR="00723DB9">
        <w:rPr>
          <w:rFonts w:asciiTheme="minorHAnsi" w:hAnsiTheme="minorHAnsi"/>
        </w:rPr>
        <w:t xml:space="preserve"> </w:t>
      </w:r>
      <w:r w:rsidRPr="00EF3D42">
        <w:rPr>
          <w:rFonts w:asciiTheme="minorHAnsi" w:hAnsiTheme="minorHAnsi"/>
        </w:rPr>
        <w:t xml:space="preserve">o kwotę podatku naliczonego lub ubiegania się </w:t>
      </w:r>
      <w:r>
        <w:rPr>
          <w:rFonts w:asciiTheme="minorHAnsi" w:hAnsiTheme="minorHAnsi"/>
        </w:rPr>
        <w:t xml:space="preserve">o zwrot VAT. </w:t>
      </w:r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EF3D42" w:rsidRDefault="00881422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0A603A">
        <w:rPr>
          <w:rFonts w:asciiTheme="minorHAnsi" w:hAnsiTheme="minorHAnsi"/>
        </w:rPr>
        <w:t>Posiadanie wyżej wymienionego prawa (potencjalnej prawnej możliwości)</w:t>
      </w:r>
      <w:r>
        <w:rPr>
          <w:rFonts w:asciiTheme="minorHAnsi" w:hAnsiTheme="minorHAnsi"/>
        </w:rPr>
        <w:t xml:space="preserve"> </w:t>
      </w:r>
      <w:r w:rsidR="002F5C7F" w:rsidRPr="00EF3D42">
        <w:rPr>
          <w:rFonts w:asciiTheme="minorHAnsi" w:hAnsiTheme="minorHAnsi"/>
        </w:rPr>
        <w:t xml:space="preserve">wyklucza uznanie wydatku za kwalifikowalny, nawet jeśli faktycznie zwrot nie nastąpił, np. ze względu na niepodjęcie </w:t>
      </w:r>
      <w:r w:rsidR="00C24287">
        <w:rPr>
          <w:rFonts w:asciiTheme="minorHAnsi" w:hAnsiTheme="minorHAnsi"/>
        </w:rPr>
        <w:br/>
      </w:r>
      <w:r w:rsidR="002F5C7F" w:rsidRPr="00EF3D42">
        <w:rPr>
          <w:rFonts w:asciiTheme="minorHAnsi" w:hAnsiTheme="minorHAnsi"/>
        </w:rPr>
        <w:t>przez wnioskodawcę czynności zmierzających do realizacji tego prawa.</w:t>
      </w:r>
    </w:p>
    <w:p w:rsidR="002F5C7F" w:rsidRPr="00EF3D42" w:rsidRDefault="002F5C7F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3A0E3B">
        <w:rPr>
          <w:rFonts w:ascii="Calibri" w:hAnsi="Calibri"/>
        </w:rPr>
        <w:t>Biorąc pod uwagę, iż prawo do obniżenia VAT należnego</w:t>
      </w:r>
      <w:r w:rsidR="00B94309">
        <w:rPr>
          <w:rFonts w:ascii="Calibri" w:hAnsi="Calibri"/>
        </w:rPr>
        <w:t>,</w:t>
      </w:r>
      <w:r w:rsidRPr="003A0E3B">
        <w:rPr>
          <w:rFonts w:ascii="Calibri" w:hAnsi="Calibri"/>
        </w:rPr>
        <w:t xml:space="preserve"> o VAT naliczony może powstać zarówno </w:t>
      </w:r>
      <w:r w:rsidR="00BC4640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w okresie realizacji projektu, jak i po jego zakończeniu, </w:t>
      </w:r>
      <w:r>
        <w:rPr>
          <w:rFonts w:ascii="Calibri" w:hAnsi="Calibri"/>
        </w:rPr>
        <w:t>wnioskodawcy</w:t>
      </w:r>
      <w:r w:rsidRPr="003A0E3B">
        <w:rPr>
          <w:rFonts w:ascii="Calibri" w:hAnsi="Calibri"/>
        </w:rPr>
        <w:t>, którzy zaliczą</w:t>
      </w:r>
      <w:r>
        <w:rPr>
          <w:rFonts w:ascii="Calibri" w:hAnsi="Calibri"/>
        </w:rPr>
        <w:t>/częściowo zaliczą</w:t>
      </w:r>
      <w:r w:rsidRPr="003A0E3B">
        <w:rPr>
          <w:rFonts w:ascii="Calibri" w:hAnsi="Calibri"/>
        </w:rPr>
        <w:t xml:space="preserve"> </w:t>
      </w:r>
      <w:r w:rsidR="00A62B3E" w:rsidRPr="004B2612">
        <w:rPr>
          <w:rFonts w:ascii="Calibri" w:hAnsi="Calibri"/>
        </w:rPr>
        <w:t xml:space="preserve">podatek </w:t>
      </w:r>
      <w:r w:rsidRPr="004B2612">
        <w:rPr>
          <w:rFonts w:ascii="Calibri" w:hAnsi="Calibri"/>
        </w:rPr>
        <w:t xml:space="preserve">VAT do wydatków kwalifikowalnych są zobowiązani dołączyć do wniosku o dofinansowanie </w:t>
      </w:r>
      <w:r w:rsidR="00A47C92" w:rsidRPr="004B2612">
        <w:rPr>
          <w:rFonts w:ascii="Calibri" w:hAnsi="Calibri"/>
        </w:rPr>
        <w:t xml:space="preserve">projektu </w:t>
      </w:r>
      <w:r w:rsidRPr="004B2612">
        <w:rPr>
          <w:rFonts w:ascii="Calibri" w:hAnsi="Calibri"/>
          <w:i/>
        </w:rPr>
        <w:t>Oświadczeni</w:t>
      </w:r>
      <w:r w:rsidR="00C24287">
        <w:rPr>
          <w:rFonts w:ascii="Calibri" w:hAnsi="Calibri"/>
          <w:i/>
        </w:rPr>
        <w:t>e</w:t>
      </w:r>
      <w:r w:rsidRPr="004B2612">
        <w:rPr>
          <w:rFonts w:ascii="Calibri" w:hAnsi="Calibri"/>
          <w:i/>
        </w:rPr>
        <w:t xml:space="preserve"> o kwalifikowalności VAT</w:t>
      </w:r>
      <w:r w:rsidRPr="004B2612">
        <w:rPr>
          <w:rFonts w:ascii="Calibri" w:hAnsi="Calibri"/>
        </w:rPr>
        <w:t xml:space="preserve">, którego wzór </w:t>
      </w:r>
      <w:r w:rsidR="008A6AB6" w:rsidRPr="004B2612">
        <w:rPr>
          <w:rFonts w:ascii="Calibri" w:hAnsi="Calibri"/>
        </w:rPr>
        <w:t xml:space="preserve">został określony we </w:t>
      </w:r>
      <w:r w:rsidR="008A6AB6" w:rsidRPr="004B2612">
        <w:rPr>
          <w:rFonts w:asciiTheme="minorHAnsi" w:hAnsiTheme="minorHAnsi" w:cs="Times New Roman"/>
        </w:rPr>
        <w:t>wniosku</w:t>
      </w:r>
      <w:r w:rsidR="00327541">
        <w:rPr>
          <w:rFonts w:asciiTheme="minorHAnsi" w:hAnsiTheme="minorHAnsi" w:cs="Times New Roman"/>
        </w:rPr>
        <w:t xml:space="preserve"> </w:t>
      </w:r>
      <w:r w:rsidR="00C24287">
        <w:rPr>
          <w:rFonts w:asciiTheme="minorHAnsi" w:hAnsiTheme="minorHAnsi" w:cs="Times New Roman"/>
        </w:rPr>
        <w:br/>
      </w:r>
      <w:r w:rsidR="008A6AB6" w:rsidRPr="004B2612">
        <w:rPr>
          <w:rFonts w:asciiTheme="minorHAnsi" w:hAnsiTheme="minorHAnsi" w:cs="Times New Roman"/>
        </w:rPr>
        <w:t>o dofina</w:t>
      </w:r>
      <w:r w:rsidR="00DC63D6" w:rsidRPr="004B2612">
        <w:rPr>
          <w:rFonts w:asciiTheme="minorHAnsi" w:hAnsiTheme="minorHAnsi" w:cs="Times New Roman"/>
        </w:rPr>
        <w:t xml:space="preserve">nsowanie projektu </w:t>
      </w:r>
      <w:r w:rsidR="00DC63D6" w:rsidRPr="00B93B83">
        <w:rPr>
          <w:rFonts w:asciiTheme="minorHAnsi" w:hAnsiTheme="minorHAnsi" w:cs="Times New Roman"/>
        </w:rPr>
        <w:t xml:space="preserve">stanowiącym </w:t>
      </w:r>
      <w:r w:rsidR="008A6AB6" w:rsidRPr="00B93B83">
        <w:rPr>
          <w:rFonts w:asciiTheme="minorHAnsi" w:hAnsiTheme="minorHAnsi" w:cs="Times New Roman"/>
          <w:u w:val="single"/>
        </w:rPr>
        <w:t>załącznik nr 3</w:t>
      </w:r>
      <w:r w:rsidR="008A6AB6" w:rsidRPr="00B93B83">
        <w:rPr>
          <w:rFonts w:asciiTheme="minorHAnsi" w:hAnsiTheme="minorHAnsi" w:cs="Times New Roman"/>
        </w:rPr>
        <w:t xml:space="preserve"> do niniejszego regulaminu.</w:t>
      </w: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2B3E" w:rsidRPr="004B2612" w:rsidRDefault="00A62B3E" w:rsidP="00A62B3E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B93B83">
        <w:rPr>
          <w:rFonts w:ascii="Calibri" w:hAnsi="Calibri"/>
        </w:rPr>
        <w:t xml:space="preserve">W przypadku realizacji projektu w formie partnerstwa </w:t>
      </w:r>
      <w:r w:rsidRPr="00B93B83">
        <w:rPr>
          <w:rFonts w:ascii="Calibri" w:hAnsi="Calibri"/>
          <w:i/>
        </w:rPr>
        <w:t>Oświadczenie o kwalifikowalności VAT</w:t>
      </w:r>
      <w:r w:rsidR="005B2036" w:rsidRPr="00B93B83">
        <w:rPr>
          <w:rFonts w:asciiTheme="minorHAnsi" w:hAnsiTheme="minorHAnsi" w:cs="Times New Roman"/>
        </w:rPr>
        <w:t xml:space="preserve">, </w:t>
      </w:r>
      <w:r w:rsidRPr="00B93B83">
        <w:rPr>
          <w:rFonts w:ascii="Calibri" w:hAnsi="Calibri"/>
        </w:rPr>
        <w:t>składa również każdy z partnerów, który w ramach ponoszonych wydatków w projekcie, w całości lub części będzie kwalifikował podatek VAT.</w:t>
      </w:r>
    </w:p>
    <w:p w:rsidR="00A62B3E" w:rsidRPr="004B2612" w:rsidRDefault="00A62B3E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4B2612">
        <w:rPr>
          <w:rFonts w:ascii="Calibri" w:hAnsi="Calibri"/>
          <w:i/>
        </w:rPr>
        <w:lastRenderedPageBreak/>
        <w:t>Oświadczenie o kwalifikowalności VAT</w:t>
      </w:r>
      <w:r w:rsidRPr="004B2612">
        <w:rPr>
          <w:rFonts w:ascii="Calibri" w:hAnsi="Calibri"/>
        </w:rPr>
        <w:t xml:space="preserve"> podpisane przez </w:t>
      </w:r>
      <w:r w:rsidR="00BC4640" w:rsidRPr="004B2612">
        <w:rPr>
          <w:rFonts w:ascii="Calibri" w:hAnsi="Calibri"/>
        </w:rPr>
        <w:t xml:space="preserve">wnioskodawcę </w:t>
      </w:r>
      <w:r w:rsidR="00A62B3E" w:rsidRPr="004B2612">
        <w:rPr>
          <w:rFonts w:ascii="Calibri" w:hAnsi="Calibri"/>
        </w:rPr>
        <w:t xml:space="preserve">i partnera (w przypadku realizacji projektu w formie partnerstwa) </w:t>
      </w:r>
      <w:r w:rsidRPr="004B2612">
        <w:rPr>
          <w:rFonts w:ascii="Calibri" w:hAnsi="Calibri"/>
        </w:rPr>
        <w:t>będzie stanowić załącznik do wniosku o dofinansowanie</w:t>
      </w:r>
      <w:r w:rsidR="00A464A5" w:rsidRPr="004B2612">
        <w:rPr>
          <w:rFonts w:ascii="Calibri" w:hAnsi="Calibri"/>
        </w:rPr>
        <w:t xml:space="preserve"> projektu</w:t>
      </w:r>
      <w:r w:rsidRPr="004B2612">
        <w:rPr>
          <w:rFonts w:ascii="Calibri" w:hAnsi="Calibri"/>
        </w:rPr>
        <w:t>, który następnie zostanie załączony do umowy o dofinansowanie</w:t>
      </w:r>
      <w:r w:rsidR="00A464A5" w:rsidRPr="004B2612">
        <w:rPr>
          <w:rFonts w:ascii="Calibri" w:hAnsi="Calibri"/>
        </w:rPr>
        <w:t xml:space="preserve"> </w:t>
      </w:r>
      <w:r w:rsidR="00B312B4" w:rsidRPr="004B2612">
        <w:rPr>
          <w:rFonts w:ascii="Calibri" w:hAnsi="Calibri"/>
        </w:rPr>
        <w:t>projektu</w:t>
      </w:r>
      <w:r w:rsidRPr="004B2612">
        <w:rPr>
          <w:rFonts w:ascii="Calibri" w:hAnsi="Calibri"/>
        </w:rPr>
        <w:t>.</w:t>
      </w:r>
    </w:p>
    <w:p w:rsidR="00724D97" w:rsidRDefault="00724D97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724D97" w:rsidRPr="00724D97" w:rsidRDefault="00724D97" w:rsidP="00724D97">
      <w:pPr>
        <w:tabs>
          <w:tab w:val="num" w:pos="360"/>
        </w:tabs>
        <w:spacing w:after="0"/>
        <w:jc w:val="both"/>
        <w:rPr>
          <w:rFonts w:ascii="Calibri" w:hAnsi="Calibri"/>
          <w:i/>
        </w:rPr>
      </w:pPr>
      <w:r w:rsidRPr="00B93B83">
        <w:rPr>
          <w:rFonts w:ascii="Calibri" w:hAnsi="Calibri"/>
        </w:rPr>
        <w:t>Informacje na temat kwalifikowalności wydatków w projekcie znajdują się</w:t>
      </w:r>
      <w:r w:rsidRPr="00724D97">
        <w:rPr>
          <w:rFonts w:ascii="Calibri" w:hAnsi="Calibri"/>
        </w:rPr>
        <w:t xml:space="preserve"> w </w:t>
      </w:r>
      <w:r w:rsidRPr="00724D97">
        <w:rPr>
          <w:rFonts w:ascii="Calibri" w:hAnsi="Calibri"/>
          <w:i/>
        </w:rPr>
        <w:t>Wytycznych dotyczących kwalifikowalności wydatków w ramach Regionalnego Programu Operacyjnego Województwa Pomorskiego na lata 2014-2020.</w:t>
      </w:r>
    </w:p>
    <w:p w:rsidR="00724D97" w:rsidRPr="00724D97" w:rsidRDefault="00724D97" w:rsidP="00724D97">
      <w:pPr>
        <w:tabs>
          <w:tab w:val="num" w:pos="360"/>
        </w:tabs>
        <w:spacing w:after="0"/>
        <w:jc w:val="both"/>
        <w:rPr>
          <w:rFonts w:ascii="Calibri" w:hAnsi="Calibri"/>
          <w:i/>
        </w:rPr>
      </w:pPr>
      <w:r w:rsidRPr="00B00D0A">
        <w:rPr>
          <w:rFonts w:ascii="Calibri" w:hAnsi="Calibri"/>
        </w:rPr>
        <w:t>Dodatkowo uzupełnieniem zapisów ww. wytycznych są</w:t>
      </w:r>
      <w:r w:rsidRPr="00724D97">
        <w:rPr>
          <w:rFonts w:ascii="Calibri" w:hAnsi="Calibri"/>
          <w:i/>
        </w:rPr>
        <w:t xml:space="preserve"> Zasady finansowania projektów EFS  </w:t>
      </w:r>
      <w:r w:rsidRPr="00724D97">
        <w:rPr>
          <w:rFonts w:ascii="Calibri" w:hAnsi="Calibri"/>
          <w:i/>
        </w:rPr>
        <w:br/>
        <w:t>w ramach  RPO WP 2014-2020</w:t>
      </w:r>
      <w:r w:rsidRPr="00B93B83">
        <w:rPr>
          <w:rFonts w:ascii="Calibri" w:hAnsi="Calibri"/>
          <w:i/>
        </w:rPr>
        <w:t xml:space="preserve">, </w:t>
      </w:r>
      <w:r w:rsidRPr="00B93B83">
        <w:rPr>
          <w:rFonts w:ascii="Calibri" w:hAnsi="Calibri"/>
        </w:rPr>
        <w:t xml:space="preserve">stanowiące </w:t>
      </w:r>
      <w:r w:rsidRPr="00B93B83">
        <w:rPr>
          <w:rFonts w:ascii="Calibri" w:hAnsi="Calibri"/>
          <w:u w:val="single"/>
        </w:rPr>
        <w:t>załącznik nr 1</w:t>
      </w:r>
      <w:r w:rsidR="00362C7E">
        <w:rPr>
          <w:rFonts w:ascii="Calibri" w:hAnsi="Calibri"/>
          <w:u w:val="single"/>
        </w:rPr>
        <w:t>7</w:t>
      </w:r>
      <w:r w:rsidRPr="00C24287">
        <w:rPr>
          <w:rFonts w:ascii="Calibri" w:hAnsi="Calibri"/>
        </w:rPr>
        <w:t xml:space="preserve"> </w:t>
      </w:r>
      <w:r w:rsidRPr="00724D97">
        <w:rPr>
          <w:rFonts w:ascii="Calibri" w:hAnsi="Calibri"/>
        </w:rPr>
        <w:t>do niniejszego regulaminu</w:t>
      </w:r>
      <w:r w:rsidRPr="00724D97">
        <w:rPr>
          <w:rFonts w:ascii="Calibri" w:hAnsi="Calibri"/>
          <w:i/>
        </w:rPr>
        <w:t xml:space="preserve">, </w:t>
      </w:r>
      <w:r w:rsidRPr="00B00D0A">
        <w:rPr>
          <w:rFonts w:ascii="Calibri" w:hAnsi="Calibri"/>
        </w:rPr>
        <w:t>które należy stosować łącznie z</w:t>
      </w:r>
      <w:r w:rsidRPr="00724D97">
        <w:rPr>
          <w:rFonts w:ascii="Calibri" w:hAnsi="Calibri"/>
          <w:i/>
        </w:rPr>
        <w:t xml:space="preserve"> Wytycznymi dotyczącymi kwalifikowalności wydatków w ramach Regionalnego Programu Operacyjnego Województwa Pomorskiego na lata 2014-2020. </w:t>
      </w:r>
    </w:p>
    <w:p w:rsidR="00724D97" w:rsidRPr="004B2612" w:rsidRDefault="00724D97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EF59B3" w:rsidRPr="00EF59B3" w:rsidRDefault="00EF59B3" w:rsidP="00EF59B3">
      <w:pPr>
        <w:shd w:val="clear" w:color="auto" w:fill="8DB3E2" w:themeFill="text2" w:themeFillTint="66"/>
        <w:spacing w:after="0"/>
        <w:ind w:left="426" w:hanging="426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06" w:name="_Toc430777826"/>
      <w:bookmarkStart w:id="107" w:name="_Toc431281557"/>
      <w:bookmarkStart w:id="108" w:name="_Toc431290105"/>
      <w:bookmarkStart w:id="109" w:name="_Toc440885217"/>
      <w:bookmarkStart w:id="110" w:name="_Toc422301661"/>
      <w:bookmarkStart w:id="111" w:name="_Toc431281539"/>
      <w:bookmarkStart w:id="112" w:name="_Toc433201299"/>
      <w:bookmarkStart w:id="113" w:name="_Toc433201912"/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3.5</w:t>
      </w:r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 xml:space="preserve">STOSOWANIE PRZEPISÓW DOTYCZĄCYCH ZAMÓWIEŃ PUBLICZNYCH </w:t>
      </w:r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br/>
        <w:t>ORAZ PRZEJRZYSTOŚĆ WYDATKOWANIA ŚRODKÓW W RAMACH PROJEKTÓW</w:t>
      </w:r>
      <w:bookmarkEnd w:id="106"/>
      <w:bookmarkEnd w:id="107"/>
      <w:bookmarkEnd w:id="108"/>
      <w:bookmarkEnd w:id="109"/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bookmarkEnd w:id="110"/>
    <w:bookmarkEnd w:id="111"/>
    <w:bookmarkEnd w:id="112"/>
    <w:bookmarkEnd w:id="113"/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8B7DEF" w:rsidRPr="008B7DEF" w:rsidRDefault="002A6174" w:rsidP="008B7DEF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  <w:r w:rsidRPr="002A6174">
        <w:rPr>
          <w:rFonts w:asciiTheme="minorHAnsi" w:eastAsia="Times New Roman" w:hAnsiTheme="minorHAnsi" w:cs="Arial"/>
          <w:bCs/>
          <w:lang w:eastAsia="pl-PL"/>
        </w:rPr>
        <w:t>Beneficjent w umowie o dofinansowanie projektu</w:t>
      </w:r>
      <w:r w:rsidR="002E793B">
        <w:rPr>
          <w:rStyle w:val="Odwoanieprzypisudolnego"/>
          <w:rFonts w:asciiTheme="minorHAnsi" w:eastAsia="Times New Roman" w:hAnsiTheme="minorHAnsi" w:cs="Arial"/>
          <w:bCs/>
          <w:lang w:eastAsia="pl-PL"/>
        </w:rPr>
        <w:footnoteReference w:id="10"/>
      </w:r>
      <w:r w:rsidRPr="002A6174">
        <w:rPr>
          <w:rFonts w:asciiTheme="minorHAnsi" w:eastAsia="Times New Roman" w:hAnsiTheme="minorHAnsi" w:cs="Arial"/>
          <w:bCs/>
          <w:lang w:eastAsia="pl-PL"/>
        </w:rPr>
        <w:t xml:space="preserve"> jest zobowiązany</w:t>
      </w:r>
      <w:r>
        <w:rPr>
          <w:rFonts w:asciiTheme="minorHAnsi" w:eastAsia="Times New Roman" w:hAnsiTheme="minorHAnsi" w:cs="Arial"/>
          <w:bCs/>
          <w:lang w:eastAsia="pl-PL"/>
        </w:rPr>
        <w:t xml:space="preserve"> do</w:t>
      </w:r>
      <w:r w:rsidR="00327541">
        <w:rPr>
          <w:rFonts w:asciiTheme="minorHAnsi" w:eastAsia="Times New Roman" w:hAnsiTheme="minorHAnsi" w:cs="Arial"/>
          <w:bCs/>
          <w:lang w:eastAsia="pl-PL"/>
        </w:rPr>
        <w:t xml:space="preserve"> stosowania trybów i 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procedur opisanych w 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>ustawie</w:t>
      </w:r>
      <w:r w:rsidR="009A2907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45859" w:rsidRPr="00B00D0A">
        <w:rPr>
          <w:rFonts w:asciiTheme="minorHAnsi" w:eastAsia="Times New Roman" w:hAnsiTheme="minorHAnsi" w:cs="Arial"/>
          <w:bCs/>
          <w:i/>
          <w:lang w:eastAsia="pl-PL"/>
        </w:rPr>
        <w:t>Prawo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 xml:space="preserve"> zamówie</w:t>
      </w:r>
      <w:r w:rsidR="00C45859" w:rsidRPr="00B00D0A">
        <w:rPr>
          <w:rFonts w:asciiTheme="minorHAnsi" w:eastAsia="Times New Roman" w:hAnsiTheme="minorHAnsi" w:cs="Arial"/>
          <w:bCs/>
          <w:i/>
          <w:lang w:eastAsia="pl-PL"/>
        </w:rPr>
        <w:t>ń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 xml:space="preserve"> publicznych</w:t>
      </w:r>
      <w:r w:rsidR="00B94309">
        <w:rPr>
          <w:rFonts w:asciiTheme="minorHAnsi" w:eastAsia="Times New Roman" w:hAnsiTheme="minorHAnsi" w:cs="Arial"/>
          <w:bCs/>
          <w:lang w:eastAsia="pl-PL"/>
        </w:rPr>
        <w:t>,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a przygotowanie i przeprowadzenie postępowania o udzielenie zamówienia publicznego musi się odbywać w sposób zapewniający </w:t>
      </w:r>
      <w:r w:rsidR="00327541">
        <w:rPr>
          <w:rFonts w:asciiTheme="minorHAnsi" w:eastAsia="Times New Roman" w:hAnsiTheme="minorHAnsi" w:cs="Arial"/>
          <w:bCs/>
          <w:u w:val="single"/>
          <w:lang w:eastAsia="pl-PL"/>
        </w:rPr>
        <w:t>w </w:t>
      </w:r>
      <w:r w:rsidR="001F137C" w:rsidRPr="004B2612">
        <w:rPr>
          <w:rFonts w:asciiTheme="minorHAnsi" w:eastAsia="Times New Roman" w:hAnsiTheme="minorHAnsi" w:cs="Arial"/>
          <w:bCs/>
          <w:u w:val="single"/>
          <w:lang w:eastAsia="pl-PL"/>
        </w:rPr>
        <w:t>szczególności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zachowanie uczciwej </w:t>
      </w:r>
      <w:r w:rsidR="001F137C" w:rsidRPr="002E793B">
        <w:rPr>
          <w:rFonts w:asciiTheme="minorHAnsi" w:eastAsia="Times New Roman" w:hAnsiTheme="minorHAnsi" w:cs="Arial"/>
          <w:bCs/>
          <w:lang w:eastAsia="pl-PL"/>
        </w:rPr>
        <w:t>konkurencji i równe traktowanie wykonawców, a także zgodnie z warunkami</w:t>
      </w:r>
      <w:r w:rsidR="00327541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17BF0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2E793B">
        <w:rPr>
          <w:rFonts w:asciiTheme="minorHAnsi" w:eastAsia="Times New Roman" w:hAnsiTheme="minorHAnsi" w:cs="Arial"/>
          <w:bCs/>
          <w:lang w:eastAsia="pl-PL"/>
        </w:rPr>
        <w:t xml:space="preserve">i procedurami określonymi w </w:t>
      </w:r>
      <w:r w:rsidR="008B7DEF" w:rsidRPr="008B7DEF">
        <w:rPr>
          <w:rFonts w:asciiTheme="minorHAnsi" w:eastAsia="Times New Roman" w:hAnsiTheme="minorHAnsi" w:cs="Arial"/>
          <w:bCs/>
          <w:i/>
          <w:lang w:eastAsia="pl-PL"/>
        </w:rPr>
        <w:t>Wytycznych dotyczących udzielania zamówień publicznych w ramach Regionalnego Programu Operacyjnego Województwa Pomorskiego na lata 2014-2020.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1F137C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4B2612" w:rsidRDefault="001F137C" w:rsidP="001F137C">
      <w:pPr>
        <w:spacing w:after="0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4B2612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Klauzule społeczne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 xml:space="preserve">Beneficjenci realizujący projekty dofinansowane ze środków EFS są zobowiązani do udzielania zamówień publicznych z zastosowaniem </w:t>
      </w:r>
      <w:r w:rsidRPr="00B00D0A">
        <w:rPr>
          <w:rFonts w:asciiTheme="minorHAnsi" w:eastAsia="Times New Roman" w:hAnsiTheme="minorHAnsi" w:cs="Arial"/>
          <w:b/>
          <w:bCs/>
          <w:i/>
          <w:lang w:eastAsia="pl-PL"/>
        </w:rPr>
        <w:t>klauzul społecznych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tzn. uregulowań umożliwiających </w:t>
      </w:r>
      <w:r w:rsidR="00C30E2C">
        <w:rPr>
          <w:rFonts w:asciiTheme="minorHAnsi" w:eastAsia="Times New Roman" w:hAnsiTheme="minorHAnsi" w:cs="Arial"/>
          <w:bCs/>
          <w:lang w:eastAsia="pl-PL"/>
        </w:rPr>
        <w:t>z</w:t>
      </w:r>
      <w:r w:rsidR="00C30E2C" w:rsidRPr="004B2612">
        <w:rPr>
          <w:rFonts w:asciiTheme="minorHAnsi" w:eastAsia="Times New Roman" w:hAnsiTheme="minorHAnsi" w:cs="Arial"/>
          <w:bCs/>
          <w:lang w:eastAsia="pl-PL"/>
        </w:rPr>
        <w:t xml:space="preserve">amawiającemu 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uwzględnienie dodatkowych celów społecznych w warunkach realizacji zamówienia.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724D97" w:rsidRPr="00724D97" w:rsidRDefault="001F137C" w:rsidP="00724D97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Zastosowanie</w:t>
      </w:r>
      <w:r w:rsidR="00C45859">
        <w:rPr>
          <w:rFonts w:asciiTheme="minorHAnsi" w:eastAsia="Times New Roman" w:hAnsiTheme="minorHAnsi" w:cs="Arial"/>
          <w:bCs/>
          <w:lang w:eastAsia="pl-PL"/>
        </w:rPr>
        <w:t xml:space="preserve"> klauzul społecznych ma na celu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w szczególności ograniczenie możliwości złożenia ofert do podmiotów ekonomii społecznej oraz stosowania kryteriów dotyczących zatrudnienia osób </w:t>
      </w:r>
      <w:r w:rsidRPr="004B2612">
        <w:rPr>
          <w:rFonts w:asciiTheme="minorHAnsi" w:eastAsia="Times New Roman" w:hAnsiTheme="minorHAnsi" w:cs="Arial"/>
          <w:bCs/>
          <w:lang w:eastAsia="pl-PL"/>
        </w:rPr>
        <w:br/>
        <w:t>z niepełnosprawnościami, bezrobotnych lub osób, o których mowa w przepisach o zatrudnieniu socjalnym</w:t>
      </w:r>
      <w:r w:rsidR="00724D97">
        <w:rPr>
          <w:rFonts w:asciiTheme="minorHAnsi" w:eastAsia="Times New Roman" w:hAnsiTheme="minorHAnsi" w:cs="Arial"/>
          <w:bCs/>
          <w:lang w:eastAsia="pl-PL"/>
        </w:rPr>
        <w:t xml:space="preserve">, </w:t>
      </w:r>
      <w:r w:rsidR="00724D97" w:rsidRPr="00724D97">
        <w:rPr>
          <w:rFonts w:asciiTheme="minorHAnsi" w:eastAsia="Times New Roman" w:hAnsiTheme="minorHAnsi" w:cs="Arial"/>
          <w:bCs/>
          <w:lang w:eastAsia="pl-PL"/>
        </w:rPr>
        <w:t xml:space="preserve">co zostało szczegółowo opisane w </w:t>
      </w:r>
      <w:r w:rsidR="00724D97" w:rsidRPr="00724D97">
        <w:rPr>
          <w:rFonts w:asciiTheme="minorHAnsi" w:eastAsia="Times New Roman" w:hAnsiTheme="minorHAnsi" w:cs="Arial"/>
          <w:bCs/>
          <w:i/>
          <w:lang w:eastAsia="pl-PL"/>
        </w:rPr>
        <w:t>Wytycznych dotyczących udzielania zamówień publicznych w ramach Regionalnego Programu Operacyjnego Województwa Pomorskiego na lata 2014-2020</w:t>
      </w:r>
      <w:r w:rsidR="00724D97" w:rsidRPr="00724D97">
        <w:rPr>
          <w:rFonts w:asciiTheme="minorHAnsi" w:eastAsia="Times New Roman" w:hAnsiTheme="minorHAnsi" w:cs="Arial"/>
          <w:bCs/>
          <w:lang w:eastAsia="pl-PL"/>
        </w:rPr>
        <w:t>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026036" w:rsidRDefault="00026036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lastRenderedPageBreak/>
        <w:t>W projektach realizowanych w ramach niniejszego konkursu beneficjent uwzględnia aspekty społeczne poprzez stosowanie klauzul społecznych p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>rzy udzielaniu zamówień publicznych dotyczących</w:t>
      </w:r>
      <w:r>
        <w:rPr>
          <w:rFonts w:asciiTheme="minorHAnsi" w:eastAsia="Times New Roman" w:hAnsiTheme="minorHAnsi" w:cs="Arial"/>
          <w:b/>
          <w:bCs/>
          <w:lang w:eastAsia="pl-PL"/>
        </w:rPr>
        <w:t>:</w:t>
      </w:r>
    </w:p>
    <w:p w:rsidR="00026036" w:rsidRDefault="00026036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>-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usług cateringowych</w:t>
      </w:r>
    </w:p>
    <w:p w:rsidR="00026036" w:rsidRDefault="00724D97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lub </w:t>
      </w:r>
    </w:p>
    <w:p w:rsidR="00026036" w:rsidRDefault="00062BE0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 xml:space="preserve">- 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dostaw materiałów promocyjnych, </w:t>
      </w:r>
    </w:p>
    <w:p w:rsidR="00724D97" w:rsidRPr="00724D97" w:rsidRDefault="00724D97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o ile 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ww.</w:t>
      </w: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kategorie kosztów są przewidziane w budżecie zatwierdzonego 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w</w:t>
      </w:r>
      <w:r w:rsidRPr="00724D97">
        <w:rPr>
          <w:rFonts w:asciiTheme="minorHAnsi" w:eastAsia="Times New Roman" w:hAnsiTheme="minorHAnsi" w:cs="Arial"/>
          <w:b/>
          <w:bCs/>
          <w:lang w:eastAsia="pl-PL"/>
        </w:rPr>
        <w:t>niosku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="00A979F4">
        <w:rPr>
          <w:rFonts w:asciiTheme="minorHAnsi" w:eastAsia="Times New Roman" w:hAnsiTheme="minorHAnsi" w:cs="Arial"/>
          <w:b/>
          <w:bCs/>
          <w:lang w:eastAsia="pl-PL"/>
        </w:rPr>
        <w:br/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o dofinansowanie projektu.</w:t>
      </w:r>
    </w:p>
    <w:p w:rsidR="00D83CA1" w:rsidRPr="003A0E3B" w:rsidRDefault="00D83CA1" w:rsidP="00A979F4">
      <w:pPr>
        <w:tabs>
          <w:tab w:val="left" w:pos="360"/>
          <w:tab w:val="left" w:pos="900"/>
        </w:tabs>
        <w:spacing w:after="0"/>
        <w:jc w:val="both"/>
        <w:rPr>
          <w:rFonts w:ascii="Calibri" w:hAnsi="Calibri"/>
        </w:rPr>
      </w:pPr>
    </w:p>
    <w:p w:rsidR="00724D97" w:rsidRPr="00724D97" w:rsidRDefault="00724D97" w:rsidP="00A979F4">
      <w:pPr>
        <w:spacing w:after="0"/>
        <w:jc w:val="both"/>
        <w:rPr>
          <w:rFonts w:asciiTheme="minorHAnsi" w:hAnsiTheme="minorHAnsi"/>
        </w:rPr>
      </w:pPr>
      <w:r w:rsidRPr="00724D97">
        <w:rPr>
          <w:rFonts w:asciiTheme="minorHAnsi" w:hAnsiTheme="minorHAnsi"/>
        </w:rPr>
        <w:t xml:space="preserve">Przejrzystość wydatkowania środków w ramach projektu podlega sprawdzeniu również podczas kontroli </w:t>
      </w:r>
      <w:r w:rsidRPr="00724D97">
        <w:rPr>
          <w:rFonts w:asciiTheme="minorHAnsi" w:hAnsiTheme="minorHAnsi"/>
          <w:bCs/>
        </w:rPr>
        <w:t>w miejscu realizacji projektu lub w siedzibie beneficjenta i jest formą weryfikacji wydatków potwierdzającą, że:</w:t>
      </w:r>
    </w:p>
    <w:p w:rsidR="00724D97" w:rsidRPr="00724D97" w:rsidRDefault="00724D97" w:rsidP="003D5A1D">
      <w:pPr>
        <w:numPr>
          <w:ilvl w:val="0"/>
          <w:numId w:val="44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>współfinansowane towary i usługi zostały dostarczone,</w:t>
      </w:r>
    </w:p>
    <w:p w:rsidR="00724D97" w:rsidRPr="00724D97" w:rsidRDefault="00724D97" w:rsidP="003D5A1D">
      <w:pPr>
        <w:numPr>
          <w:ilvl w:val="0"/>
          <w:numId w:val="44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 xml:space="preserve">faktyczny stan realizacji projektu jest zgodny z umową o dofinansowanie i wnioskiem </w:t>
      </w:r>
      <w:r w:rsidRPr="00724D97">
        <w:rPr>
          <w:rFonts w:asciiTheme="minorHAnsi" w:hAnsiTheme="minorHAnsi"/>
          <w:bCs/>
        </w:rPr>
        <w:br/>
        <w:t>o dofinansowanie</w:t>
      </w:r>
      <w:r w:rsidR="00026036">
        <w:rPr>
          <w:rFonts w:asciiTheme="minorHAnsi" w:hAnsiTheme="minorHAnsi"/>
          <w:bCs/>
        </w:rPr>
        <w:t xml:space="preserve"> projektu</w:t>
      </w:r>
      <w:r w:rsidRPr="00724D97">
        <w:rPr>
          <w:rFonts w:asciiTheme="minorHAnsi" w:hAnsiTheme="minorHAnsi"/>
          <w:bCs/>
        </w:rPr>
        <w:t xml:space="preserve"> i odpowiada informacjom ujętym we wnioskach o płatność,</w:t>
      </w:r>
    </w:p>
    <w:p w:rsidR="00724D97" w:rsidRPr="00724D97" w:rsidRDefault="00724D97" w:rsidP="003D5A1D">
      <w:pPr>
        <w:numPr>
          <w:ilvl w:val="0"/>
          <w:numId w:val="44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 xml:space="preserve">wydatki zadeklarowane przez beneficjentów w związku z realizowanym projektem zostały rzeczywiście poniesione i są zgodne z wymaganiami </w:t>
      </w:r>
      <w:r w:rsidR="00026036">
        <w:rPr>
          <w:rFonts w:asciiTheme="minorHAnsi" w:hAnsiTheme="minorHAnsi"/>
          <w:bCs/>
        </w:rPr>
        <w:t>RPO WP 2014-2020</w:t>
      </w:r>
      <w:r w:rsidRPr="00724D97">
        <w:rPr>
          <w:rFonts w:asciiTheme="minorHAnsi" w:hAnsiTheme="minorHAnsi"/>
          <w:bCs/>
        </w:rPr>
        <w:t xml:space="preserve"> oraz zasadami unijnymi i krajowymi.</w:t>
      </w:r>
    </w:p>
    <w:p w:rsidR="008F3770" w:rsidRDefault="008F377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33081" w:rsidRPr="008C3E0E" w:rsidRDefault="000D410C" w:rsidP="008C3E0E">
      <w:pPr>
        <w:pStyle w:val="Nagwek1"/>
        <w:rPr>
          <w:color w:val="FF0000"/>
        </w:rPr>
      </w:pPr>
      <w:bookmarkStart w:id="114" w:name="_Toc422301671"/>
      <w:bookmarkStart w:id="115" w:name="_Toc440885218"/>
      <w:r>
        <w:lastRenderedPageBreak/>
        <w:t>4</w:t>
      </w:r>
      <w:r>
        <w:tab/>
      </w:r>
      <w:r w:rsidR="00C33081">
        <w:t>WYBÓR PROJEKTÓW DO DOFINANSOWANIA</w:t>
      </w:r>
      <w:bookmarkEnd w:id="114"/>
      <w:r w:rsidR="00B012ED">
        <w:t xml:space="preserve"> W KONKURSIE</w:t>
      </w:r>
      <w:bookmarkEnd w:id="115"/>
      <w:r w:rsidR="008C3E0E">
        <w:t xml:space="preserve"> 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16" w:name="_Toc422301674"/>
      <w:bookmarkStart w:id="117" w:name="_Toc440885219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F21855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ETAPY OCENY WNIOSKÓW O DOFINANSOWANIE PROJEKTÓW</w:t>
      </w:r>
      <w:bookmarkEnd w:id="116"/>
      <w:bookmarkEnd w:id="117"/>
    </w:p>
    <w:p w:rsidR="00846C8D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Ocena projektów w r</w:t>
      </w:r>
      <w:r w:rsidR="00122A2A">
        <w:rPr>
          <w:rFonts w:asciiTheme="minorHAnsi" w:eastAsia="Calibri" w:hAnsiTheme="minorHAnsi" w:cs="Times New Roman"/>
        </w:rPr>
        <w:t>amach konkursu obejmować będzie</w:t>
      </w:r>
      <w:r w:rsidR="00D53EA9">
        <w:rPr>
          <w:rFonts w:asciiTheme="minorHAnsi" w:eastAsia="Calibri" w:hAnsiTheme="minorHAnsi" w:cs="Times New Roman"/>
        </w:rPr>
        <w:t xml:space="preserve"> etapy</w:t>
      </w:r>
      <w:r w:rsidRPr="0051180E">
        <w:rPr>
          <w:rFonts w:asciiTheme="minorHAnsi" w:eastAsia="Calibri" w:hAnsiTheme="minorHAnsi" w:cs="Times New Roman"/>
        </w:rPr>
        <w:t>:</w:t>
      </w:r>
    </w:p>
    <w:p w:rsidR="0051180E" w:rsidRPr="0051180E" w:rsidRDefault="0051180E" w:rsidP="003D5A1D">
      <w:pPr>
        <w:numPr>
          <w:ilvl w:val="0"/>
          <w:numId w:val="20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51180E">
        <w:rPr>
          <w:rFonts w:asciiTheme="minorHAnsi" w:eastAsia="Calibri" w:hAnsiTheme="minorHAnsi" w:cs="Times New Roman"/>
          <w:b/>
        </w:rPr>
        <w:t xml:space="preserve"> OCENY FORMALNEJ,</w:t>
      </w:r>
    </w:p>
    <w:p w:rsidR="0051180E" w:rsidRPr="0051180E" w:rsidRDefault="0051180E" w:rsidP="003D5A1D">
      <w:pPr>
        <w:numPr>
          <w:ilvl w:val="0"/>
          <w:numId w:val="20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  <w:b/>
        </w:rPr>
        <w:t xml:space="preserve"> OCENY MERYTORYCZNEJ</w:t>
      </w:r>
      <w:r w:rsidRPr="0051180E">
        <w:rPr>
          <w:rFonts w:asciiTheme="minorHAnsi" w:eastAsia="Calibri" w:hAnsiTheme="minorHAnsi" w:cs="Times New Roman"/>
        </w:rPr>
        <w:t>, obejmującej:</w:t>
      </w:r>
    </w:p>
    <w:p w:rsidR="0051180E" w:rsidRPr="0051180E" w:rsidRDefault="0051180E" w:rsidP="003D5A1D">
      <w:pPr>
        <w:numPr>
          <w:ilvl w:val="0"/>
          <w:numId w:val="21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ocenę kryteriów wykonalności,</w:t>
      </w:r>
    </w:p>
    <w:p w:rsidR="0051180E" w:rsidRDefault="0051180E" w:rsidP="003D5A1D">
      <w:pPr>
        <w:numPr>
          <w:ilvl w:val="0"/>
          <w:numId w:val="21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ocenę kryteriów strategicznych I stopnia.</w:t>
      </w:r>
      <w:r w:rsidR="00B954F4">
        <w:rPr>
          <w:rFonts w:asciiTheme="minorHAnsi" w:eastAsia="Calibri" w:hAnsiTheme="minorHAnsi" w:cs="Times New Roman"/>
        </w:rPr>
        <w:t xml:space="preserve"> </w:t>
      </w:r>
    </w:p>
    <w:p w:rsidR="009D7834" w:rsidRDefault="009D7834" w:rsidP="00BC642C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B954F4" w:rsidRPr="00B00D0A" w:rsidRDefault="00B954F4" w:rsidP="00B954F4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B00D0A">
        <w:rPr>
          <w:rFonts w:asciiTheme="minorHAnsi" w:eastAsia="MS Mincho" w:hAnsiTheme="minorHAnsi" w:cs="Times New Roman"/>
          <w:b/>
          <w:lang w:eastAsia="ja-JP"/>
        </w:rPr>
        <w:t xml:space="preserve">Ocena wniosków o dofinansowanie projektu w ramach wszystkich etapów w konkursie dokonywana jest w oparciu o kryteria wyboru projektów, zatwierdzone przez KM RPO WP, przedstawione </w:t>
      </w:r>
      <w:r w:rsidR="00C17BF0">
        <w:rPr>
          <w:rFonts w:asciiTheme="minorHAnsi" w:eastAsia="MS Mincho" w:hAnsiTheme="minorHAnsi" w:cs="Times New Roman"/>
          <w:b/>
          <w:lang w:eastAsia="ja-JP"/>
        </w:rPr>
        <w:br/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w katalogu kryteriów zawierającym nazwę kryterium, jego definicję i opis znaczenia – katalog ten stanowi </w:t>
      </w:r>
      <w:r w:rsidRPr="00B00D0A">
        <w:rPr>
          <w:rFonts w:asciiTheme="minorHAnsi" w:eastAsia="MS Mincho" w:hAnsiTheme="minorHAnsi" w:cs="Times New Roman"/>
          <w:b/>
          <w:u w:val="single"/>
          <w:lang w:eastAsia="ja-JP"/>
        </w:rPr>
        <w:t>załącznik nr 1</w:t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 do niniejszego regulaminu. </w:t>
      </w:r>
    </w:p>
    <w:p w:rsidR="00B954F4" w:rsidRPr="0051180E" w:rsidRDefault="00B954F4" w:rsidP="00B954F4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875421" w:rsidRDefault="00B954F4" w:rsidP="00875421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hAnsiTheme="minorHAnsi"/>
        </w:rPr>
        <w:t xml:space="preserve">Oceny spełnienia kryteriów wyboru projektów przez wnioski o dofinansowanie projektu uczestniczące w konkursie dokonuje KOP w ramach etapów oceny określonych w niniejszym regulaminie. Ocena spełniania każdego z kryteriów przeprowadzana jest niezależnie przez dwóch </w:t>
      </w:r>
      <w:r w:rsidR="00875421">
        <w:rPr>
          <w:rFonts w:asciiTheme="minorHAnsi" w:hAnsiTheme="minorHAnsi"/>
        </w:rPr>
        <w:t xml:space="preserve">członków KOP. </w:t>
      </w:r>
    </w:p>
    <w:p w:rsidR="001F420C" w:rsidRDefault="001F420C" w:rsidP="001F420C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1F420C">
        <w:rPr>
          <w:rFonts w:asciiTheme="minorHAnsi" w:eastAsia="Calibri" w:hAnsiTheme="minorHAnsi"/>
        </w:rPr>
        <w:t>Na etapie oceny formalnej i merytorycznej członkowie KOP mają prawo cofnąć wniosek odpowiednio na weryfikację wymogów formalnych lub etap oceny formalnej celem ponownej weryfikacji.</w:t>
      </w:r>
    </w:p>
    <w:p w:rsidR="00D113B3" w:rsidRDefault="00D113B3" w:rsidP="001F420C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A10DCA">
        <w:rPr>
          <w:rFonts w:asciiTheme="minorHAnsi" w:eastAsia="Calibri" w:hAnsiTheme="minorHAnsi"/>
        </w:rPr>
        <w:t xml:space="preserve">Terminy przeprowadzenia poszczególnych etapów oceny zostały określone w dalszych częściach regulaminu. W uzasadnionych przypadkach mogą one ulec wydłużeniu. Decyzję o wydłużeniu terminu oceny podejmuje IOK. Informacja o zmianie terminu zamieszczana jest niezwłocznie na stronie internetowej RPO WP 2014-2020 - </w:t>
      </w:r>
      <w:hyperlink r:id="rId18" w:history="1">
        <w:r w:rsidR="00191B99" w:rsidRPr="00191B99">
          <w:rPr>
            <w:rStyle w:val="Hipercze"/>
            <w:rFonts w:asciiTheme="minorHAnsi" w:eastAsia="Calibri" w:hAnsiTheme="minorHAnsi"/>
            <w:b/>
          </w:rPr>
          <w:t>www.rpo.pomorskie.eu</w:t>
        </w:r>
      </w:hyperlink>
      <w:r w:rsidRPr="00191B99">
        <w:rPr>
          <w:rFonts w:asciiTheme="minorHAnsi" w:eastAsia="Calibri" w:hAnsiTheme="minorHAnsi"/>
          <w:b/>
        </w:rPr>
        <w:t>.</w:t>
      </w:r>
    </w:p>
    <w:p w:rsidR="009D7834" w:rsidRDefault="009D7834" w:rsidP="00BC642C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OCZYWISTE OMYŁKI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Na każdym etapie oceny wnioskodawca może dokonać korekty wniosku o dofinansowanie projektu </w:t>
      </w:r>
      <w:r w:rsidRPr="0051180E">
        <w:rPr>
          <w:rFonts w:asciiTheme="minorHAnsi" w:hAnsiTheme="minorHAnsi"/>
        </w:rPr>
        <w:br/>
        <w:t xml:space="preserve">w zakresie </w:t>
      </w:r>
      <w:r w:rsidRPr="0051180E">
        <w:rPr>
          <w:rFonts w:asciiTheme="minorHAnsi" w:hAnsiTheme="minorHAnsi"/>
          <w:b/>
        </w:rPr>
        <w:t>oczywistych omyłek</w:t>
      </w:r>
      <w:r w:rsidRPr="0051180E">
        <w:rPr>
          <w:rFonts w:asciiTheme="minorHAnsi" w:hAnsiTheme="minorHAnsi"/>
        </w:rPr>
        <w:t xml:space="preserve"> zidentyfikowanych przez IOK.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 razie stwierdzenia we wniosku o dofinansowanie projektu oczywistej omyłki IOK </w:t>
      </w:r>
      <w:r w:rsidR="00254B9C">
        <w:rPr>
          <w:rFonts w:asciiTheme="minorHAnsi" w:hAnsiTheme="minorHAnsi"/>
        </w:rPr>
        <w:t xml:space="preserve">pisemnie </w:t>
      </w:r>
      <w:r w:rsidRPr="0051180E">
        <w:rPr>
          <w:rFonts w:asciiTheme="minorHAnsi" w:hAnsiTheme="minorHAnsi"/>
        </w:rPr>
        <w:t>wzywa wnioskodawcę do jej poprawienia w terminie</w:t>
      </w:r>
      <w:r w:rsidRPr="0051180E">
        <w:rPr>
          <w:rFonts w:asciiTheme="minorHAnsi" w:hAnsiTheme="minorHAnsi"/>
          <w:b/>
        </w:rPr>
        <w:t xml:space="preserve"> </w:t>
      </w:r>
      <w:r w:rsidR="00122A2A" w:rsidRPr="00122A2A">
        <w:rPr>
          <w:rFonts w:asciiTheme="minorHAnsi" w:hAnsiTheme="minorHAnsi"/>
        </w:rPr>
        <w:t>nie krótszym niż</w:t>
      </w:r>
      <w:r w:rsidR="00122A2A">
        <w:rPr>
          <w:rFonts w:asciiTheme="minorHAnsi" w:hAnsiTheme="minorHAnsi"/>
          <w:b/>
        </w:rPr>
        <w:t xml:space="preserve"> </w:t>
      </w:r>
      <w:r w:rsidRPr="0051180E">
        <w:rPr>
          <w:rFonts w:asciiTheme="minorHAnsi" w:hAnsiTheme="minorHAnsi"/>
          <w:b/>
        </w:rPr>
        <w:t>7 dni</w:t>
      </w:r>
      <w:r w:rsidRPr="0051180E">
        <w:rPr>
          <w:rFonts w:asciiTheme="minorHAnsi" w:hAnsiTheme="minorHAnsi"/>
        </w:rPr>
        <w:t xml:space="preserve"> </w:t>
      </w:r>
      <w:r w:rsidRPr="0051180E">
        <w:rPr>
          <w:rFonts w:asciiTheme="minorHAnsi" w:hAnsiTheme="minorHAnsi"/>
          <w:b/>
        </w:rPr>
        <w:t>kalendarzowych</w:t>
      </w:r>
      <w:r w:rsidR="00254B9C">
        <w:rPr>
          <w:rFonts w:asciiTheme="minorHAnsi" w:hAnsiTheme="minorHAnsi"/>
          <w:b/>
        </w:rPr>
        <w:t xml:space="preserve"> </w:t>
      </w:r>
      <w:r w:rsidR="00254B9C" w:rsidRPr="00254B9C">
        <w:rPr>
          <w:rFonts w:asciiTheme="minorHAnsi" w:hAnsiTheme="minorHAnsi"/>
        </w:rPr>
        <w:t>od dnia otrzymania pisma</w:t>
      </w:r>
      <w:r w:rsidRPr="00254B9C">
        <w:rPr>
          <w:rFonts w:asciiTheme="minorHAnsi" w:hAnsiTheme="minorHAnsi"/>
        </w:rPr>
        <w:t>,</w:t>
      </w:r>
      <w:r w:rsidRPr="0051180E">
        <w:rPr>
          <w:rFonts w:asciiTheme="minorHAnsi" w:hAnsiTheme="minorHAnsi"/>
        </w:rPr>
        <w:t xml:space="preserve"> pod rygorem pozostawienia wniosku o dofinansowanie projektu bez rozpatrzenia.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 oczywistą omyłką mamy do czynienia w sytuacji, w której błąd jest ewidentny, łatwo zauważalny, niewymagający dodatkowych obliczeń,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</w:rPr>
        <w:t xml:space="preserve">Poprawienie oczywistej omyłki na etapie składania wniosku o dofinansowanie projektu nie może prowadzić do jego istotnej modyfikacji. Oznacza to, że poprawienie oczywistej omyłki nie może prowadzić do zmiany okoliczności opisanych we wniosku o dofinansowanie projektu, stanowiących podstawę oceny projektu, a tym samym mieć wpływ na zmianę sposobu oceny kryterium/kryteriów </w:t>
      </w:r>
      <w:r w:rsidRPr="0051180E">
        <w:rPr>
          <w:rFonts w:asciiTheme="minorHAnsi" w:hAnsiTheme="minorHAnsi"/>
        </w:rPr>
        <w:lastRenderedPageBreak/>
        <w:t xml:space="preserve">wyboru projektów. Ustalenie, czy doszło do oczywistej omyłki, następuje każdorazowo w ramach indywidualnej sprawy i w oparciu o związane z nią i złożone w odpowiedzi na konkurs dokumenty.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WERYFIKACJA WYMOGÓW FORMALNYCH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Przed rozpoczęciem oceny projektów IOK dokonuje weryfikacji wymogów formalnych wniosków </w:t>
      </w:r>
      <w:r w:rsidRPr="0051180E">
        <w:rPr>
          <w:rFonts w:asciiTheme="minorHAnsi" w:eastAsia="MS Mincho" w:hAnsiTheme="minorHAnsi" w:cs="Times New Roman"/>
          <w:lang w:eastAsia="ja-JP"/>
        </w:rPr>
        <w:br/>
        <w:t xml:space="preserve">o dofinansowanie projektu złożonych w ramach konkursu. </w:t>
      </w:r>
    </w:p>
    <w:p w:rsidR="0051180E" w:rsidRPr="0051180E" w:rsidRDefault="0051180E" w:rsidP="0051180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51180E" w:rsidRPr="0051180E" w:rsidRDefault="0051180E" w:rsidP="003D5A1D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wypełnienia formularza wniosku o dofinansowanie projektu,</w:t>
      </w:r>
    </w:p>
    <w:p w:rsidR="0051180E" w:rsidRPr="0051180E" w:rsidRDefault="0051180E" w:rsidP="003D5A1D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załączników,</w:t>
      </w:r>
    </w:p>
    <w:p w:rsidR="0051180E" w:rsidRPr="0051180E" w:rsidRDefault="0051180E" w:rsidP="003D5A1D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podpisów i pieczęci,</w:t>
      </w:r>
    </w:p>
    <w:p w:rsidR="0051180E" w:rsidRPr="0051180E" w:rsidRDefault="0051180E" w:rsidP="003D5A1D">
      <w:pPr>
        <w:numPr>
          <w:ilvl w:val="0"/>
          <w:numId w:val="14"/>
        </w:numPr>
        <w:spacing w:after="0"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zgodność sumy kontrolnej.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Weryfikacji wymogów formalnych dokonują pracownicy IOK w terminie nie dłuższym niż </w:t>
      </w:r>
      <w:r w:rsidRPr="0051180E">
        <w:rPr>
          <w:rFonts w:asciiTheme="minorHAnsi" w:hAnsiTheme="minorHAnsi"/>
          <w:b/>
        </w:rPr>
        <w:t>14 dni kalendarzowych</w:t>
      </w:r>
      <w:r w:rsidRPr="0051180E">
        <w:rPr>
          <w:rFonts w:asciiTheme="minorHAnsi" w:hAnsiTheme="minorHAnsi"/>
        </w:rPr>
        <w:t xml:space="preserve"> </w:t>
      </w:r>
      <w:r w:rsidR="009204F0">
        <w:rPr>
          <w:rFonts w:asciiTheme="minorHAnsi" w:hAnsiTheme="minorHAnsi"/>
        </w:rPr>
        <w:t xml:space="preserve">od </w:t>
      </w:r>
      <w:r w:rsidR="009204F0" w:rsidRPr="00042B52">
        <w:rPr>
          <w:rFonts w:asciiTheme="minorHAnsi" w:hAnsiTheme="minorHAnsi"/>
        </w:rPr>
        <w:t>daty końcowego terminu przyjmowania wniosków</w:t>
      </w:r>
      <w:r w:rsidRPr="0051180E">
        <w:rPr>
          <w:rFonts w:asciiTheme="minorHAnsi" w:hAnsiTheme="minorHAnsi"/>
        </w:rPr>
        <w:t>.</w:t>
      </w:r>
    </w:p>
    <w:p w:rsidR="009D7834" w:rsidRDefault="00B94309" w:rsidP="00BC642C">
      <w:pPr>
        <w:tabs>
          <w:tab w:val="left" w:pos="1425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przypadku stwierdzenia we wniosku o dofinansowanie projektu braków formalnych, wnioskodawca zostaje pisemnie wezwany przez IOK do ich uzupełnienia w terminie nie </w:t>
      </w:r>
      <w:r w:rsidR="009204F0">
        <w:rPr>
          <w:rFonts w:asciiTheme="minorHAnsi" w:eastAsia="MS Mincho" w:hAnsiTheme="minorHAnsi" w:cs="Times New Roman"/>
          <w:lang w:eastAsia="ja-JP"/>
        </w:rPr>
        <w:t>krótszym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niż </w:t>
      </w:r>
      <w:r w:rsidRPr="0051180E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="00254B9C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254B9C" w:rsidRPr="00254B9C">
        <w:rPr>
          <w:rFonts w:asciiTheme="minorHAnsi" w:eastAsia="MS Mincho" w:hAnsiTheme="minorHAnsi" w:cs="Times New Roman"/>
          <w:b/>
          <w:lang w:eastAsia="ja-JP"/>
        </w:rPr>
        <w:t>od dnia otrzymania pisma, pod rygorem pozostawienia wniosku bez rozpatrzenia.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Dopuszczalne jest dokonanie przez wnioskodawcę uzupełnienia złożonego w konkursie wniosku </w:t>
      </w:r>
      <w:r w:rsidR="009204F0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>o dofinansowanie projektu lub załączników, wyłącznie w zakresie wskazanym przez IOK. W przypadku</w:t>
      </w:r>
      <w:r w:rsidR="00254B9C">
        <w:rPr>
          <w:rFonts w:asciiTheme="minorHAnsi" w:hAnsiTheme="minorHAnsi"/>
        </w:rPr>
        <w:t xml:space="preserve"> niezłożenia przez wnioskodawcę uzupełnienia lub złożenia uzupełnienia niezgodnego ze wskazanym zakresem w wyznaczonym terminie lub złożenia po upływie wyznaczonego terminu, wniosek </w:t>
      </w:r>
      <w:r w:rsidR="00254B9C">
        <w:rPr>
          <w:rFonts w:asciiTheme="minorHAnsi" w:hAnsiTheme="minorHAnsi"/>
        </w:rPr>
        <w:br/>
        <w:t>o dofinansowanie projektu zostaje</w:t>
      </w:r>
      <w:r w:rsidRPr="0051180E">
        <w:rPr>
          <w:rFonts w:asciiTheme="minorHAnsi" w:hAnsiTheme="minorHAnsi"/>
        </w:rPr>
        <w:t xml:space="preserve"> pozostawiony bez rozpatrzenia, o czym wnioskodawca jest informowany pisemnie.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4703E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B028A5">
        <w:rPr>
          <w:rFonts w:asciiTheme="minorHAnsi" w:eastAsia="Calibri" w:hAnsiTheme="minorHAnsi"/>
        </w:rPr>
        <w:t xml:space="preserve">Pozytywnie zweryfikowane pod względem </w:t>
      </w:r>
      <w:r w:rsidR="0051180E" w:rsidRPr="0051180E">
        <w:rPr>
          <w:rFonts w:asciiTheme="minorHAnsi" w:eastAsia="MS Mincho" w:hAnsiTheme="minorHAnsi" w:cs="Times New Roman"/>
          <w:lang w:eastAsia="ja-JP"/>
        </w:rPr>
        <w:t xml:space="preserve">spełniania wymogów formalnych </w:t>
      </w:r>
      <w:r>
        <w:rPr>
          <w:rFonts w:asciiTheme="minorHAnsi" w:eastAsia="MS Mincho" w:hAnsiTheme="minorHAnsi" w:cs="Times New Roman"/>
          <w:lang w:eastAsia="ja-JP"/>
        </w:rPr>
        <w:t>w</w:t>
      </w:r>
      <w:r w:rsidRPr="0051180E">
        <w:rPr>
          <w:rFonts w:asciiTheme="minorHAnsi" w:eastAsia="MS Mincho" w:hAnsiTheme="minorHAnsi" w:cs="Times New Roman"/>
          <w:lang w:eastAsia="ja-JP"/>
        </w:rPr>
        <w:t xml:space="preserve">nioski o dofinansowanie projektu </w:t>
      </w:r>
      <w:r w:rsidR="0051180E" w:rsidRPr="0051180E">
        <w:rPr>
          <w:rFonts w:asciiTheme="minorHAnsi" w:eastAsia="MS Mincho" w:hAnsiTheme="minorHAnsi" w:cs="Times New Roman"/>
          <w:lang w:eastAsia="ja-JP"/>
        </w:rPr>
        <w:t>przekazywane są do oceny</w:t>
      </w:r>
      <w:r w:rsidR="00875421">
        <w:rPr>
          <w:rFonts w:asciiTheme="minorHAnsi" w:eastAsia="MS Mincho" w:hAnsiTheme="minorHAnsi" w:cs="Times New Roman"/>
          <w:lang w:eastAsia="ja-JP"/>
        </w:rPr>
        <w:t xml:space="preserve"> formalnej</w:t>
      </w:r>
      <w:r w:rsidR="0051180E" w:rsidRPr="0051180E">
        <w:rPr>
          <w:rFonts w:asciiTheme="minorHAnsi" w:eastAsia="MS Mincho" w:hAnsiTheme="minorHAnsi" w:cs="Times New Roman"/>
          <w:lang w:eastAsia="ja-JP"/>
        </w:rPr>
        <w:t xml:space="preserve">, </w:t>
      </w:r>
      <w:r w:rsidR="0051180E" w:rsidRPr="0051180E">
        <w:rPr>
          <w:rFonts w:asciiTheme="minorHAnsi" w:hAnsiTheme="minorHAnsi"/>
        </w:rPr>
        <w:t xml:space="preserve">bez </w:t>
      </w:r>
      <w:r w:rsidR="00875421">
        <w:rPr>
          <w:rFonts w:asciiTheme="minorHAnsi" w:hAnsiTheme="minorHAnsi"/>
        </w:rPr>
        <w:t xml:space="preserve">konieczności </w:t>
      </w:r>
      <w:r w:rsidR="0051180E" w:rsidRPr="0051180E">
        <w:rPr>
          <w:rFonts w:asciiTheme="minorHAnsi" w:hAnsiTheme="minorHAnsi"/>
        </w:rPr>
        <w:t>informowania o tym wnioskodawcy.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Weryfikacja wymogów formalnych nie stanowi etapu oceny projektów, w związku z czym nie podlega procedurze odwoławczej.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u w:val="single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B93B83">
        <w:rPr>
          <w:rFonts w:asciiTheme="minorHAnsi" w:eastAsia="MS Mincho" w:hAnsiTheme="minorHAnsi" w:cs="Times New Roman"/>
          <w:b/>
          <w:lang w:eastAsia="ja-JP"/>
        </w:rPr>
        <w:t>ETAP OCENY FORMALNEJ</w:t>
      </w:r>
    </w:p>
    <w:p w:rsidR="0051180E" w:rsidRPr="0094221A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94221A">
        <w:rPr>
          <w:rFonts w:asciiTheme="minorHAnsi" w:hAnsiTheme="minorHAnsi"/>
          <w:b/>
        </w:rPr>
        <w:t xml:space="preserve">Ocenie formalnej podlega wniosek o dofinansowanie projektu wraz z załącznikami, który pozytywnie przeszedł weryfikację wymogów formalnych. </w:t>
      </w:r>
    </w:p>
    <w:p w:rsidR="000C0DD9" w:rsidRPr="0051180E" w:rsidRDefault="000C0DD9" w:rsidP="0051180E">
      <w:pPr>
        <w:spacing w:after="0"/>
        <w:jc w:val="both"/>
        <w:rPr>
          <w:rFonts w:asciiTheme="minorHAnsi" w:hAnsiTheme="minorHAnsi"/>
        </w:rPr>
      </w:pPr>
    </w:p>
    <w:p w:rsidR="000C0DD9" w:rsidRPr="0051180E" w:rsidRDefault="000C0DD9" w:rsidP="000C0DD9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Ocena formalna ma na celu weryfikację spełniania przez wniosek o dofinansowanie projektu podstawowych warunków formalnych uprawniających do udziału w konkursie.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51180E">
        <w:rPr>
          <w:rFonts w:asciiTheme="minorHAnsi" w:eastAsia="Calibri" w:hAnsiTheme="minorHAnsi" w:cs="Times New Roman"/>
        </w:rPr>
        <w:t xml:space="preserve">Wszystkie warunki oceny formalnej ujęte są w ramach katalogu kryteriów formalnych </w:t>
      </w:r>
      <w:r w:rsidRPr="00B93B83">
        <w:rPr>
          <w:rFonts w:asciiTheme="minorHAnsi" w:eastAsia="Calibri" w:hAnsiTheme="minorHAnsi" w:cs="Times New Roman"/>
        </w:rPr>
        <w:t>zatwierdzonych przez KM RPO WP</w:t>
      </w:r>
      <w:r w:rsidRPr="0051180E">
        <w:rPr>
          <w:rFonts w:asciiTheme="minorHAnsi" w:eastAsia="Calibri" w:hAnsiTheme="minorHAnsi" w:cs="Times New Roman"/>
        </w:rPr>
        <w:t xml:space="preserve"> dla </w:t>
      </w:r>
      <w:r w:rsidR="00A879AA">
        <w:rPr>
          <w:rFonts w:asciiTheme="minorHAnsi" w:eastAsia="Calibri" w:hAnsiTheme="minorHAnsi" w:cs="Times New Roman"/>
        </w:rPr>
        <w:t>Działania</w:t>
      </w:r>
      <w:r w:rsidR="00A879AA" w:rsidRPr="0051180E">
        <w:rPr>
          <w:rFonts w:asciiTheme="minorHAnsi" w:eastAsia="Calibri" w:hAnsiTheme="minorHAnsi" w:cs="Times New Roman"/>
        </w:rPr>
        <w:t xml:space="preserve"> </w:t>
      </w:r>
      <w:r w:rsidRPr="0051180E">
        <w:rPr>
          <w:rFonts w:asciiTheme="minorHAnsi" w:eastAsia="Calibri" w:hAnsiTheme="minorHAnsi" w:cs="Times New Roman"/>
        </w:rPr>
        <w:t xml:space="preserve">3.1 </w:t>
      </w:r>
      <w:r w:rsidR="00A879AA">
        <w:rPr>
          <w:rFonts w:asciiTheme="minorHAnsi" w:eastAsia="Calibri" w:hAnsiTheme="minorHAnsi" w:cs="Times New Roman"/>
          <w:i/>
        </w:rPr>
        <w:t>Edukacja przedszkolna</w:t>
      </w:r>
      <w:r w:rsidRPr="0051180E">
        <w:rPr>
          <w:rFonts w:asciiTheme="minorHAnsi" w:eastAsia="Calibri" w:hAnsiTheme="minorHAnsi" w:cs="Times New Roman"/>
        </w:rPr>
        <w:t xml:space="preserve"> RPO WP 2014-2020.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Calibri" w:hAnsiTheme="minorHAnsi" w:cs="Times New Roman"/>
          <w:b/>
          <w:u w:val="single"/>
        </w:rPr>
        <w:t xml:space="preserve">Kryteria formalne </w:t>
      </w:r>
      <w:r w:rsidRPr="0051180E">
        <w:rPr>
          <w:rFonts w:asciiTheme="minorHAnsi" w:eastAsia="Calibri" w:hAnsiTheme="minorHAnsi" w:cs="Times New Roman"/>
        </w:rPr>
        <w:t>dzielą sią na:</w:t>
      </w:r>
    </w:p>
    <w:p w:rsidR="0051180E" w:rsidRPr="0051180E" w:rsidRDefault="0051180E" w:rsidP="003D5A1D">
      <w:pPr>
        <w:numPr>
          <w:ilvl w:val="0"/>
          <w:numId w:val="9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Podstawowe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poprawności złożenia wniosku,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zgodności z celem szczegółowym RPO WP oraz profilem Działania/Poddziałania,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>kwalifikowalności wnioskodawcy oraz partnerów,</w:t>
      </w:r>
    </w:p>
    <w:p w:rsidR="0051180E" w:rsidRPr="0051180E" w:rsidRDefault="00191B99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partnerstwa</w:t>
      </w:r>
      <w:r w:rsidR="00645C32">
        <w:rPr>
          <w:rFonts w:asciiTheme="minorHAnsi" w:hAnsiTheme="minorHAnsi"/>
        </w:rPr>
        <w:t xml:space="preserve"> (jeśli dotyczy)</w:t>
      </w:r>
      <w:r w:rsidR="0051180E" w:rsidRPr="0051180E">
        <w:rPr>
          <w:rFonts w:asciiTheme="minorHAnsi" w:hAnsiTheme="minorHAnsi"/>
        </w:rPr>
        <w:t xml:space="preserve">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kwalifikowalności wartości projektu,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kwalifikowalności okresu realizacji projektu, </w:t>
      </w:r>
    </w:p>
    <w:p w:rsidR="0051180E" w:rsidRPr="0051180E" w:rsidRDefault="00191B99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pomocy publicznej</w:t>
      </w:r>
      <w:r w:rsidR="00645C32">
        <w:rPr>
          <w:rFonts w:asciiTheme="minorHAnsi" w:hAnsiTheme="minorHAnsi"/>
        </w:rPr>
        <w:t xml:space="preserve"> (jeśli dotyczy)</w:t>
      </w:r>
      <w:r w:rsidR="0051180E" w:rsidRPr="0051180E">
        <w:rPr>
          <w:rFonts w:asciiTheme="minorHAnsi" w:hAnsiTheme="minorHAnsi"/>
        </w:rPr>
        <w:t xml:space="preserve">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montażu finansowego projektu, </w:t>
      </w:r>
    </w:p>
    <w:p w:rsidR="0051180E" w:rsidRPr="0051180E" w:rsidRDefault="00191B99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proofErr w:type="spellStart"/>
      <w:r w:rsidRPr="000B5DBB">
        <w:rPr>
          <w:rFonts w:asciiTheme="minorHAnsi" w:hAnsiTheme="minorHAnsi"/>
          <w:i/>
        </w:rPr>
        <w:t>cross-financingu</w:t>
      </w:r>
      <w:proofErr w:type="spellEnd"/>
      <w:r w:rsidR="00645C32">
        <w:rPr>
          <w:rFonts w:asciiTheme="minorHAnsi" w:hAnsiTheme="minorHAnsi"/>
          <w:i/>
        </w:rPr>
        <w:t xml:space="preserve"> </w:t>
      </w:r>
      <w:r w:rsidR="00645C32" w:rsidRPr="00645C32">
        <w:rPr>
          <w:rFonts w:asciiTheme="minorHAnsi" w:hAnsiTheme="minorHAnsi"/>
        </w:rPr>
        <w:t>(jeśli dotyczy)</w:t>
      </w:r>
      <w:r w:rsidR="0051180E" w:rsidRPr="00645C32">
        <w:rPr>
          <w:rFonts w:asciiTheme="minorHAnsi" w:hAnsiTheme="minorHAnsi"/>
        </w:rPr>
        <w:t>,</w:t>
      </w:r>
      <w:r w:rsidR="0051180E" w:rsidRPr="0051180E">
        <w:rPr>
          <w:rFonts w:asciiTheme="minorHAnsi" w:hAnsiTheme="minorHAnsi"/>
        </w:rPr>
        <w:t xml:space="preserve">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zgodności z politykami horyzontalnymi UE,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>zgodności z wymaganiami f</w:t>
      </w:r>
      <w:r w:rsidR="00191B99">
        <w:rPr>
          <w:rFonts w:asciiTheme="minorHAnsi" w:hAnsiTheme="minorHAnsi"/>
        </w:rPr>
        <w:t>ormalno-prawnymi</w:t>
      </w:r>
      <w:r w:rsidRPr="0051180E">
        <w:rPr>
          <w:rFonts w:asciiTheme="minorHAnsi" w:hAnsiTheme="minorHAnsi"/>
        </w:rPr>
        <w:t>.</w:t>
      </w:r>
    </w:p>
    <w:p w:rsidR="0051180E" w:rsidRPr="0051180E" w:rsidRDefault="0051180E" w:rsidP="003D5A1D">
      <w:pPr>
        <w:numPr>
          <w:ilvl w:val="0"/>
          <w:numId w:val="9"/>
        </w:numPr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(o których mowa w </w:t>
      </w:r>
      <w:r w:rsidRPr="0051180E">
        <w:rPr>
          <w:rFonts w:asciiTheme="minorHAnsi" w:eastAsia="MS Mincho" w:hAnsiTheme="minorHAnsi" w:cs="Times New Roman"/>
          <w:u w:val="single"/>
          <w:lang w:eastAsia="ja-JP"/>
        </w:rPr>
        <w:t>rozdziale 2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:rsidR="0051180E" w:rsidRPr="0051180E" w:rsidRDefault="009270A4" w:rsidP="003D5A1D">
      <w:pPr>
        <w:numPr>
          <w:ilvl w:val="0"/>
          <w:numId w:val="35"/>
        </w:numPr>
        <w:spacing w:after="0"/>
        <w:ind w:left="567"/>
        <w:contextualSpacing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rezultatów bezpośrednich</w:t>
      </w:r>
      <w:r w:rsidR="00A879AA" w:rsidRPr="009270A4">
        <w:rPr>
          <w:rFonts w:asciiTheme="minorHAnsi" w:hAnsiTheme="minorHAnsi"/>
          <w:lang w:eastAsia="pl-PL"/>
        </w:rPr>
        <w:t xml:space="preserve"> projektu</w:t>
      </w:r>
      <w:r w:rsidR="00645C32">
        <w:rPr>
          <w:rFonts w:asciiTheme="minorHAnsi" w:hAnsiTheme="minorHAnsi"/>
          <w:lang w:eastAsia="pl-PL"/>
        </w:rPr>
        <w:t xml:space="preserve"> (jeśli dotyczy)</w:t>
      </w:r>
      <w:r w:rsidR="0087660F">
        <w:rPr>
          <w:rFonts w:asciiTheme="minorHAnsi" w:hAnsiTheme="minorHAnsi"/>
        </w:rPr>
        <w:t>.</w:t>
      </w:r>
      <w:r w:rsidR="0051180E" w:rsidRPr="0051180E">
        <w:rPr>
          <w:rFonts w:asciiTheme="minorHAnsi" w:hAnsiTheme="minorHAnsi"/>
        </w:rPr>
        <w:t xml:space="preserve"> </w:t>
      </w:r>
    </w:p>
    <w:p w:rsidR="00191B99" w:rsidRDefault="00191B99" w:rsidP="0051180E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191B99" w:rsidRPr="00191B99" w:rsidRDefault="00191B99" w:rsidP="00191B99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191B99">
        <w:rPr>
          <w:rFonts w:asciiTheme="minorHAnsi" w:eastAsia="Calibri" w:hAnsiTheme="minorHAnsi"/>
        </w:rPr>
        <w:t xml:space="preserve">Szczegółowy katalog obowiązujących w ramach konkursu kryteriów, zawierający ich nazwy, definicje i opis znaczenia znajduje się w </w:t>
      </w:r>
      <w:r w:rsidRPr="00191B99">
        <w:rPr>
          <w:rFonts w:asciiTheme="minorHAnsi" w:eastAsia="Calibri" w:hAnsiTheme="minorHAnsi"/>
          <w:u w:val="single"/>
        </w:rPr>
        <w:t>załączniku nr 1</w:t>
      </w:r>
      <w:r w:rsidRPr="00191B99">
        <w:rPr>
          <w:rFonts w:asciiTheme="minorHAnsi" w:eastAsia="Calibri" w:hAnsiTheme="minorHAnsi"/>
        </w:rPr>
        <w:t xml:space="preserve"> do niniejszego regulaminu. </w:t>
      </w:r>
    </w:p>
    <w:p w:rsidR="00191B99" w:rsidRPr="00191B99" w:rsidRDefault="00191B99" w:rsidP="00191B99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191B99">
        <w:rPr>
          <w:rFonts w:asciiTheme="minorHAnsi" w:eastAsia="Calibri" w:hAnsiTheme="minorHAnsi" w:cs="Times New Roman"/>
        </w:rPr>
        <w:t xml:space="preserve">Ocena formalna jest oceną zero-jedynkową (z przypisanymi wartościami logicznymi </w:t>
      </w:r>
      <w:r w:rsidRPr="00191B99">
        <w:rPr>
          <w:rFonts w:asciiTheme="minorHAnsi" w:eastAsia="Calibri" w:hAnsiTheme="minorHAnsi" w:cs="Times New Roman"/>
          <w:i/>
        </w:rPr>
        <w:t>Tak/Nie</w:t>
      </w:r>
      <w:r w:rsidRPr="00191B99">
        <w:rPr>
          <w:rFonts w:asciiTheme="minorHAnsi" w:eastAsia="Calibri" w:hAnsiTheme="minorHAnsi" w:cs="Times New Roman"/>
        </w:rPr>
        <w:t xml:space="preserve">). </w:t>
      </w:r>
      <w:r w:rsidRPr="00191B99">
        <w:rPr>
          <w:rFonts w:asciiTheme="minorHAnsi" w:eastAsia="Calibri" w:hAnsiTheme="minorHAnsi" w:cs="Times New Roman"/>
        </w:rPr>
        <w:br/>
        <w:t xml:space="preserve">Niespełnienie któregokolwiek z kryteriów skutkuje uzyskaniem przez wniosek o dofinansowanie projektu negatywnej oceny spełniania kryteriów formalnych. </w:t>
      </w:r>
    </w:p>
    <w:p w:rsidR="00191B99" w:rsidRPr="00191B99" w:rsidRDefault="00191B99" w:rsidP="00191B99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191B99">
        <w:rPr>
          <w:rFonts w:asciiTheme="minorHAnsi" w:eastAsia="Calibri" w:hAnsiTheme="minorHAnsi" w:cs="Times New Roman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:rsidR="00191B99" w:rsidRPr="00191B99" w:rsidRDefault="00191B99" w:rsidP="00191B99">
      <w:pPr>
        <w:spacing w:after="0"/>
        <w:jc w:val="both"/>
        <w:rPr>
          <w:rFonts w:asciiTheme="minorHAnsi" w:eastAsia="Calibri" w:hAnsiTheme="minorHAnsi" w:cs="Times New Roman"/>
        </w:rPr>
      </w:pPr>
    </w:p>
    <w:p w:rsidR="00191B99" w:rsidRPr="00191B99" w:rsidRDefault="00191B99" w:rsidP="00191B99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191B99">
        <w:rPr>
          <w:rFonts w:asciiTheme="minorHAnsi" w:eastAsia="Calibri" w:hAnsiTheme="minorHAnsi" w:cs="Times New Roman"/>
        </w:rPr>
        <w:t xml:space="preserve">Ocena formalna wniosków o dofinansowanie projektów powinna zostać przeprowadzona w terminie nie dłuższym niż </w:t>
      </w:r>
      <w:r w:rsidRPr="00191B99">
        <w:rPr>
          <w:rFonts w:asciiTheme="minorHAnsi" w:eastAsia="Calibri" w:hAnsiTheme="minorHAnsi" w:cs="Times New Roman"/>
          <w:b/>
        </w:rPr>
        <w:t>30 dni kalendarzowych</w:t>
      </w:r>
      <w:r w:rsidRPr="00191B99">
        <w:rPr>
          <w:rFonts w:asciiTheme="minorHAnsi" w:eastAsia="Calibri" w:hAnsiTheme="minorHAnsi" w:cs="Times New Roman"/>
        </w:rPr>
        <w:t xml:space="preserve"> od dnia zakończenia weryfikacji wymogów formalnych wszystkich wniosków o dofinansowanie projektu złożonych w odpowiedzi na konkurs. </w:t>
      </w:r>
    </w:p>
    <w:p w:rsidR="00191B99" w:rsidRPr="00191B99" w:rsidRDefault="00191B99" w:rsidP="00191B99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191B99" w:rsidRPr="00191B99" w:rsidRDefault="00191B99" w:rsidP="00191B99">
      <w:pPr>
        <w:spacing w:after="0"/>
        <w:jc w:val="both"/>
        <w:rPr>
          <w:rFonts w:asciiTheme="minorHAnsi" w:eastAsia="Calibri" w:hAnsiTheme="minorHAnsi" w:cs="Times New Roman"/>
        </w:rPr>
      </w:pPr>
      <w:r w:rsidRPr="00191B99">
        <w:rPr>
          <w:rFonts w:asciiTheme="minorHAnsi" w:eastAsia="Calibri" w:hAnsiTheme="minorHAnsi" w:cs="Times New Roman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51180E">
        <w:rPr>
          <w:rFonts w:asciiTheme="minorHAnsi" w:eastAsia="Calibri" w:hAnsiTheme="minorHAnsi" w:cs="Times New Roman"/>
        </w:rPr>
        <w:t xml:space="preserve">Po zakończeniu oceny formalnej wszystkich wniosków o dofinansowanie projektu złożonych </w:t>
      </w:r>
      <w:r w:rsidRPr="0051180E">
        <w:rPr>
          <w:rFonts w:asciiTheme="minorHAnsi" w:eastAsia="Calibri" w:hAnsiTheme="minorHAnsi" w:cs="Times New Roman"/>
        </w:rPr>
        <w:br/>
        <w:t>w ramach konkursu, IOK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</w:t>
      </w:r>
      <w:r w:rsidRPr="0051180E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51180E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AA45D9" w:rsidRPr="0051180E" w:rsidRDefault="00AA45D9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color w:val="FF0000"/>
        </w:rPr>
      </w:pPr>
      <w:r w:rsidRPr="0051180E">
        <w:rPr>
          <w:rFonts w:asciiTheme="minorHAnsi" w:hAnsiTheme="minorHAnsi"/>
        </w:rPr>
        <w:t>Lista wniosków o dofinansowanie projektu, które przeszły pozytywnie ocenę formalną</w:t>
      </w:r>
      <w:r w:rsidR="00AA45D9">
        <w:rPr>
          <w:rFonts w:asciiTheme="minorHAnsi" w:hAnsiTheme="minorHAnsi"/>
        </w:rPr>
        <w:t xml:space="preserve"> i zostały zakwalifikowane do etapu oceny merytorycznej</w:t>
      </w:r>
      <w:r w:rsidRPr="0051180E">
        <w:rPr>
          <w:rFonts w:asciiTheme="minorHAnsi" w:hAnsiTheme="minorHAnsi"/>
        </w:rPr>
        <w:t xml:space="preserve"> zostanie umieszczona na stronie RPO WP 2014-2020 </w:t>
      </w:r>
      <w:hyperlink r:id="rId19" w:history="1">
        <w:r w:rsidRPr="002E51D0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2E51D0">
        <w:rPr>
          <w:rFonts w:asciiTheme="minorHAnsi" w:eastAsia="MS Mincho" w:hAnsiTheme="minorHAnsi" w:cs="Times New Roman"/>
          <w:b/>
          <w:lang w:eastAsia="ja-JP"/>
        </w:rPr>
        <w:t>.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Calibri" w:hAnsiTheme="minorHAnsi" w:cs="Times New Roman"/>
        </w:rPr>
        <w:t xml:space="preserve">W przypadku uzyskania przez wniosek o dofinansowanie projektu oceny negatywnej spełniania kryteriów formalnych, informacja o wyniku oceny zawiera </w:t>
      </w:r>
      <w:r w:rsidRPr="00A979F4">
        <w:rPr>
          <w:rFonts w:asciiTheme="minorHAnsi" w:eastAsia="Calibri" w:hAnsiTheme="minorHAnsi" w:cs="Times New Roman"/>
          <w:b/>
        </w:rPr>
        <w:t>pouczenie o</w:t>
      </w:r>
      <w:r w:rsidRPr="0051180E">
        <w:rPr>
          <w:rFonts w:asciiTheme="minorHAnsi" w:eastAsia="Calibri" w:hAnsiTheme="minorHAnsi" w:cs="Times New Roman"/>
        </w:rPr>
        <w:t xml:space="preserve"> </w:t>
      </w:r>
      <w:r w:rsidRPr="0051180E">
        <w:rPr>
          <w:rFonts w:asciiTheme="minorHAnsi" w:eastAsia="Calibri" w:hAnsiTheme="minorHAnsi" w:cs="Times New Roman"/>
          <w:b/>
        </w:rPr>
        <w:t>możliwości wniesienia protestu</w:t>
      </w:r>
      <w:r w:rsidR="00AA45D9">
        <w:rPr>
          <w:rFonts w:asciiTheme="minorHAnsi" w:eastAsia="Calibri" w:hAnsiTheme="minorHAnsi" w:cs="Times New Roman"/>
          <w:b/>
        </w:rPr>
        <w:t xml:space="preserve"> </w:t>
      </w:r>
      <w:r w:rsidR="00AA45D9" w:rsidRPr="00A10DCA">
        <w:rPr>
          <w:rFonts w:asciiTheme="minorHAnsi" w:eastAsia="Calibri" w:hAnsiTheme="minorHAnsi"/>
          <w:b/>
        </w:rPr>
        <w:t>zgodnie z art. 46 ust. 5 ustawy wdrożeniowej</w:t>
      </w:r>
      <w:r w:rsidRPr="0051180E">
        <w:rPr>
          <w:rFonts w:asciiTheme="minorHAnsi" w:eastAsia="MS Mincho" w:hAnsiTheme="minorHAnsi" w:cs="Times New Roman"/>
          <w:lang w:eastAsia="ja-JP"/>
        </w:rPr>
        <w:t>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ETAP OCENY MERYTORYCZNEJ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Na ocenę merytoryczną wniosków o dofinansowanie projektu składa się ocena następujących rodzajów kryteriów merytorycznych: </w:t>
      </w:r>
    </w:p>
    <w:p w:rsidR="0051180E" w:rsidRPr="0051180E" w:rsidRDefault="0051180E" w:rsidP="003D5A1D">
      <w:pPr>
        <w:numPr>
          <w:ilvl w:val="0"/>
          <w:numId w:val="26"/>
        </w:numPr>
        <w:shd w:val="clear" w:color="auto" w:fill="FFFFFF" w:themeFill="background1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wykonalności,</w:t>
      </w:r>
    </w:p>
    <w:p w:rsidR="0051180E" w:rsidRPr="0051180E" w:rsidRDefault="0051180E" w:rsidP="003D5A1D">
      <w:pPr>
        <w:numPr>
          <w:ilvl w:val="0"/>
          <w:numId w:val="26"/>
        </w:numPr>
        <w:shd w:val="clear" w:color="auto" w:fill="FFFFFF" w:themeFill="background1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strategicznych I stopnia.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B93B83">
        <w:rPr>
          <w:rFonts w:asciiTheme="minorHAnsi" w:hAnsiTheme="minorHAnsi"/>
        </w:rPr>
        <w:t>Na etapie oceny merytorycznej oceniany jest wniosek o dofinansowanie projektu wraz z wymaganymi załącznikami, który pozytywnie przeszedł etap oceny formalnej.</w:t>
      </w:r>
      <w:r w:rsidRPr="0051180E">
        <w:rPr>
          <w:rFonts w:asciiTheme="minorHAnsi" w:hAnsiTheme="minorHAns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51180E" w:rsidRDefault="0051180E" w:rsidP="0051180E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Ocena merytoryczna powinna zostać przeprowadzona w terminie nie dłuższym niż </w:t>
      </w:r>
      <w:r w:rsidRPr="0051180E">
        <w:rPr>
          <w:rFonts w:asciiTheme="minorHAnsi" w:eastAsia="MS Mincho" w:hAnsiTheme="minorHAnsi" w:cs="Times New Roman"/>
          <w:b/>
          <w:lang w:eastAsia="ja-JP"/>
        </w:rPr>
        <w:t>75 dni kalendarzowych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od dnia zakończenia oceny formalnej. </w:t>
      </w:r>
    </w:p>
    <w:p w:rsidR="00D113B3" w:rsidRDefault="00D113B3" w:rsidP="0051180E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D113B3" w:rsidRDefault="00D113B3" w:rsidP="00D113B3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u w:val="single"/>
        </w:rPr>
      </w:pPr>
      <w:r w:rsidRPr="000F5DA5">
        <w:rPr>
          <w:rFonts w:asciiTheme="minorHAnsi" w:eastAsia="Calibri" w:hAnsiTheme="minorHAnsi"/>
          <w:b/>
          <w:u w:val="single"/>
        </w:rPr>
        <w:t>W ramach oceny merytorycznej, IOK dopuszcza możliwość przeprowadzenia NEGOCJACJI wniosków o dofinansowanie projekt</w:t>
      </w:r>
      <w:r>
        <w:rPr>
          <w:rFonts w:asciiTheme="minorHAnsi" w:eastAsia="Calibri" w:hAnsiTheme="minorHAnsi"/>
          <w:b/>
          <w:u w:val="single"/>
        </w:rPr>
        <w:t>u</w:t>
      </w:r>
      <w:r w:rsidRPr="000F5DA5">
        <w:rPr>
          <w:rFonts w:asciiTheme="minorHAnsi" w:eastAsia="Calibri" w:hAnsiTheme="minorHAnsi"/>
          <w:b/>
          <w:u w:val="single"/>
        </w:rPr>
        <w:t xml:space="preserve"> wyłącznie w zakresie kryteriów wykonalności, które zostały uznane </w:t>
      </w:r>
      <w:r w:rsidR="00AF59F5">
        <w:rPr>
          <w:rFonts w:asciiTheme="minorHAnsi" w:eastAsia="Calibri" w:hAnsiTheme="minorHAnsi"/>
          <w:b/>
          <w:u w:val="single"/>
        </w:rPr>
        <w:br/>
      </w:r>
      <w:r w:rsidRPr="000F5DA5">
        <w:rPr>
          <w:rFonts w:asciiTheme="minorHAnsi" w:eastAsia="Calibri" w:hAnsiTheme="minorHAnsi"/>
          <w:b/>
          <w:u w:val="single"/>
        </w:rPr>
        <w:t>przez ocen</w:t>
      </w:r>
      <w:r>
        <w:rPr>
          <w:rFonts w:asciiTheme="minorHAnsi" w:eastAsia="Calibri" w:hAnsiTheme="minorHAnsi"/>
          <w:b/>
          <w:u w:val="single"/>
        </w:rPr>
        <w:t>iającego za spełnione warunkowo</w:t>
      </w:r>
      <w:r w:rsidRPr="00C144B4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 xml:space="preserve">(możliwość warunkowej oceny danego kryterium określona jest w definicji kryterium). </w:t>
      </w:r>
    </w:p>
    <w:p w:rsidR="00D113B3" w:rsidRPr="0091562F" w:rsidRDefault="00D113B3" w:rsidP="00D113B3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91562F">
        <w:rPr>
          <w:rFonts w:asciiTheme="minorHAnsi" w:eastAsia="Calibri" w:hAnsiTheme="minorHAnsi"/>
        </w:rPr>
        <w:t>W przypadku wystąpienia</w:t>
      </w:r>
      <w:r>
        <w:rPr>
          <w:rFonts w:asciiTheme="minorHAnsi" w:eastAsia="Calibri" w:hAnsiTheme="minorHAnsi"/>
        </w:rPr>
        <w:t xml:space="preserve"> </w:t>
      </w:r>
      <w:r w:rsidRPr="0091562F">
        <w:rPr>
          <w:rFonts w:asciiTheme="minorHAnsi" w:eastAsia="Calibri" w:hAnsiTheme="minorHAnsi"/>
        </w:rPr>
        <w:t xml:space="preserve">negocjacji z wnioskodawcą powinny one zostać przeprowadzone </w:t>
      </w:r>
      <w:r>
        <w:rPr>
          <w:rFonts w:asciiTheme="minorHAnsi" w:eastAsia="Calibri" w:hAnsiTheme="minorHAnsi"/>
        </w:rPr>
        <w:br/>
      </w:r>
      <w:r w:rsidRPr="0091562F">
        <w:rPr>
          <w:rFonts w:asciiTheme="minorHAnsi" w:eastAsia="Calibri" w:hAnsiTheme="minorHAnsi"/>
        </w:rPr>
        <w:t xml:space="preserve">w terminie nie dłuższym niż </w:t>
      </w:r>
      <w:r w:rsidRPr="0091562F">
        <w:rPr>
          <w:rFonts w:asciiTheme="minorHAnsi" w:eastAsia="Calibri" w:hAnsiTheme="minorHAnsi"/>
          <w:b/>
        </w:rPr>
        <w:t>30 dni kalendarzowych</w:t>
      </w:r>
      <w:r w:rsidRPr="0091562F">
        <w:rPr>
          <w:rFonts w:asciiTheme="minorHAnsi" w:eastAsia="Calibri" w:hAnsiTheme="minorHAnsi"/>
        </w:rPr>
        <w:t xml:space="preserve"> od dnia zakończenia oceny </w:t>
      </w:r>
      <w:r w:rsidR="00B541D8">
        <w:rPr>
          <w:rFonts w:asciiTheme="minorHAnsi" w:eastAsia="Calibri" w:hAnsiTheme="minorHAnsi"/>
        </w:rPr>
        <w:t xml:space="preserve">wykonalności </w:t>
      </w:r>
      <w:r w:rsidR="00B541D8">
        <w:rPr>
          <w:rFonts w:asciiTheme="minorHAnsi" w:eastAsia="Calibri" w:hAnsiTheme="minorHAnsi"/>
        </w:rPr>
        <w:br/>
        <w:t xml:space="preserve">i </w:t>
      </w:r>
      <w:r w:rsidRPr="0091562F">
        <w:rPr>
          <w:rFonts w:asciiTheme="minorHAnsi" w:eastAsia="Calibri" w:hAnsiTheme="minorHAnsi"/>
        </w:rPr>
        <w:t>strategicznej I stopnia.</w:t>
      </w:r>
    </w:p>
    <w:p w:rsidR="0051180E" w:rsidRPr="0051180E" w:rsidRDefault="0051180E" w:rsidP="0051180E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51180E">
        <w:rPr>
          <w:rFonts w:asciiTheme="minorHAnsi" w:eastAsia="Times New Roman" w:hAnsiTheme="minorHAnsi" w:cs="Times New Roman"/>
          <w:b/>
          <w:lang w:eastAsia="pl-PL"/>
        </w:rPr>
        <w:t>Ocena kryteriów wykonalności</w:t>
      </w:r>
    </w:p>
    <w:p w:rsidR="0051180E" w:rsidRPr="0051180E" w:rsidRDefault="0051180E" w:rsidP="0094221A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 xml:space="preserve">Ocena kryteriów wykonalności jest częścią oceny merytorycznej i polega na weryfikacji zasadności wewnętrznej logiki projektu, w odniesieniu do zakresu rzeczowego, założeń finansowych </w:t>
      </w:r>
      <w:r w:rsidR="009204F0">
        <w:rPr>
          <w:rFonts w:asciiTheme="minorHAnsi" w:eastAsia="Calibri" w:hAnsiTheme="minorHAnsi" w:cs="Times New Roman"/>
        </w:rPr>
        <w:br/>
      </w:r>
      <w:r w:rsidRPr="0051180E">
        <w:rPr>
          <w:rFonts w:asciiTheme="minorHAnsi" w:eastAsia="Calibri" w:hAnsiTheme="minorHAnsi" w:cs="Times New Roman"/>
        </w:rPr>
        <w:t>oraz potencjału</w:t>
      </w:r>
      <w:r w:rsidR="00AF59F5">
        <w:rPr>
          <w:rFonts w:asciiTheme="minorHAnsi" w:eastAsia="Calibri" w:hAnsiTheme="minorHAnsi" w:cs="Times New Roman"/>
        </w:rPr>
        <w:t xml:space="preserve"> instytucjonalnego wnioskodawcy/</w:t>
      </w:r>
      <w:r w:rsidRPr="0051180E">
        <w:rPr>
          <w:rFonts w:asciiTheme="minorHAnsi" w:eastAsia="Calibri" w:hAnsiTheme="minorHAnsi" w:cs="Times New Roman"/>
        </w:rPr>
        <w:t>partnerów.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51180E">
        <w:rPr>
          <w:rFonts w:asciiTheme="minorHAnsi" w:eastAsia="Calibri" w:hAnsiTheme="minorHAnsi" w:cs="Times New Roman"/>
        </w:rPr>
        <w:t xml:space="preserve">Wszystkie warunki oceny wykonalności ujęte są w ramach katalogu kryteriów wykonalności zatwierdzonych przez KM RPO WP dla </w:t>
      </w:r>
      <w:r w:rsidR="003F68AB">
        <w:rPr>
          <w:rFonts w:asciiTheme="minorHAnsi" w:eastAsia="Calibri" w:hAnsiTheme="minorHAnsi" w:cs="Times New Roman"/>
        </w:rPr>
        <w:t>D</w:t>
      </w:r>
      <w:r>
        <w:rPr>
          <w:rFonts w:asciiTheme="minorHAnsi" w:eastAsia="Calibri" w:hAnsiTheme="minorHAnsi" w:cs="Times New Roman"/>
        </w:rPr>
        <w:t>ziałania</w:t>
      </w:r>
      <w:r w:rsidRPr="0051180E">
        <w:rPr>
          <w:rFonts w:asciiTheme="minorHAnsi" w:eastAsia="Calibri" w:hAnsiTheme="minorHAnsi" w:cs="Times New Roman"/>
        </w:rPr>
        <w:t xml:space="preserve"> </w:t>
      </w:r>
      <w:r>
        <w:rPr>
          <w:rFonts w:asciiTheme="minorHAnsi" w:eastAsia="Calibri" w:hAnsiTheme="minorHAnsi" w:cs="Times New Roman"/>
        </w:rPr>
        <w:t>3.1</w:t>
      </w:r>
      <w:r w:rsidRPr="0051180E">
        <w:rPr>
          <w:rFonts w:asciiTheme="minorHAnsi" w:eastAsia="Calibri" w:hAnsiTheme="minorHAnsi" w:cs="Times New Roman"/>
          <w:i/>
        </w:rPr>
        <w:t xml:space="preserve"> </w:t>
      </w:r>
      <w:r w:rsidR="003F68AB">
        <w:rPr>
          <w:rFonts w:asciiTheme="minorHAnsi" w:eastAsia="Calibri" w:hAnsiTheme="minorHAnsi" w:cs="Times New Roman"/>
          <w:i/>
        </w:rPr>
        <w:t>Edukacja przedszkolna</w:t>
      </w:r>
      <w:r w:rsidR="00C421AA">
        <w:rPr>
          <w:rFonts w:asciiTheme="minorHAnsi" w:eastAsia="Calibri" w:hAnsiTheme="minorHAnsi" w:cs="Times New Roman"/>
          <w:i/>
        </w:rPr>
        <w:t xml:space="preserve"> </w:t>
      </w:r>
      <w:r w:rsidRPr="0051180E">
        <w:rPr>
          <w:rFonts w:asciiTheme="minorHAnsi" w:eastAsia="Calibri" w:hAnsiTheme="minorHAnsi" w:cs="Times New Roman"/>
        </w:rPr>
        <w:t>RPO WP 2014-2020.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Calibri" w:hAnsiTheme="minorHAnsi" w:cs="Times New Roman"/>
          <w:b/>
          <w:u w:val="single"/>
        </w:rPr>
        <w:t xml:space="preserve">Kryteria wykonalności </w:t>
      </w:r>
      <w:r w:rsidRPr="0051180E">
        <w:rPr>
          <w:rFonts w:asciiTheme="minorHAnsi" w:eastAsia="Calibri" w:hAnsiTheme="minorHAnsi" w:cs="Times New Roman"/>
        </w:rPr>
        <w:t>dzielą sią na:</w:t>
      </w:r>
    </w:p>
    <w:p w:rsidR="0051180E" w:rsidRPr="0051180E" w:rsidRDefault="0051180E" w:rsidP="003D5A1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 xml:space="preserve">Kryteria wykonalności rzeczowej </w:t>
      </w:r>
      <w:r w:rsidR="00AF59F5">
        <w:rPr>
          <w:rFonts w:asciiTheme="minorHAnsi" w:eastAsia="MS Mincho" w:hAnsiTheme="minorHAnsi" w:cs="Times New Roman"/>
          <w:b/>
          <w:lang w:eastAsia="ja-JP"/>
        </w:rPr>
        <w:t xml:space="preserve">projektu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(kryterium objęte oceną warunkową), </w:t>
      </w:r>
    </w:p>
    <w:p w:rsidR="0051180E" w:rsidRPr="0051180E" w:rsidRDefault="0051180E" w:rsidP="003D5A1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wykonalności finansowej</w:t>
      </w:r>
      <w:r w:rsidR="00AF59F5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poprawności sporządzenia budżetu (kryterium objęte oceną warunkową),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niezbędności planowanych wydatków na realizację projektu (kryterium objęte oceną warunkową),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racjonalności i efektywności planowanych wydatków (kryterium objęte oceną warunkową),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kwalifikowalności wydatków (kryterium </w:t>
      </w:r>
      <w:r w:rsidRPr="0051180E">
        <w:rPr>
          <w:rFonts w:asciiTheme="minorHAnsi" w:eastAsia="MS Mincho" w:hAnsiTheme="minorHAnsi" w:cs="Times New Roman"/>
          <w:b/>
          <w:lang w:eastAsia="ja-JP"/>
        </w:rPr>
        <w:t>NIE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objęte oceną warunkową).</w:t>
      </w:r>
    </w:p>
    <w:p w:rsidR="0051180E" w:rsidRPr="0051180E" w:rsidRDefault="0051180E" w:rsidP="003D5A1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wykonalności instytucjonalnej</w:t>
      </w:r>
      <w:r w:rsidR="00AF59F5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potencjału finansowego wnioskodawcy/partnera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>,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zasobów technicznych wnioskodawcy/partnera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>,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sposobu zarządzania projektem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 xml:space="preserve">. </w:t>
      </w:r>
    </w:p>
    <w:p w:rsidR="00AF59F5" w:rsidRPr="00AF59F5" w:rsidRDefault="00AF59F5" w:rsidP="008F28F2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AF59F5">
        <w:rPr>
          <w:rFonts w:asciiTheme="minorHAnsi" w:eastAsia="Calibri" w:hAnsiTheme="minorHAnsi" w:cs="Times New Roman"/>
        </w:rPr>
        <w:t xml:space="preserve">Szczegółowy katalog obowiązujących w ramach konkursu kryteriów wykonalności, zawierający </w:t>
      </w:r>
    </w:p>
    <w:p w:rsidR="0051180E" w:rsidRPr="0051180E" w:rsidRDefault="00AF59F5" w:rsidP="008F28F2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AF59F5">
        <w:rPr>
          <w:rFonts w:asciiTheme="minorHAnsi" w:eastAsia="Calibri" w:hAnsiTheme="minorHAnsi" w:cs="Times New Roman"/>
        </w:rPr>
        <w:lastRenderedPageBreak/>
        <w:t xml:space="preserve">ich nazwy, definicje i opis znaczenia znajduje się w </w:t>
      </w:r>
      <w:r w:rsidRPr="00AF59F5">
        <w:rPr>
          <w:rFonts w:asciiTheme="minorHAnsi" w:eastAsia="Calibri" w:hAnsiTheme="minorHAnsi" w:cs="Times New Roman"/>
          <w:u w:val="single"/>
        </w:rPr>
        <w:t xml:space="preserve">załączniku nr 1 </w:t>
      </w:r>
      <w:r w:rsidRPr="00AF59F5">
        <w:rPr>
          <w:rFonts w:asciiTheme="minorHAnsi" w:eastAsia="Calibri" w:hAnsiTheme="minorHAnsi" w:cs="Times New Roman"/>
        </w:rPr>
        <w:t xml:space="preserve">do niniejszego regulaminu. </w:t>
      </w:r>
      <w:r>
        <w:rPr>
          <w:rFonts w:asciiTheme="minorHAnsi" w:eastAsia="Calibri" w:hAnsiTheme="minorHAnsi" w:cs="Times New Roman"/>
        </w:rPr>
        <w:br/>
      </w:r>
      <w:r w:rsidR="0051180E" w:rsidRPr="0051180E">
        <w:rPr>
          <w:rFonts w:asciiTheme="minorHAnsi" w:eastAsia="Calibri" w:hAnsiTheme="minorHAnsi" w:cs="Times New Roman"/>
        </w:rPr>
        <w:t xml:space="preserve">Ocena kryteriów wykonalności jest oceną zero-jedynkową (z przypisanymi wartościami logicznymi </w:t>
      </w:r>
      <w:r w:rsidR="0051180E" w:rsidRPr="0051180E">
        <w:rPr>
          <w:rFonts w:asciiTheme="minorHAnsi" w:eastAsia="Calibri" w:hAnsiTheme="minorHAnsi" w:cs="Times New Roman"/>
          <w:i/>
        </w:rPr>
        <w:t>Tak/Nie</w:t>
      </w:r>
      <w:r w:rsidR="0051180E" w:rsidRPr="0051180E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="0051180E" w:rsidRPr="0051180E">
        <w:rPr>
          <w:rFonts w:asciiTheme="minorHAnsi" w:eastAsia="Calibri" w:hAnsiTheme="minorHAnsi" w:cs="Times New Roman"/>
        </w:rPr>
        <w:br/>
        <w:t xml:space="preserve">o dofinansowanie projektu negatywnej oceny spełniania kryteriów wykonalności.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ramach ściśle określonych kryteriów wykonalności (możliwość warunkowej oceny danego kryterium określona jest w definicji kryterium), oceniający może uznać dane kryterium za spełnione warunkowo i w tym zakresie skierować wniosek o dofinansowanie projektu do </w:t>
      </w:r>
      <w:r w:rsidRPr="0051180E">
        <w:rPr>
          <w:rFonts w:asciiTheme="minorHAnsi" w:eastAsia="MS Mincho" w:hAnsiTheme="minorHAnsi" w:cs="Times New Roman"/>
          <w:b/>
          <w:lang w:eastAsia="ja-JP"/>
        </w:rPr>
        <w:t xml:space="preserve">NEGOCJACJI.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18" w:name="_Toc431281542"/>
      <w:bookmarkStart w:id="119" w:name="_Toc433201302"/>
      <w:bookmarkStart w:id="120" w:name="_Toc433201915"/>
      <w:bookmarkStart w:id="121" w:name="_Toc436213496"/>
      <w:bookmarkStart w:id="122" w:name="_Toc440885220"/>
      <w:r w:rsidRPr="0051180E">
        <w:rPr>
          <w:rFonts w:asciiTheme="minorHAnsi" w:eastAsia="Times New Roman" w:hAnsiTheme="minorHAnsi" w:cs="Arial"/>
          <w:b/>
          <w:bCs/>
          <w:lang w:eastAsia="pl-PL"/>
        </w:rPr>
        <w:t>Ocena kryteriów strategicznych I stopnia</w:t>
      </w:r>
      <w:bookmarkEnd w:id="118"/>
      <w:bookmarkEnd w:id="119"/>
      <w:bookmarkEnd w:id="120"/>
      <w:bookmarkEnd w:id="121"/>
      <w:bookmarkEnd w:id="122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Ocena kryteriów strategicznych I stopnia jest częścią oceny merytorycznej i polega na ocenie stopnia wpisywania się projektu w cele i założenia oraz preferencje określone dla </w:t>
      </w:r>
      <w:r w:rsidR="003F68AB">
        <w:rPr>
          <w:rFonts w:asciiTheme="minorHAnsi" w:eastAsia="Times New Roman" w:hAnsiTheme="minorHAnsi" w:cs="Times New Roman"/>
          <w:lang w:eastAsia="pl-PL"/>
        </w:rPr>
        <w:t>D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ziałania </w:t>
      </w:r>
      <w:r>
        <w:rPr>
          <w:rFonts w:asciiTheme="minorHAnsi" w:eastAsia="Times New Roman" w:hAnsiTheme="minorHAnsi" w:cs="Times New Roman"/>
          <w:lang w:eastAsia="pl-PL"/>
        </w:rPr>
        <w:t xml:space="preserve">3.1 </w:t>
      </w:r>
      <w:r w:rsidR="003F68AB">
        <w:rPr>
          <w:rFonts w:asciiTheme="minorHAnsi" w:eastAsia="Calibri" w:hAnsiTheme="minorHAnsi" w:cs="Times New Roman"/>
          <w:i/>
        </w:rPr>
        <w:t>Edukacja przedszkolna</w:t>
      </w:r>
      <w:r w:rsidRPr="0051180E">
        <w:rPr>
          <w:rFonts w:asciiTheme="minorHAnsi" w:eastAsia="Calibri" w:hAnsiTheme="minorHAnsi" w:cs="Times New Roman"/>
        </w:rPr>
        <w:t xml:space="preserve"> </w:t>
      </w:r>
      <w:r w:rsidRPr="0051180E">
        <w:rPr>
          <w:rFonts w:asciiTheme="minorHAnsi" w:eastAsia="Times New Roman" w:hAnsiTheme="minorHAnsi" w:cs="Times New Roman"/>
          <w:lang w:eastAsia="pl-PL"/>
        </w:rPr>
        <w:t>wynikające bezpośrednio z treści RPO WP 2014-2020 oraz UP.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51180E">
        <w:rPr>
          <w:rFonts w:asciiTheme="minorHAnsi" w:eastAsia="Calibri" w:hAnsiTheme="minorHAnsi" w:cs="Times New Roman"/>
        </w:rPr>
        <w:t xml:space="preserve">Wszystkie warunki oceny strategicznej I stopnia ujęte są w ramach kryteriów strategicznych I stopnia zatwierdzonych przez KM RPO WP dla </w:t>
      </w:r>
      <w:r w:rsidR="003F68AB">
        <w:rPr>
          <w:rFonts w:asciiTheme="minorHAnsi" w:eastAsia="Calibri" w:hAnsiTheme="minorHAnsi" w:cs="Times New Roman"/>
        </w:rPr>
        <w:t>D</w:t>
      </w:r>
      <w:r w:rsidRPr="0051180E">
        <w:rPr>
          <w:rFonts w:asciiTheme="minorHAnsi" w:eastAsia="Calibri" w:hAnsiTheme="minorHAnsi" w:cs="Times New Roman"/>
        </w:rPr>
        <w:t>ziałania 3.1</w:t>
      </w:r>
      <w:r w:rsidRPr="0051180E">
        <w:rPr>
          <w:rFonts w:asciiTheme="minorHAnsi" w:eastAsia="Calibri" w:hAnsiTheme="minorHAnsi" w:cs="Times New Roman"/>
          <w:i/>
        </w:rPr>
        <w:t xml:space="preserve"> </w:t>
      </w:r>
      <w:r w:rsidR="003F68AB">
        <w:rPr>
          <w:rFonts w:asciiTheme="minorHAnsi" w:eastAsia="Calibri" w:hAnsiTheme="minorHAnsi" w:cs="Times New Roman"/>
          <w:i/>
        </w:rPr>
        <w:t>Edukacja przedszkolna</w:t>
      </w:r>
      <w:r w:rsidRPr="0051180E">
        <w:rPr>
          <w:rFonts w:asciiTheme="minorHAnsi" w:eastAsia="Calibri" w:hAnsiTheme="minorHAnsi" w:cs="Times New Roman"/>
          <w:i/>
        </w:rPr>
        <w:t xml:space="preserve"> </w:t>
      </w:r>
      <w:r w:rsidRPr="0051180E">
        <w:rPr>
          <w:rFonts w:asciiTheme="minorHAnsi" w:eastAsia="Calibri" w:hAnsiTheme="minorHAnsi" w:cs="Times New Roman"/>
        </w:rPr>
        <w:t>RPO WP 2014-2020.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Kryteria strategiczne I stopnia </w:t>
      </w:r>
      <w:r w:rsidRPr="0051180E">
        <w:rPr>
          <w:rFonts w:asciiTheme="minorHAnsi" w:eastAsia="Calibri" w:hAnsiTheme="minorHAnsi" w:cs="Times New Roman"/>
        </w:rPr>
        <w:t>dzielą sią na:</w:t>
      </w:r>
    </w:p>
    <w:p w:rsidR="0051180E" w:rsidRPr="0051180E" w:rsidRDefault="0051180E" w:rsidP="003D5A1D">
      <w:pPr>
        <w:numPr>
          <w:ilvl w:val="0"/>
          <w:numId w:val="11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</w:t>
      </w:r>
      <w:r w:rsidR="008F28F2">
        <w:rPr>
          <w:rFonts w:asciiTheme="minorHAnsi" w:eastAsia="MS Mincho" w:hAnsiTheme="minorHAnsi" w:cs="Times New Roman"/>
          <w:b/>
          <w:lang w:eastAsia="ja-JP"/>
        </w:rPr>
        <w:t>a wkładu projektu w realizację P</w:t>
      </w:r>
      <w:r w:rsidRPr="0051180E">
        <w:rPr>
          <w:rFonts w:asciiTheme="minorHAnsi" w:eastAsia="MS Mincho" w:hAnsiTheme="minorHAnsi" w:cs="Times New Roman"/>
          <w:b/>
          <w:lang w:eastAsia="ja-JP"/>
        </w:rPr>
        <w:t>rogramu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3D5A1D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profilu projektu na tle zapisów Programu,</w:t>
      </w:r>
    </w:p>
    <w:p w:rsidR="0051180E" w:rsidRPr="0051180E" w:rsidRDefault="0051180E" w:rsidP="003D5A1D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potrzeby realizacji projektu,</w:t>
      </w:r>
    </w:p>
    <w:p w:rsidR="0051180E" w:rsidRPr="0051180E" w:rsidRDefault="0051180E" w:rsidP="003D5A1D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51180E" w:rsidRPr="0051180E" w:rsidRDefault="0051180E" w:rsidP="003D5A1D">
      <w:pPr>
        <w:numPr>
          <w:ilvl w:val="0"/>
          <w:numId w:val="11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metodyki projektu</w:t>
      </w:r>
      <w:r w:rsidRPr="0051180E">
        <w:rPr>
          <w:rFonts w:asciiTheme="minorHAnsi" w:eastAsia="MS Mincho" w:hAnsiTheme="minorHAnsi" w:cs="Times New Roman"/>
          <w:lang w:eastAsia="ja-JP"/>
        </w:rPr>
        <w:t>, tj.:,</w:t>
      </w:r>
    </w:p>
    <w:p w:rsidR="0051180E" w:rsidRPr="0051180E" w:rsidRDefault="0051180E" w:rsidP="003D5A1D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kompleksowości projektu,</w:t>
      </w:r>
    </w:p>
    <w:p w:rsidR="0051180E" w:rsidRPr="0051180E" w:rsidRDefault="008F28F2" w:rsidP="003D5A1D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doświadczenia wnioskodawcy/</w:t>
      </w:r>
      <w:r w:rsidR="0051180E" w:rsidRPr="0051180E">
        <w:rPr>
          <w:rFonts w:asciiTheme="minorHAnsi" w:eastAsia="MS Mincho" w:hAnsiTheme="minorHAnsi" w:cs="Times New Roman"/>
          <w:lang w:eastAsia="ja-JP"/>
        </w:rPr>
        <w:t>partnera,</w:t>
      </w:r>
    </w:p>
    <w:p w:rsidR="0051180E" w:rsidRPr="0051180E" w:rsidRDefault="0051180E" w:rsidP="003D5A1D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komplementarności projektu,</w:t>
      </w:r>
    </w:p>
    <w:p w:rsidR="0051180E" w:rsidRPr="0051180E" w:rsidRDefault="0051180E" w:rsidP="003D5A1D">
      <w:pPr>
        <w:numPr>
          <w:ilvl w:val="0"/>
          <w:numId w:val="11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 xml:space="preserve">Kryteria specyficznego ukierunkowania projektu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Pr="0051180E">
        <w:rPr>
          <w:rFonts w:asciiTheme="minorHAnsi" w:eastAsia="MS Mincho" w:hAnsiTheme="minorHAnsi" w:cs="Times New Roman"/>
          <w:u w:val="single"/>
          <w:lang w:eastAsia="ja-JP"/>
        </w:rPr>
        <w:t>w rozdziale 2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:rsidR="0051180E" w:rsidRPr="0051180E" w:rsidRDefault="0051180E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lokalizacji</w:t>
      </w:r>
      <w:r w:rsidR="00AC388E"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11"/>
      </w:r>
      <w:r w:rsidRPr="0051180E">
        <w:rPr>
          <w:rFonts w:asciiTheme="minorHAnsi" w:eastAsia="MS Mincho" w:hAnsiTheme="minorHAnsi" w:cs="Times New Roman"/>
          <w:lang w:eastAsia="ja-JP"/>
        </w:rPr>
        <w:t>,</w:t>
      </w:r>
    </w:p>
    <w:p w:rsidR="0051180E" w:rsidRDefault="0051180E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partnerstwa,</w:t>
      </w:r>
    </w:p>
    <w:p w:rsidR="003F68AB" w:rsidRDefault="003F68AB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formuły partnerstwa,</w:t>
      </w:r>
    </w:p>
    <w:p w:rsidR="003F68AB" w:rsidRDefault="003F68AB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trwałości efektów,</w:t>
      </w:r>
    </w:p>
    <w:p w:rsidR="003F68AB" w:rsidRPr="003F68AB" w:rsidRDefault="003F68AB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podejścia oddolnego</w:t>
      </w:r>
    </w:p>
    <w:p w:rsidR="0051180E" w:rsidRPr="0051180E" w:rsidRDefault="0051180E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ICT.</w:t>
      </w:r>
    </w:p>
    <w:p w:rsidR="0051180E" w:rsidRPr="0051180E" w:rsidRDefault="0051180E" w:rsidP="0051180E">
      <w:pPr>
        <w:spacing w:after="0"/>
        <w:ind w:left="357"/>
        <w:jc w:val="both"/>
        <w:rPr>
          <w:rFonts w:asciiTheme="minorHAnsi" w:eastAsia="MS Mincho" w:hAnsiTheme="minorHAnsi" w:cs="Times New Roman"/>
          <w:lang w:eastAsia="ja-JP"/>
        </w:rPr>
      </w:pPr>
    </w:p>
    <w:p w:rsidR="00304F47" w:rsidRDefault="00304F47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304F47">
        <w:rPr>
          <w:rFonts w:asciiTheme="minorHAnsi" w:eastAsia="Times New Roman" w:hAnsiTheme="minorHAnsi" w:cs="Times New Roman"/>
          <w:lang w:eastAsia="pl-PL"/>
        </w:rPr>
        <w:t xml:space="preserve">Szczegółowy katalog obowiązujących w ramach konkursu kryteriów strategicznych I stopnia zawierający ich nazwy, definicje i opis znaczenia znajduje się w </w:t>
      </w:r>
      <w:r w:rsidRPr="00304F47">
        <w:rPr>
          <w:rFonts w:asciiTheme="minorHAnsi" w:eastAsia="Times New Roman" w:hAnsiTheme="minorHAnsi" w:cs="Times New Roman"/>
          <w:u w:val="single"/>
          <w:lang w:eastAsia="pl-PL"/>
        </w:rPr>
        <w:t>załączniku nr 1</w:t>
      </w:r>
      <w:r w:rsidRPr="00304F47">
        <w:rPr>
          <w:rFonts w:asciiTheme="minorHAnsi" w:eastAsia="Times New Roman" w:hAnsiTheme="minorHAnsi" w:cs="Times New Roman"/>
          <w:lang w:eastAsia="pl-PL"/>
        </w:rPr>
        <w:t xml:space="preserve"> do niniejszego regulaminu. </w:t>
      </w:r>
      <w:r>
        <w:rPr>
          <w:rFonts w:asciiTheme="minorHAnsi" w:eastAsia="Times New Roman" w:hAnsiTheme="minorHAnsi" w:cs="Times New Roman"/>
          <w:lang w:eastAsia="pl-PL"/>
        </w:rPr>
        <w:br/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lastRenderedPageBreak/>
        <w:t xml:space="preserve">Ocena strategiczna I stopnia ma charakter punktowy, w oparciu o system punktów i wag określonych w definicji i opisie znaczenia danego kryterium, z obligatoryjnym uzasadnieniem oceny </w:t>
      </w:r>
      <w:r w:rsidR="00304F47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>przez oceniającego.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Maksymalna liczba punktów, którą może uzyskać złożony w odpowiedzi na konkurs wniosek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>o dofinansowanie projektu w ramach oceny strategicznej I stopnia w zakresie:</w:t>
      </w:r>
    </w:p>
    <w:p w:rsidR="0051180E" w:rsidRPr="0051180E" w:rsidRDefault="0051180E" w:rsidP="003D5A1D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Pr="0051180E">
        <w:rPr>
          <w:rFonts w:asciiTheme="minorHAnsi" w:eastAsia="MS Mincho" w:hAnsiTheme="minorHAnsi" w:cs="Times New Roman"/>
          <w:lang w:eastAsia="ja-JP"/>
        </w:rPr>
        <w:t>wkładu projektu w realizację Programu,</w:t>
      </w:r>
    </w:p>
    <w:p w:rsidR="0051180E" w:rsidRPr="0051180E" w:rsidRDefault="0051180E" w:rsidP="003D5A1D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MS Mincho" w:hAnsiTheme="minorHAnsi" w:cs="Times New Roman"/>
          <w:lang w:eastAsia="ja-JP"/>
        </w:rPr>
        <w:t>kryteriów metodyki projektu,</w:t>
      </w:r>
    </w:p>
    <w:p w:rsidR="0051180E" w:rsidRPr="0051180E" w:rsidRDefault="004A7447" w:rsidP="003D5A1D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kryteri</w:t>
      </w:r>
      <w:r>
        <w:rPr>
          <w:rFonts w:asciiTheme="minorHAnsi" w:eastAsia="Times New Roman" w:hAnsiTheme="minorHAnsi" w:cs="Times New Roman"/>
          <w:lang w:eastAsia="pl-PL"/>
        </w:rPr>
        <w:t>ów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</w:t>
      </w:r>
      <w:r w:rsidR="0051180E" w:rsidRPr="0051180E">
        <w:rPr>
          <w:rFonts w:asciiTheme="minorHAnsi" w:eastAsia="Times New Roman" w:hAnsiTheme="minorHAnsi" w:cs="Times New Roman"/>
          <w:lang w:eastAsia="pl-PL"/>
        </w:rPr>
        <w:t>specyficznego ukierunkowania projektu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wynosi </w:t>
      </w:r>
      <w:r w:rsidRPr="0051180E">
        <w:rPr>
          <w:rFonts w:asciiTheme="minorHAnsi" w:eastAsia="MS Mincho" w:hAnsiTheme="minorHAnsi" w:cs="Times New Roman"/>
          <w:b/>
          <w:u w:val="single"/>
          <w:lang w:eastAsia="ja-JP"/>
        </w:rPr>
        <w:t>1</w:t>
      </w:r>
      <w:r w:rsidR="007B5BC2">
        <w:rPr>
          <w:rFonts w:asciiTheme="minorHAnsi" w:eastAsia="MS Mincho" w:hAnsiTheme="minorHAnsi" w:cs="Times New Roman"/>
          <w:b/>
          <w:u w:val="single"/>
          <w:lang w:eastAsia="ja-JP"/>
        </w:rPr>
        <w:t>36</w:t>
      </w:r>
      <w:r w:rsidRPr="0051180E">
        <w:rPr>
          <w:rFonts w:asciiTheme="minorHAnsi" w:eastAsia="MS Mincho" w:hAnsiTheme="minorHAnsi" w:cs="Times New Roman"/>
          <w:b/>
          <w:u w:val="single"/>
          <w:lang w:eastAsia="ja-JP"/>
        </w:rPr>
        <w:t xml:space="preserve"> punktów</w:t>
      </w:r>
      <w:r w:rsidRPr="0051180E">
        <w:rPr>
          <w:rFonts w:asciiTheme="minorHAnsi" w:eastAsia="MS Mincho" w:hAnsiTheme="minorHAnsi" w:cs="Times New Roman"/>
          <w:lang w:eastAsia="ja-JP"/>
        </w:rPr>
        <w:t>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minimum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50%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6</w:t>
      </w:r>
      <w:r w:rsidR="00855148">
        <w:rPr>
          <w:rFonts w:asciiTheme="minorHAnsi" w:eastAsia="Times New Roman" w:hAnsiTheme="minorHAnsi" w:cs="Times New Roman"/>
          <w:b/>
          <w:u w:val="single"/>
          <w:lang w:eastAsia="pl-PL"/>
        </w:rPr>
        <w:t>8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punktów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  <w:r w:rsidR="00441233">
        <w:rPr>
          <w:rFonts w:asciiTheme="minorHAnsi" w:eastAsia="Times New Roman" w:hAnsiTheme="minorHAnsi" w:cs="Times New Roman"/>
          <w:lang w:eastAsia="pl-PL"/>
        </w:rPr>
        <w:t xml:space="preserve"> </w:t>
      </w:r>
    </w:p>
    <w:p w:rsidR="00441233" w:rsidRDefault="00441233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441233" w:rsidRPr="0051180E" w:rsidRDefault="00441233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91562F">
        <w:rPr>
          <w:rFonts w:asciiTheme="minorHAnsi" w:eastAsia="Calibri" w:hAnsiTheme="minorHAnsi"/>
        </w:rPr>
        <w:t xml:space="preserve">W przypadku uzyskania przez wniosek o dofinansowanie projektu oceny negatywnej spełniania kryteriów </w:t>
      </w:r>
      <w:r>
        <w:rPr>
          <w:rFonts w:asciiTheme="minorHAnsi" w:eastAsia="Calibri" w:hAnsiTheme="minorHAnsi"/>
        </w:rPr>
        <w:t>merytorycznych</w:t>
      </w:r>
      <w:r w:rsidRPr="0091562F">
        <w:rPr>
          <w:rFonts w:asciiTheme="minorHAnsi" w:eastAsia="Calibri" w:hAnsiTheme="minorHAnsi"/>
        </w:rPr>
        <w:t xml:space="preserve">, informacja o wyniku oceny zawiera </w:t>
      </w:r>
      <w:r w:rsidRPr="00A979F4">
        <w:rPr>
          <w:rFonts w:asciiTheme="minorHAnsi" w:eastAsia="Calibri" w:hAnsiTheme="minorHAnsi"/>
          <w:b/>
        </w:rPr>
        <w:t>pouczenie o</w:t>
      </w:r>
      <w:r w:rsidRPr="0091562F">
        <w:rPr>
          <w:rFonts w:asciiTheme="minorHAnsi" w:eastAsia="Calibri" w:hAnsiTheme="minorHAnsi"/>
        </w:rPr>
        <w:t xml:space="preserve"> </w:t>
      </w:r>
      <w:r w:rsidRPr="0091562F">
        <w:rPr>
          <w:rFonts w:asciiTheme="minorHAnsi" w:eastAsia="Calibri" w:hAnsiTheme="minorHAnsi"/>
          <w:b/>
        </w:rPr>
        <w:t>możliwości wniesienia protestu</w:t>
      </w:r>
      <w:r w:rsidRPr="00946ED9">
        <w:rPr>
          <w:rFonts w:asciiTheme="minorHAnsi" w:eastAsia="Calibri" w:hAnsiTheme="minorHAnsi"/>
          <w:b/>
        </w:rPr>
        <w:t xml:space="preserve"> zgodnie z art. 46 ust. 5 ustawy wdrożeniowej.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23" w:name="_Toc431281543"/>
      <w:bookmarkStart w:id="124" w:name="_Toc433201303"/>
      <w:bookmarkStart w:id="125" w:name="_Toc433201916"/>
      <w:bookmarkStart w:id="126" w:name="_Toc436213497"/>
      <w:bookmarkStart w:id="127" w:name="_Toc440885221"/>
      <w:r w:rsidRPr="0051180E">
        <w:rPr>
          <w:rFonts w:asciiTheme="minorHAnsi" w:eastAsia="Times New Roman" w:hAnsiTheme="minorHAnsi" w:cs="Arial"/>
          <w:b/>
          <w:bCs/>
          <w:lang w:eastAsia="pl-PL"/>
        </w:rPr>
        <w:t>Negocjacje</w:t>
      </w:r>
      <w:bookmarkEnd w:id="123"/>
      <w:bookmarkEnd w:id="124"/>
      <w:bookmarkEnd w:id="125"/>
      <w:bookmarkEnd w:id="126"/>
      <w:bookmarkEnd w:id="127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Po zakończeniu oceny merytorycznej IOK dopuszcza możliwość przeprowadzenia negocjacji wniosków o dofinansowanie projektu wyłącznie w zakresie spełnienia kryteriów wykonalności projektu, </w:t>
      </w:r>
      <w:r w:rsidR="00A76BA3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które zostały uznane przez oceniających za spełnione warunkowo. Negocjacje przeprowadzane </w:t>
      </w:r>
      <w:r w:rsidR="00A76BA3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są przed sporządzeniem przez KOP listy ocenionych </w:t>
      </w:r>
      <w:r w:rsidR="00CE0BF0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="007A473B">
        <w:rPr>
          <w:rFonts w:asciiTheme="minorHAnsi" w:eastAsia="Times New Roman" w:hAnsiTheme="minorHAnsi" w:cs="Times New Roman"/>
          <w:lang w:eastAsia="pl-PL"/>
        </w:rPr>
        <w:t>projektu</w:t>
      </w:r>
      <w:r w:rsidRPr="0051180E">
        <w:rPr>
          <w:rFonts w:asciiTheme="minorHAnsi" w:eastAsia="Times New Roman" w:hAnsiTheme="minorHAnsi" w:cs="Times New Roman"/>
          <w:lang w:eastAsia="pl-PL"/>
        </w:rPr>
        <w:t>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Warunkiem zakwalifikowania wniosku o dofinansowanie projektu do negocjacji jest co najmniej warunkowe spełnienie kryteriów wykonalności oraz uzyskanie wymaganego minimum punktowego </w:t>
      </w:r>
      <w:r w:rsidR="0094221A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(tj. </w:t>
      </w:r>
      <w:r w:rsidR="00304F47">
        <w:rPr>
          <w:rFonts w:asciiTheme="minorHAnsi" w:eastAsia="Times New Roman" w:hAnsiTheme="minorHAnsi" w:cs="Times New Roman"/>
          <w:b/>
          <w:u w:val="single"/>
          <w:lang w:eastAsia="pl-PL"/>
        </w:rPr>
        <w:t>68</w:t>
      </w:r>
      <w:r w:rsidR="004A7447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punktów</w:t>
      </w:r>
      <w:r w:rsidRPr="0051180E">
        <w:rPr>
          <w:rFonts w:asciiTheme="minorHAnsi" w:eastAsia="Times New Roman" w:hAnsiTheme="minorHAnsi" w:cs="Times New Roman"/>
          <w:lang w:eastAsia="pl-PL"/>
        </w:rPr>
        <w:t>) w ramach oceny strategicznej I stopnia.</w:t>
      </w:r>
      <w:r w:rsidR="00CE0BF0">
        <w:rPr>
          <w:rFonts w:asciiTheme="minorHAnsi" w:eastAsia="Times New Roman" w:hAnsiTheme="minorHAnsi" w:cs="Times New Roman"/>
          <w:lang w:eastAsia="pl-PL"/>
        </w:rPr>
        <w:t xml:space="preserve">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Oceniający kierując wniosek o dofinansowanie projektu do negocjacji:</w:t>
      </w:r>
    </w:p>
    <w:p w:rsidR="0051180E" w:rsidRPr="0051180E" w:rsidRDefault="0051180E" w:rsidP="003D5A1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wskazuje zakres kryteriów, podając, jakie korekty należy wprowadzić do treści wniosku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 xml:space="preserve">o dofinansowanie projektu lub jakie uzasadnienia dotyczące określonych zapisów we wniosku </w:t>
      </w:r>
      <w:r w:rsidR="00A76BA3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>są wymagane od wnioskodawcy w trakcie negocjacji w taki sposób, aby warunkowo pozytywna ocena stała się oceną pozytywną (ostateczną),</w:t>
      </w:r>
    </w:p>
    <w:p w:rsidR="0051180E" w:rsidRPr="0051180E" w:rsidRDefault="0051180E" w:rsidP="003D5A1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wyczerpująco uzasadnia swoje stanowisko dotyczące przedmiotu negocjacji,</w:t>
      </w:r>
    </w:p>
    <w:p w:rsidR="0051180E" w:rsidRPr="0051180E" w:rsidRDefault="0051180E" w:rsidP="003D5A1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w przypadku uznania za warunkowe spełnienie danego kryterium wykonalności dokonuje oceny kryteriów w ramach oceny strategicznej I stopnia i tym samym podaje, jaką ogólną liczbę punktów uzyskałby wniosek o dofinansowanie projektu, gdyby negocjacje skończyły się</w:t>
      </w:r>
      <w:r w:rsidR="00A76BA3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51180E">
        <w:rPr>
          <w:rFonts w:asciiTheme="minorHAnsi" w:eastAsia="Times New Roman" w:hAnsiTheme="minorHAnsi" w:cs="Times New Roman"/>
          <w:lang w:eastAsia="pl-PL"/>
        </w:rPr>
        <w:t>z wynikiem:</w:t>
      </w:r>
    </w:p>
    <w:p w:rsidR="0051180E" w:rsidRPr="0051180E" w:rsidRDefault="0051180E" w:rsidP="003D5A1D">
      <w:pPr>
        <w:numPr>
          <w:ilvl w:val="1"/>
          <w:numId w:val="2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pozytywnym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albo </w:t>
      </w:r>
    </w:p>
    <w:p w:rsidR="0051180E" w:rsidRPr="0051180E" w:rsidRDefault="0051180E" w:rsidP="003D5A1D">
      <w:pPr>
        <w:numPr>
          <w:ilvl w:val="1"/>
          <w:numId w:val="2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negatywnym.</w:t>
      </w:r>
    </w:p>
    <w:p w:rsidR="00304F47" w:rsidRPr="0051180E" w:rsidRDefault="00304F47" w:rsidP="00304F47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Co do zasady negocjacje prowadzone są w formie pisemnej.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lastRenderedPageBreak/>
        <w:t xml:space="preserve">Jeżeli w trakcie negocjacji do wniosku o dofinansowanie projektu nie zostaną wprowadzone </w:t>
      </w:r>
      <w:r w:rsidR="00B541D8">
        <w:rPr>
          <w:rFonts w:asciiTheme="minorHAnsi" w:eastAsia="Times New Roman" w:hAnsiTheme="minorHAnsi" w:cs="Times New Roman"/>
          <w:lang w:eastAsia="pl-PL"/>
        </w:rPr>
        <w:t xml:space="preserve">wymagane </w:t>
      </w:r>
      <w:r w:rsidRPr="0051180E">
        <w:rPr>
          <w:rFonts w:asciiTheme="minorHAnsi" w:eastAsia="Times New Roman" w:hAnsiTheme="minorHAnsi" w:cs="Times New Roman"/>
          <w:lang w:eastAsia="pl-PL"/>
        </w:rPr>
        <w:t>korekty lub wnioskodawca nie przedstawi uzasadnień dla wskazanych przez oceniających wątpliwości wynikających z treści wniosku o dofinansowanie projektu, negocjacje kończą się wynikiem negatywnym. Wnioski o dofinansowanie projektu, których negocjacje zakończą się wynikiem negatywnym na etapie oceny merytorycznej, uzyskują negatywną ocenę z liczbą punktów wynoszącą zero.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Negocjacje prowadzone są do wyczerpania alokacji przeznaczonej na dofinansowanie wniosków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>o dofinansowanie projektu w konkursie – poczynając od wniosku, który uzyskałby najwyższą ocenę, gdyby spełnianie przez niego kryteriów wykonalności nie zostało zweryfikowane warunkowo.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8" w:name="_Toc440885222"/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4.2</w:t>
      </w:r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>ROZSTRZYGNIĘCIE KONKURSU</w:t>
      </w:r>
      <w:bookmarkEnd w:id="128"/>
      <w:r w:rsidR="008C3E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Rozstrzygnięcie konkursu następuje poprzez zatwierdzenie przez ZWP, w drodze uchwały, wyników oceny wniosków o dofinansowanie projektów dokonanej przez KOP.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ramach konkursu dofinansowanie przyznawane jest w oparciu o listę ocenionych wniosków </w:t>
      </w:r>
      <w:r w:rsidRPr="0051180E">
        <w:rPr>
          <w:rFonts w:asciiTheme="minorHAnsi" w:eastAsia="MS Mincho" w:hAnsiTheme="minorHAnsi" w:cs="Times New Roman"/>
          <w:lang w:eastAsia="ja-JP"/>
        </w:rPr>
        <w:br/>
        <w:t>o dofinansowanie projektu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utworzoną według kolejno</w:t>
      </w:r>
      <w:r w:rsidRPr="0051180E">
        <w:rPr>
          <w:rFonts w:asciiTheme="minorHAnsi" w:eastAsia="MS Mincho" w:hAnsiTheme="minorHAnsi" w:cs="Times New Roman" w:hint="eastAsia"/>
          <w:lang w:eastAsia="ja-JP"/>
        </w:rPr>
        <w:t>ś</w:t>
      </w:r>
      <w:r w:rsidRPr="0051180E">
        <w:rPr>
          <w:rFonts w:asciiTheme="minorHAnsi" w:eastAsia="MS Mincho" w:hAnsiTheme="minorHAnsi" w:cs="Times New Roman"/>
          <w:lang w:eastAsia="ja-JP"/>
        </w:rPr>
        <w:t>ci zgodnej z liczb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punktów uzyskanych </w:t>
      </w:r>
      <w:r w:rsidR="00304F47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przez poszczególne wnioski o dofinansowanie projektu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ramach oceny merytorycznej – strategicznej </w:t>
      </w:r>
      <w:r w:rsidRPr="0051180E">
        <w:rPr>
          <w:rFonts w:asciiTheme="minorHAnsi" w:eastAsia="MS Mincho" w:hAnsiTheme="minorHAnsi" w:cs="Times New Roman"/>
          <w:lang w:eastAsia="ja-JP"/>
        </w:rPr>
        <w:br/>
        <w:t xml:space="preserve">I stopnia (punktowej).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Dofinansowanie otrzymują wyłącznie pozytywnie ocenione wnioski o dofinansowanie projektu, których wartość według listy ocenionych </w:t>
      </w:r>
      <w:r w:rsidR="008E57AA">
        <w:rPr>
          <w:rFonts w:asciiTheme="minorHAnsi" w:eastAsia="MS Mincho" w:hAnsiTheme="minorHAnsi" w:cs="Times New Roman"/>
          <w:lang w:eastAsia="ja-JP"/>
        </w:rPr>
        <w:t xml:space="preserve">wniosków o dofinansowanie </w:t>
      </w:r>
      <w:r w:rsidR="00ED1F9B">
        <w:rPr>
          <w:rFonts w:asciiTheme="minorHAnsi" w:eastAsia="MS Mincho" w:hAnsiTheme="minorHAnsi" w:cs="Times New Roman"/>
          <w:lang w:eastAsia="ja-JP"/>
        </w:rPr>
        <w:t>projektu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mieści się w alokacji środków finansowych przeznaczonych na konkurs.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Kolejność wyboru do dofinansowania wniosków o dofinansowanie projektu o takiej samej liczbie punktów wynikającej z oceny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ustalana jest w oparciu o wybrane wartości wskaźników produktu </w:t>
      </w:r>
      <w:r w:rsidRPr="0051180E">
        <w:rPr>
          <w:rFonts w:asciiTheme="minorHAnsi" w:eastAsia="MS Mincho" w:hAnsiTheme="minorHAnsi" w:cs="Times New Roman"/>
          <w:lang w:eastAsia="ja-JP"/>
        </w:rPr>
        <w:br/>
        <w:t>lub rezultatu bezpośredniego obowiązujących w konkursie. W takim przypadku wy</w:t>
      </w:r>
      <w:r w:rsidRPr="0051180E">
        <w:rPr>
          <w:rFonts w:asciiTheme="minorHAnsi" w:eastAsia="MS Mincho" w:hAnsiTheme="minorHAnsi" w:cs="Times New Roman" w:hint="eastAsia"/>
          <w:lang w:eastAsia="ja-JP"/>
        </w:rPr>
        <w:t>ż</w:t>
      </w:r>
      <w:r w:rsidRPr="0051180E">
        <w:rPr>
          <w:rFonts w:asciiTheme="minorHAnsi" w:eastAsia="MS Mincho" w:hAnsiTheme="minorHAnsi" w:cs="Times New Roman"/>
          <w:lang w:eastAsia="ja-JP"/>
        </w:rPr>
        <w:t xml:space="preserve">sze miejsce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na liście ocenionych wniosków o dofinansowanie projektu otrzymuje ten wniosek, w którym zaplanowano wy</w:t>
      </w:r>
      <w:r w:rsidRPr="0051180E">
        <w:rPr>
          <w:rFonts w:asciiTheme="minorHAnsi" w:eastAsia="MS Mincho" w:hAnsiTheme="minorHAnsi" w:cs="Times New Roman" w:hint="eastAsia"/>
          <w:lang w:eastAsia="ja-JP"/>
        </w:rPr>
        <w:t>ż</w:t>
      </w:r>
      <w:r w:rsidRPr="0051180E">
        <w:rPr>
          <w:rFonts w:asciiTheme="minorHAnsi" w:eastAsia="MS Mincho" w:hAnsiTheme="minorHAnsi" w:cs="Times New Roman"/>
          <w:lang w:eastAsia="ja-JP"/>
        </w:rPr>
        <w:t>sz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wartość wskaźników produktu lub rezultatu bezpośredniego, przy czym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w przypadku tożsamej wartości danego wskaźnika decyduje wartość następnego wskaźnika według poniższej kolejności</w:t>
      </w:r>
      <w:r w:rsidR="00026036">
        <w:rPr>
          <w:rFonts w:asciiTheme="minorHAnsi" w:eastAsia="MS Mincho" w:hAnsiTheme="minorHAnsi" w:cs="Times New Roman"/>
          <w:lang w:eastAsia="ja-JP"/>
        </w:rPr>
        <w:t xml:space="preserve"> </w:t>
      </w:r>
      <w:r w:rsidR="00026036" w:rsidRPr="00FF6752">
        <w:rPr>
          <w:rFonts w:asciiTheme="minorHAnsi" w:hAnsiTheme="minorHAnsi"/>
        </w:rPr>
        <w:t>(jeżeli dany wskaźnik nie występuje we wniosku</w:t>
      </w:r>
      <w:r w:rsidR="00A979F4">
        <w:rPr>
          <w:rFonts w:asciiTheme="minorHAnsi" w:hAnsiTheme="minorHAnsi"/>
        </w:rPr>
        <w:t xml:space="preserve"> </w:t>
      </w:r>
      <w:r w:rsidR="00026036" w:rsidRPr="00FF6752">
        <w:rPr>
          <w:rFonts w:asciiTheme="minorHAnsi" w:hAnsiTheme="minorHAnsi"/>
        </w:rPr>
        <w:t>o dofinansowanie projektu, IOK  przyjmuje, iż jego wartość wynosi „0”)</w:t>
      </w:r>
      <w:r w:rsidRPr="0051180E">
        <w:rPr>
          <w:rFonts w:asciiTheme="minorHAnsi" w:eastAsia="MS Mincho" w:hAnsiTheme="minorHAnsi" w:cs="Times New Roman"/>
          <w:lang w:eastAsia="ja-JP"/>
        </w:rPr>
        <w:t>: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tbl>
      <w:tblPr>
        <w:tblStyle w:val="Tabela-Siatka411"/>
        <w:tblW w:w="9029" w:type="dxa"/>
        <w:tblInd w:w="38" w:type="dxa"/>
        <w:tblLayout w:type="fixed"/>
        <w:tblLook w:val="01E0"/>
      </w:tblPr>
      <w:tblGrid>
        <w:gridCol w:w="524"/>
        <w:gridCol w:w="6379"/>
        <w:gridCol w:w="2126"/>
      </w:tblGrid>
      <w:tr w:rsidR="0051180E" w:rsidRPr="0051180E" w:rsidTr="00C421AA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Rodzaj wskaźnika</w:t>
            </w:r>
          </w:p>
        </w:tc>
      </w:tr>
      <w:tr w:rsidR="00C421AA" w:rsidRPr="0051180E" w:rsidTr="00C421AA"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6379" w:type="dxa"/>
            <w:vAlign w:val="center"/>
          </w:tcPr>
          <w:p w:rsidR="00C421AA" w:rsidRPr="0087660F" w:rsidRDefault="00D258F8" w:rsidP="00D258F8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D258F8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miejsc wychowania przedszkolnego dofinansowanych </w:t>
            </w: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br/>
              <w:t>w Programie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1AA" w:rsidRPr="0087660F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87660F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6379" w:type="dxa"/>
            <w:vAlign w:val="center"/>
          </w:tcPr>
          <w:p w:rsidR="00C421AA" w:rsidRPr="0051180E" w:rsidRDefault="00D258F8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D258F8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dzieci objętych w ramach programu dodatkowymi zajęciami zwiększającymi ich szanse edukacyjne w edukacji przedszkolnej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6379" w:type="dxa"/>
            <w:vAlign w:val="center"/>
          </w:tcPr>
          <w:p w:rsidR="00C421AA" w:rsidRPr="0051180E" w:rsidRDefault="00D258F8" w:rsidP="00D258F8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D258F8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nauczycieli objętych wsparciem w Programie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C421AA" w:rsidRPr="0051180E" w:rsidRDefault="0087660F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nauczycieli, którzy uzyskali kwalifikacje lub nabyli kompetencje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rezultatu bezpośredniego</w:t>
            </w:r>
          </w:p>
        </w:tc>
      </w:tr>
    </w:tbl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1180E">
        <w:rPr>
          <w:rFonts w:asciiTheme="minorHAnsi" w:eastAsia="MS Mincho" w:hAnsiTheme="minorHAnsi" w:cs="Times New Roman"/>
          <w:lang w:eastAsia="ja-JP"/>
        </w:rPr>
        <w:lastRenderedPageBreak/>
        <w:t xml:space="preserve">W przypadku, gdy we wnioskach o dofinansowanie projektu założone zostały identyczne wartości </w:t>
      </w:r>
      <w:r w:rsidR="00E31E32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ww. wskaźników o miejscu na liście ocenionych projektów </w:t>
      </w:r>
      <w:r w:rsidRPr="0051180E">
        <w:rPr>
          <w:rFonts w:ascii="Calibri" w:hAnsi="Calibri" w:cs="Calibri"/>
        </w:rPr>
        <w:t xml:space="preserve">decyduje kolejno punktacja uzyskana </w:t>
      </w:r>
      <w:r w:rsidRPr="0051180E">
        <w:rPr>
          <w:rFonts w:ascii="Calibri" w:hAnsi="Calibri" w:cs="Calibri"/>
        </w:rPr>
        <w:br/>
        <w:t>w następujących kryteriach strategicznych I stopnia:</w:t>
      </w:r>
    </w:p>
    <w:p w:rsidR="0051180E" w:rsidRPr="0051180E" w:rsidRDefault="0051180E" w:rsidP="003D5A1D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potrzeba realizacji projektu,</w:t>
      </w:r>
    </w:p>
    <w:p w:rsidR="0051180E" w:rsidRPr="0051180E" w:rsidRDefault="0051180E" w:rsidP="003D5A1D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kompleksowość projektu,</w:t>
      </w:r>
    </w:p>
    <w:p w:rsidR="0051180E" w:rsidRPr="0051180E" w:rsidRDefault="000B7DBC" w:rsidP="003D5A1D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doświadczenie wnioskodawcy</w:t>
      </w:r>
      <w:r w:rsidR="0051180E" w:rsidRPr="0051180E">
        <w:rPr>
          <w:rFonts w:asciiTheme="minorHAnsi" w:eastAsia="MS Mincho" w:hAnsiTheme="minorHAnsi" w:cs="Times New Roman"/>
          <w:lang w:eastAsia="ja-JP"/>
        </w:rPr>
        <w:t>/partnera.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ZWP, co do zasady, przyznaje dofinansowanie na realizację projektów do wysokości kwoty alokacji dostępnej w ramach konkursu.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Wnioski o dofinansowanie projektu, które uzyskały wymaganą liczbę punktów i spełniły kryteria wyboru projektów, ale nie uzyskały dofinansowania z powodu wyczerpania alokacji finansowej </w:t>
      </w:r>
      <w:r w:rsidRPr="0051180E">
        <w:rPr>
          <w:rFonts w:asciiTheme="minorHAnsi" w:eastAsia="MS Mincho" w:hAnsiTheme="minorHAnsi" w:cs="Times New Roman"/>
          <w:lang w:eastAsia="ja-JP"/>
        </w:rPr>
        <w:br/>
        <w:t>na konkurs mog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późniejszym terminie zosta</w:t>
      </w:r>
      <w:r w:rsidRPr="0051180E">
        <w:rPr>
          <w:rFonts w:asciiTheme="minorHAnsi" w:eastAsia="MS Mincho" w:hAnsiTheme="minorHAnsi" w:cs="Times New Roman" w:hint="eastAsia"/>
          <w:lang w:eastAsia="ja-JP"/>
        </w:rPr>
        <w:t>ć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dofinansowane w ramach przeznaczonej alokacji </w:t>
      </w:r>
      <w:r w:rsidRPr="0051180E">
        <w:rPr>
          <w:rFonts w:asciiTheme="minorHAnsi" w:eastAsia="MS Mincho" w:hAnsiTheme="minorHAnsi" w:cs="Times New Roman"/>
          <w:lang w:eastAsia="ja-JP"/>
        </w:rPr>
        <w:br/>
        <w:t>na konkurs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szczególności w wyniku zaistnienia następujących okoliczności:</w:t>
      </w:r>
    </w:p>
    <w:p w:rsidR="0051180E" w:rsidRPr="0051180E" w:rsidRDefault="0051180E" w:rsidP="003D5A1D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odmowy podpisania umowy o dofinansowanie projektu przez wnioskodawcę, którego projekt został wybrany do dofinansowania w ramach danego konkursu,</w:t>
      </w:r>
    </w:p>
    <w:p w:rsidR="0051180E" w:rsidRPr="0051180E" w:rsidRDefault="0051180E" w:rsidP="003D5A1D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odmowy IOK podpisania umowy o dofinansowanie projektu wybranego do dofinansowania </w:t>
      </w:r>
      <w:r w:rsidRPr="0051180E">
        <w:rPr>
          <w:rFonts w:asciiTheme="minorHAnsi" w:eastAsia="MS Mincho" w:hAnsiTheme="minorHAnsi" w:cs="Times New Roman"/>
          <w:lang w:eastAsia="ja-JP"/>
        </w:rPr>
        <w:br/>
        <w:t>w ramach danego konkursu,</w:t>
      </w:r>
    </w:p>
    <w:p w:rsidR="0051180E" w:rsidRPr="0051180E" w:rsidRDefault="0051180E" w:rsidP="003D5A1D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powstania oszczędności przy realizacji projektów wybranych do dofinansowania w ramach danego konkursu,</w:t>
      </w:r>
    </w:p>
    <w:p w:rsidR="0051180E" w:rsidRPr="0051180E" w:rsidRDefault="0051180E" w:rsidP="003D5A1D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rozwiązania umowy o dofinansowanie dla projektu wybranego do dofinansowania w ramach danego konkursu.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Ponadto wnioski o dofinansowanie projektu, które uzyskały wymaganą liczbę punktów i spełniły kryteria wyboru projektów, ale nie uzyskały dofinansowania z powodu wyczerpania alokacji finansowej na konkurs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mogą zostać dofinansowane na podstawie decyzji ZWP o zwiększeniu alokacji finansowej na konkurs w ramach dodatkowych środków finansowych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dostępnych w szczególności w wyniku wcześniejszej realokacji środków w ramach Osi Priorytetowej 3 </w:t>
      </w:r>
      <w:r w:rsidRPr="0051180E">
        <w:rPr>
          <w:rFonts w:asciiTheme="minorHAnsi" w:eastAsia="MS Mincho" w:hAnsiTheme="minorHAnsi" w:cs="Times New Roman"/>
          <w:i/>
          <w:lang w:eastAsia="ja-JP"/>
        </w:rPr>
        <w:t>Edukacja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RPO WP 2014-2020.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Decyzja ZWP o dofinansowaniu dodatkowych wniosków o dofinansowanie projektu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wynikająca </w:t>
      </w:r>
      <w:r w:rsidR="002405E7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z ww. przesłanek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jest podejmowana zgodnie z kolejnością zamieszczenia wniosków o dofinansowanie projektu na liście ocenionych</w:t>
      </w:r>
      <w:r w:rsidR="008E57AA">
        <w:rPr>
          <w:rFonts w:asciiTheme="minorHAnsi" w:eastAsia="MS Mincho" w:hAnsiTheme="minorHAnsi" w:cs="Times New Roman"/>
          <w:lang w:eastAsia="ja-JP"/>
        </w:rPr>
        <w:t xml:space="preserve"> wniosków o dofinansowanie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projektów, przy czym wybór ten musi objąć wszystkie </w:t>
      </w:r>
      <w:r w:rsidR="008E57AA">
        <w:rPr>
          <w:rFonts w:asciiTheme="minorHAnsi" w:eastAsia="MS Mincho" w:hAnsiTheme="minorHAnsi" w:cs="Times New Roman"/>
          <w:lang w:eastAsia="ja-JP"/>
        </w:rPr>
        <w:t>wnioski o dofinansowanie projektów</w:t>
      </w:r>
      <w:r w:rsidRPr="0051180E">
        <w:rPr>
          <w:rFonts w:asciiTheme="minorHAnsi" w:eastAsia="MS Mincho" w:hAnsiTheme="minorHAnsi" w:cs="Times New Roman"/>
          <w:lang w:eastAsia="ja-JP"/>
        </w:rPr>
        <w:t>, które uzyskały taką samą liczbę punktów w ramach oceny.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Pisemna informacja o wyniku oceny wniosków o dofinansowanie projektu i rozstrzygnięciu konkursu wraz z uzasadnieniem przekazywana jest wnioskodawcy niezwłocznie po posiedzeniu ZWP, na którym dokonano wyboru wniosków do dofinansowania projektów.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9D7834" w:rsidRPr="00B00D0A" w:rsidRDefault="0051180E" w:rsidP="00E31E32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przypadku </w:t>
      </w:r>
      <w:r w:rsidR="008E57AA">
        <w:rPr>
          <w:rFonts w:asciiTheme="minorHAnsi" w:eastAsia="MS Mincho" w:hAnsiTheme="minorHAnsi" w:cs="Times New Roman"/>
          <w:lang w:eastAsia="ja-JP"/>
        </w:rPr>
        <w:t xml:space="preserve">wniosku o dofinansowanie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projektu, który został negatywnie oceniony, informacja </w:t>
      </w:r>
      <w:r w:rsidR="00E31E32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o wyniku oceny jest przekazywana wnioskodawcy w formie pisemnej wraz z </w:t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pouczeniem </w:t>
      </w:r>
      <w:r w:rsidR="00A979F4">
        <w:rPr>
          <w:rFonts w:asciiTheme="minorHAnsi" w:eastAsia="MS Mincho" w:hAnsiTheme="minorHAnsi" w:cs="Times New Roman"/>
          <w:b/>
          <w:lang w:eastAsia="ja-JP"/>
        </w:rPr>
        <w:br/>
      </w:r>
      <w:r w:rsidRPr="00B00D0A">
        <w:rPr>
          <w:rFonts w:asciiTheme="minorHAnsi" w:eastAsia="MS Mincho" w:hAnsiTheme="minorHAnsi" w:cs="Times New Roman"/>
          <w:b/>
          <w:lang w:eastAsia="ja-JP"/>
        </w:rPr>
        <w:t>o możliwości wniesienia protestu</w:t>
      </w:r>
      <w:r w:rsidR="0006434E" w:rsidRPr="00B00D0A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06434E" w:rsidRPr="00026036">
        <w:rPr>
          <w:rFonts w:asciiTheme="minorHAnsi" w:eastAsia="Calibri" w:hAnsiTheme="minorHAnsi"/>
          <w:b/>
        </w:rPr>
        <w:t>zgodnie z art. 46 ust. 5 ustawy wdrożeniowej</w:t>
      </w:r>
      <w:r w:rsidRPr="00B00D0A">
        <w:rPr>
          <w:rFonts w:asciiTheme="minorHAnsi" w:eastAsia="MS Mincho" w:hAnsiTheme="minorHAnsi" w:cs="Times New Roman"/>
          <w:b/>
          <w:lang w:eastAsia="ja-JP"/>
        </w:rPr>
        <w:t>.</w:t>
      </w:r>
    </w:p>
    <w:p w:rsidR="00E31E32" w:rsidRDefault="00E31E32" w:rsidP="00E31E32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u w:val="single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Lista wniosków o dofinansowanie projektu, które spełniły kryteria i uzyskały wymaganą liczbę punktów, uszeregowanych według liczby uzyskanych punktów z wyróżnieniem tych, które otrzymały </w:t>
      </w:r>
      <w:r w:rsidRPr="0051180E">
        <w:rPr>
          <w:rFonts w:asciiTheme="minorHAnsi" w:eastAsia="MS Mincho" w:hAnsiTheme="minorHAnsi" w:cs="Times New Roman"/>
          <w:lang w:eastAsia="ja-JP"/>
        </w:rPr>
        <w:lastRenderedPageBreak/>
        <w:t xml:space="preserve">dofinansowanie zamieszczana jest na stronie internetowej Programu </w:t>
      </w:r>
      <w:hyperlink r:id="rId20" w:history="1">
        <w:r w:rsidRPr="00BF33B0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BF33B0">
        <w:rPr>
          <w:rFonts w:asciiTheme="minorHAnsi" w:hAnsiTheme="minorHAnsi"/>
          <w:b/>
        </w:rPr>
        <w:t xml:space="preserve"> </w:t>
      </w:r>
      <w:r w:rsidRPr="0051180E">
        <w:rPr>
          <w:rFonts w:asciiTheme="minorHAnsi" w:hAnsiTheme="minorHAnsi"/>
        </w:rPr>
        <w:br/>
        <w:t xml:space="preserve">oraz na portalu funduszy europejskich </w:t>
      </w:r>
      <w:hyperlink r:id="rId21" w:history="1">
        <w:r w:rsidRPr="00BF33B0">
          <w:rPr>
            <w:rFonts w:asciiTheme="minorHAnsi" w:hAnsiTheme="minorHAnsi"/>
            <w:b/>
            <w:color w:val="0000FF" w:themeColor="hyperlink"/>
            <w:u w:val="single"/>
          </w:rPr>
          <w:t>www.funduszeeuropejskie.gov.pl</w:t>
        </w:r>
      </w:hyperlink>
      <w:r w:rsidRPr="0051180E">
        <w:rPr>
          <w:rFonts w:asciiTheme="minorHAnsi" w:hAnsiTheme="minorHAnsi"/>
          <w:u w:val="single"/>
        </w:rPr>
        <w:t xml:space="preserve">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nie później niż w terminie </w:t>
      </w:r>
      <w:r w:rsidRPr="0051180E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  <w:i/>
        </w:rPr>
      </w:pPr>
    </w:p>
    <w:p w:rsidR="00877199" w:rsidRDefault="00877199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  <w:i/>
        </w:rPr>
      </w:pPr>
    </w:p>
    <w:p w:rsidR="0051180E" w:rsidRPr="0051180E" w:rsidRDefault="0051180E" w:rsidP="0051180E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9" w:name="_Toc440885223"/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4.3</w:t>
      </w:r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>PROCEDURA ODWOŁAWCZA</w:t>
      </w:r>
      <w:bookmarkEnd w:id="129"/>
      <w:r w:rsidR="008C3E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30" w:name="_Toc431281546"/>
      <w:bookmarkStart w:id="131" w:name="_Toc433201306"/>
      <w:bookmarkStart w:id="132" w:name="_Toc433201919"/>
      <w:bookmarkStart w:id="133" w:name="_Toc436213500"/>
      <w:bookmarkStart w:id="134" w:name="_Toc440885224"/>
      <w:r w:rsidRPr="0051180E">
        <w:rPr>
          <w:rFonts w:asciiTheme="minorHAnsi" w:eastAsia="Times New Roman" w:hAnsiTheme="minorHAnsi" w:cs="Arial"/>
          <w:b/>
          <w:bCs/>
          <w:lang w:eastAsia="pl-PL"/>
        </w:rPr>
        <w:t>POSTĘPOWANIE Z WNIOSKAM</w:t>
      </w:r>
      <w:r w:rsidR="00F76313">
        <w:rPr>
          <w:rFonts w:asciiTheme="minorHAnsi" w:eastAsia="Times New Roman" w:hAnsiTheme="minorHAnsi" w:cs="Arial"/>
          <w:b/>
          <w:bCs/>
          <w:lang w:eastAsia="pl-PL"/>
        </w:rPr>
        <w:t>I O DOFINANSOWANIE PROJEKTU NIE</w:t>
      </w:r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WYBRANYMI </w:t>
      </w:r>
      <w:r w:rsidR="00F76313">
        <w:rPr>
          <w:rFonts w:asciiTheme="minorHAnsi" w:eastAsia="Times New Roman" w:hAnsiTheme="minorHAnsi" w:cs="Arial"/>
          <w:b/>
          <w:bCs/>
          <w:lang w:eastAsia="pl-PL"/>
        </w:rPr>
        <w:br/>
      </w:r>
      <w:r w:rsidRPr="0051180E">
        <w:rPr>
          <w:rFonts w:asciiTheme="minorHAnsi" w:eastAsia="Times New Roman" w:hAnsiTheme="minorHAnsi" w:cs="Arial"/>
          <w:b/>
          <w:bCs/>
          <w:lang w:eastAsia="pl-PL"/>
        </w:rPr>
        <w:t>DO DOFINANSOWANIA PO ROZSTRZYGNIĘCIU KONKURSU</w:t>
      </w:r>
      <w:bookmarkEnd w:id="130"/>
      <w:bookmarkEnd w:id="131"/>
      <w:bookmarkEnd w:id="132"/>
      <w:bookmarkEnd w:id="133"/>
      <w:bookmarkEnd w:id="134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Procedura odwoławcza prowadzona będzie na podstawie zapisów rozdziału 15 </w:t>
      </w:r>
      <w:r w:rsidRPr="0051180E">
        <w:rPr>
          <w:rFonts w:asciiTheme="minorHAnsi" w:hAnsiTheme="minorHAnsi"/>
          <w:i/>
        </w:rPr>
        <w:t>Procedura odwoławcza</w:t>
      </w:r>
      <w:r w:rsidRPr="0051180E">
        <w:rPr>
          <w:rFonts w:asciiTheme="minorHAnsi" w:hAnsiTheme="minorHAnsi"/>
        </w:rPr>
        <w:t xml:space="preserve"> </w:t>
      </w:r>
      <w:r w:rsidR="00BF33B0" w:rsidRPr="00B00D0A">
        <w:rPr>
          <w:rFonts w:asciiTheme="minorHAnsi" w:hAnsiTheme="minorHAnsi"/>
          <w:i/>
        </w:rPr>
        <w:t>ustawy wdrożeniowej</w:t>
      </w:r>
      <w:r w:rsidR="00BF33B0">
        <w:rPr>
          <w:rFonts w:asciiTheme="minorHAnsi" w:hAnsiTheme="minorHAnsi"/>
        </w:rPr>
        <w:t xml:space="preserve">. </w:t>
      </w:r>
      <w:r w:rsidRPr="0051180E">
        <w:rPr>
          <w:rFonts w:asciiTheme="minorHAnsi" w:hAnsiTheme="minorHAnsi"/>
        </w:rPr>
        <w:t>Prawo do wniesienia środka zaskarżenia w ramach procedury odwoławczej przysługuje na każdym etapie oceny wniosku o dofinansowanie projektu wybieranego w trybie konkursowym. Środkiem zaskarżenia przysługującym wnioskodawcy jest pisemny protest.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Protest wnoszony jest bezpośrednio do </w:t>
      </w:r>
      <w:r w:rsidRPr="0051180E">
        <w:rPr>
          <w:rFonts w:asciiTheme="minorHAnsi" w:hAnsiTheme="minorHAnsi"/>
          <w:b/>
        </w:rPr>
        <w:t>Instytucji Zarządzającej RPO WP</w:t>
      </w:r>
      <w:r w:rsidR="0006434E">
        <w:rPr>
          <w:rFonts w:asciiTheme="minorHAnsi" w:hAnsiTheme="minorHAnsi"/>
        </w:rPr>
        <w:t>,</w:t>
      </w:r>
      <w:r w:rsidRPr="0051180E">
        <w:rPr>
          <w:rFonts w:asciiTheme="minorHAnsi" w:hAnsiTheme="minorHAnsi"/>
        </w:rPr>
        <w:t xml:space="preserve"> w terminie </w:t>
      </w:r>
      <w:r w:rsidRPr="0051180E">
        <w:rPr>
          <w:rFonts w:asciiTheme="minorHAnsi" w:hAnsiTheme="minorHAnsi"/>
          <w:b/>
        </w:rPr>
        <w:t>14 dni</w:t>
      </w:r>
      <w:r w:rsidRPr="0051180E">
        <w:rPr>
          <w:rFonts w:asciiTheme="minorHAnsi" w:hAnsiTheme="minorHAnsi"/>
        </w:rPr>
        <w:t xml:space="preserve"> </w:t>
      </w:r>
      <w:r w:rsidRPr="0051180E">
        <w:rPr>
          <w:rFonts w:asciiTheme="minorHAnsi" w:hAnsiTheme="minorHAnsi"/>
          <w:b/>
        </w:rPr>
        <w:t>kalendarzowych</w:t>
      </w:r>
      <w:r w:rsidRPr="0051180E">
        <w:rPr>
          <w:rFonts w:asciiTheme="minorHAnsi" w:hAnsiTheme="minorHAnsi"/>
        </w:rPr>
        <w:t xml:space="preserve"> od dnia doręczenia wnioskodawcy pisemnej informacji o negatywnej ocenie projektu.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</w:rPr>
        <w:t xml:space="preserve">Protest składany jest w: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Departamencie Europejskiego Funduszu Społecznego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 xml:space="preserve">Urzędu Marszałkowskiego Województwa Pomorskiego (DEFS UMWP)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z siedzibą przy ul. Augustyńskiego 2, 80-819 Gdańsk,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51180E">
        <w:rPr>
          <w:rFonts w:asciiTheme="minorHAnsi" w:hAnsiTheme="minorHAnsi"/>
          <w:b/>
        </w:rPr>
        <w:t>w SEKRETARIACIE - pokój nr 33.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Negatywną oceną projektu jest ocena, w ramach której:</w:t>
      </w:r>
    </w:p>
    <w:p w:rsidR="0051180E" w:rsidRPr="0051180E" w:rsidRDefault="0051180E" w:rsidP="003D5A1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nie uzyskał on wymaganej liczby punktów lub nie spełnił kryteriów wyboru projektów, na skutek czego nie może być wybrany do dofinansowania albo skierowany do kolejnego etapu oceny,</w:t>
      </w:r>
    </w:p>
    <w:p w:rsidR="0051180E" w:rsidRPr="0051180E" w:rsidRDefault="0051180E" w:rsidP="003D5A1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uzyskał on wymaganą liczbę punktów lub spełnił kryteria wyboru projektów, jednak kwota przeznaczona na dofinansowanie projektów w konkursie nie wystarcza na wybranie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>go do dofinansowania.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7D538A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7D538A">
        <w:rPr>
          <w:rFonts w:asciiTheme="minorHAnsi" w:hAnsiTheme="minorHAnsi"/>
        </w:rPr>
        <w:t xml:space="preserve">W przypadku </w:t>
      </w:r>
      <w:r w:rsidRPr="007D538A">
        <w:rPr>
          <w:rFonts w:asciiTheme="minorHAnsi" w:hAnsiTheme="minorHAnsi"/>
          <w:b/>
        </w:rPr>
        <w:t>uwzględnienia protestu</w:t>
      </w:r>
      <w:r w:rsidRPr="007D538A">
        <w:rPr>
          <w:rFonts w:asciiTheme="minorHAnsi" w:hAnsiTheme="minorHAnsi"/>
        </w:rPr>
        <w:t xml:space="preserve"> w wyniku przeprowadzenia procedury odwoławczej, </w:t>
      </w:r>
      <w:r w:rsidRPr="007D538A">
        <w:rPr>
          <w:rFonts w:asciiTheme="minorHAnsi" w:hAnsiTheme="minorHAnsi"/>
        </w:rPr>
        <w:br/>
        <w:t xml:space="preserve">IZ RPO WP może odpowiednio skierować projekt do właściwego etapu oceny albo umieścić </w:t>
      </w:r>
      <w:r w:rsidR="00A979F4">
        <w:rPr>
          <w:rFonts w:asciiTheme="minorHAnsi" w:hAnsiTheme="minorHAnsi"/>
        </w:rPr>
        <w:br/>
      </w:r>
      <w:r w:rsidRPr="007D538A">
        <w:rPr>
          <w:rFonts w:asciiTheme="minorHAnsi" w:hAnsiTheme="minorHAnsi"/>
        </w:rPr>
        <w:t xml:space="preserve">go na liście projektów wybranych do dofinansowania, informując o tym wnioskodawcę. </w:t>
      </w:r>
      <w:r w:rsidR="00A76BA3">
        <w:rPr>
          <w:rFonts w:asciiTheme="minorHAnsi" w:hAnsiTheme="minorHAnsi"/>
        </w:rPr>
        <w:br/>
      </w:r>
      <w:r w:rsidRPr="007D538A">
        <w:rPr>
          <w:rFonts w:asciiTheme="minorHAnsi" w:hAnsiTheme="minorHAnsi"/>
        </w:rPr>
        <w:t>Natomiast w</w:t>
      </w:r>
      <w:r w:rsidR="0051180E" w:rsidRPr="0051180E">
        <w:rPr>
          <w:rFonts w:asciiTheme="minorHAnsi" w:hAnsiTheme="minorHAnsi"/>
        </w:rPr>
        <w:t xml:space="preserve"> przypadku nieuwzględnienia protestu lub pozostawienia go bez rozpatrzenia wnioskodawca będzie miał prawo wniesienia w tym zakresie skargi do wojewódzkiego sądu administracyjnego.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Procedura odwoławcza nie wstrzymuje zawierania umów z wnioskodawcami, których projekty zostały wybrane do dofinansowania w ramach danego konkursu. Oznacza to, że w odniesieniu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do wniosków o dofinansowanie projektu nieobjętych procedurą odwoławczą ich ocena odbywa się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>w normalnym trybie przewidzianym systemem realizacji, z zawarciem umowy o dofinansowanie projektu włącznie.</w:t>
      </w:r>
    </w:p>
    <w:p w:rsidR="0051180E" w:rsidRPr="0051180E" w:rsidRDefault="0051180E" w:rsidP="0051180E">
      <w:pPr>
        <w:spacing w:after="0"/>
        <w:rPr>
          <w:rFonts w:asciiTheme="minorHAnsi" w:hAnsiTheme="minorHAnsi" w:cs="Arial"/>
          <w:b/>
          <w:bCs/>
          <w:i/>
        </w:rPr>
      </w:pPr>
      <w:r w:rsidRPr="0051180E">
        <w:rPr>
          <w:rFonts w:asciiTheme="minorHAnsi" w:hAnsiTheme="minorHAnsi" w:cs="Arial"/>
          <w:b/>
          <w:bCs/>
          <w:i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ind w:left="567" w:hanging="567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35" w:name="_Toc440885225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5</w:t>
      </w:r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OGÓLNE WARUNKI ZAWARCIA UMOWY O DOFINANSOWANIE PROJEKTU</w:t>
      </w:r>
      <w:bookmarkEnd w:id="135"/>
      <w:r w:rsidR="008C3E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:rsidR="0051180E" w:rsidRPr="0051180E" w:rsidRDefault="0051180E" w:rsidP="0051180E">
      <w:pPr>
        <w:spacing w:after="0"/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36" w:name="_Toc431281548"/>
      <w:bookmarkStart w:id="137" w:name="_Toc433201308"/>
      <w:bookmarkStart w:id="138" w:name="_Toc433201921"/>
      <w:bookmarkStart w:id="139" w:name="_Toc436213502"/>
      <w:bookmarkStart w:id="140" w:name="_Toc440885226"/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POSTĘPOWANIE Z WNIOSKAMI O DOFINANSOWANIE PROJEKTU WYBRANYMI </w:t>
      </w:r>
      <w:r w:rsidRPr="0051180E">
        <w:rPr>
          <w:rFonts w:asciiTheme="minorHAnsi" w:eastAsia="Times New Roman" w:hAnsiTheme="minorHAnsi" w:cs="Arial"/>
          <w:b/>
          <w:bCs/>
          <w:lang w:eastAsia="pl-PL"/>
        </w:rPr>
        <w:br/>
        <w:t>DO DOFINANSOWANIA PO ROZSTRZYGNIĘCIU KONKURSU</w:t>
      </w:r>
      <w:bookmarkEnd w:id="136"/>
      <w:bookmarkEnd w:id="137"/>
      <w:bookmarkEnd w:id="138"/>
      <w:bookmarkEnd w:id="139"/>
      <w:bookmarkEnd w:id="140"/>
    </w:p>
    <w:p w:rsidR="00B541D8" w:rsidRDefault="00B541D8" w:rsidP="007D538A">
      <w:pPr>
        <w:spacing w:after="0"/>
        <w:jc w:val="both"/>
        <w:rPr>
          <w:rFonts w:ascii="Calibri" w:hAnsi="Calibri"/>
        </w:rPr>
      </w:pPr>
    </w:p>
    <w:p w:rsidR="00026036" w:rsidRDefault="0051180E" w:rsidP="007D538A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Wnioskodawca, którego projekt został wybrany do dofinansowania podpisuje z IZ RPO WP umowę </w:t>
      </w:r>
      <w:r w:rsidRPr="0051180E">
        <w:rPr>
          <w:rFonts w:ascii="Calibri" w:hAnsi="Calibri"/>
        </w:rPr>
        <w:br/>
        <w:t xml:space="preserve">o dofinansowanie projektu, z której wzorami załączonymi do niniejszego regulaminu powinien zapoznać się przed złożeniem wniosku o dofinansowanie projektu, aby znać prawa i obowiązki wynikające z umowy. </w:t>
      </w:r>
    </w:p>
    <w:p w:rsidR="00B541D8" w:rsidRDefault="00B541D8" w:rsidP="007D538A">
      <w:pPr>
        <w:spacing w:after="0"/>
        <w:jc w:val="both"/>
        <w:rPr>
          <w:rFonts w:ascii="Calibri" w:hAnsi="Calibri"/>
        </w:rPr>
      </w:pPr>
    </w:p>
    <w:p w:rsidR="00B541D8" w:rsidRDefault="00B541D8" w:rsidP="007D538A">
      <w:pPr>
        <w:spacing w:after="0"/>
        <w:jc w:val="both"/>
        <w:rPr>
          <w:rFonts w:ascii="Calibri" w:hAnsi="Calibri"/>
        </w:rPr>
      </w:pPr>
      <w:r w:rsidRPr="00B541D8">
        <w:rPr>
          <w:rFonts w:ascii="Calibri" w:hAnsi="Calibri"/>
        </w:rPr>
        <w:t xml:space="preserve">Co do zasady, w okresie pomiędzy wyborem projektu do dofinansowania a zawarciem umowy </w:t>
      </w:r>
      <w:r>
        <w:rPr>
          <w:rFonts w:ascii="Calibri" w:hAnsi="Calibri"/>
        </w:rPr>
        <w:br/>
      </w:r>
      <w:r w:rsidRPr="00B541D8">
        <w:rPr>
          <w:rFonts w:ascii="Calibri" w:hAnsi="Calibri"/>
        </w:rPr>
        <w:t>o dofinansowanie projektu nie podlegają zmianie zapisy wniosku o dofinansowanie projektu.</w:t>
      </w:r>
    </w:p>
    <w:p w:rsidR="00B541D8" w:rsidRDefault="00B541D8" w:rsidP="007D538A">
      <w:pPr>
        <w:spacing w:after="0"/>
        <w:jc w:val="both"/>
        <w:rPr>
          <w:rFonts w:ascii="Calibri" w:hAnsi="Calibri"/>
          <w:b/>
        </w:rPr>
      </w:pPr>
    </w:p>
    <w:p w:rsidR="007D538A" w:rsidRDefault="007D538A" w:rsidP="007D538A">
      <w:pPr>
        <w:spacing w:after="0"/>
        <w:jc w:val="both"/>
        <w:rPr>
          <w:rFonts w:ascii="Calibri" w:hAnsi="Calibri"/>
          <w:b/>
        </w:rPr>
      </w:pPr>
      <w:r w:rsidRPr="00B00D0A">
        <w:rPr>
          <w:rFonts w:ascii="Calibri" w:hAnsi="Calibri"/>
          <w:b/>
        </w:rPr>
        <w:t>Po podpisaniu umowy o dofinansowanie projektu wnioskodawca staje się beneficjentem.</w:t>
      </w:r>
      <w:r w:rsidR="00941D52">
        <w:rPr>
          <w:rFonts w:ascii="Calibri" w:hAnsi="Calibri"/>
          <w:b/>
        </w:rPr>
        <w:t xml:space="preserve"> </w:t>
      </w:r>
    </w:p>
    <w:p w:rsidR="00941D52" w:rsidRDefault="00941D52" w:rsidP="007D538A">
      <w:pPr>
        <w:spacing w:after="0"/>
        <w:jc w:val="both"/>
        <w:rPr>
          <w:rFonts w:ascii="Calibri" w:hAnsi="Calibri"/>
          <w:b/>
        </w:rPr>
      </w:pPr>
    </w:p>
    <w:p w:rsidR="00D62B5D" w:rsidRDefault="00D62B5D" w:rsidP="0051180E">
      <w:pPr>
        <w:keepNext/>
        <w:keepLines/>
        <w:spacing w:after="0"/>
        <w:jc w:val="both"/>
        <w:outlineLvl w:val="2"/>
        <w:rPr>
          <w:rFonts w:ascii="Calibri" w:eastAsia="Calibri" w:hAnsi="Calibri" w:cs="Times New Roman"/>
        </w:rPr>
      </w:pPr>
      <w:bookmarkStart w:id="141" w:name="_Toc440885227"/>
      <w:bookmarkStart w:id="142" w:name="_Toc431281549"/>
      <w:bookmarkStart w:id="143" w:name="_Toc433201309"/>
      <w:bookmarkStart w:id="144" w:name="_Toc433201922"/>
      <w:bookmarkStart w:id="145" w:name="_Toc436213503"/>
      <w:r w:rsidRPr="006B619E">
        <w:rPr>
          <w:rFonts w:ascii="Calibri" w:eastAsia="Calibri" w:hAnsi="Calibri" w:cs="Times New Roman"/>
        </w:rPr>
        <w:t>Beneficjentami wsparcia w ramach niniejszego ko</w:t>
      </w:r>
      <w:r w:rsidR="00726212" w:rsidRPr="006B619E">
        <w:rPr>
          <w:rFonts w:ascii="Calibri" w:eastAsia="Calibri" w:hAnsi="Calibri" w:cs="Times New Roman"/>
        </w:rPr>
        <w:t>nkursu są organy prowadzące OWP</w:t>
      </w:r>
      <w:r w:rsidRPr="006B619E">
        <w:rPr>
          <w:rFonts w:ascii="Calibri" w:eastAsia="Calibri" w:hAnsi="Calibri" w:cs="Times New Roman"/>
        </w:rPr>
        <w:t>.</w:t>
      </w:r>
      <w:bookmarkEnd w:id="141"/>
      <w:r w:rsidRPr="006B619E">
        <w:rPr>
          <w:rFonts w:ascii="Calibri" w:eastAsia="Calibri" w:hAnsi="Calibri" w:cs="Times New Roman"/>
        </w:rPr>
        <w:t xml:space="preserve"> </w:t>
      </w:r>
    </w:p>
    <w:p w:rsidR="00D62B5D" w:rsidRDefault="00D62B5D" w:rsidP="0051180E">
      <w:pPr>
        <w:keepNext/>
        <w:keepLines/>
        <w:spacing w:after="0"/>
        <w:jc w:val="both"/>
        <w:outlineLvl w:val="2"/>
        <w:rPr>
          <w:rFonts w:ascii="Calibri" w:eastAsia="Calibri" w:hAnsi="Calibri" w:cs="Times New Roman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46" w:name="_Toc440885228"/>
      <w:r w:rsidRPr="0051180E">
        <w:rPr>
          <w:rFonts w:asciiTheme="minorHAnsi" w:eastAsia="Times New Roman" w:hAnsiTheme="minorHAnsi" w:cs="Arial"/>
          <w:b/>
          <w:bCs/>
          <w:lang w:eastAsia="pl-PL"/>
        </w:rPr>
        <w:t>PODPISANIE UMOWY O DOFINANSOWANIE PROJEKTU</w:t>
      </w:r>
      <w:bookmarkEnd w:id="142"/>
      <w:bookmarkEnd w:id="143"/>
      <w:bookmarkEnd w:id="144"/>
      <w:bookmarkEnd w:id="145"/>
      <w:bookmarkEnd w:id="146"/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Umowa o dofinansowanie projektu może zostać podpisana, jeżeli projekt spełnia wszystkie kryteria, na podstawie których został wybrany do dofinansowania. 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Wnioskodawca na wezwanie IZ RPO WP zobowiązany jest do złożenia w terminie </w:t>
      </w:r>
      <w:r w:rsidRPr="0051180E">
        <w:rPr>
          <w:rFonts w:ascii="Calibri" w:hAnsi="Calibri"/>
          <w:b/>
        </w:rPr>
        <w:t>10 dni roboczych</w:t>
      </w:r>
      <w:r w:rsidRPr="0051180E">
        <w:rPr>
          <w:rFonts w:ascii="Calibri" w:hAnsi="Calibri"/>
        </w:rPr>
        <w:t xml:space="preserve"> </w:t>
      </w:r>
      <w:r w:rsidR="007D538A" w:rsidRPr="007D538A">
        <w:rPr>
          <w:rFonts w:ascii="Calibri" w:hAnsi="Calibri"/>
        </w:rPr>
        <w:t xml:space="preserve">(liczonych od dnia następnego po dniu doręczenia pisma), </w:t>
      </w:r>
      <w:r w:rsidRPr="0051180E">
        <w:rPr>
          <w:rFonts w:ascii="Calibri" w:hAnsi="Calibri"/>
        </w:rPr>
        <w:t xml:space="preserve">dokumentów (załączników) niezbędnych </w:t>
      </w:r>
      <w:r w:rsidR="0001730B">
        <w:rPr>
          <w:rFonts w:ascii="Calibri" w:hAnsi="Calibri"/>
        </w:rPr>
        <w:br/>
      </w:r>
      <w:r w:rsidRPr="0051180E">
        <w:rPr>
          <w:rFonts w:ascii="Calibri" w:hAnsi="Calibri"/>
        </w:rPr>
        <w:t>do podpisania umowy</w:t>
      </w:r>
      <w:r w:rsidR="00F90138">
        <w:rPr>
          <w:rFonts w:ascii="Calibri" w:hAnsi="Calibri"/>
        </w:rPr>
        <w:t>:</w:t>
      </w:r>
      <w:r w:rsidRPr="0051180E">
        <w:rPr>
          <w:rFonts w:ascii="Calibri" w:hAnsi="Calibr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51180E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>informacji o osobach uprawnionych do reprezentowania beneficjenta w zakresie obsługi SL2014</w:t>
      </w:r>
      <w:r w:rsidR="00F90138">
        <w:rPr>
          <w:rStyle w:val="Odwoanieprzypisudolnego"/>
          <w:rFonts w:ascii="Calibri" w:hAnsi="Calibri"/>
        </w:rPr>
        <w:footnoteReference w:id="12"/>
      </w:r>
      <w:r w:rsidRPr="0051180E">
        <w:rPr>
          <w:rFonts w:ascii="Calibri" w:hAnsi="Calibri"/>
        </w:rPr>
        <w:t>,</w:t>
      </w:r>
      <w:r w:rsidR="00EF662A">
        <w:rPr>
          <w:rFonts w:ascii="Calibri" w:hAnsi="Calibri"/>
        </w:rPr>
        <w:t xml:space="preserve"> </w:t>
      </w:r>
    </w:p>
    <w:p w:rsidR="00EF662A" w:rsidRPr="00EF662A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aktualnego (z okresu nie dłuższego niż 3 miesiące od rozstrzygnięcia konkursu) zaświadczenia </w:t>
      </w:r>
      <w:r w:rsidR="00E31E32">
        <w:rPr>
          <w:rFonts w:ascii="Calibri" w:hAnsi="Calibri"/>
        </w:rPr>
        <w:br/>
      </w:r>
      <w:r w:rsidRPr="00F50E93">
        <w:rPr>
          <w:rFonts w:ascii="Calibri" w:hAnsi="Calibri"/>
        </w:rPr>
        <w:t>albo oświadczenia o wpisie do rejestru albo ewidencji, właściwych dla formy organizacyjnej wnioskodawcy, bądź innego równoważnego dokumentu (np. statutu, uchwały, umowy spółki)</w:t>
      </w:r>
      <w:r>
        <w:rPr>
          <w:rFonts w:ascii="Calibri" w:hAnsi="Calibri"/>
        </w:rPr>
        <w:t>.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 xml:space="preserve">Przedłożony dokument powinien zawierać (zależnie od rodzaju składanego dokumentu) 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>w szczególności następujące dane: numer wpisu do ewidencji lub rejestru, nazwę organu ewidencyjnego/rejestrowego, numer NIP, numer REGON, siedzibę, oznaczenie formy prawnej wnioskodawcy oraz sposób jego reprezentacji ze wskazaniem osoby/osób uprawnionej/</w:t>
      </w:r>
      <w:proofErr w:type="spellStart"/>
      <w:r w:rsidRPr="00C41A55">
        <w:rPr>
          <w:rFonts w:ascii="Calibri" w:hAnsi="Calibri"/>
        </w:rPr>
        <w:t>ych</w:t>
      </w:r>
      <w:proofErr w:type="spellEnd"/>
      <w:r w:rsidRPr="00C41A55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>do reprezentacji.</w:t>
      </w:r>
      <w:r w:rsidRPr="00F50E93">
        <w:rPr>
          <w:rFonts w:ascii="Calibri" w:hAnsi="Calibri"/>
          <w:vertAlign w:val="superscript"/>
        </w:rPr>
        <w:footnoteReference w:id="13"/>
      </w:r>
      <w:r w:rsidRPr="00C41A55">
        <w:rPr>
          <w:rFonts w:ascii="Calibri" w:hAnsi="Calibri"/>
        </w:rPr>
        <w:t xml:space="preserve"> </w:t>
      </w:r>
    </w:p>
    <w:p w:rsidR="00F90138" w:rsidRPr="00200030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lastRenderedPageBreak/>
        <w:t>pełnomocnictwa do reprezentowania wnioskodawcy (jeżeli osoba/osoby podpisujące umowę działają na podstawie pełnomocnictwa)</w:t>
      </w:r>
      <w:r w:rsidR="00F90138">
        <w:rPr>
          <w:rFonts w:ascii="Calibri" w:hAnsi="Calibri"/>
        </w:rPr>
        <w:t xml:space="preserve">. </w:t>
      </w:r>
      <w:r w:rsidR="00F90138" w:rsidRPr="00F90138">
        <w:rPr>
          <w:rFonts w:ascii="Calibri" w:hAnsi="Calibri"/>
        </w:rPr>
        <w:t xml:space="preserve">W przypadku uznania, że zgodnie z obowiązującymi </w:t>
      </w:r>
      <w:r w:rsidR="00390204">
        <w:rPr>
          <w:rFonts w:ascii="Calibri" w:hAnsi="Calibri"/>
        </w:rPr>
        <w:t>przepisami prawa</w:t>
      </w:r>
      <w:r w:rsidR="00F90138" w:rsidRPr="00F90138">
        <w:rPr>
          <w:rFonts w:ascii="Calibri" w:hAnsi="Calibri"/>
        </w:rPr>
        <w:t xml:space="preserve"> pełnomocn</w:t>
      </w:r>
      <w:r w:rsidR="00F90138" w:rsidRPr="00736577">
        <w:rPr>
          <w:rFonts w:ascii="Calibri" w:hAnsi="Calibri"/>
        </w:rPr>
        <w:t>ictwo nie jest skuteczne, IZ RPO WP może odmówić podpisania umowy.</w:t>
      </w:r>
    </w:p>
    <w:p w:rsidR="00F90138" w:rsidRPr="00F90138" w:rsidRDefault="00F90138" w:rsidP="00F90138">
      <w:pPr>
        <w:spacing w:after="0"/>
        <w:ind w:left="360"/>
        <w:contextualSpacing/>
        <w:jc w:val="both"/>
        <w:rPr>
          <w:rFonts w:ascii="Calibri" w:hAnsi="Calibri"/>
        </w:rPr>
      </w:pPr>
      <w:r w:rsidRPr="00F90138">
        <w:rPr>
          <w:rFonts w:ascii="Calibri" w:hAnsi="Calibri"/>
        </w:rPr>
        <w:t xml:space="preserve">W pełnomocnictwie wnioskodawca wskazuje tytuł projektu i numer konkursu, w ramach którego złożono projekt. W treści dokumentu wnioskodawca określa również zakres udzielanego pełnomocnictwa, np. do składania oświadczeń woli w imieniu wnioskodawcy, w tym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 xml:space="preserve">do podpisania wniosku o dofinansowanie/ umowy o dofinansowanie/ aneksów do umowy/ wniosku o płatność, potwierdzania za zgodność z oryginałem kopii dokumentów związanych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 xml:space="preserve">z projektem, zaciągania zobowiązań finansowych związanych z zabezpieczeniem realizacji umowy (w przypadku zabezpieczenia w formie weksla konieczna jest klauzula „pełnomocnictwo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 xml:space="preserve">do podpisania weksla </w:t>
      </w:r>
      <w:r w:rsidRPr="000B5DBB">
        <w:rPr>
          <w:rFonts w:ascii="Calibri" w:hAnsi="Calibri"/>
          <w:i/>
        </w:rPr>
        <w:t>in blanco</w:t>
      </w:r>
      <w:r w:rsidRPr="00F90138">
        <w:rPr>
          <w:rFonts w:ascii="Calibri" w:hAnsi="Calibri"/>
        </w:rPr>
        <w:t xml:space="preserve"> i deklaracji wystawcy weksla </w:t>
      </w:r>
      <w:r w:rsidRPr="000B5DBB">
        <w:rPr>
          <w:rFonts w:ascii="Calibri" w:hAnsi="Calibri"/>
          <w:i/>
        </w:rPr>
        <w:t>in blanco</w:t>
      </w:r>
      <w:r w:rsidRPr="00F90138">
        <w:rPr>
          <w:rFonts w:ascii="Calibri" w:hAnsi="Calibri"/>
        </w:rPr>
        <w:t>”).</w:t>
      </w:r>
    </w:p>
    <w:p w:rsidR="00F90138" w:rsidRDefault="00F90138" w:rsidP="00B00D0A">
      <w:pPr>
        <w:spacing w:after="0"/>
        <w:ind w:left="360"/>
        <w:contextualSpacing/>
        <w:jc w:val="both"/>
        <w:rPr>
          <w:rFonts w:ascii="Calibri" w:hAnsi="Calibri"/>
        </w:rPr>
      </w:pPr>
      <w:r w:rsidRPr="00F90138">
        <w:rPr>
          <w:rFonts w:ascii="Calibri" w:hAnsi="Calibri"/>
        </w:rPr>
        <w:t>Pełnomocnictwa udziela się zawsze do podejmowania działań w imieniu wnioskodawcy</w:t>
      </w:r>
      <w:r w:rsidRPr="00A979F4">
        <w:rPr>
          <w:rFonts w:ascii="Calibri" w:hAnsi="Calibri"/>
        </w:rPr>
        <w:t xml:space="preserve">, tj. np. </w:t>
      </w:r>
      <w:r w:rsidR="00A979F4">
        <w:rPr>
          <w:rFonts w:ascii="Calibri" w:hAnsi="Calibri"/>
        </w:rPr>
        <w:br/>
      </w:r>
      <w:r w:rsidRPr="00A979F4">
        <w:rPr>
          <w:rFonts w:ascii="Calibri" w:hAnsi="Calibri"/>
        </w:rPr>
        <w:t>w imieniu</w:t>
      </w:r>
      <w:r w:rsidR="00537390" w:rsidRPr="00A979F4">
        <w:rPr>
          <w:rFonts w:ascii="Calibri" w:hAnsi="Calibri"/>
        </w:rPr>
        <w:t xml:space="preserve"> </w:t>
      </w:r>
      <w:r w:rsidR="00537390" w:rsidRPr="00A979F4">
        <w:rPr>
          <w:rFonts w:asciiTheme="minorHAnsi" w:eastAsia="Times New Roman" w:hAnsiTheme="minorHAnsi" w:cs="Times New Roman"/>
        </w:rPr>
        <w:t>gminy/powiatu/województwa,</w:t>
      </w:r>
      <w:r w:rsidRPr="00A979F4">
        <w:rPr>
          <w:rFonts w:ascii="Calibri" w:hAnsi="Calibri"/>
        </w:rPr>
        <w:t xml:space="preserve"> spółki, fundacji, stowarzyszenia, itd.</w:t>
      </w:r>
      <w:r w:rsidR="00537390" w:rsidRPr="00A979F4">
        <w:rPr>
          <w:rFonts w:ascii="Calibri" w:hAnsi="Calibri"/>
        </w:rPr>
        <w:t xml:space="preserve"> </w:t>
      </w:r>
      <w:r w:rsidR="00537390" w:rsidRPr="00A979F4">
        <w:rPr>
          <w:rFonts w:asciiTheme="minorHAnsi" w:eastAsia="Times New Roman" w:hAnsiTheme="minorHAnsi" w:cs="Times New Roman"/>
        </w:rPr>
        <w:t>Pełnomocnictwo</w:t>
      </w:r>
      <w:r w:rsidR="00537390" w:rsidRPr="00DA6FA3">
        <w:rPr>
          <w:rFonts w:asciiTheme="minorHAnsi" w:eastAsia="Times New Roman" w:hAnsiTheme="minorHAnsi" w:cs="Times New Roman"/>
        </w:rPr>
        <w:t xml:space="preserve"> </w:t>
      </w:r>
      <w:r w:rsidR="00A76BA3">
        <w:rPr>
          <w:rFonts w:asciiTheme="minorHAnsi" w:eastAsia="Times New Roman" w:hAnsiTheme="minorHAnsi" w:cs="Times New Roman"/>
        </w:rPr>
        <w:br/>
      </w:r>
      <w:r w:rsidR="00537390" w:rsidRPr="00DA6FA3">
        <w:rPr>
          <w:rFonts w:asciiTheme="minorHAnsi" w:eastAsia="Times New Roman" w:hAnsiTheme="minorHAnsi" w:cs="Times New Roman"/>
        </w:rPr>
        <w:t>do składania oświadczeń woli w imieniu gminy, udzielone przez wójta/burmistrza/prezydenta miasta, wymaga formy zarządzenia</w:t>
      </w:r>
      <w:r w:rsidR="00537390">
        <w:rPr>
          <w:rFonts w:asciiTheme="minorHAnsi" w:eastAsia="Times New Roman" w:hAnsiTheme="minorHAnsi" w:cs="Times New Roman"/>
        </w:rPr>
        <w:t>.</w:t>
      </w:r>
    </w:p>
    <w:p w:rsidR="00EF662A" w:rsidRPr="00E31E32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E31E32">
        <w:rPr>
          <w:rFonts w:ascii="Calibri" w:hAnsi="Calibri"/>
        </w:rPr>
        <w:t>oświadczenia o niekaralności karą zakazu dostępu do środków</w:t>
      </w:r>
      <w:r w:rsidRPr="00E31E32">
        <w:rPr>
          <w:rFonts w:ascii="Calibri" w:hAnsi="Calibri"/>
          <w:vertAlign w:val="superscript"/>
        </w:rPr>
        <w:footnoteReference w:id="14"/>
      </w:r>
      <w:r w:rsidRPr="00E31E32">
        <w:rPr>
          <w:rFonts w:ascii="Calibri" w:hAnsi="Calibri"/>
        </w:rPr>
        <w:t xml:space="preserve">, o których mowa w art. 5 ust. 3 pkt 1 i 4 ustawy z dnia 27 sierpnia 2009 r. </w:t>
      </w:r>
      <w:r w:rsidRPr="00E31E32">
        <w:rPr>
          <w:rFonts w:ascii="Calibri" w:hAnsi="Calibri"/>
          <w:i/>
        </w:rPr>
        <w:t>o finansach publicznych</w:t>
      </w:r>
      <w:r w:rsidRPr="00E31E32">
        <w:rPr>
          <w:rFonts w:ascii="Calibri" w:hAnsi="Calibri"/>
        </w:rPr>
        <w:t xml:space="preserve"> (Dz. U. z 2013 r. poz. 885, </w:t>
      </w:r>
      <w:r w:rsidRPr="00E31E32">
        <w:rPr>
          <w:rFonts w:ascii="Calibri" w:hAnsi="Calibri"/>
        </w:rPr>
        <w:br/>
        <w:t xml:space="preserve">z </w:t>
      </w:r>
      <w:proofErr w:type="spellStart"/>
      <w:r w:rsidRPr="00E31E32">
        <w:rPr>
          <w:rFonts w:ascii="Calibri" w:hAnsi="Calibri"/>
        </w:rPr>
        <w:t>późn</w:t>
      </w:r>
      <w:proofErr w:type="spellEnd"/>
      <w:r w:rsidRPr="00E31E32">
        <w:rPr>
          <w:rFonts w:ascii="Calibri" w:hAnsi="Calibri"/>
        </w:rPr>
        <w:t xml:space="preserve">. zm.), przewidzianej w art. 12 ust.1 pkt 1 ustawy z dnia 15 czerwca 2012 r. </w:t>
      </w:r>
      <w:r w:rsidRPr="00E31E32">
        <w:rPr>
          <w:rFonts w:ascii="Calibri" w:hAnsi="Calibri"/>
          <w:i/>
        </w:rPr>
        <w:t>o skutkach powierzania wykonywania pracy cudzoziemcom przebywającym wbrew przepisom na terytorium Rzeczypospolitej Polskiej</w:t>
      </w:r>
      <w:r w:rsidRPr="00E31E32">
        <w:rPr>
          <w:rFonts w:ascii="Calibri" w:hAnsi="Calibri"/>
        </w:rPr>
        <w:t xml:space="preserve"> (Dz. U. z 2012 r. poz. 769)</w:t>
      </w:r>
      <w:r w:rsidRPr="00E31E32">
        <w:rPr>
          <w:rFonts w:ascii="Calibri" w:hAnsi="Calibri"/>
          <w:vertAlign w:val="superscript"/>
        </w:rPr>
        <w:footnoteReference w:id="15"/>
      </w:r>
      <w:r w:rsidRPr="00E31E32">
        <w:rPr>
          <w:rFonts w:ascii="Calibri" w:hAnsi="Calibri"/>
        </w:rPr>
        <w:t xml:space="preserve">, którego wzór stanowi </w:t>
      </w:r>
      <w:r w:rsidRPr="00B93B83">
        <w:rPr>
          <w:rFonts w:ascii="Calibri" w:hAnsi="Calibri"/>
          <w:u w:val="single"/>
        </w:rPr>
        <w:t>załącznik nr 1</w:t>
      </w:r>
      <w:r w:rsidR="005F004A" w:rsidRPr="00B93B83">
        <w:rPr>
          <w:rFonts w:ascii="Calibri" w:hAnsi="Calibri"/>
          <w:u w:val="single"/>
        </w:rPr>
        <w:t>2</w:t>
      </w:r>
      <w:r w:rsidRPr="00E31E32">
        <w:rPr>
          <w:rFonts w:ascii="Calibri" w:hAnsi="Calibri"/>
        </w:rPr>
        <w:br/>
        <w:t>do niniejszego regulaminu,</w:t>
      </w:r>
    </w:p>
    <w:p w:rsidR="00EF662A" w:rsidRPr="00F50E93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zaświadczenia o niezaleganiu z opłacaniem składek na ubezpieczenie społeczne i zdrowotne </w:t>
      </w:r>
      <w:r>
        <w:rPr>
          <w:rFonts w:ascii="Calibri" w:hAnsi="Calibri"/>
        </w:rPr>
        <w:br/>
      </w:r>
      <w:r w:rsidRPr="00F50E93">
        <w:rPr>
          <w:rFonts w:ascii="Calibri" w:hAnsi="Calibri"/>
        </w:rPr>
        <w:t>lub innych opłat z okresu nie dłuższego niż 3 miesiące od rozstrzygnięcia konkursu,</w:t>
      </w:r>
      <w:r w:rsidRPr="00F50E93">
        <w:rPr>
          <w:rFonts w:ascii="Calibri" w:hAnsi="Calibri"/>
          <w:vertAlign w:val="superscript"/>
        </w:rPr>
        <w:footnoteReference w:id="16"/>
      </w:r>
    </w:p>
    <w:p w:rsidR="00EF662A" w:rsidRPr="00EF662A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zaświadczenia o niezaleganiu z uiszczeniem podatków wobec Skarbu Państwa z okresu </w:t>
      </w:r>
      <w:r>
        <w:rPr>
          <w:rFonts w:ascii="Calibri" w:hAnsi="Calibri"/>
        </w:rPr>
        <w:br/>
      </w:r>
      <w:r w:rsidRPr="00F50E93">
        <w:rPr>
          <w:rFonts w:ascii="Calibri" w:hAnsi="Calibri"/>
        </w:rPr>
        <w:t>nie dłuższego niż 3 miesi</w:t>
      </w:r>
      <w:r w:rsidR="001D6C31">
        <w:rPr>
          <w:rFonts w:ascii="Calibri" w:hAnsi="Calibri"/>
        </w:rPr>
        <w:t>ące od rozstrzygnięcia konkursu</w:t>
      </w:r>
      <w:r w:rsidRPr="00F50E93">
        <w:rPr>
          <w:rFonts w:ascii="Calibri" w:hAnsi="Calibri"/>
          <w:vertAlign w:val="superscript"/>
        </w:rPr>
        <w:footnoteReference w:id="17"/>
      </w:r>
      <w:r w:rsidR="001D6C31">
        <w:rPr>
          <w:rFonts w:ascii="Calibri" w:hAnsi="Calibri"/>
        </w:rPr>
        <w:t>,</w:t>
      </w:r>
    </w:p>
    <w:p w:rsidR="0051180E" w:rsidRPr="0051180E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potwierdzenia otwarcia wyodrębnionego rachunku bankowego dla projektu, np. kopia umowy </w:t>
      </w:r>
      <w:r w:rsidRPr="0051180E">
        <w:rPr>
          <w:rFonts w:ascii="Calibri" w:hAnsi="Calibri"/>
        </w:rPr>
        <w:br/>
        <w:t>o prowadzenie rachunku bankowego, zaświadczenie z banku o prowadzeniu rachunku bankowego, oświadcz</w:t>
      </w:r>
      <w:r w:rsidR="00362C7E">
        <w:rPr>
          <w:rFonts w:ascii="Calibri" w:hAnsi="Calibri"/>
        </w:rPr>
        <w:t>enie wnioskodawcy, zawierające</w:t>
      </w:r>
      <w:r w:rsidRPr="0051180E">
        <w:rPr>
          <w:rFonts w:ascii="Calibri" w:hAnsi="Calibri"/>
        </w:rPr>
        <w:t xml:space="preserve"> nazwę właściciela rachunku, nazwę i adres banku </w:t>
      </w:r>
      <w:r w:rsidR="0001730B">
        <w:rPr>
          <w:rFonts w:ascii="Calibri" w:hAnsi="Calibri"/>
        </w:rPr>
        <w:br/>
      </w:r>
      <w:r w:rsidRPr="0051180E">
        <w:rPr>
          <w:rFonts w:ascii="Calibri" w:hAnsi="Calibri"/>
        </w:rPr>
        <w:t>oraz numer rachunku bankowego</w:t>
      </w:r>
      <w:r w:rsidRPr="0051180E">
        <w:rPr>
          <w:rFonts w:ascii="Calibri" w:hAnsi="Calibri"/>
          <w:vertAlign w:val="superscript"/>
        </w:rPr>
        <w:footnoteReference w:id="18"/>
      </w:r>
      <w:r w:rsidR="00C579CA">
        <w:rPr>
          <w:rFonts w:ascii="Calibri" w:hAnsi="Calibri"/>
        </w:rPr>
        <w:t xml:space="preserve"> </w:t>
      </w:r>
      <w:r w:rsidRPr="0051180E">
        <w:rPr>
          <w:rFonts w:ascii="Calibri" w:hAnsi="Calibri"/>
          <w:vertAlign w:val="superscript"/>
        </w:rPr>
        <w:footnoteReference w:id="19"/>
      </w:r>
      <w:r w:rsidRPr="0051180E">
        <w:rPr>
          <w:rFonts w:ascii="Calibri" w:hAnsi="Calibri"/>
        </w:rPr>
        <w:t>,</w:t>
      </w:r>
    </w:p>
    <w:p w:rsidR="0051180E" w:rsidRPr="00A979F4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>umowy o partnerstwie (jeżeli projekt realizowany jest w partnerstwie), której wzór</w:t>
      </w:r>
      <w:r w:rsidR="00736577" w:rsidRPr="00736577">
        <w:rPr>
          <w:rFonts w:asciiTheme="minorHAnsi" w:hAnsiTheme="minorHAnsi"/>
        </w:rPr>
        <w:t xml:space="preserve"> </w:t>
      </w:r>
      <w:r w:rsidR="00736577" w:rsidRPr="00736577">
        <w:rPr>
          <w:rFonts w:ascii="Calibri" w:hAnsi="Calibri"/>
        </w:rPr>
        <w:t xml:space="preserve">wraz </w:t>
      </w:r>
      <w:r w:rsidR="00A979F4">
        <w:rPr>
          <w:rFonts w:ascii="Calibri" w:hAnsi="Calibri"/>
        </w:rPr>
        <w:br/>
      </w:r>
      <w:r w:rsidR="00736577" w:rsidRPr="00A979F4">
        <w:rPr>
          <w:rFonts w:ascii="Calibri" w:hAnsi="Calibri"/>
        </w:rPr>
        <w:t xml:space="preserve">z </w:t>
      </w:r>
      <w:r w:rsidR="00736577" w:rsidRPr="00A979F4">
        <w:rPr>
          <w:rFonts w:ascii="Calibri" w:hAnsi="Calibri"/>
          <w:i/>
        </w:rPr>
        <w:t>Zasadami realizacji projektów partnerskich</w:t>
      </w:r>
      <w:r w:rsidRPr="00A979F4">
        <w:rPr>
          <w:rFonts w:ascii="Calibri" w:hAnsi="Calibri"/>
        </w:rPr>
        <w:t xml:space="preserve"> stanowi </w:t>
      </w:r>
      <w:r w:rsidRPr="00A979F4">
        <w:rPr>
          <w:rFonts w:ascii="Calibri" w:hAnsi="Calibri"/>
          <w:u w:val="single"/>
        </w:rPr>
        <w:t xml:space="preserve">załącznik nr </w:t>
      </w:r>
      <w:r w:rsidR="00947AD0" w:rsidRPr="00A979F4">
        <w:rPr>
          <w:rFonts w:ascii="Calibri" w:hAnsi="Calibri"/>
          <w:u w:val="single"/>
        </w:rPr>
        <w:t>10</w:t>
      </w:r>
      <w:r w:rsidR="00947AD0" w:rsidRPr="00A979F4">
        <w:rPr>
          <w:rFonts w:ascii="Calibri" w:hAnsi="Calibri"/>
        </w:rPr>
        <w:t xml:space="preserve"> </w:t>
      </w:r>
      <w:r w:rsidRPr="00A979F4">
        <w:rPr>
          <w:rFonts w:ascii="Calibri" w:hAnsi="Calibri"/>
        </w:rPr>
        <w:t>do niniejszego regulaminu,</w:t>
      </w:r>
    </w:p>
    <w:p w:rsidR="0051180E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A979F4">
        <w:rPr>
          <w:rFonts w:ascii="Calibri" w:hAnsi="Calibri"/>
        </w:rPr>
        <w:lastRenderedPageBreak/>
        <w:t>harmonogramu dokonywania wydatków (harmonogram płatności) wraz z tabelą podziału śr</w:t>
      </w:r>
      <w:r w:rsidR="00E31E32" w:rsidRPr="00A979F4">
        <w:rPr>
          <w:rFonts w:ascii="Calibri" w:hAnsi="Calibri"/>
        </w:rPr>
        <w:t>odków na bieżące i</w:t>
      </w:r>
      <w:r w:rsidR="00E31E32">
        <w:rPr>
          <w:rFonts w:ascii="Calibri" w:hAnsi="Calibri"/>
        </w:rPr>
        <w:t xml:space="preserve"> inwestycyjne</w:t>
      </w:r>
      <w:r w:rsidR="00C579CA">
        <w:rPr>
          <w:rStyle w:val="Odwoanieprzypisudolnego"/>
          <w:rFonts w:ascii="Calibri" w:hAnsi="Calibri"/>
        </w:rPr>
        <w:footnoteReference w:id="20"/>
      </w:r>
      <w:r w:rsidR="00082664">
        <w:rPr>
          <w:rFonts w:ascii="Calibri" w:hAnsi="Calibri"/>
        </w:rPr>
        <w:t xml:space="preserve"> – </w:t>
      </w:r>
      <w:r w:rsidRPr="0051180E">
        <w:rPr>
          <w:rFonts w:ascii="Calibri" w:hAnsi="Calibri"/>
        </w:rPr>
        <w:t>załączniki wymagane w dwóch egzempl</w:t>
      </w:r>
      <w:r w:rsidR="00324B18">
        <w:rPr>
          <w:rFonts w:ascii="Calibri" w:hAnsi="Calibri"/>
        </w:rPr>
        <w:t xml:space="preserve">arzach, których wzory stanowią </w:t>
      </w:r>
      <w:r w:rsidRPr="00B93B83">
        <w:rPr>
          <w:rFonts w:ascii="Calibri" w:hAnsi="Calibri"/>
          <w:u w:val="single"/>
        </w:rPr>
        <w:t>załączniki nr 8 i nr 9</w:t>
      </w:r>
      <w:r w:rsidR="005F004A">
        <w:rPr>
          <w:rFonts w:ascii="Calibri" w:hAnsi="Calibri"/>
        </w:rPr>
        <w:t xml:space="preserve"> do niniejszego regulaminu,</w:t>
      </w:r>
    </w:p>
    <w:p w:rsidR="005F004A" w:rsidRDefault="005F004A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A979F4">
        <w:rPr>
          <w:rFonts w:ascii="Calibri" w:hAnsi="Calibri"/>
        </w:rPr>
        <w:t xml:space="preserve">oświadczenia o zgodzie na zaciągnięcie przez małżonka osoby fizycznej zobowiązań wynikających z umowy o dofinansowanie projektu (jeżeli wnioskodawcą jest osoba fizyczna prowadząca działalność gospodarczą, pozostającą w związku małżeńskim bez ustanowionej rozdzielności majątkowej), którego wzór stanowi </w:t>
      </w:r>
      <w:r w:rsidRPr="00A979F4">
        <w:rPr>
          <w:rFonts w:ascii="Calibri" w:hAnsi="Calibri"/>
          <w:u w:val="single"/>
        </w:rPr>
        <w:t>załącznik nr 13</w:t>
      </w:r>
      <w:r w:rsidRPr="00A979F4">
        <w:rPr>
          <w:rFonts w:ascii="Calibri" w:hAnsi="Calibri"/>
        </w:rPr>
        <w:t xml:space="preserve"> do niniejszego regulaminu.</w:t>
      </w:r>
    </w:p>
    <w:p w:rsidR="00D62B5D" w:rsidRPr="006B619E" w:rsidRDefault="00362C7E" w:rsidP="00D62B5D">
      <w:pPr>
        <w:pStyle w:val="Akapitzlist"/>
        <w:numPr>
          <w:ilvl w:val="0"/>
          <w:numId w:val="29"/>
        </w:numPr>
        <w:jc w:val="both"/>
        <w:rPr>
          <w:rFonts w:ascii="Calibri" w:hAnsi="Calibri"/>
        </w:rPr>
      </w:pPr>
      <w:r w:rsidRPr="006B619E">
        <w:rPr>
          <w:rFonts w:ascii="Calibri" w:hAnsi="Calibri"/>
        </w:rPr>
        <w:t>z</w:t>
      </w:r>
      <w:r w:rsidR="00553D55" w:rsidRPr="006B619E">
        <w:rPr>
          <w:rFonts w:ascii="Calibri" w:hAnsi="Calibri"/>
        </w:rPr>
        <w:t>aświadczenia</w:t>
      </w:r>
      <w:r w:rsidR="00D62B5D" w:rsidRPr="006B619E">
        <w:rPr>
          <w:rFonts w:ascii="Calibri" w:hAnsi="Calibri"/>
        </w:rPr>
        <w:t xml:space="preserve"> o dokonaniu wpisu do ewidencji prowadzonej przez właściwą jednostkę samorządu terytorialnego, o której mowa w art. 82 u</w:t>
      </w:r>
      <w:r w:rsidR="00726212" w:rsidRPr="006B619E">
        <w:rPr>
          <w:rFonts w:ascii="Calibri" w:hAnsi="Calibri"/>
        </w:rPr>
        <w:t>st. 1 ustawy o systemie oświaty</w:t>
      </w:r>
      <w:r w:rsidR="00DE0222" w:rsidRPr="006B619E">
        <w:rPr>
          <w:rFonts w:ascii="Calibri" w:hAnsi="Calibri"/>
        </w:rPr>
        <w:t>.</w:t>
      </w:r>
      <w:r w:rsidR="00D62B5D" w:rsidRPr="006B619E">
        <w:rPr>
          <w:rStyle w:val="Odwoanieprzypisudolnego"/>
          <w:rFonts w:ascii="Calibri" w:hAnsi="Calibri"/>
        </w:rPr>
        <w:footnoteReference w:id="21"/>
      </w:r>
      <w:r w:rsidR="00D62B5D" w:rsidRPr="006B619E">
        <w:rPr>
          <w:rFonts w:ascii="Calibri" w:hAnsi="Calibri"/>
        </w:rPr>
        <w:t xml:space="preserve"> </w:t>
      </w:r>
    </w:p>
    <w:p w:rsidR="00736577" w:rsidRDefault="00736577" w:rsidP="00736577">
      <w:pPr>
        <w:spacing w:after="0"/>
        <w:contextualSpacing/>
        <w:jc w:val="both"/>
        <w:rPr>
          <w:rFonts w:ascii="Calibri" w:hAnsi="Calibri"/>
        </w:rPr>
      </w:pPr>
    </w:p>
    <w:p w:rsidR="00736577" w:rsidRPr="0051180E" w:rsidRDefault="00736577" w:rsidP="00736577">
      <w:pPr>
        <w:spacing w:after="0"/>
        <w:contextualSpacing/>
        <w:jc w:val="both"/>
        <w:rPr>
          <w:rFonts w:ascii="Calibri" w:hAnsi="Calibri"/>
        </w:rPr>
      </w:pPr>
      <w:r w:rsidRPr="00736577">
        <w:rPr>
          <w:rFonts w:ascii="Calibri" w:hAnsi="Calibri"/>
        </w:rPr>
        <w:t>Ww. dokumenty (załączniki) powinny zostać złożone w oryginale lub w formie kopii poświadczonych za zgodność z oryginałem przez osobę/by uprawnioną/e do reprezentowania wnioskodawcy.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IZ RPO WP może wymagać od wnioskodawcy złożenia także innych niewymienionych wyżej dokumentów, jeżeli są </w:t>
      </w:r>
      <w:r w:rsidR="00736577">
        <w:rPr>
          <w:rFonts w:ascii="Calibri" w:hAnsi="Calibri"/>
        </w:rPr>
        <w:t xml:space="preserve">one </w:t>
      </w:r>
      <w:r w:rsidRPr="0051180E">
        <w:rPr>
          <w:rFonts w:ascii="Calibri" w:hAnsi="Calibri"/>
        </w:rPr>
        <w:t xml:space="preserve">niezbędne do ustalenia stanu faktycznego i prawnego związanego </w:t>
      </w:r>
      <w:r w:rsidRPr="0051180E">
        <w:rPr>
          <w:rFonts w:ascii="Calibri" w:hAnsi="Calibri"/>
        </w:rPr>
        <w:br/>
        <w:t>z aplikowaniem o środki z RPO WP 2014-2020.</w:t>
      </w:r>
    </w:p>
    <w:p w:rsidR="00736577" w:rsidRDefault="00736577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736577" w:rsidRPr="00736577" w:rsidRDefault="00736577" w:rsidP="00736577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IZ RPO WP dokonuje weryfikacji wszystkich wymaganych załączników pod względem formalno-prawnym, w kolejności zgodnej z terminem ich dostarczenia. </w:t>
      </w:r>
    </w:p>
    <w:p w:rsidR="0051180E" w:rsidRDefault="0051180E" w:rsidP="0051180E">
      <w:pPr>
        <w:spacing w:after="0"/>
        <w:jc w:val="both"/>
        <w:rPr>
          <w:rFonts w:ascii="Calibri" w:hAnsi="Calibri"/>
        </w:rPr>
      </w:pPr>
    </w:p>
    <w:p w:rsidR="00EF662A" w:rsidRPr="00FA3F11" w:rsidRDefault="00736577" w:rsidP="00EF662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Przed podpisaniem umowy o dofinansowanie projektu </w:t>
      </w:r>
      <w:r w:rsidR="00EF662A" w:rsidRPr="00FA3F11">
        <w:rPr>
          <w:rFonts w:ascii="Calibri" w:hAnsi="Calibri"/>
        </w:rPr>
        <w:t>IZ RPO WP ustala</w:t>
      </w:r>
      <w:r>
        <w:rPr>
          <w:rFonts w:ascii="Calibri" w:hAnsi="Calibri"/>
        </w:rPr>
        <w:t xml:space="preserve"> także</w:t>
      </w:r>
      <w:r w:rsidR="00EF662A" w:rsidRPr="00FA3F11">
        <w:rPr>
          <w:rFonts w:ascii="Calibri" w:hAnsi="Calibri"/>
        </w:rPr>
        <w:t xml:space="preserve">, na podstawie pisemnej informacji uzyskanej z Ministerstwa Finansów, czy wnioskodawca i partnerzy nie podlega/ją wykluczeniu, o którym mowa w art. 207 </w:t>
      </w:r>
      <w:r w:rsidR="00EF662A" w:rsidRPr="00324B18">
        <w:rPr>
          <w:rFonts w:ascii="Calibri" w:hAnsi="Calibri"/>
          <w:i/>
        </w:rPr>
        <w:t>ustawy z dnia 27 sierpnia 2009 r.</w:t>
      </w:r>
      <w:r w:rsidR="00EF662A" w:rsidRPr="00FA3F11">
        <w:rPr>
          <w:rFonts w:ascii="Calibri" w:hAnsi="Calibri"/>
        </w:rPr>
        <w:t xml:space="preserve"> </w:t>
      </w:r>
      <w:r w:rsidR="00EF662A" w:rsidRPr="00165EF2">
        <w:rPr>
          <w:rFonts w:ascii="Calibri" w:hAnsi="Calibri"/>
          <w:i/>
        </w:rPr>
        <w:t>o finansach publicznych</w:t>
      </w:r>
      <w:r w:rsidR="00EF662A" w:rsidRPr="00FA3F11">
        <w:rPr>
          <w:rFonts w:ascii="Calibri" w:hAnsi="Calibri"/>
        </w:rPr>
        <w:t xml:space="preserve"> </w:t>
      </w:r>
      <w:r w:rsidR="00502186">
        <w:rPr>
          <w:rFonts w:ascii="Calibri" w:hAnsi="Calibri"/>
        </w:rPr>
        <w:br/>
      </w:r>
      <w:r w:rsidR="00EF662A" w:rsidRPr="00FA3F11">
        <w:rPr>
          <w:rFonts w:ascii="Calibri" w:hAnsi="Calibri"/>
        </w:rPr>
        <w:t xml:space="preserve">(Dz. U. z 2013 r. poz. 885, z </w:t>
      </w:r>
      <w:proofErr w:type="spellStart"/>
      <w:r w:rsidR="00EF662A" w:rsidRPr="00FA3F11">
        <w:rPr>
          <w:rFonts w:ascii="Calibri" w:hAnsi="Calibri"/>
        </w:rPr>
        <w:t>późn</w:t>
      </w:r>
      <w:proofErr w:type="spellEnd"/>
      <w:r w:rsidR="00EF662A" w:rsidRPr="00FA3F11">
        <w:rPr>
          <w:rFonts w:ascii="Calibri" w:hAnsi="Calibri"/>
        </w:rPr>
        <w:t>. zm.).</w:t>
      </w:r>
      <w:r w:rsidRPr="00736577">
        <w:rPr>
          <w:rFonts w:ascii="Calibri" w:hAnsi="Calibri"/>
        </w:rPr>
        <w:t xml:space="preserve"> IZ RPO WP weryfikuje również, czy wnioskodawca i partnerzy złożyli wraz z wnioskiem o dofinansowanie projektu oświadczenie o kwalifikowalności podatku VAT.</w:t>
      </w:r>
    </w:p>
    <w:p w:rsidR="00EF662A" w:rsidRPr="0051180E" w:rsidRDefault="00EF662A" w:rsidP="0051180E">
      <w:pPr>
        <w:spacing w:after="0"/>
        <w:jc w:val="both"/>
        <w:rPr>
          <w:rFonts w:ascii="Calibri" w:hAnsi="Calibri"/>
        </w:rPr>
      </w:pPr>
    </w:p>
    <w:p w:rsidR="0051180E" w:rsidRPr="0051180E" w:rsidRDefault="00736577" w:rsidP="0051180E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Pozytywna weryfikacja przedłożonych dokumentów umożliwia sporządzenie projektu umowy </w:t>
      </w:r>
      <w:r w:rsidRPr="00736577">
        <w:rPr>
          <w:rFonts w:ascii="Calibri" w:hAnsi="Calibri"/>
        </w:rPr>
        <w:br/>
        <w:t xml:space="preserve">o dofinansowanie, który przedstawiany jest do podpisu wnioskodawcy lub partnerowi wiodącemu </w:t>
      </w:r>
      <w:r w:rsidRPr="00736577">
        <w:rPr>
          <w:rFonts w:ascii="Calibri" w:hAnsi="Calibri"/>
        </w:rPr>
        <w:br/>
        <w:t>w przypadku, gdy projekt realizowany jest w partnerstwie</w:t>
      </w:r>
      <w:r>
        <w:rPr>
          <w:rFonts w:ascii="Calibri" w:hAnsi="Calibri"/>
        </w:rPr>
        <w:t xml:space="preserve">. </w:t>
      </w:r>
      <w:r w:rsidR="0051180E" w:rsidRPr="0051180E">
        <w:rPr>
          <w:rFonts w:ascii="Calibri" w:hAnsi="Calibri"/>
        </w:rPr>
        <w:t xml:space="preserve">Wzór umowy o dofinansowanie projektu stanowi </w:t>
      </w:r>
      <w:r w:rsidR="0051180E" w:rsidRPr="00B93B83">
        <w:rPr>
          <w:rFonts w:ascii="Calibri" w:hAnsi="Calibri"/>
          <w:u w:val="single"/>
        </w:rPr>
        <w:t>załącznik nr 6</w:t>
      </w:r>
      <w:r w:rsidR="0051180E" w:rsidRPr="00B93B83">
        <w:rPr>
          <w:rFonts w:ascii="Calibri" w:hAnsi="Calibri"/>
        </w:rPr>
        <w:t>,</w:t>
      </w:r>
      <w:r w:rsidR="0051180E" w:rsidRPr="0051180E">
        <w:rPr>
          <w:rFonts w:ascii="Calibri" w:hAnsi="Calibri"/>
        </w:rPr>
        <w:t xml:space="preserve"> a w przypadku gdy projekt jest rozliczany w sposób uproszczony w oparciu </w:t>
      </w:r>
      <w:r w:rsidR="00A979F4">
        <w:rPr>
          <w:rFonts w:ascii="Calibri" w:hAnsi="Calibri"/>
        </w:rPr>
        <w:br/>
      </w:r>
      <w:r w:rsidR="0051180E" w:rsidRPr="0051180E">
        <w:rPr>
          <w:rFonts w:ascii="Calibri" w:hAnsi="Calibri"/>
        </w:rPr>
        <w:t xml:space="preserve">o kwoty ryczałtowe wzór stanowi </w:t>
      </w:r>
      <w:r w:rsidR="0051180E" w:rsidRPr="00B93B83">
        <w:rPr>
          <w:rFonts w:ascii="Calibri" w:hAnsi="Calibri"/>
          <w:u w:val="single"/>
        </w:rPr>
        <w:t>załącznik nr 7</w:t>
      </w:r>
      <w:r w:rsidR="0051180E" w:rsidRPr="0051180E">
        <w:rPr>
          <w:rFonts w:ascii="Calibri" w:hAnsi="Calibri"/>
        </w:rPr>
        <w:t xml:space="preserve"> do niniejszego regulaminu.</w:t>
      </w:r>
    </w:p>
    <w:p w:rsidR="00736577" w:rsidRPr="00736577" w:rsidRDefault="00736577" w:rsidP="00736577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Możliwe jest zawarcie umowy w siedzibie IZ RPO WP lub w formie korespondencyjnej. Wybór sposobu zawierania umowy należy do wnioskodawcy. </w:t>
      </w:r>
    </w:p>
    <w:p w:rsidR="00736577" w:rsidRPr="00736577" w:rsidRDefault="00736577" w:rsidP="00736577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Zawierając umowę w formie korespondencyjnej IZ RPO WP, po stwierdzeniu poprawności wszystkich przedłożonych dokumentów, przesyła wnioskodawcy dwa egzemplarze umowy o dofinansowanie projektu z prośbą o ich podpisanie przez osobę/y uprawnioną/e do reprezentowania wnioskodawcy oraz niezwłoczne ich odesłanie do IZ RPO WP. Po otrzymaniu podpisanych dwóch egzemplarzy umowy o dofinansowanie, upoważnieni przedstawiciele IZ RPO WP podpisują oba egzemplarze umowy. </w:t>
      </w:r>
      <w:r w:rsidR="00C17BF0">
        <w:rPr>
          <w:rFonts w:ascii="Calibri" w:hAnsi="Calibri"/>
        </w:rPr>
        <w:br/>
      </w:r>
      <w:r w:rsidRPr="00736577">
        <w:rPr>
          <w:rFonts w:ascii="Calibri" w:hAnsi="Calibri"/>
          <w:b/>
        </w:rPr>
        <w:t xml:space="preserve">Za datę </w:t>
      </w:r>
      <w:r w:rsidR="00B2643B">
        <w:rPr>
          <w:rFonts w:ascii="Calibri" w:hAnsi="Calibri"/>
          <w:b/>
        </w:rPr>
        <w:t>zawarcia</w:t>
      </w:r>
      <w:r w:rsidRPr="00736577">
        <w:rPr>
          <w:rFonts w:ascii="Calibri" w:hAnsi="Calibri"/>
          <w:b/>
        </w:rPr>
        <w:t xml:space="preserve"> umowy uznaje się dzień podpisania umowy przez przedstawicieli </w:t>
      </w:r>
      <w:r w:rsidRPr="00736577">
        <w:rPr>
          <w:rFonts w:ascii="Calibri" w:hAnsi="Calibri"/>
          <w:b/>
        </w:rPr>
        <w:br/>
      </w:r>
      <w:r w:rsidRPr="00736577">
        <w:rPr>
          <w:rFonts w:ascii="Calibri" w:hAnsi="Calibri"/>
          <w:b/>
        </w:rPr>
        <w:lastRenderedPageBreak/>
        <w:t>IZ RPO WP.</w:t>
      </w:r>
      <w:r w:rsidRPr="00736577">
        <w:rPr>
          <w:rFonts w:ascii="Calibri" w:hAnsi="Calibri"/>
        </w:rPr>
        <w:t xml:space="preserve"> Jeden z egzemplarzy podpisanej umowy wraz z załącznikami przekazywany jest niezwłocznie beneficjentowi.</w:t>
      </w:r>
    </w:p>
    <w:p w:rsidR="00736577" w:rsidRDefault="00736577" w:rsidP="00B00D0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W przypadku zawierania umowy w siedzibie IZ RPO WP, po stwierdzeniu poprawności wszystkich przedłożonych dokumentów, sporządzana jest umowa i przedkładana do podpisu stronom </w:t>
      </w:r>
      <w:r w:rsidRPr="00736577">
        <w:rPr>
          <w:rFonts w:ascii="Calibri" w:hAnsi="Calibri"/>
        </w:rPr>
        <w:br/>
        <w:t>w ustalonym wcześniej terminie (co do zasady, w terminie 20 dni roboczych od dnia stwierdzenia poprawności wszystkich przedłożonych dokumentów).</w:t>
      </w:r>
      <w:r>
        <w:rPr>
          <w:rFonts w:ascii="Calibri" w:hAnsi="Calibri"/>
        </w:rPr>
        <w:t xml:space="preserve"> </w:t>
      </w:r>
    </w:p>
    <w:p w:rsidR="00736577" w:rsidRDefault="00736577" w:rsidP="00B00D0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>W przypadku jednostek sektora finansów publicznych dodatkowo na umowie o dofinansowanie projektu wymagana jest kontrasygnata Skarbnika/Głównego Księgowego beneficjenta.</w:t>
      </w:r>
    </w:p>
    <w:p w:rsidR="00502186" w:rsidRDefault="00502186" w:rsidP="00736577">
      <w:pPr>
        <w:keepNext/>
        <w:keepLines/>
        <w:spacing w:after="0"/>
        <w:jc w:val="both"/>
        <w:outlineLvl w:val="2"/>
        <w:rPr>
          <w:rFonts w:ascii="Calibri" w:hAnsi="Calibri"/>
          <w:b/>
        </w:rPr>
      </w:pPr>
      <w:bookmarkStart w:id="147" w:name="_Toc436213504"/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8" w:name="_Toc440885229"/>
      <w:r w:rsidRPr="00736577">
        <w:rPr>
          <w:rFonts w:ascii="Calibri" w:hAnsi="Calibri"/>
          <w:b/>
        </w:rPr>
        <w:t>ODMOWA PODPISANIA UMOWY O DOFINANSOWANIE PROJEKTU</w:t>
      </w:r>
      <w:bookmarkEnd w:id="147"/>
      <w:bookmarkEnd w:id="148"/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9" w:name="_Toc436213505"/>
      <w:bookmarkStart w:id="150" w:name="_Toc440885230"/>
      <w:r w:rsidRPr="00736577">
        <w:rPr>
          <w:rFonts w:ascii="Calibri" w:hAnsi="Calibri"/>
        </w:rPr>
        <w:t xml:space="preserve">Niewypełnienie przez wnioskodawcę któregokolwiek z wyżej wymienionych warunków, </w:t>
      </w:r>
      <w:r w:rsidRPr="00736577">
        <w:rPr>
          <w:rFonts w:ascii="Calibri" w:hAnsi="Calibri"/>
        </w:rPr>
        <w:br/>
        <w:t>w szczególności niezłożenie wszystkich wymaganych załączników lub ich nieterminowe złożenie, może skutkować odmową przez IZ RPO WP podpisania umowy o dofinansowanie.</w:t>
      </w:r>
      <w:bookmarkEnd w:id="149"/>
      <w:bookmarkEnd w:id="150"/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51" w:name="_Toc436213506"/>
      <w:bookmarkStart w:id="152" w:name="_Toc440885231"/>
      <w:r w:rsidRPr="00736577">
        <w:rPr>
          <w:rFonts w:ascii="Calibri" w:hAnsi="Calibri"/>
        </w:rPr>
        <w:t xml:space="preserve">IZ RPO WP może również odmówić podpisania umowy z wnioskodawcą w przypadku pojawienia się okoliczności nieznanych w momencie dokonywania naboru projektów, a mających wpływ na wynik oceny lub w przypadku stwierdzenia braku dostępności środków finansowych możliwych </w:t>
      </w:r>
      <w:r w:rsidRPr="00736577">
        <w:rPr>
          <w:rFonts w:ascii="Calibri" w:hAnsi="Calibri"/>
        </w:rPr>
        <w:br/>
        <w:t>do zaangażowania w ramach Osi Priorytetowej w danym miesiącu (uzależnionej od bieżącego kursu Euro).</w:t>
      </w:r>
      <w:bookmarkEnd w:id="151"/>
      <w:bookmarkEnd w:id="152"/>
      <w:r w:rsidRPr="00736577">
        <w:rPr>
          <w:rFonts w:ascii="Calibri" w:hAnsi="Calibri"/>
        </w:rPr>
        <w:t xml:space="preserve"> </w:t>
      </w: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53" w:name="_Toc436213507"/>
      <w:bookmarkStart w:id="154" w:name="_Toc440885232"/>
      <w:r w:rsidRPr="00736577">
        <w:rPr>
          <w:rFonts w:ascii="Calibri" w:hAnsi="Calibri"/>
        </w:rPr>
        <w:t xml:space="preserve">IZ RPO WP pisemnie informuje </w:t>
      </w:r>
      <w:r w:rsidRPr="00736577">
        <w:rPr>
          <w:rFonts w:ascii="Calibri" w:hAnsi="Calibri"/>
          <w:bCs/>
        </w:rPr>
        <w:t xml:space="preserve">wnioskodawcę </w:t>
      </w:r>
      <w:r w:rsidRPr="00736577">
        <w:rPr>
          <w:rFonts w:ascii="Calibri" w:hAnsi="Calibri"/>
        </w:rPr>
        <w:t xml:space="preserve">o podjęciu decyzji o odmowie podpisania umowy </w:t>
      </w:r>
      <w:r w:rsidRPr="00736577">
        <w:rPr>
          <w:rFonts w:ascii="Calibri" w:hAnsi="Calibri"/>
        </w:rPr>
        <w:br/>
        <w:t>o dofinansowanie projektu.</w:t>
      </w:r>
      <w:bookmarkEnd w:id="153"/>
      <w:bookmarkEnd w:id="154"/>
      <w:r w:rsidRPr="00736577">
        <w:rPr>
          <w:rFonts w:ascii="Calibri" w:hAnsi="Calibri"/>
        </w:rPr>
        <w:t xml:space="preserve"> </w:t>
      </w:r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55" w:name="_Toc436213508"/>
      <w:bookmarkStart w:id="156" w:name="_Toc440885233"/>
      <w:r w:rsidRPr="00736577">
        <w:rPr>
          <w:rFonts w:ascii="Calibri" w:hAnsi="Calibri"/>
        </w:rPr>
        <w:t xml:space="preserve">Także wnioskodawca może zrezygnować z przyznanego mu dofinansowania i odmówić podpisania umowy o dofinansowanie z IZ RPO WP. W tym celu przesyła do IZ RPO WP pisemny wniosek </w:t>
      </w:r>
      <w:r w:rsidRPr="00736577">
        <w:rPr>
          <w:rFonts w:ascii="Calibri" w:hAnsi="Calibri"/>
        </w:rPr>
        <w:br/>
        <w:t>w tej sprawie.</w:t>
      </w:r>
      <w:bookmarkEnd w:id="155"/>
      <w:bookmarkEnd w:id="156"/>
      <w:r w:rsidRPr="00736577">
        <w:rPr>
          <w:rFonts w:ascii="Calibri" w:hAnsi="Calibri"/>
        </w:rPr>
        <w:t xml:space="preserve"> </w:t>
      </w:r>
    </w:p>
    <w:p w:rsidR="00736577" w:rsidRDefault="00736577" w:rsidP="0051180E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327541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57" w:name="_Toc431281550"/>
      <w:bookmarkStart w:id="158" w:name="_Toc433201310"/>
      <w:bookmarkStart w:id="159" w:name="_Toc433201923"/>
      <w:bookmarkStart w:id="160" w:name="_Toc436213509"/>
      <w:bookmarkStart w:id="161" w:name="_Toc440885234"/>
      <w:r w:rsidRPr="0051180E">
        <w:rPr>
          <w:rFonts w:asciiTheme="minorHAnsi" w:eastAsia="Times New Roman" w:hAnsiTheme="minorHAnsi" w:cs="Arial"/>
          <w:b/>
          <w:bCs/>
          <w:lang w:eastAsia="pl-PL"/>
        </w:rPr>
        <w:t>ZŁOŻENIE ZABEZPIECZENIA PRAWIDŁOWEJ REALIZACJI UMOWY O DOFINANSOWANIE PROJEKTU</w:t>
      </w:r>
      <w:bookmarkEnd w:id="157"/>
      <w:bookmarkEnd w:id="158"/>
      <w:bookmarkEnd w:id="159"/>
      <w:bookmarkEnd w:id="160"/>
      <w:bookmarkEnd w:id="161"/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</w:p>
    <w:p w:rsidR="00EF662A" w:rsidRDefault="00EF662A" w:rsidP="00EF662A">
      <w:pPr>
        <w:shd w:val="clear" w:color="auto" w:fill="FFFFFF" w:themeFill="background1"/>
        <w:spacing w:after="0"/>
        <w:rPr>
          <w:rFonts w:ascii="Calibri" w:hAnsi="Calibri"/>
        </w:rPr>
      </w:pPr>
      <w:r>
        <w:rPr>
          <w:rFonts w:ascii="Calibri" w:hAnsi="Calibri"/>
        </w:rPr>
        <w:t>G</w:t>
      </w:r>
      <w:r w:rsidRPr="00AA5981">
        <w:rPr>
          <w:rFonts w:ascii="Calibri" w:hAnsi="Calibri"/>
        </w:rPr>
        <w:t>warancją prawidłowej realizacji umowy jest zabezpieczenie składane przez beneficjenta</w:t>
      </w:r>
      <w:r>
        <w:rPr>
          <w:rFonts w:ascii="Calibri" w:hAnsi="Calibri"/>
        </w:rPr>
        <w:t xml:space="preserve"> w terminie 15 dni roboczych od dnia jej zawarcia</w:t>
      </w:r>
      <w:r w:rsidR="00200030">
        <w:rPr>
          <w:rStyle w:val="Odwoanieprzypisudolnego"/>
          <w:rFonts w:ascii="Calibri" w:hAnsi="Calibri"/>
        </w:rPr>
        <w:footnoteReference w:id="22"/>
      </w:r>
      <w:r>
        <w:rPr>
          <w:rFonts w:ascii="Calibri" w:hAnsi="Calibri"/>
        </w:rPr>
        <w:t>,</w:t>
      </w:r>
      <w:r w:rsidRPr="00AA5981">
        <w:rPr>
          <w:rFonts w:ascii="Calibri" w:hAnsi="Calibri"/>
        </w:rPr>
        <w:t xml:space="preserve"> w jednej z następujących form:</w:t>
      </w:r>
    </w:p>
    <w:p w:rsidR="00EF662A" w:rsidRPr="00AA5981" w:rsidRDefault="00EF662A" w:rsidP="003D5A1D">
      <w:pPr>
        <w:numPr>
          <w:ilvl w:val="0"/>
          <w:numId w:val="41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A5981">
        <w:rPr>
          <w:rFonts w:ascii="Calibri" w:hAnsi="Calibri"/>
        </w:rPr>
        <w:t xml:space="preserve">weksla </w:t>
      </w:r>
      <w:r w:rsidRPr="000B5DBB">
        <w:rPr>
          <w:rFonts w:ascii="Calibri" w:hAnsi="Calibri"/>
          <w:i/>
        </w:rPr>
        <w:t>in blanco</w:t>
      </w:r>
      <w:r w:rsidRPr="00AA5981">
        <w:rPr>
          <w:rFonts w:ascii="Calibri" w:hAnsi="Calibri"/>
        </w:rPr>
        <w:t xml:space="preserve"> wraz z deklaracją wekslową</w:t>
      </w:r>
      <w:r>
        <w:rPr>
          <w:rFonts w:ascii="Calibri" w:hAnsi="Calibri"/>
        </w:rPr>
        <w:t xml:space="preserve"> (przyjmowanego jako złożony przez beneficjenta osobiście w siedzibie I</w:t>
      </w:r>
      <w:r w:rsidR="00B8141F">
        <w:rPr>
          <w:rFonts w:ascii="Calibri" w:hAnsi="Calibri"/>
        </w:rPr>
        <w:t>Z RPO WP lub przed notariuszem)</w:t>
      </w:r>
      <w:r w:rsidRPr="00AA5981">
        <w:rPr>
          <w:rFonts w:ascii="Calibri" w:hAnsi="Calibri"/>
        </w:rPr>
        <w:t xml:space="preserve">, w przypadku gdy wartość dofinansowania przyznanego w umowie o dofinansowanie </w:t>
      </w:r>
      <w:r w:rsidRPr="00AA5981">
        <w:rPr>
          <w:rFonts w:ascii="Calibri" w:hAnsi="Calibri"/>
          <w:u w:val="single"/>
        </w:rPr>
        <w:t xml:space="preserve">nie przekracza 10 </w:t>
      </w:r>
      <w:r w:rsidR="00324B18">
        <w:rPr>
          <w:rFonts w:ascii="Calibri" w:hAnsi="Calibri"/>
          <w:u w:val="single"/>
        </w:rPr>
        <w:t>000 000</w:t>
      </w:r>
      <w:r w:rsidR="00324B18" w:rsidRPr="00AA5981">
        <w:rPr>
          <w:rFonts w:ascii="Calibri" w:hAnsi="Calibri"/>
          <w:u w:val="single"/>
        </w:rPr>
        <w:t xml:space="preserve"> </w:t>
      </w:r>
      <w:r w:rsidRPr="00AA5981">
        <w:rPr>
          <w:rFonts w:ascii="Calibri" w:hAnsi="Calibri"/>
          <w:u w:val="single"/>
        </w:rPr>
        <w:t>PLN</w:t>
      </w:r>
      <w:r w:rsidRPr="00AA5981">
        <w:rPr>
          <w:rFonts w:ascii="Calibri" w:hAnsi="Calibri"/>
        </w:rPr>
        <w:t xml:space="preserve">, a także gdy beneficjent jest podmiotem świadczącym usługi publiczne lub usługi w ogólnym interesie gospodarczym </w:t>
      </w:r>
      <w:r w:rsidR="00502186">
        <w:rPr>
          <w:rFonts w:ascii="Calibri" w:hAnsi="Calibri"/>
        </w:rPr>
        <w:br/>
      </w:r>
      <w:r w:rsidRPr="00AA5981">
        <w:rPr>
          <w:rFonts w:ascii="Calibri" w:hAnsi="Calibri"/>
        </w:rPr>
        <w:t>lub jest instytutem badawczym</w:t>
      </w:r>
      <w:r>
        <w:rPr>
          <w:rFonts w:ascii="Calibri" w:hAnsi="Calibri"/>
        </w:rPr>
        <w:t>,</w:t>
      </w:r>
    </w:p>
    <w:p w:rsidR="00EF662A" w:rsidRDefault="00EF662A" w:rsidP="003D5A1D">
      <w:pPr>
        <w:numPr>
          <w:ilvl w:val="0"/>
          <w:numId w:val="41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A5981">
        <w:rPr>
          <w:rFonts w:ascii="Calibri" w:hAnsi="Calibri"/>
        </w:rPr>
        <w:t>w jednej lub kilku formach</w:t>
      </w:r>
      <w:r w:rsidR="00502186">
        <w:rPr>
          <w:rFonts w:ascii="Calibri" w:hAnsi="Calibri"/>
        </w:rPr>
        <w:t xml:space="preserve"> wybranych przez IZ RPO WP,</w:t>
      </w:r>
      <w:r w:rsidRPr="00AA5981">
        <w:rPr>
          <w:rFonts w:ascii="Calibri" w:hAnsi="Calibri"/>
        </w:rPr>
        <w:t xml:space="preserve"> określonych w § 6 ust. 4 rozporządzenia Ministra Rozwoju Regionalnego z dnia 18 grudnia 2009 r. </w:t>
      </w:r>
      <w:r w:rsidRPr="00AA5981">
        <w:rPr>
          <w:rFonts w:ascii="Calibri" w:hAnsi="Calibri"/>
          <w:i/>
        </w:rPr>
        <w:t xml:space="preserve">w sprawie warunków i trybu udzielania </w:t>
      </w:r>
      <w:r w:rsidR="00502186">
        <w:rPr>
          <w:rFonts w:ascii="Calibri" w:hAnsi="Calibri"/>
          <w:i/>
        </w:rPr>
        <w:br/>
      </w:r>
      <w:r w:rsidRPr="00AA5981">
        <w:rPr>
          <w:rFonts w:ascii="Calibri" w:hAnsi="Calibri"/>
          <w:i/>
        </w:rPr>
        <w:t xml:space="preserve">i rozliczania zaliczek oraz zakresu i terminów składania wniosków o płatność w ramach </w:t>
      </w:r>
      <w:r w:rsidRPr="00AA5981">
        <w:rPr>
          <w:rFonts w:ascii="Calibri" w:hAnsi="Calibri"/>
          <w:i/>
        </w:rPr>
        <w:lastRenderedPageBreak/>
        <w:t>programów finansowanych z udziałem środków europejskich</w:t>
      </w:r>
      <w:r w:rsidR="00A979F4">
        <w:rPr>
          <w:rFonts w:ascii="Calibri" w:hAnsi="Calibri"/>
          <w:i/>
        </w:rPr>
        <w:t xml:space="preserve"> </w:t>
      </w:r>
      <w:r w:rsidR="00200030" w:rsidRPr="00200030">
        <w:rPr>
          <w:rFonts w:ascii="Calibri" w:hAnsi="Calibri"/>
          <w:i/>
        </w:rPr>
        <w:t xml:space="preserve">(Dz. U. </w:t>
      </w:r>
      <w:r w:rsidR="00502186">
        <w:rPr>
          <w:rFonts w:ascii="Calibri" w:hAnsi="Calibri"/>
          <w:i/>
        </w:rPr>
        <w:t xml:space="preserve">z 2009 </w:t>
      </w:r>
      <w:r w:rsidR="00200030" w:rsidRPr="00200030">
        <w:rPr>
          <w:rFonts w:ascii="Calibri" w:hAnsi="Calibri"/>
          <w:i/>
        </w:rPr>
        <w:t>Nr 223, poz. 1786, ze zm.)</w:t>
      </w:r>
      <w:r w:rsidRPr="00AA5981">
        <w:rPr>
          <w:rFonts w:ascii="Calibri" w:hAnsi="Calibri"/>
        </w:rPr>
        <w:t>,</w:t>
      </w:r>
      <w:r w:rsidR="00A979F4">
        <w:rPr>
          <w:rFonts w:ascii="Calibri" w:hAnsi="Calibri"/>
        </w:rPr>
        <w:br/>
      </w:r>
      <w:r w:rsidRPr="00AA5981">
        <w:rPr>
          <w:rFonts w:ascii="Calibri" w:hAnsi="Calibri"/>
        </w:rPr>
        <w:t>w przypadku gdy wartość dofinansowania przyznanego w umowie</w:t>
      </w:r>
      <w:r w:rsidR="00D4463E">
        <w:rPr>
          <w:rFonts w:ascii="Calibri" w:hAnsi="Calibri"/>
        </w:rPr>
        <w:t xml:space="preserve"> </w:t>
      </w:r>
      <w:r w:rsidRPr="00AA5981">
        <w:rPr>
          <w:rFonts w:ascii="Calibri" w:hAnsi="Calibri"/>
        </w:rPr>
        <w:t xml:space="preserve">o dofinansowanie </w:t>
      </w:r>
      <w:r w:rsidRPr="00AA5981">
        <w:rPr>
          <w:rFonts w:ascii="Calibri" w:hAnsi="Calibri"/>
          <w:u w:val="single"/>
        </w:rPr>
        <w:t>przekracza 10</w:t>
      </w:r>
      <w:r w:rsidR="00324B18">
        <w:rPr>
          <w:rFonts w:ascii="Calibri" w:hAnsi="Calibri"/>
          <w:u w:val="single"/>
        </w:rPr>
        <w:t> 000 000</w:t>
      </w:r>
      <w:r w:rsidRPr="00AA5981">
        <w:rPr>
          <w:rFonts w:ascii="Calibri" w:hAnsi="Calibri"/>
          <w:u w:val="single"/>
        </w:rPr>
        <w:t xml:space="preserve"> PLN</w:t>
      </w:r>
      <w:r w:rsidR="00200030">
        <w:rPr>
          <w:rFonts w:ascii="Calibri" w:hAnsi="Calibri"/>
          <w:u w:val="single"/>
        </w:rPr>
        <w:t>,</w:t>
      </w:r>
      <w:r w:rsidR="00200030">
        <w:rPr>
          <w:rFonts w:ascii="Calibri" w:hAnsi="Calibri"/>
        </w:rPr>
        <w:t xml:space="preserve"> </w:t>
      </w:r>
      <w:r w:rsidR="00200030" w:rsidRPr="00200030">
        <w:rPr>
          <w:rFonts w:ascii="Calibri" w:hAnsi="Calibri"/>
          <w:u w:val="single"/>
        </w:rPr>
        <w:t>bądź gdy podpisanie umowy o dofinansowanie</w:t>
      </w:r>
      <w:r w:rsidR="00200030" w:rsidRPr="00200030">
        <w:rPr>
          <w:rFonts w:ascii="Calibri" w:hAnsi="Calibri"/>
        </w:rPr>
        <w:t xml:space="preserve"> </w:t>
      </w:r>
      <w:r w:rsidR="00200030" w:rsidRPr="00200030">
        <w:rPr>
          <w:rFonts w:ascii="Calibri" w:hAnsi="Calibri"/>
          <w:u w:val="single"/>
        </w:rPr>
        <w:t>powoduje przekroczenie limitu 10</w:t>
      </w:r>
      <w:r w:rsidR="00EF79A8">
        <w:rPr>
          <w:rFonts w:ascii="Calibri" w:hAnsi="Calibri"/>
          <w:u w:val="single"/>
        </w:rPr>
        <w:t> 000 000</w:t>
      </w:r>
      <w:r w:rsidR="00200030" w:rsidRPr="00200030">
        <w:rPr>
          <w:rFonts w:ascii="Calibri" w:hAnsi="Calibri"/>
          <w:u w:val="single"/>
        </w:rPr>
        <w:t xml:space="preserve"> PLN, oraz każdej kolejnej umowy (w przypadku, gdy beneficjent podpisał z daną instytucją kilka umów o dofinansowanie, które są realizowane równocześnie, dla których łączna wartość dofinansowania przekracza 10</w:t>
      </w:r>
      <w:r w:rsidR="00324B18">
        <w:rPr>
          <w:rFonts w:ascii="Calibri" w:hAnsi="Calibri"/>
          <w:u w:val="single"/>
        </w:rPr>
        <w:t> 000 000</w:t>
      </w:r>
      <w:r w:rsidR="00200030" w:rsidRPr="00200030">
        <w:rPr>
          <w:rFonts w:ascii="Calibri" w:hAnsi="Calibri"/>
          <w:u w:val="single"/>
        </w:rPr>
        <w:t xml:space="preserve"> PLN)</w:t>
      </w:r>
      <w:r w:rsidR="00200030" w:rsidRPr="00200030">
        <w:rPr>
          <w:rFonts w:ascii="Calibri" w:hAnsi="Calibri"/>
        </w:rPr>
        <w:t>.</w:t>
      </w:r>
    </w:p>
    <w:p w:rsidR="00200030" w:rsidRPr="00AA5981" w:rsidRDefault="00200030" w:rsidP="00B00D0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W przypadku projektów, w ramach których dofinansowanie przekracza 10</w:t>
      </w:r>
      <w:r w:rsidR="00324B18">
        <w:rPr>
          <w:rFonts w:ascii="Calibri" w:hAnsi="Calibri"/>
        </w:rPr>
        <w:t> 000 000</w:t>
      </w:r>
      <w:r w:rsidRPr="00200030">
        <w:rPr>
          <w:rFonts w:ascii="Calibri" w:hAnsi="Calibri"/>
        </w:rPr>
        <w:t xml:space="preserve"> PLN, zabezpieczenie prawidłowej realizacji umowy nie musi być wniesione w wysokości odpowiadającej całości dofinansowania przyznanego beneficjentowi w umowie. Zabezpieczenie ustanawiane jest </w:t>
      </w:r>
      <w:r w:rsidR="00A979F4">
        <w:rPr>
          <w:rFonts w:ascii="Calibri" w:hAnsi="Calibri"/>
        </w:rPr>
        <w:br/>
      </w:r>
      <w:r w:rsidRPr="00200030">
        <w:rPr>
          <w:rFonts w:ascii="Calibri" w:hAnsi="Calibri"/>
        </w:rPr>
        <w:t xml:space="preserve">w takim przypadku </w:t>
      </w:r>
      <w:r w:rsidRPr="00200030">
        <w:rPr>
          <w:rFonts w:ascii="Calibri" w:hAnsi="Calibri"/>
          <w:b/>
        </w:rPr>
        <w:t xml:space="preserve">w wysokości </w:t>
      </w:r>
      <w:r w:rsidRPr="00200030">
        <w:rPr>
          <w:rFonts w:ascii="Calibri" w:hAnsi="Calibri"/>
          <w:b/>
          <w:u w:val="single"/>
        </w:rPr>
        <w:t>co najmniej</w:t>
      </w:r>
      <w:r w:rsidRPr="00200030">
        <w:rPr>
          <w:rFonts w:ascii="Calibri" w:hAnsi="Calibri"/>
          <w:b/>
        </w:rPr>
        <w:t xml:space="preserve"> równowartości najwyższej transzy zaliczki</w:t>
      </w:r>
      <w:r w:rsidRPr="00200030">
        <w:rPr>
          <w:rFonts w:ascii="Calibri" w:hAnsi="Calibri"/>
        </w:rPr>
        <w:t xml:space="preserve"> wynikającej </w:t>
      </w:r>
      <w:r w:rsidR="00C17BF0">
        <w:rPr>
          <w:rFonts w:ascii="Calibri" w:hAnsi="Calibri"/>
        </w:rPr>
        <w:br/>
      </w:r>
      <w:r w:rsidRPr="00200030">
        <w:rPr>
          <w:rFonts w:ascii="Calibri" w:hAnsi="Calibri"/>
        </w:rPr>
        <w:t>z umowy o dofinansowanie projektu. Należy jednak zaznaczyć, że decyzja co do wysokości zabezpieczenia prawidłowej realizacji umowy o dofinansowanie projektu należy do IZ RPO WP.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662A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W przypadku projektów realizowanych w formie partnerstwa, zabezpieczenie prawidłowej realizacji umowy o dofinansowanie wnosi beneficjent, pełniący rolę partnera wiodącego.</w:t>
      </w:r>
    </w:p>
    <w:p w:rsidR="00200030" w:rsidRPr="00AA5981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662A" w:rsidRPr="00AA5981" w:rsidRDefault="00200030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Zabezpieczenie prawidłowej realizacji umowy o dofinansowanie ustanawiane jest od dnia </w:t>
      </w:r>
      <w:r w:rsidRPr="00200030">
        <w:rPr>
          <w:rFonts w:ascii="Calibri" w:hAnsi="Calibri"/>
        </w:rPr>
        <w:br/>
        <w:t xml:space="preserve">jej zawarcia na okres realizacji projektu i jego ostatecznego rozliczenia oraz do upływu okresu trwałości projektu lub rezultatów, zgodnie z zawartą umową o dofinansowanie. </w:t>
      </w:r>
      <w:r w:rsidR="00EF662A" w:rsidRPr="00B00D0A">
        <w:rPr>
          <w:rFonts w:ascii="Calibri" w:hAnsi="Calibri"/>
          <w:b/>
        </w:rPr>
        <w:t>Zaliczka jest wypłacana beneficjentowi po ustanowieniu i wniesieniu zabezpieczenia należytego wykonania zobowiązań wynikających z umowy o dofinansowanie projektu</w:t>
      </w:r>
      <w:r w:rsidR="00EF662A" w:rsidRPr="00AA5981">
        <w:rPr>
          <w:rFonts w:ascii="Calibri" w:hAnsi="Calibri"/>
        </w:rPr>
        <w:t xml:space="preserve">. </w:t>
      </w:r>
    </w:p>
    <w:p w:rsidR="00EF662A" w:rsidRDefault="00EF662A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W uzasadnionych przypadkach IZ RPO WP zastrzega sobie prawo niezaakceptowania zabezpieczenia </w:t>
      </w:r>
      <w:r w:rsidR="00EF79A8">
        <w:rPr>
          <w:rFonts w:ascii="Calibri" w:hAnsi="Calibri"/>
        </w:rPr>
        <w:br/>
      </w:r>
      <w:r w:rsidRPr="00200030">
        <w:rPr>
          <w:rFonts w:ascii="Calibri" w:hAnsi="Calibri"/>
        </w:rPr>
        <w:t>w przedłożonej przez beneficjenta formie (np. gdy nie spełnia wymogów formalno-prawnych).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Zabezpieczenie wymagające przechowywania w sposób szczególny (np. weksel) zostanie zdeponowany przez IZ RPO WP. Jeżeli zabezpieczenie jest wnoszone w formie, która nie wymaga deponowania, beneficjent oraz IZ RPO WP ustalą sposób ustanowienia zabezpieczenia oraz sposób przekazania i postępowania z dokumentami.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Warunki dokonywania zwrotu dokumentu stanowiącego zabezpieczenie prawidłowej realizacji umowy określone zostały w § 15 wzoru umowy o dofinansowanie projektu. W przypadku zabezpieczenia </w:t>
      </w:r>
      <w:r w:rsidR="00D648BC">
        <w:rPr>
          <w:rFonts w:ascii="Calibri" w:hAnsi="Calibri"/>
        </w:rPr>
        <w:br/>
      </w:r>
      <w:r w:rsidRPr="00200030">
        <w:rPr>
          <w:rFonts w:ascii="Calibri" w:hAnsi="Calibri"/>
        </w:rPr>
        <w:t>w formie, która tego wymaga (np. hipoteka), IZ RPO WP dokona wszelkich czynności umożliwiających zwolnienie zabezpieczenia (np. wykreślenie wpisu z Księgi Wieczystej).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Obowiązujący w konkursie wzór weksla </w:t>
      </w:r>
      <w:r w:rsidRPr="000B5DBB">
        <w:rPr>
          <w:rFonts w:ascii="Calibri" w:hAnsi="Calibri"/>
          <w:i/>
        </w:rPr>
        <w:t>in blanco</w:t>
      </w:r>
      <w:r w:rsidRPr="00200030">
        <w:rPr>
          <w:rFonts w:ascii="Calibri" w:hAnsi="Calibri"/>
        </w:rPr>
        <w:t xml:space="preserve"> stanowi </w:t>
      </w:r>
      <w:r w:rsidRPr="00B93B83">
        <w:rPr>
          <w:rFonts w:ascii="Calibri" w:hAnsi="Calibri"/>
        </w:rPr>
        <w:t>załącznik nr 14</w:t>
      </w:r>
      <w:r w:rsidRPr="00200030">
        <w:rPr>
          <w:rFonts w:ascii="Calibri" w:hAnsi="Calibri"/>
        </w:rPr>
        <w:t xml:space="preserve">, a wzór deklaracji wekslowej - </w:t>
      </w:r>
      <w:r w:rsidRPr="00B93B83">
        <w:rPr>
          <w:rFonts w:ascii="Calibri" w:hAnsi="Calibri"/>
        </w:rPr>
        <w:t>załącznik nr 15</w:t>
      </w:r>
      <w:r w:rsidR="00362C7E">
        <w:rPr>
          <w:rFonts w:ascii="Calibri" w:hAnsi="Calibri"/>
        </w:rPr>
        <w:t xml:space="preserve"> i </w:t>
      </w:r>
      <w:r w:rsidR="002601D4">
        <w:rPr>
          <w:rFonts w:ascii="Calibri" w:hAnsi="Calibri"/>
        </w:rPr>
        <w:t>16</w:t>
      </w:r>
      <w:r w:rsidRPr="00B93B83">
        <w:rPr>
          <w:rFonts w:ascii="Calibri" w:hAnsi="Calibri"/>
        </w:rPr>
        <w:t xml:space="preserve"> do</w:t>
      </w:r>
      <w:r w:rsidRPr="00200030">
        <w:rPr>
          <w:rFonts w:ascii="Calibri" w:hAnsi="Calibri"/>
        </w:rPr>
        <w:t xml:space="preserve"> niniejszego regulaminu</w:t>
      </w:r>
      <w:r w:rsidR="00362C7E">
        <w:rPr>
          <w:rFonts w:ascii="Calibri" w:hAnsi="Calibri"/>
        </w:rPr>
        <w:t>.</w:t>
      </w:r>
    </w:p>
    <w:p w:rsidR="005F004A" w:rsidRDefault="005F004A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42D9E" w:rsidRDefault="00F42D9E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42D9E" w:rsidRDefault="00F42D9E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42D9E" w:rsidRDefault="00F42D9E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42D9E" w:rsidRDefault="00F42D9E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42D9E" w:rsidRDefault="00F42D9E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79A8" w:rsidRDefault="00EF79A8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51180E" w:rsidRPr="0051180E" w:rsidRDefault="0051180E" w:rsidP="00200030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62" w:name="_Toc440885235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6</w:t>
      </w:r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POSTANOWIENIA KOŃCOWE</w:t>
      </w:r>
      <w:bookmarkEnd w:id="162"/>
      <w:r w:rsidR="008C3E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IOK zastrzega sobie prawo do wprowadzania zmian w niniejszym regulaminie w trakcie trwania konkursu (z zastrzeżeniem zmian skutkujących nierównym traktowaniem wnioskodawców), chyba </w:t>
      </w:r>
      <w:r w:rsidR="008B5625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że konieczność wprowadzenia tych zmian wynika z przepisów powszechnie obowiązującego prawa.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 przypadku zmiany niniejszego regulaminu IOK zamieszcza na stronie RPO WP 2014-2020 </w:t>
      </w:r>
      <w:hyperlink r:id="rId22" w:history="1">
        <w:r w:rsidRPr="00324B18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51180E">
        <w:rPr>
          <w:rFonts w:asciiTheme="minorHAnsi" w:hAnsiTheme="minorHAnsi"/>
        </w:rPr>
        <w:t xml:space="preserve"> oraz na portalu funduszy </w:t>
      </w:r>
      <w:hyperlink r:id="rId23" w:history="1">
        <w:r w:rsidRPr="00324B18">
          <w:rPr>
            <w:rFonts w:asciiTheme="minorHAnsi" w:hAnsiTheme="minorHAnsi"/>
            <w:b/>
            <w:color w:val="0000FF" w:themeColor="hyperlink"/>
            <w:u w:val="single"/>
          </w:rPr>
          <w:t>www.funduszeeuropejskie.gov.pl</w:t>
        </w:r>
      </w:hyperlink>
      <w:r w:rsidRPr="0051180E">
        <w:rPr>
          <w:rFonts w:asciiTheme="minorHAnsi" w:hAnsiTheme="minorHAnsi"/>
          <w:color w:val="0000FF" w:themeColor="hyperlink"/>
          <w:u w:val="single"/>
        </w:rPr>
        <w:t xml:space="preserve"> </w:t>
      </w:r>
      <w:r w:rsidRPr="0051180E">
        <w:rPr>
          <w:rFonts w:asciiTheme="minorHAnsi" w:hAnsiTheme="minorHAnsi"/>
        </w:rPr>
        <w:t>informację o:</w:t>
      </w:r>
    </w:p>
    <w:p w:rsidR="0051180E" w:rsidRPr="0051180E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zmianie niniejszego regulaminu, </w:t>
      </w:r>
    </w:p>
    <w:p w:rsidR="0051180E" w:rsidRPr="0051180E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aktualną treść regulaminu, </w:t>
      </w:r>
    </w:p>
    <w:p w:rsidR="0051180E" w:rsidRPr="0051180E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uzasadnienie,</w:t>
      </w:r>
    </w:p>
    <w:p w:rsidR="0051180E" w:rsidRPr="0051180E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termin, od którego zmiana obowiązuje.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Dodatkowo IOK poinformuje o zmianach regulaminu </w:t>
      </w:r>
      <w:r w:rsidR="00B541D8">
        <w:rPr>
          <w:rFonts w:asciiTheme="minorHAnsi" w:hAnsiTheme="minorHAnsi"/>
        </w:rPr>
        <w:t xml:space="preserve">w trakcie naboru wniosków </w:t>
      </w:r>
      <w:r w:rsidRPr="0051180E">
        <w:rPr>
          <w:rFonts w:asciiTheme="minorHAnsi" w:hAnsiTheme="minorHAnsi"/>
        </w:rPr>
        <w:t>wszystkich wnioskodawców, tj. podmioty, które złożyły wnioski o dofinansowanie projektu do IOK w odpowiedzi na konkurs</w:t>
      </w:r>
      <w:r w:rsidR="00B541D8">
        <w:rPr>
          <w:rFonts w:asciiTheme="minorHAnsi" w:hAnsiTheme="minorHAnsi"/>
        </w:rPr>
        <w:t xml:space="preserve"> </w:t>
      </w:r>
      <w:r w:rsidR="00B80B16" w:rsidRPr="00F06079">
        <w:rPr>
          <w:rFonts w:asciiTheme="minorHAnsi" w:hAnsiTheme="minorHAnsi"/>
          <w:b/>
        </w:rPr>
        <w:t>do dnia</w:t>
      </w:r>
      <w:r w:rsidR="00B541D8" w:rsidRPr="00F06079">
        <w:rPr>
          <w:rFonts w:asciiTheme="minorHAnsi" w:hAnsiTheme="minorHAnsi"/>
          <w:b/>
        </w:rPr>
        <w:t xml:space="preserve"> ogłoszenia</w:t>
      </w:r>
      <w:r w:rsidR="00B541D8" w:rsidRPr="0047062B">
        <w:rPr>
          <w:rFonts w:asciiTheme="minorHAnsi" w:hAnsiTheme="minorHAnsi"/>
        </w:rPr>
        <w:t xml:space="preserve"> zmiany</w:t>
      </w:r>
      <w:r w:rsidR="00B541D8">
        <w:rPr>
          <w:rFonts w:asciiTheme="minorHAnsi" w:hAnsiTheme="minorHAnsi"/>
        </w:rPr>
        <w:t xml:space="preserve"> regulaminu</w:t>
      </w:r>
      <w:r w:rsidR="007F3603">
        <w:rPr>
          <w:rFonts w:asciiTheme="minorHAnsi" w:hAnsiTheme="minorHAnsi"/>
        </w:rPr>
        <w:t>.</w:t>
      </w:r>
      <w:r w:rsidR="007F3603" w:rsidDel="007F3603">
        <w:rPr>
          <w:rFonts w:asciiTheme="minorHAnsi" w:hAnsiTheme="minorHAns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Konkurs może zostać zawieszony, gdy w trakcie naboru zaistnieją ważne powody mające wpływ </w:t>
      </w:r>
      <w:r w:rsidR="00E31E32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na organizację konkursu oraz realizację projektów i przedmiotu konkursu. </w:t>
      </w:r>
    </w:p>
    <w:p w:rsidR="0051180E" w:rsidRPr="0051180E" w:rsidRDefault="0051180E" w:rsidP="0051180E">
      <w:pPr>
        <w:spacing w:after="0"/>
        <w:ind w:left="360"/>
        <w:contextualSpacing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Konkurs może zostać anulowany w szczególności w przypadku: </w:t>
      </w:r>
    </w:p>
    <w:p w:rsidR="0051180E" w:rsidRPr="0051180E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ogłoszenia aktów prawnych lub wytycznych horyzontalnych w istotny sposób sprzeczny </w:t>
      </w:r>
      <w:r w:rsidRPr="0051180E">
        <w:rPr>
          <w:rFonts w:asciiTheme="minorHAnsi" w:hAnsiTheme="minorHAnsi"/>
        </w:rPr>
        <w:br/>
        <w:t>z postanowieniami niniejszego regulaminu,</w:t>
      </w:r>
    </w:p>
    <w:p w:rsidR="0051180E" w:rsidRPr="0051180E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stwierdzenia istotnego i niemożliwego do naprawien</w:t>
      </w:r>
      <w:r w:rsidR="00E31E32">
        <w:rPr>
          <w:rFonts w:asciiTheme="minorHAnsi" w:hAnsiTheme="minorHAnsi"/>
        </w:rPr>
        <w:t xml:space="preserve">ia naruszenia przepisów prawa </w:t>
      </w:r>
      <w:r w:rsidRPr="0051180E">
        <w:rPr>
          <w:rFonts w:asciiTheme="minorHAnsi" w:hAnsiTheme="minorHAnsi"/>
        </w:rPr>
        <w:t>lub zasad regulaminu konkursu w toku procedury konkursowej,</w:t>
      </w:r>
    </w:p>
    <w:p w:rsidR="0051180E" w:rsidRPr="0051180E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51180E" w:rsidRPr="0051180E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niezłożenia żadnego wniosku o dofinansowanie projektu,</w:t>
      </w:r>
    </w:p>
    <w:p w:rsidR="0051180E" w:rsidRPr="0051180E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złożenia wniosków o dofinansowanie projektów wyłącznie przez podmioty niespełniające warunków uprawniających do udziału w danym konkursie</w:t>
      </w:r>
      <w:r w:rsidR="00464E91">
        <w:rPr>
          <w:rFonts w:asciiTheme="minorHAnsi" w:hAnsiTheme="minorHAnsi"/>
        </w:rPr>
        <w:t>.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63" w:name="_Toc440885236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WYKAZ DOKUMENTÓW NIEZBĘDNYCH DO PRAWIDŁOWEGO PRZYGOTOWANIA WNIOSKU O DOFINANSOWANIE PROJEKTU W KONKURSIE</w:t>
      </w:r>
      <w:bookmarkEnd w:id="163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:rsidR="0051180E" w:rsidRPr="0051180E" w:rsidRDefault="0051180E" w:rsidP="0051180E">
      <w:pPr>
        <w:spacing w:after="0"/>
        <w:ind w:left="360"/>
        <w:contextualSpacing/>
        <w:jc w:val="both"/>
        <w:rPr>
          <w:rFonts w:asciiTheme="minorHAnsi" w:hAnsiTheme="minorHAnsi"/>
        </w:rPr>
      </w:pPr>
    </w:p>
    <w:p w:rsidR="0051180E" w:rsidRPr="0051180E" w:rsidRDefault="0051180E" w:rsidP="003D5A1D">
      <w:pPr>
        <w:numPr>
          <w:ilvl w:val="0"/>
          <w:numId w:val="33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  <w:i/>
        </w:rPr>
        <w:t>Regionalny Program Operacyjny Województwa Pomorskiego na lata 2014-2020</w:t>
      </w:r>
      <w:r w:rsidRPr="0051180E">
        <w:rPr>
          <w:rFonts w:asciiTheme="minorHAnsi" w:hAnsiTheme="minorHAnsi"/>
        </w:rPr>
        <w:t xml:space="preserve"> przyjęty uchwałą nr 196/20/15 ZWP z dnia 3 marca 2015 roku w związku z decyzją Komisji Europejskiej </w:t>
      </w:r>
      <w:r w:rsidRPr="0051180E">
        <w:rPr>
          <w:rFonts w:asciiTheme="minorHAnsi" w:hAnsiTheme="minorHAnsi"/>
        </w:rPr>
        <w:br/>
        <w:t>nr C (2015)</w:t>
      </w:r>
      <w:r w:rsidR="00081D55">
        <w:rPr>
          <w:rFonts w:asciiTheme="minorHAnsi" w:hAnsiTheme="minorHAnsi"/>
        </w:rPr>
        <w:t xml:space="preserve"> 908 z dnia 12 lutego 2015 roku</w:t>
      </w:r>
    </w:p>
    <w:p w:rsidR="0051180E" w:rsidRDefault="0051180E" w:rsidP="003D5A1D">
      <w:pPr>
        <w:numPr>
          <w:ilvl w:val="0"/>
          <w:numId w:val="33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  <w:i/>
        </w:rPr>
        <w:t>Szczegółowy Opis Osi Priorytetowych Regionalnego Programu Operacyjnego Województwa Pomorskiego na lata 2014-2020</w:t>
      </w:r>
      <w:r w:rsidRPr="0051180E">
        <w:rPr>
          <w:rFonts w:asciiTheme="minorHAnsi" w:hAnsiTheme="minorHAnsi"/>
        </w:rPr>
        <w:t xml:space="preserve"> </w:t>
      </w:r>
    </w:p>
    <w:p w:rsidR="00200030" w:rsidRPr="00B00D0A" w:rsidRDefault="00200030" w:rsidP="00081D55">
      <w:pPr>
        <w:pStyle w:val="Akapitzlist"/>
        <w:numPr>
          <w:ilvl w:val="0"/>
          <w:numId w:val="33"/>
        </w:numPr>
        <w:spacing w:after="0"/>
        <w:ind w:left="425" w:hanging="426"/>
        <w:rPr>
          <w:rFonts w:asciiTheme="minorHAnsi" w:hAnsiTheme="minorHAnsi"/>
          <w:i/>
        </w:rPr>
      </w:pPr>
      <w:r w:rsidRPr="00B00D0A">
        <w:rPr>
          <w:rFonts w:asciiTheme="minorHAnsi" w:hAnsiTheme="minorHAnsi"/>
          <w:i/>
        </w:rPr>
        <w:t>Wytyczne dotyczące kwalifikowalności wydatków</w:t>
      </w:r>
      <w:r w:rsidR="006D58AF">
        <w:rPr>
          <w:rFonts w:asciiTheme="minorHAnsi" w:hAnsiTheme="minorHAnsi"/>
          <w:i/>
        </w:rPr>
        <w:t xml:space="preserve"> w ramach Regionalnego Programu </w:t>
      </w:r>
      <w:r w:rsidRPr="00B00D0A">
        <w:rPr>
          <w:rFonts w:asciiTheme="minorHAnsi" w:hAnsiTheme="minorHAnsi"/>
          <w:i/>
        </w:rPr>
        <w:t>Operacyjnego Województwa</w:t>
      </w:r>
      <w:r w:rsidR="00081D55">
        <w:rPr>
          <w:rFonts w:asciiTheme="minorHAnsi" w:hAnsiTheme="minorHAnsi"/>
          <w:i/>
        </w:rPr>
        <w:t xml:space="preserve"> Pomorskiego na lata 2014-2020</w:t>
      </w:r>
    </w:p>
    <w:p w:rsidR="00200030" w:rsidRDefault="00200030" w:rsidP="00081D55">
      <w:pPr>
        <w:numPr>
          <w:ilvl w:val="0"/>
          <w:numId w:val="33"/>
        </w:numPr>
        <w:spacing w:after="0"/>
        <w:ind w:left="425"/>
        <w:contextualSpacing/>
        <w:jc w:val="both"/>
        <w:rPr>
          <w:rFonts w:asciiTheme="minorHAnsi" w:hAnsiTheme="minorHAnsi"/>
          <w:i/>
        </w:rPr>
      </w:pPr>
      <w:r w:rsidRPr="00200030">
        <w:rPr>
          <w:rFonts w:asciiTheme="minorHAnsi" w:hAnsiTheme="minorHAnsi"/>
          <w:i/>
        </w:rPr>
        <w:t>Wytyczne dotyczące udzielania zamówień publicznych w ramach Regionalnego Programu Operacyjnego Województw</w:t>
      </w:r>
      <w:r w:rsidR="006D58AF">
        <w:rPr>
          <w:rFonts w:asciiTheme="minorHAnsi" w:hAnsiTheme="minorHAnsi"/>
          <w:i/>
        </w:rPr>
        <w:t>a Pomorskiego na lata 2014-2020</w:t>
      </w:r>
    </w:p>
    <w:p w:rsidR="00200030" w:rsidRDefault="00200030" w:rsidP="00081D55">
      <w:pPr>
        <w:numPr>
          <w:ilvl w:val="0"/>
          <w:numId w:val="33"/>
        </w:numPr>
        <w:spacing w:after="0"/>
        <w:ind w:left="425"/>
        <w:contextualSpacing/>
        <w:jc w:val="both"/>
        <w:rPr>
          <w:rFonts w:asciiTheme="minorHAnsi" w:hAnsiTheme="minorHAnsi"/>
          <w:i/>
        </w:rPr>
      </w:pPr>
      <w:r w:rsidRPr="00200030">
        <w:rPr>
          <w:rFonts w:asciiTheme="minorHAnsi" w:hAnsiTheme="minorHAnsi"/>
          <w:i/>
        </w:rPr>
        <w:t xml:space="preserve">Wytyczne w zakresie realizacji zasady równości szans i niedyskryminacji, w tym dostępności </w:t>
      </w:r>
      <w:r w:rsidR="00081D55">
        <w:rPr>
          <w:rFonts w:asciiTheme="minorHAnsi" w:hAnsiTheme="minorHAnsi"/>
          <w:i/>
        </w:rPr>
        <w:br/>
      </w:r>
      <w:r w:rsidRPr="00200030">
        <w:rPr>
          <w:rFonts w:asciiTheme="minorHAnsi" w:hAnsiTheme="minorHAnsi"/>
          <w:i/>
        </w:rPr>
        <w:t>dla osób z niepełnosprawnościami oraz zasady równości szans kobiet i mężczyzn w ramach fund</w:t>
      </w:r>
      <w:r w:rsidR="006D58AF">
        <w:rPr>
          <w:rFonts w:asciiTheme="minorHAnsi" w:hAnsiTheme="minorHAnsi"/>
          <w:i/>
        </w:rPr>
        <w:t>uszy unijnych na lata 2014-2020</w:t>
      </w:r>
    </w:p>
    <w:p w:rsidR="00200030" w:rsidRPr="00B93B83" w:rsidRDefault="00200030" w:rsidP="003D5A1D">
      <w:pPr>
        <w:numPr>
          <w:ilvl w:val="0"/>
          <w:numId w:val="33"/>
        </w:numPr>
        <w:spacing w:after="0"/>
        <w:ind w:left="426" w:hanging="426"/>
        <w:contextualSpacing/>
        <w:jc w:val="both"/>
        <w:rPr>
          <w:rFonts w:asciiTheme="minorHAnsi" w:hAnsiTheme="minorHAnsi"/>
          <w:i/>
        </w:rPr>
      </w:pPr>
      <w:r w:rsidRPr="00B93B83">
        <w:rPr>
          <w:rFonts w:asciiTheme="minorHAnsi" w:hAnsiTheme="minorHAnsi"/>
          <w:i/>
        </w:rPr>
        <w:t xml:space="preserve">Zasady wdrażania Regionalnego Programu Operacyjnego Województwa Pomorskiego na lata 2014-2020 </w:t>
      </w: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ind w:left="567" w:hanging="567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64" w:name="_Toc440885237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ZAŁĄCZNIKI</w:t>
      </w:r>
      <w:bookmarkEnd w:id="164"/>
    </w:p>
    <w:p w:rsidR="0051180E" w:rsidRPr="0051180E" w:rsidRDefault="0051180E" w:rsidP="0051180E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997FA5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Katalog kryteriów obowiązujących w konkursie.</w:t>
      </w:r>
    </w:p>
    <w:p w:rsidR="0051180E" w:rsidRPr="00997FA5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997FA5">
        <w:rPr>
          <w:rFonts w:asciiTheme="minorHAnsi" w:hAnsiTheme="minorHAnsi"/>
          <w:bCs/>
        </w:rPr>
        <w:t>Wykaz</w:t>
      </w:r>
      <w:r w:rsidRPr="002213C1">
        <w:rPr>
          <w:rFonts w:asciiTheme="minorHAnsi" w:hAnsiTheme="minorHAnsi"/>
          <w:bCs/>
        </w:rPr>
        <w:t xml:space="preserve"> </w:t>
      </w:r>
      <w:r w:rsidR="002213C1" w:rsidRPr="002213C1">
        <w:rPr>
          <w:rFonts w:ascii="Calibri" w:hAnsi="Calibri" w:cs="Calibri"/>
        </w:rPr>
        <w:t>obsza</w:t>
      </w:r>
      <w:r w:rsidR="002213C1">
        <w:rPr>
          <w:rFonts w:ascii="Calibri" w:hAnsi="Calibri" w:cs="Calibri"/>
        </w:rPr>
        <w:t xml:space="preserve">rów o </w:t>
      </w:r>
      <w:r w:rsidR="009D3382" w:rsidRPr="002213C1">
        <w:rPr>
          <w:rFonts w:asciiTheme="minorHAnsi" w:hAnsiTheme="minorHAnsi" w:cs="Arial"/>
        </w:rPr>
        <w:t>odsetku dzieci objętych wychowaniem przedszkolnym poniżej średniej wojewódzkie</w:t>
      </w:r>
      <w:r w:rsidR="009D3382" w:rsidRPr="0087406F">
        <w:rPr>
          <w:rFonts w:asciiTheme="minorHAnsi" w:hAnsiTheme="minorHAnsi" w:cs="Arial"/>
        </w:rPr>
        <w:t>j</w:t>
      </w:r>
      <w:r w:rsidRPr="00997FA5">
        <w:rPr>
          <w:rFonts w:asciiTheme="minorHAnsi" w:hAnsiTheme="minorHAnsi"/>
          <w:bCs/>
        </w:rPr>
        <w:t>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Wzór formularza wniosku o dofinansowanie </w:t>
      </w:r>
      <w:r w:rsidR="00C7055D">
        <w:rPr>
          <w:rFonts w:asciiTheme="minorHAnsi" w:hAnsiTheme="minorHAnsi"/>
        </w:rPr>
        <w:t xml:space="preserve">projektu </w:t>
      </w:r>
      <w:r w:rsidRPr="0051180E">
        <w:rPr>
          <w:rFonts w:asciiTheme="minorHAnsi" w:hAnsiTheme="minorHAnsi"/>
        </w:rPr>
        <w:t xml:space="preserve">z Europejskiego Funduszu Społecznego </w:t>
      </w:r>
      <w:r w:rsidR="00C7055D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>w ramach RPO WP 2014 – 2020.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Instrukcja wypełniania formularza wniosku o dofinansowanie </w:t>
      </w:r>
      <w:r w:rsidR="00C7055D">
        <w:rPr>
          <w:rFonts w:asciiTheme="minorHAnsi" w:hAnsiTheme="minorHAnsi"/>
        </w:rPr>
        <w:t xml:space="preserve">projektu </w:t>
      </w:r>
      <w:r w:rsidRPr="0051180E">
        <w:rPr>
          <w:rFonts w:asciiTheme="minorHAnsi" w:hAnsiTheme="minorHAnsi"/>
        </w:rPr>
        <w:t>z Europejskiego Funduszu Społecznego w ramach RPO WP 2014 – 2020.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Taryfikator towarów i usług.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umowy o dofinansowanie projektu.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umowy o dofinansowanie projektu, w przypadku gdy projekt jest rozliczany w sposób uproszczony w oparciu o kwoty ryczałtowe.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harmonogramu dokonywania wydatków (harmonogram płatności)</w:t>
      </w:r>
      <w:r w:rsidR="001A713E">
        <w:rPr>
          <w:rFonts w:asciiTheme="minorHAnsi" w:hAnsiTheme="minorHAnsi"/>
        </w:rPr>
        <w:t xml:space="preserve"> </w:t>
      </w:r>
      <w:r w:rsidR="001A713E" w:rsidRPr="00090CCF">
        <w:rPr>
          <w:rFonts w:asciiTheme="minorHAnsi" w:hAnsiTheme="minorHAnsi"/>
          <w:i/>
        </w:rPr>
        <w:t>(dokument ten stanowi załącznik nr 2 do umowy)</w:t>
      </w:r>
      <w:r w:rsidRPr="0051180E">
        <w:rPr>
          <w:rFonts w:asciiTheme="minorHAnsi" w:hAnsiTheme="minorHAnsi"/>
        </w:rPr>
        <w:t>.</w:t>
      </w:r>
    </w:p>
    <w:p w:rsidR="00200030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tabeli podziału środków na bieżące i inwestycyjne.</w:t>
      </w:r>
    </w:p>
    <w:p w:rsidR="00200030" w:rsidRPr="00200030" w:rsidRDefault="00200030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200030">
        <w:rPr>
          <w:rFonts w:asciiTheme="minorHAnsi" w:hAnsiTheme="minorHAnsi"/>
        </w:rPr>
        <w:t>Zasady realizacji projektów partnerskich.</w:t>
      </w:r>
    </w:p>
    <w:p w:rsidR="0051180E" w:rsidRPr="00997FA5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Standardy</w:t>
      </w:r>
      <w:r w:rsidRPr="0051180E">
        <w:rPr>
          <w:rFonts w:ascii="Calibri" w:eastAsia="Calibri" w:hAnsi="Calibri" w:cs="Times New Roman"/>
        </w:rPr>
        <w:t xml:space="preserve"> </w:t>
      </w:r>
      <w:r w:rsidR="00345EE4">
        <w:rPr>
          <w:rFonts w:ascii="Calibri" w:eastAsia="Calibri" w:hAnsi="Calibri" w:cs="Times New Roman"/>
        </w:rPr>
        <w:t xml:space="preserve">realizacji wsparcia w zakresie </w:t>
      </w:r>
      <w:r w:rsidR="00767E3B">
        <w:rPr>
          <w:rFonts w:ascii="Calibri" w:eastAsia="Calibri" w:hAnsi="Calibri" w:cs="Times New Roman"/>
        </w:rPr>
        <w:t>D</w:t>
      </w:r>
      <w:r w:rsidR="00767E3B" w:rsidRPr="0051180E">
        <w:rPr>
          <w:rFonts w:ascii="Calibri" w:eastAsia="Calibri" w:hAnsi="Calibri" w:cs="Times New Roman"/>
        </w:rPr>
        <w:t xml:space="preserve">ziałania </w:t>
      </w:r>
      <w:r w:rsidRPr="0051180E">
        <w:rPr>
          <w:rFonts w:ascii="Calibri" w:eastAsia="Calibri" w:hAnsi="Calibri" w:cs="Times New Roman"/>
        </w:rPr>
        <w:t>3.</w:t>
      </w:r>
      <w:r w:rsidR="00345EE4">
        <w:rPr>
          <w:rFonts w:ascii="Calibri" w:eastAsia="Calibri" w:hAnsi="Calibri" w:cs="Times New Roman"/>
        </w:rPr>
        <w:t>1</w:t>
      </w:r>
      <w:r w:rsidRPr="0051180E">
        <w:rPr>
          <w:rFonts w:ascii="Calibri" w:eastAsia="Calibri" w:hAnsi="Calibri" w:cs="Times New Roman"/>
        </w:rPr>
        <w:t xml:space="preserve"> </w:t>
      </w:r>
      <w:r w:rsidR="00767E3B">
        <w:rPr>
          <w:rFonts w:ascii="Calibri" w:eastAsia="Calibri" w:hAnsi="Calibri" w:cs="Times New Roman"/>
          <w:i/>
        </w:rPr>
        <w:t>Edukacja przedszkolna</w:t>
      </w:r>
      <w:r w:rsidRPr="0051180E">
        <w:rPr>
          <w:rFonts w:ascii="Calibri" w:eastAsia="Calibri" w:hAnsi="Calibri" w:cs="Times New Roman"/>
        </w:rPr>
        <w:t xml:space="preserve"> RPO WP 2014-2020</w:t>
      </w:r>
      <w:r w:rsidR="001A713E">
        <w:rPr>
          <w:rFonts w:ascii="Calibri" w:eastAsia="Calibri" w:hAnsi="Calibri" w:cs="Times New Roman"/>
        </w:rPr>
        <w:t xml:space="preserve"> </w:t>
      </w:r>
      <w:r w:rsidR="001A713E" w:rsidRPr="00090CCF">
        <w:rPr>
          <w:rFonts w:asciiTheme="minorHAnsi" w:hAnsiTheme="minorHAnsi"/>
          <w:i/>
        </w:rPr>
        <w:t xml:space="preserve">(dokument ten stanowi załącznik nr </w:t>
      </w:r>
      <w:r w:rsidR="001A713E">
        <w:rPr>
          <w:rFonts w:asciiTheme="minorHAnsi" w:hAnsiTheme="minorHAnsi"/>
          <w:i/>
        </w:rPr>
        <w:t>6</w:t>
      </w:r>
      <w:r w:rsidR="001A713E" w:rsidRPr="00090CCF">
        <w:rPr>
          <w:rFonts w:asciiTheme="minorHAnsi" w:hAnsiTheme="minorHAnsi"/>
          <w:i/>
        </w:rPr>
        <w:t xml:space="preserve"> do umowy)</w:t>
      </w:r>
      <w:r w:rsidRPr="0051180E">
        <w:rPr>
          <w:rFonts w:ascii="Calibri" w:eastAsia="Calibri" w:hAnsi="Calibri" w:cs="Times New Roman"/>
        </w:rPr>
        <w:t>.</w:t>
      </w:r>
    </w:p>
    <w:p w:rsidR="0046291D" w:rsidRPr="00A979F4" w:rsidRDefault="003D2B57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>
        <w:rPr>
          <w:rFonts w:ascii="Calibri" w:hAnsi="Calibri"/>
        </w:rPr>
        <w:t>Wzór o</w:t>
      </w:r>
      <w:r w:rsidRPr="00F50E93">
        <w:rPr>
          <w:rFonts w:ascii="Calibri" w:hAnsi="Calibri"/>
        </w:rPr>
        <w:t>świadczeni</w:t>
      </w:r>
      <w:r>
        <w:rPr>
          <w:rFonts w:ascii="Calibri" w:hAnsi="Calibri"/>
        </w:rPr>
        <w:t>a</w:t>
      </w:r>
      <w:r w:rsidRPr="00F50E93">
        <w:rPr>
          <w:rFonts w:ascii="Calibri" w:hAnsi="Calibri"/>
        </w:rPr>
        <w:t xml:space="preserve"> o niekaralności karą zakazu dostępu do środków, o których mowa w art. 5 ust. 3 pkt 1 i 4 ustawy z dnia 27 sierpnia 2009 r. </w:t>
      </w:r>
      <w:r w:rsidRPr="00165EF2">
        <w:rPr>
          <w:rFonts w:ascii="Calibri" w:hAnsi="Calibri"/>
          <w:i/>
        </w:rPr>
        <w:t>o finansach publicznych</w:t>
      </w:r>
      <w:r w:rsidR="00B07D56">
        <w:rPr>
          <w:rFonts w:ascii="Calibri" w:hAnsi="Calibri"/>
        </w:rPr>
        <w:t>.</w:t>
      </w:r>
    </w:p>
    <w:p w:rsidR="005F004A" w:rsidRPr="00A979F4" w:rsidRDefault="005F004A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oświadczenia </w:t>
      </w:r>
      <w:r w:rsidRPr="00A979F4">
        <w:rPr>
          <w:rFonts w:ascii="Calibri" w:hAnsi="Calibri" w:cs="Calibri"/>
        </w:rPr>
        <w:t>o zgodzie na zaciągnięcie przez małżonka osoby fizycznej zobowiązań wynikających z umowy o dofinansowanie projektu.</w:t>
      </w:r>
    </w:p>
    <w:p w:rsidR="005F004A" w:rsidRPr="00A979F4" w:rsidRDefault="005F004A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weksla </w:t>
      </w:r>
      <w:r w:rsidRPr="00B07D56">
        <w:rPr>
          <w:rFonts w:asciiTheme="minorHAnsi" w:hAnsiTheme="minorHAnsi"/>
          <w:i/>
        </w:rPr>
        <w:t>in blanco</w:t>
      </w:r>
      <w:r w:rsidRPr="00A979F4">
        <w:rPr>
          <w:rFonts w:asciiTheme="minorHAnsi" w:hAnsiTheme="minorHAnsi"/>
        </w:rPr>
        <w:t>.</w:t>
      </w:r>
    </w:p>
    <w:p w:rsidR="005F004A" w:rsidRPr="00A979F4" w:rsidRDefault="005F004A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deklaracji wystawcy weksla </w:t>
      </w:r>
      <w:r w:rsidRPr="00B07D56">
        <w:rPr>
          <w:rFonts w:asciiTheme="minorHAnsi" w:hAnsiTheme="minorHAnsi"/>
          <w:i/>
        </w:rPr>
        <w:t>in blanco</w:t>
      </w:r>
      <w:r w:rsidRPr="00A979F4">
        <w:rPr>
          <w:rFonts w:asciiTheme="minorHAnsi" w:hAnsiTheme="minorHAnsi"/>
        </w:rPr>
        <w:t xml:space="preserve"> dla osób fizycznych prowadzących działalność   gospodarczą.</w:t>
      </w:r>
    </w:p>
    <w:p w:rsidR="00200030" w:rsidRPr="00A979F4" w:rsidRDefault="005F004A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deklaracji wystawcy weksla </w:t>
      </w:r>
      <w:r w:rsidRPr="00B07D56">
        <w:rPr>
          <w:rFonts w:asciiTheme="minorHAnsi" w:hAnsiTheme="minorHAnsi"/>
          <w:i/>
        </w:rPr>
        <w:t>in blanco</w:t>
      </w:r>
      <w:r w:rsidRPr="00A979F4">
        <w:rPr>
          <w:rFonts w:asciiTheme="minorHAnsi" w:hAnsiTheme="minorHAnsi"/>
        </w:rPr>
        <w:t xml:space="preserve"> dla osób prawnych.</w:t>
      </w:r>
    </w:p>
    <w:p w:rsidR="00200030" w:rsidRPr="00A979F4" w:rsidRDefault="00200030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Za</w:t>
      </w:r>
      <w:r w:rsidR="007F3603" w:rsidRPr="00A979F4">
        <w:rPr>
          <w:rFonts w:asciiTheme="minorHAnsi" w:hAnsiTheme="minorHAnsi"/>
        </w:rPr>
        <w:t>sady finansowania projektów EFS</w:t>
      </w:r>
      <w:r w:rsidRPr="00A979F4">
        <w:rPr>
          <w:rFonts w:asciiTheme="minorHAnsi" w:hAnsiTheme="minorHAnsi"/>
        </w:rPr>
        <w:t xml:space="preserve"> w ramach RPO WP 2014-2020</w:t>
      </w:r>
      <w:r w:rsidR="00673E9B" w:rsidRPr="00A979F4">
        <w:rPr>
          <w:rFonts w:asciiTheme="minorHAnsi" w:hAnsiTheme="minorHAnsi"/>
        </w:rPr>
        <w:t>.</w:t>
      </w:r>
    </w:p>
    <w:p w:rsidR="00200030" w:rsidRPr="00A979F4" w:rsidRDefault="00200030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Zasady pomiaru wskaźników w projekcie dofinansowanym z Europejskiego Funduszu Społecznego w ramach Regionalnego Programu Operacyjnego Województwa Pomorskiego </w:t>
      </w:r>
      <w:r w:rsidR="00B07D56">
        <w:rPr>
          <w:rFonts w:asciiTheme="minorHAnsi" w:hAnsiTheme="minorHAnsi"/>
        </w:rPr>
        <w:br/>
      </w:r>
      <w:r w:rsidRPr="00A979F4">
        <w:rPr>
          <w:rFonts w:asciiTheme="minorHAnsi" w:hAnsiTheme="minorHAnsi"/>
        </w:rPr>
        <w:t>na lata 2014-2020</w:t>
      </w:r>
      <w:r w:rsidR="001A713E" w:rsidRPr="00A979F4">
        <w:rPr>
          <w:rFonts w:asciiTheme="minorHAnsi" w:hAnsiTheme="minorHAnsi"/>
        </w:rPr>
        <w:t xml:space="preserve"> </w:t>
      </w:r>
      <w:r w:rsidR="001A713E" w:rsidRPr="00A979F4">
        <w:rPr>
          <w:rFonts w:asciiTheme="minorHAnsi" w:hAnsiTheme="minorHAnsi"/>
          <w:i/>
        </w:rPr>
        <w:t>(dokument ten stanowi załącznik nr 4 do umowy)</w:t>
      </w:r>
      <w:r w:rsidR="00673E9B" w:rsidRPr="00A979F4">
        <w:rPr>
          <w:rFonts w:asciiTheme="minorHAnsi" w:hAnsiTheme="minorHAnsi"/>
        </w:rPr>
        <w:t>.</w:t>
      </w:r>
    </w:p>
    <w:p w:rsidR="006F7C79" w:rsidRPr="006F7C79" w:rsidRDefault="001A713E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  <w:iCs/>
        </w:rPr>
        <w:t xml:space="preserve">Obowiązki informacyjne Beneficjenta </w:t>
      </w:r>
      <w:r w:rsidRPr="00A979F4">
        <w:rPr>
          <w:rFonts w:asciiTheme="minorHAnsi" w:hAnsiTheme="minorHAnsi"/>
          <w:i/>
        </w:rPr>
        <w:t>(dokument ten stanowi załącznik nr 5 do umowy).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 xml:space="preserve">Zakres danych osobowych powierzonych do przetwarzania (dokument ten stanowi załącznik nr 7 do umowy). 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 xml:space="preserve">Wzór oświadczenia uczestnika Projektu w odniesieniu do zbiorów: Regionalny Program Operacyjny Województwa Pomorskiego na lata 2014-2020 oraz Regionalny Program Operacyjny Województwa Pomorskiego na lata 2014-2020 – dane uczestników indywidualnych (dokument ten stanowi załącznik nr 8 do umowy). 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 xml:space="preserve">Wzór oświadczenia uczestnika Projektu w odniesieniu do zbioru: Centralny system teleinformatyczny wspierający realizację programów operacyjnych (dokument ten stanowi załącznik nr 9 do umowy). 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 xml:space="preserve">Wzór upoważnienia do przetwarzania danych osobowych w zbiorze Regionalny Program Operacyjny Województwa Pomorskiego na lata 2014-2020 (dokument ten stanowi załącznik </w:t>
      </w:r>
      <w:r>
        <w:rPr>
          <w:rFonts w:asciiTheme="minorHAnsi" w:hAnsiTheme="minorHAnsi"/>
        </w:rPr>
        <w:br/>
      </w:r>
      <w:r w:rsidRPr="006F7C79">
        <w:rPr>
          <w:rFonts w:asciiTheme="minorHAnsi" w:hAnsiTheme="minorHAnsi"/>
        </w:rPr>
        <w:t xml:space="preserve">nr 10 do umowy). 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lastRenderedPageBreak/>
        <w:t xml:space="preserve">Wzór upoważnienia do przetwarzania danych osobowych w zbiorze Regionalny Program Operacyjny Województwa Pomorskiego na lata 2014-2020 – dane uczestników indywidualnych (dokument ten stanowi załącznik nr 11 do umowy). 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(dokument ten stanowi załącznik nr 12 do umowy). </w:t>
      </w:r>
    </w:p>
    <w:p w:rsidR="006F7C79" w:rsidRP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>Wzór odwołania upoważnienia do przetwarzania danych osobowych w zbiorze Regionalny Program Operacyjny Województwa Pomorskiego na lata 2014-2020 - dane uczestników indywidualnych (dokument ten stanowi załącznik nr 13 do umowy).</w:t>
      </w:r>
    </w:p>
    <w:p w:rsidR="006F7C79" w:rsidRPr="00A979F4" w:rsidRDefault="006F7C79" w:rsidP="006F7C79">
      <w:pPr>
        <w:pStyle w:val="Akapitzlist"/>
        <w:shd w:val="clear" w:color="auto" w:fill="FFFFFF" w:themeFill="background1"/>
        <w:spacing w:after="0"/>
        <w:ind w:left="567"/>
        <w:jc w:val="both"/>
        <w:rPr>
          <w:rFonts w:asciiTheme="minorHAnsi" w:hAnsiTheme="minorHAnsi"/>
        </w:rPr>
      </w:pPr>
    </w:p>
    <w:p w:rsidR="00200030" w:rsidRPr="00A979F4" w:rsidRDefault="00200030" w:rsidP="00200030">
      <w:pPr>
        <w:pStyle w:val="Akapitzlist"/>
        <w:shd w:val="clear" w:color="auto" w:fill="FFFFFF" w:themeFill="background1"/>
        <w:spacing w:after="0"/>
        <w:ind w:left="567"/>
        <w:jc w:val="both"/>
        <w:rPr>
          <w:rFonts w:asciiTheme="minorHAnsi" w:hAnsiTheme="minorHAnsi"/>
        </w:rPr>
      </w:pPr>
    </w:p>
    <w:p w:rsidR="008C7651" w:rsidRPr="00A979F4" w:rsidRDefault="008C7651" w:rsidP="0051180E">
      <w:pPr>
        <w:shd w:val="clear" w:color="auto" w:fill="FFFFFF" w:themeFill="background1"/>
        <w:spacing w:after="0"/>
        <w:contextualSpacing/>
        <w:jc w:val="both"/>
        <w:rPr>
          <w:rFonts w:asciiTheme="minorHAnsi" w:hAnsiTheme="minorHAnsi"/>
        </w:rPr>
      </w:pPr>
    </w:p>
    <w:sectPr w:rsidR="008C7651" w:rsidRPr="00A979F4" w:rsidSect="00C93D0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CFC" w:rsidRDefault="00962CFC" w:rsidP="00AA6756">
      <w:pPr>
        <w:spacing w:line="240" w:lineRule="auto"/>
      </w:pPr>
      <w:r>
        <w:separator/>
      </w:r>
    </w:p>
  </w:endnote>
  <w:endnote w:type="continuationSeparator" w:id="0">
    <w:p w:rsidR="00962CFC" w:rsidRDefault="00962CFC" w:rsidP="00AA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43" w:rsidRDefault="001F6143">
    <w:pPr>
      <w:pStyle w:val="Stopka"/>
    </w:pPr>
  </w:p>
  <w:p w:rsidR="001F6143" w:rsidRDefault="001F614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-989173165"/>
      <w:docPartObj>
        <w:docPartGallery w:val="Page Numbers (Bottom of Page)"/>
        <w:docPartUnique/>
      </w:docPartObj>
    </w:sdtPr>
    <w:sdtContent>
      <w:p w:rsidR="001F6143" w:rsidRPr="00BD19F7" w:rsidRDefault="004C4935">
        <w:pPr>
          <w:pStyle w:val="Stopka"/>
          <w:jc w:val="center"/>
          <w:rPr>
            <w:rFonts w:asciiTheme="minorHAnsi" w:hAnsiTheme="minorHAnsi"/>
          </w:rPr>
        </w:pPr>
        <w:r w:rsidRPr="00BD19F7">
          <w:rPr>
            <w:rFonts w:asciiTheme="minorHAnsi" w:hAnsiTheme="minorHAnsi"/>
          </w:rPr>
          <w:fldChar w:fldCharType="begin"/>
        </w:r>
        <w:r w:rsidR="001F6143" w:rsidRPr="00BD19F7">
          <w:rPr>
            <w:rFonts w:asciiTheme="minorHAnsi" w:hAnsiTheme="minorHAnsi"/>
          </w:rPr>
          <w:instrText>PAGE   \* MERGEFORMAT</w:instrText>
        </w:r>
        <w:r w:rsidRPr="00BD19F7">
          <w:rPr>
            <w:rFonts w:asciiTheme="minorHAnsi" w:hAnsiTheme="minorHAnsi"/>
          </w:rPr>
          <w:fldChar w:fldCharType="separate"/>
        </w:r>
        <w:r w:rsidR="008A4087">
          <w:rPr>
            <w:rFonts w:asciiTheme="minorHAnsi" w:hAnsiTheme="minorHAnsi"/>
            <w:noProof/>
          </w:rPr>
          <w:t>40</w:t>
        </w:r>
        <w:r w:rsidRPr="00BD19F7">
          <w:rPr>
            <w:rFonts w:asciiTheme="minorHAnsi" w:hAnsiTheme="minorHAnsi"/>
          </w:rPr>
          <w:fldChar w:fldCharType="end"/>
        </w:r>
      </w:p>
    </w:sdtContent>
  </w:sdt>
  <w:p w:rsidR="001F6143" w:rsidRPr="00BD19F7" w:rsidRDefault="001F6143">
    <w:pPr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43" w:rsidRDefault="001F614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CFC" w:rsidRDefault="00962CFC" w:rsidP="00AA6756">
      <w:pPr>
        <w:spacing w:line="240" w:lineRule="auto"/>
      </w:pPr>
      <w:r>
        <w:separator/>
      </w:r>
    </w:p>
  </w:footnote>
  <w:footnote w:type="continuationSeparator" w:id="0">
    <w:p w:rsidR="00962CFC" w:rsidRDefault="00962CFC" w:rsidP="00AA6756">
      <w:pPr>
        <w:spacing w:line="240" w:lineRule="auto"/>
      </w:pPr>
      <w:r>
        <w:continuationSeparator/>
      </w:r>
    </w:p>
  </w:footnote>
  <w:footnote w:id="1">
    <w:p w:rsidR="001F6143" w:rsidRPr="00C816C3" w:rsidRDefault="001F6143" w:rsidP="00CF2F06">
      <w:pPr>
        <w:pStyle w:val="Tekstprzypisudolnego"/>
        <w:jc w:val="both"/>
        <w:rPr>
          <w:rFonts w:asciiTheme="minorHAnsi" w:hAnsiTheme="minorHAnsi" w:cs="Times New Roman"/>
        </w:rPr>
      </w:pPr>
      <w:r w:rsidRPr="00C816C3">
        <w:rPr>
          <w:rStyle w:val="Odwoanieprzypisudolnego"/>
          <w:rFonts w:asciiTheme="minorHAnsi" w:hAnsiTheme="minorHAnsi" w:cs="Times New Roman"/>
        </w:rPr>
        <w:footnoteRef/>
      </w:r>
      <w:r w:rsidRPr="00C816C3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Wytyczne horyzontalne zostały</w:t>
      </w:r>
      <w:r w:rsidRPr="00C816C3">
        <w:rPr>
          <w:rFonts w:asciiTheme="minorHAnsi" w:hAnsiTheme="minorHAnsi" w:cs="Times New Roman"/>
        </w:rPr>
        <w:t xml:space="preserve"> zatwierdzon</w:t>
      </w:r>
      <w:r>
        <w:rPr>
          <w:rFonts w:asciiTheme="minorHAnsi" w:hAnsiTheme="minorHAnsi" w:cs="Times New Roman"/>
        </w:rPr>
        <w:t>e</w:t>
      </w:r>
      <w:r w:rsidRPr="00C816C3">
        <w:rPr>
          <w:rFonts w:asciiTheme="minorHAnsi" w:hAnsiTheme="minorHAnsi" w:cs="Times New Roman"/>
        </w:rPr>
        <w:t xml:space="preserve"> i opublikowan</w:t>
      </w:r>
      <w:r>
        <w:rPr>
          <w:rFonts w:asciiTheme="minorHAnsi" w:hAnsiTheme="minorHAnsi" w:cs="Times New Roman"/>
        </w:rPr>
        <w:t>e</w:t>
      </w:r>
      <w:r w:rsidRPr="00C816C3">
        <w:rPr>
          <w:rFonts w:asciiTheme="minorHAnsi" w:hAnsiTheme="minorHAnsi" w:cs="Times New Roman"/>
        </w:rPr>
        <w:t xml:space="preserve"> na stronach internetowych: </w:t>
      </w:r>
      <w:hyperlink r:id="rId1" w:history="1">
        <w:r w:rsidRPr="00C816C3">
          <w:rPr>
            <w:rStyle w:val="Hipercze"/>
            <w:rFonts w:asciiTheme="minorHAnsi" w:hAnsiTheme="minorHAnsi"/>
          </w:rPr>
          <w:t>https://www.funduszeeuropejskie.gov.pl/</w:t>
        </w:r>
      </w:hyperlink>
      <w:r w:rsidRPr="00C816C3">
        <w:rPr>
          <w:rFonts w:asciiTheme="minorHAnsi" w:hAnsiTheme="minorHAnsi"/>
        </w:rPr>
        <w:t xml:space="preserve"> (w dziale – Zapoznaj się z prawem i dokumentami) </w:t>
      </w:r>
      <w:r>
        <w:rPr>
          <w:rFonts w:asciiTheme="minorHAnsi" w:hAnsiTheme="minorHAnsi"/>
        </w:rPr>
        <w:br/>
      </w:r>
      <w:r w:rsidRPr="00C816C3">
        <w:rPr>
          <w:rFonts w:asciiTheme="minorHAnsi" w:hAnsiTheme="minorHAnsi"/>
        </w:rPr>
        <w:t xml:space="preserve">oraz </w:t>
      </w:r>
      <w:hyperlink r:id="rId2" w:history="1">
        <w:r w:rsidRPr="00185B7F">
          <w:rPr>
            <w:rStyle w:val="Hipercze"/>
            <w:rFonts w:asciiTheme="minorHAnsi" w:hAnsiTheme="minorHAnsi"/>
          </w:rPr>
          <w:t>https://www.mr.gov.pl/</w:t>
        </w:r>
      </w:hyperlink>
      <w:r w:rsidRPr="00C816C3">
        <w:rPr>
          <w:rFonts w:asciiTheme="minorHAnsi" w:hAnsiTheme="minorHAnsi"/>
        </w:rPr>
        <w:t xml:space="preserve"> (w zakładce: fundusze europejskie – wytyczne – wytyczne na lata 2014-2020)</w:t>
      </w:r>
      <w:r w:rsidRPr="00C816C3">
        <w:rPr>
          <w:rFonts w:asciiTheme="minorHAnsi" w:hAnsiTheme="minorHAnsi" w:cs="Times New Roman"/>
        </w:rPr>
        <w:t xml:space="preserve">. </w:t>
      </w:r>
      <w:r>
        <w:rPr>
          <w:rFonts w:asciiTheme="minorHAnsi" w:hAnsiTheme="minorHAnsi" w:cs="Times New Roman"/>
        </w:rPr>
        <w:br/>
      </w:r>
      <w:r w:rsidRPr="00C816C3">
        <w:rPr>
          <w:rFonts w:asciiTheme="minorHAnsi" w:hAnsiTheme="minorHAnsi" w:cs="Times New Roman"/>
        </w:rPr>
        <w:t>W ww. miejscach publikowane będą również projekty aktualizacji wytycznych horyzontalnych.</w:t>
      </w:r>
    </w:p>
  </w:footnote>
  <w:footnote w:id="2">
    <w:p w:rsidR="001F6143" w:rsidRPr="00656FB6" w:rsidRDefault="001F6143" w:rsidP="00505F2F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A56F4D">
        <w:rPr>
          <w:rStyle w:val="Odwoanieprzypisudolnego"/>
        </w:rPr>
        <w:footnoteRef/>
      </w:r>
      <w:r w:rsidRPr="00A56F4D">
        <w:t xml:space="preserve"> </w:t>
      </w:r>
      <w:r w:rsidRPr="00B93B83">
        <w:rPr>
          <w:rFonts w:asciiTheme="minorHAnsi" w:hAnsiTheme="minorHAnsi"/>
          <w:sz w:val="18"/>
          <w:szCs w:val="18"/>
        </w:rPr>
        <w:t xml:space="preserve">Kwota jest wynikiem przeliczenia alokacji przewidzianej na realizację konkursu dla </w:t>
      </w:r>
      <w:r>
        <w:rPr>
          <w:rFonts w:asciiTheme="minorHAnsi" w:hAnsiTheme="minorHAnsi"/>
          <w:sz w:val="18"/>
          <w:szCs w:val="18"/>
        </w:rPr>
        <w:t>D</w:t>
      </w:r>
      <w:r w:rsidRPr="00B93B83">
        <w:rPr>
          <w:rFonts w:asciiTheme="minorHAnsi" w:hAnsiTheme="minorHAnsi"/>
          <w:sz w:val="18"/>
          <w:szCs w:val="18"/>
        </w:rPr>
        <w:t xml:space="preserve">ziałania 3.1 w </w:t>
      </w:r>
      <w:r w:rsidRPr="00B93B83">
        <w:rPr>
          <w:rFonts w:asciiTheme="minorHAnsi" w:hAnsiTheme="minorHAnsi"/>
          <w:i/>
          <w:sz w:val="18"/>
          <w:szCs w:val="18"/>
        </w:rPr>
        <w:t>Harmonogramie naboru wniosków o dofinansowanie projektów w trybie konkursowym na 201</w:t>
      </w:r>
      <w:r>
        <w:rPr>
          <w:rFonts w:asciiTheme="minorHAnsi" w:hAnsiTheme="minorHAnsi"/>
          <w:i/>
          <w:sz w:val="18"/>
          <w:szCs w:val="18"/>
        </w:rPr>
        <w:t>6</w:t>
      </w:r>
      <w:r w:rsidRPr="00B93B83">
        <w:rPr>
          <w:rFonts w:asciiTheme="minorHAnsi" w:hAnsiTheme="minorHAnsi"/>
          <w:i/>
          <w:sz w:val="18"/>
          <w:szCs w:val="18"/>
        </w:rPr>
        <w:t xml:space="preserve"> rok w ramach Regionalnego Programu Operacyjnego Województwa Pomorskiego na lata 2014-2020</w:t>
      </w:r>
      <w:r w:rsidRPr="00B93B83">
        <w:rPr>
          <w:rFonts w:asciiTheme="minorHAnsi" w:hAnsiTheme="minorHAnsi"/>
          <w:sz w:val="18"/>
          <w:szCs w:val="18"/>
        </w:rPr>
        <w:t xml:space="preserve"> (Uchwała ZWP nr </w:t>
      </w:r>
      <w:r>
        <w:rPr>
          <w:rFonts w:asciiTheme="minorHAnsi" w:hAnsiTheme="minorHAnsi"/>
          <w:sz w:val="18"/>
          <w:szCs w:val="18"/>
        </w:rPr>
        <w:t>1184/95</w:t>
      </w:r>
      <w:r w:rsidRPr="00B93B83">
        <w:rPr>
          <w:rFonts w:asciiTheme="minorHAnsi" w:hAnsiTheme="minorHAnsi"/>
          <w:sz w:val="18"/>
          <w:szCs w:val="18"/>
        </w:rPr>
        <w:t>/15 z dnia 2</w:t>
      </w:r>
      <w:r>
        <w:rPr>
          <w:rFonts w:asciiTheme="minorHAnsi" w:hAnsiTheme="minorHAnsi"/>
          <w:sz w:val="18"/>
          <w:szCs w:val="18"/>
        </w:rPr>
        <w:t>6</w:t>
      </w:r>
      <w:r w:rsidRPr="00B93B8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listopada</w:t>
      </w:r>
      <w:r w:rsidRPr="00B93B83">
        <w:rPr>
          <w:rFonts w:asciiTheme="minorHAnsi" w:hAnsiTheme="minorHAnsi"/>
          <w:sz w:val="18"/>
          <w:szCs w:val="18"/>
        </w:rPr>
        <w:t xml:space="preserve"> 2015 roku), </w:t>
      </w:r>
      <w:r>
        <w:rPr>
          <w:rFonts w:asciiTheme="minorHAnsi" w:hAnsiTheme="minorHAnsi"/>
          <w:sz w:val="18"/>
          <w:szCs w:val="18"/>
        </w:rPr>
        <w:br/>
      </w:r>
      <w:r w:rsidRPr="00B93B83">
        <w:rPr>
          <w:rFonts w:asciiTheme="minorHAnsi" w:hAnsiTheme="minorHAnsi"/>
          <w:sz w:val="18"/>
          <w:szCs w:val="18"/>
        </w:rPr>
        <w:t xml:space="preserve">tj. </w:t>
      </w:r>
      <w:r>
        <w:rPr>
          <w:rFonts w:asciiTheme="minorHAnsi" w:hAnsiTheme="minorHAnsi"/>
          <w:sz w:val="18"/>
          <w:szCs w:val="18"/>
        </w:rPr>
        <w:t>15</w:t>
      </w:r>
      <w:r w:rsidRPr="00B93B83">
        <w:rPr>
          <w:rFonts w:asciiTheme="minorHAnsi" w:hAnsiTheme="minorHAnsi"/>
          <w:sz w:val="18"/>
          <w:szCs w:val="18"/>
        </w:rPr>
        <w:t xml:space="preserve"> 000 000,00 EUR, po kursie </w:t>
      </w:r>
      <w:r w:rsidRPr="00817DF3">
        <w:rPr>
          <w:rFonts w:asciiTheme="minorHAnsi" w:hAnsiTheme="minorHAnsi"/>
          <w:sz w:val="18"/>
          <w:szCs w:val="18"/>
        </w:rPr>
        <w:t>4,24</w:t>
      </w:r>
      <w:r>
        <w:rPr>
          <w:rFonts w:asciiTheme="minorHAnsi" w:hAnsiTheme="minorHAnsi"/>
          <w:sz w:val="18"/>
          <w:szCs w:val="18"/>
        </w:rPr>
        <w:t xml:space="preserve"> </w:t>
      </w:r>
      <w:r w:rsidRPr="00B93B83">
        <w:rPr>
          <w:rFonts w:asciiTheme="minorHAnsi" w:hAnsiTheme="minorHAnsi"/>
          <w:sz w:val="18"/>
          <w:szCs w:val="18"/>
        </w:rPr>
        <w:t>PLN/EUR.</w:t>
      </w:r>
      <w:r w:rsidRPr="00EC5BB4">
        <w:rPr>
          <w:rFonts w:asciiTheme="minorHAnsi" w:hAnsiTheme="minorHAnsi"/>
          <w:sz w:val="18"/>
          <w:szCs w:val="18"/>
        </w:rPr>
        <w:t xml:space="preserve"> Kwota alokacji przewidzianej na konkurs może ulec zmianie w wyniku zmiany kursu PLN/EUR</w:t>
      </w:r>
      <w:r>
        <w:rPr>
          <w:rFonts w:asciiTheme="minorHAnsi" w:hAnsiTheme="minorHAnsi"/>
          <w:sz w:val="18"/>
          <w:szCs w:val="18"/>
        </w:rPr>
        <w:t>,</w:t>
      </w:r>
      <w:r w:rsidRPr="00EC5BB4">
        <w:rPr>
          <w:rFonts w:asciiTheme="minorHAnsi" w:hAnsiTheme="minorHAnsi"/>
          <w:sz w:val="18"/>
          <w:szCs w:val="18"/>
        </w:rPr>
        <w:t xml:space="preserve"> ponieważ kurs przeliczenia EUR/PLN jest tożsamy z kursem wskazanym w algorytmie przeliczania środków EFRR, EFS wskazanym w Załączniku nr 4a Aneksu nr 1 do Kontraktu Terytorialnego dla województwa pomorskiego, tj. kurs EBC z przedostatniego dnia k</w:t>
      </w:r>
      <w:r>
        <w:rPr>
          <w:rFonts w:asciiTheme="minorHAnsi" w:hAnsiTheme="minorHAnsi"/>
          <w:sz w:val="18"/>
          <w:szCs w:val="18"/>
        </w:rPr>
        <w:t xml:space="preserve">wotowania Komisji Europejskiej </w:t>
      </w:r>
      <w:r w:rsidRPr="00EC5BB4">
        <w:rPr>
          <w:rFonts w:asciiTheme="minorHAnsi" w:hAnsiTheme="minorHAnsi"/>
          <w:sz w:val="18"/>
          <w:szCs w:val="18"/>
        </w:rPr>
        <w:t>w miesiącu poprzedzającym miesiąc, w którym dokonuje się wyliczenia wartości alokacji.</w:t>
      </w:r>
      <w:r w:rsidRPr="002F0F38">
        <w:t xml:space="preserve"> </w:t>
      </w:r>
      <w:r w:rsidRPr="002F0F38">
        <w:rPr>
          <w:rFonts w:asciiTheme="minorHAnsi" w:hAnsiTheme="minorHAnsi"/>
          <w:sz w:val="18"/>
          <w:szCs w:val="18"/>
        </w:rPr>
        <w:t>Dostępna alokacja będzie przeliczana każdorazowo według stanu na miesiąc podpisywania umowy z beneficjentem.</w:t>
      </w:r>
    </w:p>
  </w:footnote>
  <w:footnote w:id="3">
    <w:p w:rsidR="001F6143" w:rsidRDefault="001F6143" w:rsidP="009C2A77">
      <w:pPr>
        <w:pStyle w:val="Tekstprzypisudolnego"/>
        <w:jc w:val="both"/>
      </w:pPr>
      <w:r w:rsidRPr="009C2A7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C2A77">
        <w:rPr>
          <w:rFonts w:asciiTheme="minorHAnsi" w:hAnsiTheme="minorHAnsi"/>
          <w:sz w:val="18"/>
          <w:szCs w:val="18"/>
        </w:rPr>
        <w:t xml:space="preserve"> </w:t>
      </w:r>
      <w:r w:rsidRPr="006B619E">
        <w:rPr>
          <w:rFonts w:asciiTheme="minorHAnsi" w:hAnsiTheme="minorHAnsi"/>
          <w:sz w:val="18"/>
          <w:szCs w:val="18"/>
        </w:rPr>
        <w:t>W przypadku jednostek samorządu terytorialnego wymóg ten uznaje się za spełniony z uwagi na realizację w tym zakresie zadań ustawowych.</w:t>
      </w:r>
    </w:p>
  </w:footnote>
  <w:footnote w:id="4">
    <w:p w:rsidR="001F6143" w:rsidRDefault="001F6143" w:rsidP="003F02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3A9D">
        <w:rPr>
          <w:rFonts w:asciiTheme="minorHAnsi" w:hAnsiTheme="minorHAnsi"/>
          <w:sz w:val="16"/>
          <w:szCs w:val="16"/>
        </w:rPr>
        <w:t xml:space="preserve">Rozporządzenie Ministra Administracji i Cyfryzacji z dnia 6 maja 2014 r. w sprawie zakresu i warunków korzystania z elektronicznej platformy usług administracji publicznej (Dz.U. 2014 r., </w:t>
      </w:r>
      <w:proofErr w:type="spellStart"/>
      <w:r w:rsidRPr="00D93A9D">
        <w:rPr>
          <w:rFonts w:asciiTheme="minorHAnsi" w:hAnsiTheme="minorHAnsi"/>
          <w:sz w:val="16"/>
          <w:szCs w:val="16"/>
        </w:rPr>
        <w:t>poz</w:t>
      </w:r>
      <w:proofErr w:type="spellEnd"/>
      <w:r w:rsidRPr="00D93A9D">
        <w:rPr>
          <w:rFonts w:asciiTheme="minorHAnsi" w:hAnsiTheme="minorHAnsi"/>
          <w:sz w:val="16"/>
          <w:szCs w:val="16"/>
        </w:rPr>
        <w:t xml:space="preserve"> 584)</w:t>
      </w:r>
      <w:r>
        <w:rPr>
          <w:rFonts w:asciiTheme="minorHAnsi" w:hAnsiTheme="minorHAnsi"/>
          <w:sz w:val="16"/>
          <w:szCs w:val="16"/>
        </w:rPr>
        <w:t xml:space="preserve">. </w:t>
      </w:r>
    </w:p>
  </w:footnote>
  <w:footnote w:id="5">
    <w:p w:rsidR="001F6143" w:rsidRDefault="001F6143" w:rsidP="002423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42342">
        <w:rPr>
          <w:rFonts w:asciiTheme="minorHAnsi" w:hAnsiTheme="minorHAnsi"/>
          <w:sz w:val="18"/>
          <w:szCs w:val="18"/>
        </w:rPr>
        <w:t xml:space="preserve">Ramy kompleksowego wspomagania </w:t>
      </w:r>
      <w:r>
        <w:rPr>
          <w:rFonts w:asciiTheme="minorHAnsi" w:hAnsiTheme="minorHAnsi"/>
          <w:sz w:val="18"/>
          <w:szCs w:val="18"/>
        </w:rPr>
        <w:t>ośrodków wychowania przedszkolnego</w:t>
      </w:r>
      <w:r w:rsidRPr="00242342">
        <w:rPr>
          <w:rFonts w:asciiTheme="minorHAnsi" w:hAnsiTheme="minorHAnsi"/>
          <w:sz w:val="18"/>
          <w:szCs w:val="18"/>
        </w:rPr>
        <w:t xml:space="preserve"> są zawarte w Załączniku nr 11 do Regulaminu konkursu „Standardy realizacji wsparcia w zakresie </w:t>
      </w:r>
      <w:r>
        <w:rPr>
          <w:rFonts w:asciiTheme="minorHAnsi" w:hAnsiTheme="minorHAnsi"/>
          <w:sz w:val="18"/>
          <w:szCs w:val="18"/>
        </w:rPr>
        <w:t>Działania 3.</w:t>
      </w:r>
      <w:r w:rsidRPr="00242342">
        <w:rPr>
          <w:rFonts w:asciiTheme="minorHAnsi" w:hAnsiTheme="minorHAnsi"/>
          <w:sz w:val="18"/>
          <w:szCs w:val="18"/>
        </w:rPr>
        <w:t xml:space="preserve">1 </w:t>
      </w:r>
      <w:r>
        <w:rPr>
          <w:rFonts w:asciiTheme="minorHAnsi" w:hAnsiTheme="minorHAnsi"/>
          <w:sz w:val="18"/>
          <w:szCs w:val="18"/>
        </w:rPr>
        <w:t>Edukacja przedszkolna</w:t>
      </w:r>
      <w:r w:rsidRPr="00242342">
        <w:rPr>
          <w:rFonts w:asciiTheme="minorHAnsi" w:hAnsiTheme="minorHAnsi"/>
          <w:sz w:val="18"/>
          <w:szCs w:val="18"/>
        </w:rPr>
        <w:t xml:space="preserve"> RPO WP 2014-2020”.</w:t>
      </w:r>
    </w:p>
  </w:footnote>
  <w:footnote w:id="6">
    <w:p w:rsidR="001F6143" w:rsidRDefault="001F6143" w:rsidP="00B2141E">
      <w:pPr>
        <w:pStyle w:val="Tekstprzypisudolnego"/>
        <w:jc w:val="both"/>
      </w:pPr>
      <w:r w:rsidRPr="004E2B9F">
        <w:rPr>
          <w:rStyle w:val="Odwoanieprzypisudolnego"/>
        </w:rPr>
        <w:footnoteRef/>
      </w:r>
      <w:r w:rsidRPr="004E2B9F">
        <w:t xml:space="preserve"> </w:t>
      </w:r>
      <w:r w:rsidRPr="004E2B9F">
        <w:rPr>
          <w:rFonts w:asciiTheme="minorHAnsi" w:hAnsiTheme="minorHAnsi"/>
          <w:sz w:val="18"/>
          <w:szCs w:val="18"/>
        </w:rPr>
        <w:t xml:space="preserve">We wniosku o dofinasowanie w Sekcji  D. </w:t>
      </w:r>
      <w:r w:rsidRPr="00641C74">
        <w:rPr>
          <w:rFonts w:asciiTheme="minorHAnsi" w:hAnsiTheme="minorHAnsi"/>
          <w:i/>
          <w:sz w:val="18"/>
          <w:szCs w:val="18"/>
        </w:rPr>
        <w:t>Grupa docelowa projektu</w:t>
      </w:r>
      <w:r w:rsidRPr="004E2B9F"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sz w:val="18"/>
          <w:szCs w:val="18"/>
        </w:rPr>
        <w:t xml:space="preserve">w </w:t>
      </w:r>
      <w:r w:rsidRPr="004E2B9F">
        <w:rPr>
          <w:rFonts w:asciiTheme="minorHAnsi" w:hAnsiTheme="minorHAnsi"/>
          <w:sz w:val="18"/>
          <w:szCs w:val="18"/>
        </w:rPr>
        <w:t xml:space="preserve">polu </w:t>
      </w:r>
      <w:r>
        <w:rPr>
          <w:rFonts w:asciiTheme="minorHAnsi" w:hAnsiTheme="minorHAnsi"/>
          <w:sz w:val="18"/>
          <w:szCs w:val="18"/>
        </w:rPr>
        <w:t>„</w:t>
      </w:r>
      <w:r w:rsidRPr="004E2B9F">
        <w:rPr>
          <w:rFonts w:asciiTheme="minorHAnsi" w:hAnsiTheme="minorHAnsi"/>
          <w:sz w:val="18"/>
          <w:szCs w:val="18"/>
          <w:u w:val="single"/>
        </w:rPr>
        <w:t>Ogólna liczba uczestników projektu</w:t>
      </w:r>
      <w:r>
        <w:rPr>
          <w:rFonts w:asciiTheme="minorHAnsi" w:hAnsiTheme="minorHAnsi"/>
          <w:sz w:val="18"/>
          <w:szCs w:val="18"/>
        </w:rPr>
        <w:t>”</w:t>
      </w:r>
      <w:r w:rsidRPr="004E2B9F">
        <w:rPr>
          <w:rFonts w:asciiTheme="minorHAnsi" w:hAnsiTheme="minorHAnsi"/>
          <w:sz w:val="18"/>
          <w:szCs w:val="18"/>
        </w:rPr>
        <w:t xml:space="preserve"> nie należy uwzględniać opiekunów prawnych dzieci, stanowiących grupę docelową.</w:t>
      </w:r>
    </w:p>
  </w:footnote>
  <w:footnote w:id="7">
    <w:p w:rsidR="001F6143" w:rsidRPr="00B2141E" w:rsidRDefault="001F6143" w:rsidP="006234C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B214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2141E">
        <w:rPr>
          <w:rFonts w:asciiTheme="minorHAnsi" w:hAnsiTheme="minorHAnsi"/>
          <w:sz w:val="18"/>
          <w:szCs w:val="18"/>
        </w:rPr>
        <w:t xml:space="preserve"> </w:t>
      </w:r>
      <w:r w:rsidRPr="00B2141E">
        <w:rPr>
          <w:rFonts w:asciiTheme="minorHAnsi" w:hAnsiTheme="minorHAnsi"/>
          <w:bCs/>
          <w:sz w:val="18"/>
          <w:szCs w:val="18"/>
        </w:rPr>
        <w:t xml:space="preserve">Dokonując wyliczeń w tym zakresie, w przypadku uzyskania wyniku z miejscami po przecinku, należy zaokrąglić końcową wartość liczbową </w:t>
      </w:r>
      <w:r w:rsidRPr="00B2141E">
        <w:rPr>
          <w:rFonts w:asciiTheme="minorHAnsi" w:hAnsiTheme="minorHAnsi"/>
          <w:bCs/>
          <w:sz w:val="18"/>
          <w:szCs w:val="18"/>
          <w:u w:val="single"/>
        </w:rPr>
        <w:t>(dla jednego miejsca po przecinku)</w:t>
      </w:r>
      <w:r w:rsidRPr="00B2141E">
        <w:rPr>
          <w:rFonts w:asciiTheme="minorHAnsi" w:hAnsiTheme="minorHAnsi"/>
          <w:bCs/>
          <w:sz w:val="18"/>
          <w:szCs w:val="18"/>
        </w:rPr>
        <w:t xml:space="preserve">: </w:t>
      </w:r>
      <w:r w:rsidRPr="00B2141E">
        <w:rPr>
          <w:rFonts w:asciiTheme="minorHAnsi" w:hAnsiTheme="minorHAnsi"/>
          <w:bCs/>
          <w:sz w:val="18"/>
          <w:szCs w:val="18"/>
          <w:u w:val="single"/>
        </w:rPr>
        <w:t>do jedności w dół w przypadku uzyskania wartości w przedziale 0-4 albo do jedności w górę w przypadku uzyskania wartości w przedziale 5-9.</w:t>
      </w:r>
    </w:p>
  </w:footnote>
  <w:footnote w:id="8">
    <w:p w:rsidR="001F6143" w:rsidRDefault="001F6143" w:rsidP="00A1481F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FE1347">
        <w:rPr>
          <w:rFonts w:asciiTheme="minorHAnsi" w:hAnsiTheme="minorHAnsi"/>
          <w:sz w:val="18"/>
          <w:szCs w:val="18"/>
        </w:rPr>
        <w:t xml:space="preserve">W rozumieniu zapisów podrozdziału 5.2 System wdrażania programów operacyjnych, </w:t>
      </w:r>
      <w:r w:rsidRPr="00FE1347">
        <w:rPr>
          <w:rFonts w:asciiTheme="minorHAnsi" w:hAnsiTheme="minorHAnsi"/>
          <w:sz w:val="18"/>
          <w:szCs w:val="18"/>
        </w:rPr>
        <w:br/>
      </w:r>
      <w:r w:rsidRPr="00FE1347">
        <w:rPr>
          <w:rFonts w:asciiTheme="minorHAnsi" w:eastAsia="Calibri" w:hAnsiTheme="minorHAnsi" w:cs="Times New Roman"/>
          <w:i/>
          <w:sz w:val="18"/>
          <w:szCs w:val="18"/>
        </w:rPr>
        <w:t xml:space="preserve">Wytycznych w zakresie realizacji zasady równości szans i niedyskryminacji, w tym dostępności dla osób </w:t>
      </w:r>
      <w:r w:rsidRPr="00FE1347">
        <w:rPr>
          <w:rFonts w:asciiTheme="minorHAnsi" w:eastAsia="Calibri" w:hAnsiTheme="minorHAnsi" w:cs="Times New Roman"/>
          <w:i/>
          <w:sz w:val="18"/>
          <w:szCs w:val="18"/>
        </w:rPr>
        <w:br/>
      </w:r>
      <w:r w:rsidRPr="00767A18">
        <w:rPr>
          <w:rFonts w:asciiTheme="minorHAnsi" w:eastAsia="Calibri" w:hAnsiTheme="minorHAnsi" w:cs="Times New Roman"/>
          <w:i/>
          <w:sz w:val="18"/>
          <w:szCs w:val="18"/>
        </w:rPr>
        <w:t>z niepełnosprawnościami oraz zasady równości szans kobiet i mężczyzn w ramach funduszy unijnych na lata 2014-2020.</w:t>
      </w:r>
    </w:p>
    <w:p w:rsidR="001F6143" w:rsidRDefault="001F6143">
      <w:pPr>
        <w:pStyle w:val="Tekstprzypisudolnego"/>
      </w:pPr>
    </w:p>
  </w:footnote>
  <w:footnote w:id="9">
    <w:p w:rsidR="001F6143" w:rsidRPr="006F5BC6" w:rsidRDefault="001F6143" w:rsidP="007B4E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6F5BC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F5BC6">
        <w:rPr>
          <w:rFonts w:asciiTheme="minorHAnsi" w:hAnsiTheme="minorHAnsi"/>
          <w:sz w:val="18"/>
          <w:szCs w:val="18"/>
        </w:rPr>
        <w:t xml:space="preserve"> 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 xml:space="preserve">Do przeliczenia ww. kwoty na PLN należy stosować miesięczny obrachunkowy kurs wymiany stosowany przez KE (kurs opublikowany w: </w:t>
      </w:r>
      <w:r w:rsidRPr="006F5BC6">
        <w:rPr>
          <w:rFonts w:asciiTheme="minorHAnsi" w:hAnsiTheme="minorHAnsi" w:cs="Arial"/>
          <w:color w:val="0000FF"/>
          <w:sz w:val="18"/>
          <w:szCs w:val="18"/>
        </w:rPr>
        <w:t>http://ec.europa.eu/budget/inforeuro/index.cfm?fuseaction=home&amp;Language=en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>), aktualny na dzień ogłoszenia konkursu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. </w:t>
      </w:r>
    </w:p>
  </w:footnote>
  <w:footnote w:id="10">
    <w:p w:rsidR="001F6143" w:rsidRPr="000B20AF" w:rsidRDefault="001F614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B20AF">
        <w:rPr>
          <w:rFonts w:asciiTheme="minorHAnsi" w:hAnsiTheme="minorHAnsi"/>
          <w:sz w:val="18"/>
          <w:szCs w:val="18"/>
        </w:rPr>
        <w:t>Nie dotyczy umowy o dofinansowanie projektów rozliczanych w oparciu o kwoty ryczałtowe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11">
    <w:p w:rsidR="001F6143" w:rsidRPr="00AC388E" w:rsidRDefault="001F6143" w:rsidP="00AC388E">
      <w:pPr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388E">
        <w:rPr>
          <w:rFonts w:asciiTheme="minorHAnsi" w:hAnsiTheme="minorHAnsi"/>
          <w:sz w:val="18"/>
          <w:szCs w:val="18"/>
        </w:rPr>
        <w:t xml:space="preserve">Wykaz obszarów o </w:t>
      </w:r>
      <w:r w:rsidRPr="0087660F">
        <w:rPr>
          <w:rFonts w:asciiTheme="minorHAnsi" w:hAnsiTheme="minorHAnsi" w:cs="Arial"/>
          <w:sz w:val="18"/>
          <w:szCs w:val="18"/>
        </w:rPr>
        <w:t>odsetku dzieci objętych wychowaniem przedszkolnym poniżej średniej wojewódzkie</w:t>
      </w:r>
      <w:r>
        <w:rPr>
          <w:rFonts w:asciiTheme="minorHAnsi" w:hAnsiTheme="minorHAnsi" w:cs="Arial"/>
          <w:sz w:val="18"/>
          <w:szCs w:val="18"/>
        </w:rPr>
        <w:t>j</w:t>
      </w:r>
      <w:r w:rsidRPr="00AC388E">
        <w:rPr>
          <w:rFonts w:asciiTheme="minorHAnsi" w:hAnsiTheme="minorHAnsi"/>
          <w:sz w:val="18"/>
          <w:szCs w:val="18"/>
        </w:rPr>
        <w:t xml:space="preserve"> stanowi </w:t>
      </w:r>
      <w:r w:rsidRPr="00AC388E">
        <w:rPr>
          <w:rFonts w:asciiTheme="minorHAnsi" w:hAnsiTheme="minorHAnsi"/>
          <w:sz w:val="18"/>
          <w:szCs w:val="18"/>
          <w:u w:val="single"/>
        </w:rPr>
        <w:t xml:space="preserve">załącznik </w:t>
      </w:r>
      <w:r>
        <w:rPr>
          <w:rFonts w:asciiTheme="minorHAnsi" w:hAnsiTheme="minorHAnsi"/>
          <w:sz w:val="18"/>
          <w:szCs w:val="18"/>
          <w:u w:val="single"/>
        </w:rPr>
        <w:br/>
      </w:r>
      <w:r w:rsidRPr="00AC388E">
        <w:rPr>
          <w:rFonts w:asciiTheme="minorHAnsi" w:hAnsiTheme="minorHAnsi"/>
          <w:sz w:val="18"/>
          <w:szCs w:val="18"/>
          <w:u w:val="single"/>
        </w:rPr>
        <w:t>nr 2</w:t>
      </w:r>
      <w:r w:rsidRPr="00AC388E">
        <w:rPr>
          <w:rFonts w:asciiTheme="minorHAnsi" w:hAnsiTheme="minorHAnsi"/>
          <w:sz w:val="18"/>
          <w:szCs w:val="18"/>
        </w:rPr>
        <w:t xml:space="preserve"> do niniejszego regulaminu. </w:t>
      </w:r>
    </w:p>
    <w:p w:rsidR="001F6143" w:rsidRDefault="001F6143">
      <w:pPr>
        <w:pStyle w:val="Tekstprzypisudolnego"/>
      </w:pPr>
    </w:p>
  </w:footnote>
  <w:footnote w:id="12">
    <w:p w:rsidR="001F6143" w:rsidRPr="00B00D0A" w:rsidRDefault="001F6143" w:rsidP="00F90138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B00D0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00D0A">
        <w:rPr>
          <w:rFonts w:asciiTheme="minorHAnsi" w:hAnsiTheme="minorHAnsi"/>
          <w:sz w:val="18"/>
          <w:szCs w:val="18"/>
        </w:rPr>
        <w:t xml:space="preserve"> Zasady działania SL2014, sposób korzystania z niego przez beneficjentów oraz warunki nadania beneficjentom uprawnień dostępu zostały opisane w § 16 wzoru umowy o dofinansowanie projektu oraz </w:t>
      </w:r>
      <w:r w:rsidRPr="00B00D0A">
        <w:rPr>
          <w:rFonts w:asciiTheme="minorHAnsi" w:hAnsiTheme="minorHAnsi"/>
          <w:i/>
          <w:sz w:val="18"/>
          <w:szCs w:val="18"/>
        </w:rPr>
        <w:t>Wytycznych w zakresie warunków gromadzenia i przekazywania danych w postaci elektronicznej na lata 2014-2020</w:t>
      </w:r>
      <w:r w:rsidRPr="00B00D0A">
        <w:rPr>
          <w:rFonts w:asciiTheme="minorHAnsi" w:hAnsiTheme="minorHAnsi"/>
          <w:sz w:val="18"/>
          <w:szCs w:val="18"/>
        </w:rPr>
        <w:t xml:space="preserve">, które dostępne są na stronie internetowej RPO WP 2014-2020: </w:t>
      </w:r>
      <w:proofErr w:type="spellStart"/>
      <w:r w:rsidRPr="00B00D0A">
        <w:rPr>
          <w:rFonts w:asciiTheme="minorHAnsi" w:hAnsiTheme="minorHAnsi"/>
          <w:b/>
          <w:sz w:val="18"/>
          <w:szCs w:val="18"/>
          <w:u w:val="single"/>
        </w:rPr>
        <w:t>www.rpo.pomorskie</w:t>
      </w:r>
      <w:proofErr w:type="spellEnd"/>
      <w:r w:rsidRPr="00B00D0A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Pr="00B00D0A">
        <w:rPr>
          <w:rFonts w:asciiTheme="minorHAnsi" w:hAnsiTheme="minorHAnsi"/>
          <w:b/>
          <w:sz w:val="18"/>
          <w:szCs w:val="18"/>
          <w:u w:val="single"/>
        </w:rPr>
        <w:t>eu</w:t>
      </w:r>
      <w:proofErr w:type="spellEnd"/>
      <w:r w:rsidRPr="00B00D0A">
        <w:rPr>
          <w:rFonts w:asciiTheme="minorHAnsi" w:hAnsiTheme="minorHAnsi"/>
          <w:b/>
          <w:sz w:val="18"/>
          <w:szCs w:val="18"/>
        </w:rPr>
        <w:t>.</w:t>
      </w:r>
    </w:p>
  </w:footnote>
  <w:footnote w:id="13">
    <w:p w:rsidR="001F6143" w:rsidRDefault="001F6143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(np. gdy z rejestru nie wynika,</w:t>
      </w:r>
      <w:r>
        <w:rPr>
          <w:rFonts w:asciiTheme="minorHAnsi" w:hAnsiTheme="minorHAnsi" w:cs="Calibri"/>
          <w:color w:val="000000"/>
          <w:sz w:val="18"/>
          <w:szCs w:val="18"/>
        </w:rPr>
        <w:t xml:space="preserve"> </w:t>
      </w:r>
      <w:r w:rsidR="00A76BA3">
        <w:rPr>
          <w:rFonts w:asciiTheme="minorHAnsi" w:hAnsiTheme="minorHAnsi" w:cs="Calibri"/>
          <w:color w:val="000000"/>
          <w:sz w:val="18"/>
          <w:szCs w:val="18"/>
        </w:rPr>
        <w:br/>
      </w:r>
      <w:r w:rsidRPr="001D7555">
        <w:rPr>
          <w:rFonts w:asciiTheme="minorHAnsi" w:hAnsiTheme="minorHAnsi" w:cs="Calibri"/>
          <w:color w:val="000000"/>
          <w:sz w:val="18"/>
          <w:szCs w:val="18"/>
        </w:rPr>
        <w:t>iż osoba/osoby</w:t>
      </w:r>
      <w:r>
        <w:rPr>
          <w:rFonts w:asciiTheme="minorHAnsi" w:hAnsiTheme="minorHAnsi" w:cs="Calibri"/>
          <w:color w:val="000000"/>
          <w:sz w:val="18"/>
          <w:szCs w:val="18"/>
        </w:rPr>
        <w:t>,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 xml:space="preserve"> które podpisały wniosek są osobami uprawnionymi do reprezentowania wnioskodawcy).</w:t>
      </w:r>
    </w:p>
  </w:footnote>
  <w:footnote w:id="14">
    <w:p w:rsidR="001F6143" w:rsidRDefault="001F6143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5">
    <w:p w:rsidR="001F6143" w:rsidRDefault="001F6143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których mowa w art. 2 ust. 1 ustawy z dnia 28 października </w:t>
      </w:r>
      <w:r w:rsidRPr="00E53CA2">
        <w:rPr>
          <w:rFonts w:asciiTheme="minorHAnsi" w:hAnsiTheme="minorHAnsi"/>
          <w:sz w:val="18"/>
          <w:szCs w:val="18"/>
        </w:rPr>
        <w:t xml:space="preserve">2002 r. o odpowiedzialności podmiotów zbiorowych za czyny zabronione pod groźbą kary (Dz. U. z 2014 r. poz. 1417, ze zm.), tzn. Skarbu </w:t>
      </w:r>
      <w:r w:rsidRPr="007E5D9A">
        <w:rPr>
          <w:rFonts w:asciiTheme="minorHAnsi" w:hAnsiTheme="minorHAnsi"/>
          <w:sz w:val="18"/>
          <w:szCs w:val="18"/>
        </w:rPr>
        <w:t xml:space="preserve">Państwa, jednostek samorządu terytorialnego i ich związków. </w:t>
      </w:r>
    </w:p>
  </w:footnote>
  <w:footnote w:id="16">
    <w:p w:rsidR="001F6143" w:rsidRDefault="001F6143" w:rsidP="00EF662A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53CA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53CA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7">
    <w:p w:rsidR="001F6143" w:rsidRDefault="001F6143" w:rsidP="00EF662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8">
    <w:p w:rsidR="001F6143" w:rsidRPr="00456ECC" w:rsidRDefault="001F6143" w:rsidP="00E31E32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9">
    <w:p w:rsidR="001F6143" w:rsidRPr="00B16CAD" w:rsidRDefault="001F6143" w:rsidP="00DF18A7">
      <w:pPr>
        <w:pStyle w:val="Tekstprzypisudolnego"/>
        <w:spacing w:after="0"/>
        <w:jc w:val="both"/>
        <w:rPr>
          <w:rFonts w:ascii="Calibri" w:hAnsi="Calibr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 projektów rozliczanych w sposób uproszczony w oparciu o kwoty ryczałtowe, nie ma obowiązku otwierania wyodrębnionego rachunku bankowego dla projektu.</w:t>
      </w:r>
    </w:p>
  </w:footnote>
  <w:footnote w:id="20">
    <w:p w:rsidR="001F6143" w:rsidRDefault="001F6143" w:rsidP="0047062B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AE6083">
        <w:rPr>
          <w:rFonts w:asciiTheme="minorHAnsi" w:hAnsiTheme="minorHAnsi"/>
          <w:sz w:val="18"/>
          <w:szCs w:val="18"/>
        </w:rPr>
        <w:t>Obowiązek złożenia tabeli podziału środków na bieżące i inwestycyjne dotyczy wyłącznie jednostek sektora finansów publicznych.</w:t>
      </w:r>
    </w:p>
  </w:footnote>
  <w:footnote w:id="21">
    <w:p w:rsidR="001F6143" w:rsidRPr="0047062B" w:rsidRDefault="001F6143" w:rsidP="0047062B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6B619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19E">
        <w:rPr>
          <w:rFonts w:asciiTheme="minorHAnsi" w:hAnsiTheme="minorHAnsi"/>
          <w:sz w:val="18"/>
          <w:szCs w:val="18"/>
        </w:rPr>
        <w:t xml:space="preserve"> Nie dotyczy jednostek samorządu terytorialnego.</w:t>
      </w:r>
    </w:p>
  </w:footnote>
  <w:footnote w:id="22">
    <w:p w:rsidR="001F6143" w:rsidRPr="00B00D0A" w:rsidRDefault="001F6143" w:rsidP="00200030">
      <w:pPr>
        <w:pStyle w:val="Tekstprzypisudolnego"/>
        <w:rPr>
          <w:rFonts w:asciiTheme="minorHAnsi" w:hAnsiTheme="minorHAnsi"/>
          <w:sz w:val="18"/>
          <w:szCs w:val="18"/>
        </w:rPr>
      </w:pPr>
      <w:r w:rsidRPr="00B00D0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00D0A">
        <w:rPr>
          <w:rFonts w:asciiTheme="minorHAnsi" w:hAnsiTheme="minorHAnsi"/>
          <w:sz w:val="18"/>
          <w:szCs w:val="18"/>
        </w:rPr>
        <w:t xml:space="preserve"> Z obowiązku złożenia zabezpieczenia prawidłowej realizacji umowy zwolnione są jednostki sektora finansów publicznych, fundacje, których jedynym fundatorem jest Skarb Państwa oraz Bank Gospodarstwa Krajowego.</w:t>
      </w:r>
    </w:p>
    <w:p w:rsidR="001F6143" w:rsidRPr="00B00D0A" w:rsidRDefault="001F6143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43" w:rsidRDefault="001F6143">
    <w:pPr>
      <w:pStyle w:val="Nagwek"/>
    </w:pPr>
  </w:p>
  <w:p w:rsidR="001F6143" w:rsidRDefault="001F614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43" w:rsidRDefault="001F6143" w:rsidP="002A2799">
    <w:pPr>
      <w:pStyle w:val="Nagwek"/>
      <w:tabs>
        <w:tab w:val="clear" w:pos="4536"/>
        <w:tab w:val="clear" w:pos="9072"/>
        <w:tab w:val="left" w:pos="152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43" w:rsidRDefault="001F6143" w:rsidP="00E23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2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B3501"/>
    <w:multiLevelType w:val="hybridMultilevel"/>
    <w:tmpl w:val="B77C9D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0EE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2803"/>
    <w:multiLevelType w:val="hybridMultilevel"/>
    <w:tmpl w:val="12BE4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DF5494"/>
    <w:multiLevelType w:val="hybridMultilevel"/>
    <w:tmpl w:val="EB7A3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D6503"/>
    <w:multiLevelType w:val="hybridMultilevel"/>
    <w:tmpl w:val="E7E033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9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547C8C"/>
    <w:multiLevelType w:val="hybridMultilevel"/>
    <w:tmpl w:val="432663EE"/>
    <w:lvl w:ilvl="0" w:tplc="1BC0EC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60303E3"/>
    <w:multiLevelType w:val="hybridMultilevel"/>
    <w:tmpl w:val="EE0CF82E"/>
    <w:lvl w:ilvl="0" w:tplc="81ECD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9D542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8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7022A3"/>
    <w:multiLevelType w:val="hybridMultilevel"/>
    <w:tmpl w:val="E724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903812"/>
    <w:multiLevelType w:val="hybridMultilevel"/>
    <w:tmpl w:val="95D2395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F63BF"/>
    <w:multiLevelType w:val="hybridMultilevel"/>
    <w:tmpl w:val="B402395A"/>
    <w:lvl w:ilvl="0" w:tplc="91BA1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FC0D3C"/>
    <w:multiLevelType w:val="hybridMultilevel"/>
    <w:tmpl w:val="BB74084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C68D9"/>
    <w:multiLevelType w:val="hybridMultilevel"/>
    <w:tmpl w:val="4DEE014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33016"/>
    <w:multiLevelType w:val="hybridMultilevel"/>
    <w:tmpl w:val="5A328346"/>
    <w:lvl w:ilvl="0" w:tplc="BBB80A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03124"/>
    <w:multiLevelType w:val="hybridMultilevel"/>
    <w:tmpl w:val="ED5C6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35C34"/>
    <w:multiLevelType w:val="hybridMultilevel"/>
    <w:tmpl w:val="F184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6E11B9"/>
    <w:multiLevelType w:val="hybridMultilevel"/>
    <w:tmpl w:val="DE0C1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670FF"/>
    <w:multiLevelType w:val="multilevel"/>
    <w:tmpl w:val="81A2A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8970FC"/>
    <w:multiLevelType w:val="hybridMultilevel"/>
    <w:tmpl w:val="8DC43072"/>
    <w:lvl w:ilvl="0" w:tplc="08C834C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  <w:color w:val="auto"/>
      </w:rPr>
    </w:lvl>
    <w:lvl w:ilvl="1" w:tplc="0EE2398C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B46BF78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D5603FC0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374E087A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84645788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6960F75A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E3525782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92B49166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39">
    <w:nsid w:val="5C904D35"/>
    <w:multiLevelType w:val="hybridMultilevel"/>
    <w:tmpl w:val="72A0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C06F27"/>
    <w:multiLevelType w:val="hybridMultilevel"/>
    <w:tmpl w:val="D3B681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12224AA"/>
    <w:multiLevelType w:val="hybridMultilevel"/>
    <w:tmpl w:val="781401EE"/>
    <w:lvl w:ilvl="0" w:tplc="44A4C71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8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69B72E7"/>
    <w:multiLevelType w:val="hybridMultilevel"/>
    <w:tmpl w:val="B47A5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8734C2"/>
    <w:multiLevelType w:val="hybridMultilevel"/>
    <w:tmpl w:val="4A2E21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C995C68"/>
    <w:multiLevelType w:val="hybridMultilevel"/>
    <w:tmpl w:val="82EE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E060DA4"/>
    <w:multiLevelType w:val="hybridMultilevel"/>
    <w:tmpl w:val="A794566A"/>
    <w:lvl w:ilvl="0" w:tplc="B72EF7A4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2"/>
  </w:num>
  <w:num w:numId="3">
    <w:abstractNumId w:val="5"/>
  </w:num>
  <w:num w:numId="4">
    <w:abstractNumId w:val="44"/>
  </w:num>
  <w:num w:numId="5">
    <w:abstractNumId w:val="41"/>
  </w:num>
  <w:num w:numId="6">
    <w:abstractNumId w:val="11"/>
  </w:num>
  <w:num w:numId="7">
    <w:abstractNumId w:val="21"/>
  </w:num>
  <w:num w:numId="8">
    <w:abstractNumId w:val="42"/>
  </w:num>
  <w:num w:numId="9">
    <w:abstractNumId w:val="0"/>
  </w:num>
  <w:num w:numId="10">
    <w:abstractNumId w:val="1"/>
  </w:num>
  <w:num w:numId="11">
    <w:abstractNumId w:val="36"/>
  </w:num>
  <w:num w:numId="12">
    <w:abstractNumId w:val="8"/>
  </w:num>
  <w:num w:numId="13">
    <w:abstractNumId w:val="27"/>
  </w:num>
  <w:num w:numId="14">
    <w:abstractNumId w:val="16"/>
  </w:num>
  <w:num w:numId="15">
    <w:abstractNumId w:val="28"/>
  </w:num>
  <w:num w:numId="16">
    <w:abstractNumId w:val="2"/>
  </w:num>
  <w:num w:numId="17">
    <w:abstractNumId w:val="31"/>
  </w:num>
  <w:num w:numId="18">
    <w:abstractNumId w:val="37"/>
  </w:num>
  <w:num w:numId="19">
    <w:abstractNumId w:val="18"/>
  </w:num>
  <w:num w:numId="20">
    <w:abstractNumId w:val="14"/>
  </w:num>
  <w:num w:numId="21">
    <w:abstractNumId w:val="4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3"/>
  </w:num>
  <w:num w:numId="25">
    <w:abstractNumId w:val="49"/>
  </w:num>
  <w:num w:numId="26">
    <w:abstractNumId w:val="7"/>
  </w:num>
  <w:num w:numId="27">
    <w:abstractNumId w:val="9"/>
  </w:num>
  <w:num w:numId="28">
    <w:abstractNumId w:val="4"/>
  </w:num>
  <w:num w:numId="29">
    <w:abstractNumId w:val="46"/>
  </w:num>
  <w:num w:numId="30">
    <w:abstractNumId w:val="53"/>
  </w:num>
  <w:num w:numId="31">
    <w:abstractNumId w:val="15"/>
  </w:num>
  <w:num w:numId="32">
    <w:abstractNumId w:val="25"/>
  </w:num>
  <w:num w:numId="33">
    <w:abstractNumId w:val="13"/>
  </w:num>
  <w:num w:numId="34">
    <w:abstractNumId w:val="54"/>
  </w:num>
  <w:num w:numId="35">
    <w:abstractNumId w:val="17"/>
  </w:num>
  <w:num w:numId="36">
    <w:abstractNumId w:val="39"/>
  </w:num>
  <w:num w:numId="37">
    <w:abstractNumId w:val="43"/>
  </w:num>
  <w:num w:numId="38">
    <w:abstractNumId w:val="50"/>
  </w:num>
  <w:num w:numId="39">
    <w:abstractNumId w:val="32"/>
  </w:num>
  <w:num w:numId="40">
    <w:abstractNumId w:val="45"/>
  </w:num>
  <w:num w:numId="41">
    <w:abstractNumId w:val="48"/>
  </w:num>
  <w:num w:numId="42">
    <w:abstractNumId w:val="20"/>
  </w:num>
  <w:num w:numId="43">
    <w:abstractNumId w:val="23"/>
  </w:num>
  <w:num w:numId="44">
    <w:abstractNumId w:val="3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10"/>
  </w:num>
  <w:num w:numId="48">
    <w:abstractNumId w:val="51"/>
  </w:num>
  <w:num w:numId="49">
    <w:abstractNumId w:val="40"/>
  </w:num>
  <w:num w:numId="50">
    <w:abstractNumId w:val="3"/>
  </w:num>
  <w:num w:numId="51">
    <w:abstractNumId w:val="52"/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</w:num>
  <w:num w:numId="54">
    <w:abstractNumId w:val="24"/>
  </w:num>
  <w:num w:numId="55">
    <w:abstractNumId w:val="22"/>
  </w:num>
  <w:num w:numId="56">
    <w:abstractNumId w:val="6"/>
  </w:num>
  <w:numIdMacAtCleanup w:val="5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arnecka Anna">
    <w15:presenceInfo w15:providerId="AD" w15:userId="S-1-5-21-352459600-126056257-345019615-66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32095"/>
    <w:rsid w:val="00000426"/>
    <w:rsid w:val="00000971"/>
    <w:rsid w:val="00000C9B"/>
    <w:rsid w:val="00000E2C"/>
    <w:rsid w:val="00000F6A"/>
    <w:rsid w:val="000012A6"/>
    <w:rsid w:val="0000200C"/>
    <w:rsid w:val="000023D2"/>
    <w:rsid w:val="00002ABF"/>
    <w:rsid w:val="00002EE2"/>
    <w:rsid w:val="000032AE"/>
    <w:rsid w:val="00004865"/>
    <w:rsid w:val="00005023"/>
    <w:rsid w:val="0000526D"/>
    <w:rsid w:val="00006852"/>
    <w:rsid w:val="00006A3D"/>
    <w:rsid w:val="00007067"/>
    <w:rsid w:val="00010AFD"/>
    <w:rsid w:val="00010D41"/>
    <w:rsid w:val="0001107F"/>
    <w:rsid w:val="00011BBA"/>
    <w:rsid w:val="0001235A"/>
    <w:rsid w:val="0001297C"/>
    <w:rsid w:val="000136ED"/>
    <w:rsid w:val="0001383A"/>
    <w:rsid w:val="00013A4A"/>
    <w:rsid w:val="00014070"/>
    <w:rsid w:val="000141A2"/>
    <w:rsid w:val="0001491A"/>
    <w:rsid w:val="00014B02"/>
    <w:rsid w:val="000150AB"/>
    <w:rsid w:val="00015192"/>
    <w:rsid w:val="000151DE"/>
    <w:rsid w:val="00015AF1"/>
    <w:rsid w:val="00015FAF"/>
    <w:rsid w:val="0001620F"/>
    <w:rsid w:val="00016BF3"/>
    <w:rsid w:val="0001730B"/>
    <w:rsid w:val="000175AF"/>
    <w:rsid w:val="00017867"/>
    <w:rsid w:val="00020021"/>
    <w:rsid w:val="00020784"/>
    <w:rsid w:val="00020F86"/>
    <w:rsid w:val="00021023"/>
    <w:rsid w:val="00021383"/>
    <w:rsid w:val="000213B2"/>
    <w:rsid w:val="00021647"/>
    <w:rsid w:val="00021A96"/>
    <w:rsid w:val="00021AE8"/>
    <w:rsid w:val="00021DF7"/>
    <w:rsid w:val="000229D4"/>
    <w:rsid w:val="00022D43"/>
    <w:rsid w:val="00023A94"/>
    <w:rsid w:val="000249C1"/>
    <w:rsid w:val="00025187"/>
    <w:rsid w:val="00025A2E"/>
    <w:rsid w:val="00025F7F"/>
    <w:rsid w:val="00026036"/>
    <w:rsid w:val="0002608E"/>
    <w:rsid w:val="000260FC"/>
    <w:rsid w:val="000263D2"/>
    <w:rsid w:val="0002673D"/>
    <w:rsid w:val="000270CD"/>
    <w:rsid w:val="000276AE"/>
    <w:rsid w:val="00027EAB"/>
    <w:rsid w:val="00030D36"/>
    <w:rsid w:val="0003104D"/>
    <w:rsid w:val="00032396"/>
    <w:rsid w:val="00033100"/>
    <w:rsid w:val="0003434D"/>
    <w:rsid w:val="000343EC"/>
    <w:rsid w:val="00034A19"/>
    <w:rsid w:val="0003662F"/>
    <w:rsid w:val="000366B2"/>
    <w:rsid w:val="00036756"/>
    <w:rsid w:val="00036E4C"/>
    <w:rsid w:val="00036E66"/>
    <w:rsid w:val="00036F5F"/>
    <w:rsid w:val="000375AE"/>
    <w:rsid w:val="000403FD"/>
    <w:rsid w:val="00040E16"/>
    <w:rsid w:val="00041B3F"/>
    <w:rsid w:val="0004221F"/>
    <w:rsid w:val="000426EB"/>
    <w:rsid w:val="00042808"/>
    <w:rsid w:val="0004282E"/>
    <w:rsid w:val="00042A27"/>
    <w:rsid w:val="000431AD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72E6"/>
    <w:rsid w:val="0004781E"/>
    <w:rsid w:val="000479C7"/>
    <w:rsid w:val="00047F57"/>
    <w:rsid w:val="0005040E"/>
    <w:rsid w:val="00050C58"/>
    <w:rsid w:val="00050E88"/>
    <w:rsid w:val="00050F0D"/>
    <w:rsid w:val="00051D56"/>
    <w:rsid w:val="00051D66"/>
    <w:rsid w:val="00053046"/>
    <w:rsid w:val="0005390F"/>
    <w:rsid w:val="00053AA2"/>
    <w:rsid w:val="00053C06"/>
    <w:rsid w:val="00053C2A"/>
    <w:rsid w:val="00053D2B"/>
    <w:rsid w:val="00054987"/>
    <w:rsid w:val="00054C23"/>
    <w:rsid w:val="00054CE6"/>
    <w:rsid w:val="00054D88"/>
    <w:rsid w:val="0005507C"/>
    <w:rsid w:val="000551D9"/>
    <w:rsid w:val="000558A6"/>
    <w:rsid w:val="00055B6B"/>
    <w:rsid w:val="00056148"/>
    <w:rsid w:val="000568FD"/>
    <w:rsid w:val="00056F10"/>
    <w:rsid w:val="0005760B"/>
    <w:rsid w:val="00061531"/>
    <w:rsid w:val="00061C44"/>
    <w:rsid w:val="000621B7"/>
    <w:rsid w:val="00062BE0"/>
    <w:rsid w:val="000631AB"/>
    <w:rsid w:val="00063463"/>
    <w:rsid w:val="000639C1"/>
    <w:rsid w:val="0006434E"/>
    <w:rsid w:val="000648FC"/>
    <w:rsid w:val="00064D9A"/>
    <w:rsid w:val="00064F04"/>
    <w:rsid w:val="00065C17"/>
    <w:rsid w:val="00065EE6"/>
    <w:rsid w:val="0006696C"/>
    <w:rsid w:val="000673B6"/>
    <w:rsid w:val="0006789E"/>
    <w:rsid w:val="000678CF"/>
    <w:rsid w:val="000702CC"/>
    <w:rsid w:val="00070410"/>
    <w:rsid w:val="0007121B"/>
    <w:rsid w:val="00072A78"/>
    <w:rsid w:val="00072D74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496B"/>
    <w:rsid w:val="0007513B"/>
    <w:rsid w:val="00075B2C"/>
    <w:rsid w:val="0007620D"/>
    <w:rsid w:val="00076341"/>
    <w:rsid w:val="000766C1"/>
    <w:rsid w:val="0007728C"/>
    <w:rsid w:val="0007734C"/>
    <w:rsid w:val="000778A1"/>
    <w:rsid w:val="00077DCC"/>
    <w:rsid w:val="00077FEE"/>
    <w:rsid w:val="00080014"/>
    <w:rsid w:val="00080495"/>
    <w:rsid w:val="00081330"/>
    <w:rsid w:val="0008186F"/>
    <w:rsid w:val="00081A73"/>
    <w:rsid w:val="00081D55"/>
    <w:rsid w:val="00081DC2"/>
    <w:rsid w:val="00081F18"/>
    <w:rsid w:val="000822D8"/>
    <w:rsid w:val="00082664"/>
    <w:rsid w:val="00082909"/>
    <w:rsid w:val="00082F58"/>
    <w:rsid w:val="00083012"/>
    <w:rsid w:val="0008360E"/>
    <w:rsid w:val="00083A04"/>
    <w:rsid w:val="00083B57"/>
    <w:rsid w:val="00083D42"/>
    <w:rsid w:val="00083EA7"/>
    <w:rsid w:val="00083F0A"/>
    <w:rsid w:val="000846C1"/>
    <w:rsid w:val="0008483E"/>
    <w:rsid w:val="00085581"/>
    <w:rsid w:val="0008560C"/>
    <w:rsid w:val="000857AD"/>
    <w:rsid w:val="00085DC0"/>
    <w:rsid w:val="00085DDE"/>
    <w:rsid w:val="00086157"/>
    <w:rsid w:val="0008672C"/>
    <w:rsid w:val="00087EBA"/>
    <w:rsid w:val="00090DA0"/>
    <w:rsid w:val="000925F1"/>
    <w:rsid w:val="0009269E"/>
    <w:rsid w:val="00092B24"/>
    <w:rsid w:val="000934B5"/>
    <w:rsid w:val="00094503"/>
    <w:rsid w:val="00094D1C"/>
    <w:rsid w:val="00095870"/>
    <w:rsid w:val="000960B9"/>
    <w:rsid w:val="00096687"/>
    <w:rsid w:val="000975D0"/>
    <w:rsid w:val="00097AF9"/>
    <w:rsid w:val="00097C2D"/>
    <w:rsid w:val="000A0036"/>
    <w:rsid w:val="000A00F2"/>
    <w:rsid w:val="000A0409"/>
    <w:rsid w:val="000A0ECE"/>
    <w:rsid w:val="000A2192"/>
    <w:rsid w:val="000A21B9"/>
    <w:rsid w:val="000A264B"/>
    <w:rsid w:val="000A2AD7"/>
    <w:rsid w:val="000A3105"/>
    <w:rsid w:val="000A3176"/>
    <w:rsid w:val="000A352B"/>
    <w:rsid w:val="000A3739"/>
    <w:rsid w:val="000A373E"/>
    <w:rsid w:val="000A38C7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0AF"/>
    <w:rsid w:val="000B2B34"/>
    <w:rsid w:val="000B2CE1"/>
    <w:rsid w:val="000B306F"/>
    <w:rsid w:val="000B30D5"/>
    <w:rsid w:val="000B3430"/>
    <w:rsid w:val="000B350D"/>
    <w:rsid w:val="000B3695"/>
    <w:rsid w:val="000B3C14"/>
    <w:rsid w:val="000B40F0"/>
    <w:rsid w:val="000B48E1"/>
    <w:rsid w:val="000B4B4A"/>
    <w:rsid w:val="000B4C3C"/>
    <w:rsid w:val="000B5DBB"/>
    <w:rsid w:val="000B70DE"/>
    <w:rsid w:val="000B7DBC"/>
    <w:rsid w:val="000C0DD9"/>
    <w:rsid w:val="000C18F4"/>
    <w:rsid w:val="000C1EB3"/>
    <w:rsid w:val="000C472B"/>
    <w:rsid w:val="000C4CF9"/>
    <w:rsid w:val="000C53C5"/>
    <w:rsid w:val="000C5DD2"/>
    <w:rsid w:val="000C60B1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C82"/>
    <w:rsid w:val="000D1E17"/>
    <w:rsid w:val="000D24E4"/>
    <w:rsid w:val="000D2E60"/>
    <w:rsid w:val="000D3172"/>
    <w:rsid w:val="000D3220"/>
    <w:rsid w:val="000D358A"/>
    <w:rsid w:val="000D3991"/>
    <w:rsid w:val="000D410C"/>
    <w:rsid w:val="000D47D7"/>
    <w:rsid w:val="000D4801"/>
    <w:rsid w:val="000D4A76"/>
    <w:rsid w:val="000D5571"/>
    <w:rsid w:val="000D581B"/>
    <w:rsid w:val="000D69A3"/>
    <w:rsid w:val="000D6EB4"/>
    <w:rsid w:val="000D71B9"/>
    <w:rsid w:val="000D729D"/>
    <w:rsid w:val="000D788E"/>
    <w:rsid w:val="000D7C81"/>
    <w:rsid w:val="000E0A7B"/>
    <w:rsid w:val="000E112F"/>
    <w:rsid w:val="000E1289"/>
    <w:rsid w:val="000E264E"/>
    <w:rsid w:val="000E29DD"/>
    <w:rsid w:val="000E2AB7"/>
    <w:rsid w:val="000E3215"/>
    <w:rsid w:val="000E324D"/>
    <w:rsid w:val="000E3C44"/>
    <w:rsid w:val="000E40BD"/>
    <w:rsid w:val="000E41C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AB6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972"/>
    <w:rsid w:val="000F1B35"/>
    <w:rsid w:val="000F1FD6"/>
    <w:rsid w:val="000F220F"/>
    <w:rsid w:val="000F4900"/>
    <w:rsid w:val="000F4AAE"/>
    <w:rsid w:val="000F5537"/>
    <w:rsid w:val="000F5627"/>
    <w:rsid w:val="000F5EFF"/>
    <w:rsid w:val="000F748B"/>
    <w:rsid w:val="000F7532"/>
    <w:rsid w:val="000F7CA3"/>
    <w:rsid w:val="000F7D74"/>
    <w:rsid w:val="000F7EC6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4EAD"/>
    <w:rsid w:val="00106007"/>
    <w:rsid w:val="00106B4E"/>
    <w:rsid w:val="0010770A"/>
    <w:rsid w:val="001079A1"/>
    <w:rsid w:val="00107DC8"/>
    <w:rsid w:val="001109C5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B1C"/>
    <w:rsid w:val="00114040"/>
    <w:rsid w:val="00114459"/>
    <w:rsid w:val="00114A97"/>
    <w:rsid w:val="00115DA5"/>
    <w:rsid w:val="00116050"/>
    <w:rsid w:val="0011664D"/>
    <w:rsid w:val="0011684A"/>
    <w:rsid w:val="001168FE"/>
    <w:rsid w:val="00116EB0"/>
    <w:rsid w:val="00117120"/>
    <w:rsid w:val="00117C3A"/>
    <w:rsid w:val="00117D3A"/>
    <w:rsid w:val="0012067E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E0D"/>
    <w:rsid w:val="001261A2"/>
    <w:rsid w:val="0012664D"/>
    <w:rsid w:val="00126819"/>
    <w:rsid w:val="00126E0B"/>
    <w:rsid w:val="00131D39"/>
    <w:rsid w:val="001326E5"/>
    <w:rsid w:val="00132B69"/>
    <w:rsid w:val="00133F3D"/>
    <w:rsid w:val="001348B8"/>
    <w:rsid w:val="00134EF6"/>
    <w:rsid w:val="0013544D"/>
    <w:rsid w:val="00136534"/>
    <w:rsid w:val="00136A5A"/>
    <w:rsid w:val="00136A65"/>
    <w:rsid w:val="00136B58"/>
    <w:rsid w:val="0013733E"/>
    <w:rsid w:val="001377C0"/>
    <w:rsid w:val="001403BC"/>
    <w:rsid w:val="00140485"/>
    <w:rsid w:val="0014135D"/>
    <w:rsid w:val="001418BC"/>
    <w:rsid w:val="00142AF5"/>
    <w:rsid w:val="00142DE9"/>
    <w:rsid w:val="00143824"/>
    <w:rsid w:val="00143CFF"/>
    <w:rsid w:val="00144AB2"/>
    <w:rsid w:val="00144D66"/>
    <w:rsid w:val="001458D2"/>
    <w:rsid w:val="0014679E"/>
    <w:rsid w:val="00146D28"/>
    <w:rsid w:val="001474E7"/>
    <w:rsid w:val="0014778A"/>
    <w:rsid w:val="001479BD"/>
    <w:rsid w:val="00147EB3"/>
    <w:rsid w:val="00150AD8"/>
    <w:rsid w:val="00150B43"/>
    <w:rsid w:val="00151627"/>
    <w:rsid w:val="0015166C"/>
    <w:rsid w:val="00151F9D"/>
    <w:rsid w:val="00152A7F"/>
    <w:rsid w:val="00152C00"/>
    <w:rsid w:val="00152DF5"/>
    <w:rsid w:val="001535F8"/>
    <w:rsid w:val="00154177"/>
    <w:rsid w:val="00154F46"/>
    <w:rsid w:val="001550FF"/>
    <w:rsid w:val="0015583E"/>
    <w:rsid w:val="00155933"/>
    <w:rsid w:val="00156579"/>
    <w:rsid w:val="00156DED"/>
    <w:rsid w:val="00157BE1"/>
    <w:rsid w:val="001606A2"/>
    <w:rsid w:val="001608DF"/>
    <w:rsid w:val="0016096A"/>
    <w:rsid w:val="00160991"/>
    <w:rsid w:val="00161517"/>
    <w:rsid w:val="0016165C"/>
    <w:rsid w:val="00161B17"/>
    <w:rsid w:val="001620B9"/>
    <w:rsid w:val="00162707"/>
    <w:rsid w:val="001645B4"/>
    <w:rsid w:val="00165425"/>
    <w:rsid w:val="0016565B"/>
    <w:rsid w:val="00165D3B"/>
    <w:rsid w:val="00165F9B"/>
    <w:rsid w:val="00166934"/>
    <w:rsid w:val="00167356"/>
    <w:rsid w:val="001673B6"/>
    <w:rsid w:val="00167979"/>
    <w:rsid w:val="00167BD5"/>
    <w:rsid w:val="00170670"/>
    <w:rsid w:val="00170A3C"/>
    <w:rsid w:val="00170F1A"/>
    <w:rsid w:val="00171466"/>
    <w:rsid w:val="0017197B"/>
    <w:rsid w:val="001719C1"/>
    <w:rsid w:val="001731B6"/>
    <w:rsid w:val="00173383"/>
    <w:rsid w:val="00173903"/>
    <w:rsid w:val="00173DDA"/>
    <w:rsid w:val="001746C8"/>
    <w:rsid w:val="00175E1B"/>
    <w:rsid w:val="00176048"/>
    <w:rsid w:val="00176395"/>
    <w:rsid w:val="00176EDE"/>
    <w:rsid w:val="0017788B"/>
    <w:rsid w:val="00177AF7"/>
    <w:rsid w:val="001800A3"/>
    <w:rsid w:val="001804DF"/>
    <w:rsid w:val="00180B74"/>
    <w:rsid w:val="00180DE8"/>
    <w:rsid w:val="00180E13"/>
    <w:rsid w:val="001810DF"/>
    <w:rsid w:val="00181257"/>
    <w:rsid w:val="0018145D"/>
    <w:rsid w:val="001818F3"/>
    <w:rsid w:val="00181B32"/>
    <w:rsid w:val="00182626"/>
    <w:rsid w:val="001833FC"/>
    <w:rsid w:val="00183570"/>
    <w:rsid w:val="001837E7"/>
    <w:rsid w:val="00183F1A"/>
    <w:rsid w:val="00184028"/>
    <w:rsid w:val="001845E4"/>
    <w:rsid w:val="00185196"/>
    <w:rsid w:val="001856D5"/>
    <w:rsid w:val="001857C0"/>
    <w:rsid w:val="001859CC"/>
    <w:rsid w:val="00185B37"/>
    <w:rsid w:val="001860B0"/>
    <w:rsid w:val="00186134"/>
    <w:rsid w:val="0018653C"/>
    <w:rsid w:val="00187225"/>
    <w:rsid w:val="0019024E"/>
    <w:rsid w:val="0019058B"/>
    <w:rsid w:val="00190717"/>
    <w:rsid w:val="00191B99"/>
    <w:rsid w:val="0019347A"/>
    <w:rsid w:val="00193867"/>
    <w:rsid w:val="00194861"/>
    <w:rsid w:val="0019501D"/>
    <w:rsid w:val="00195D28"/>
    <w:rsid w:val="00196B23"/>
    <w:rsid w:val="00196CAD"/>
    <w:rsid w:val="00197C05"/>
    <w:rsid w:val="00197C2C"/>
    <w:rsid w:val="00197D54"/>
    <w:rsid w:val="001A00D4"/>
    <w:rsid w:val="001A0E44"/>
    <w:rsid w:val="001A1022"/>
    <w:rsid w:val="001A1288"/>
    <w:rsid w:val="001A12C3"/>
    <w:rsid w:val="001A1523"/>
    <w:rsid w:val="001A1867"/>
    <w:rsid w:val="001A1B27"/>
    <w:rsid w:val="001A1B69"/>
    <w:rsid w:val="001A2B5B"/>
    <w:rsid w:val="001A2BEF"/>
    <w:rsid w:val="001A2C33"/>
    <w:rsid w:val="001A2EA1"/>
    <w:rsid w:val="001A347E"/>
    <w:rsid w:val="001A3A40"/>
    <w:rsid w:val="001A4BF4"/>
    <w:rsid w:val="001A6A03"/>
    <w:rsid w:val="001A6CF4"/>
    <w:rsid w:val="001A713E"/>
    <w:rsid w:val="001A7241"/>
    <w:rsid w:val="001A77D2"/>
    <w:rsid w:val="001A7B70"/>
    <w:rsid w:val="001B0C09"/>
    <w:rsid w:val="001B0C4C"/>
    <w:rsid w:val="001B0CBE"/>
    <w:rsid w:val="001B13DD"/>
    <w:rsid w:val="001B17BF"/>
    <w:rsid w:val="001B1C63"/>
    <w:rsid w:val="001B2C20"/>
    <w:rsid w:val="001B3A2D"/>
    <w:rsid w:val="001B3AF9"/>
    <w:rsid w:val="001B3D82"/>
    <w:rsid w:val="001B418A"/>
    <w:rsid w:val="001B535B"/>
    <w:rsid w:val="001B5475"/>
    <w:rsid w:val="001B54EB"/>
    <w:rsid w:val="001B596D"/>
    <w:rsid w:val="001B5A6D"/>
    <w:rsid w:val="001B5CD1"/>
    <w:rsid w:val="001B6A7E"/>
    <w:rsid w:val="001B6BE5"/>
    <w:rsid w:val="001B6D39"/>
    <w:rsid w:val="001B7DBE"/>
    <w:rsid w:val="001C0022"/>
    <w:rsid w:val="001C0482"/>
    <w:rsid w:val="001C04D7"/>
    <w:rsid w:val="001C07C4"/>
    <w:rsid w:val="001C0B0B"/>
    <w:rsid w:val="001C2484"/>
    <w:rsid w:val="001C254A"/>
    <w:rsid w:val="001C2B96"/>
    <w:rsid w:val="001C3477"/>
    <w:rsid w:val="001C3C4E"/>
    <w:rsid w:val="001C4E87"/>
    <w:rsid w:val="001C5CD1"/>
    <w:rsid w:val="001C5EED"/>
    <w:rsid w:val="001C7255"/>
    <w:rsid w:val="001C76E1"/>
    <w:rsid w:val="001C7869"/>
    <w:rsid w:val="001C7A80"/>
    <w:rsid w:val="001D02E9"/>
    <w:rsid w:val="001D13AC"/>
    <w:rsid w:val="001D227A"/>
    <w:rsid w:val="001D312C"/>
    <w:rsid w:val="001D3355"/>
    <w:rsid w:val="001D34CC"/>
    <w:rsid w:val="001D4427"/>
    <w:rsid w:val="001D4601"/>
    <w:rsid w:val="001D4720"/>
    <w:rsid w:val="001D4781"/>
    <w:rsid w:val="001D4CBC"/>
    <w:rsid w:val="001D64E7"/>
    <w:rsid w:val="001D67FD"/>
    <w:rsid w:val="001D6C31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211D"/>
    <w:rsid w:val="001E3B23"/>
    <w:rsid w:val="001E429B"/>
    <w:rsid w:val="001E4574"/>
    <w:rsid w:val="001E474D"/>
    <w:rsid w:val="001E51BF"/>
    <w:rsid w:val="001E68DB"/>
    <w:rsid w:val="001E69B8"/>
    <w:rsid w:val="001E6CC0"/>
    <w:rsid w:val="001E739B"/>
    <w:rsid w:val="001E74DE"/>
    <w:rsid w:val="001E7A94"/>
    <w:rsid w:val="001E7F8D"/>
    <w:rsid w:val="001F02E8"/>
    <w:rsid w:val="001F137C"/>
    <w:rsid w:val="001F234A"/>
    <w:rsid w:val="001F3229"/>
    <w:rsid w:val="001F3BA8"/>
    <w:rsid w:val="001F3CE9"/>
    <w:rsid w:val="001F420C"/>
    <w:rsid w:val="001F4899"/>
    <w:rsid w:val="001F4C5A"/>
    <w:rsid w:val="001F4E46"/>
    <w:rsid w:val="001F561A"/>
    <w:rsid w:val="001F5F1C"/>
    <w:rsid w:val="001F6143"/>
    <w:rsid w:val="001F632A"/>
    <w:rsid w:val="001F669A"/>
    <w:rsid w:val="001F70FF"/>
    <w:rsid w:val="00200030"/>
    <w:rsid w:val="0020045E"/>
    <w:rsid w:val="00200498"/>
    <w:rsid w:val="002010EC"/>
    <w:rsid w:val="00201FCB"/>
    <w:rsid w:val="0020241F"/>
    <w:rsid w:val="00202837"/>
    <w:rsid w:val="0020357F"/>
    <w:rsid w:val="002039C4"/>
    <w:rsid w:val="00203BC5"/>
    <w:rsid w:val="00203E02"/>
    <w:rsid w:val="00204079"/>
    <w:rsid w:val="002048A6"/>
    <w:rsid w:val="00205069"/>
    <w:rsid w:val="0020507C"/>
    <w:rsid w:val="00205995"/>
    <w:rsid w:val="00205B86"/>
    <w:rsid w:val="002060CD"/>
    <w:rsid w:val="002063D0"/>
    <w:rsid w:val="0020651F"/>
    <w:rsid w:val="00206694"/>
    <w:rsid w:val="0020671A"/>
    <w:rsid w:val="00207404"/>
    <w:rsid w:val="00210FE0"/>
    <w:rsid w:val="0021197B"/>
    <w:rsid w:val="00211A69"/>
    <w:rsid w:val="00213339"/>
    <w:rsid w:val="00213779"/>
    <w:rsid w:val="00214881"/>
    <w:rsid w:val="00214FD9"/>
    <w:rsid w:val="0021527D"/>
    <w:rsid w:val="00215305"/>
    <w:rsid w:val="00215F6A"/>
    <w:rsid w:val="002162AD"/>
    <w:rsid w:val="00216383"/>
    <w:rsid w:val="002172F1"/>
    <w:rsid w:val="0021745C"/>
    <w:rsid w:val="00217C5A"/>
    <w:rsid w:val="002203BB"/>
    <w:rsid w:val="00220460"/>
    <w:rsid w:val="00220665"/>
    <w:rsid w:val="00220C03"/>
    <w:rsid w:val="00220F8B"/>
    <w:rsid w:val="002213C1"/>
    <w:rsid w:val="00221652"/>
    <w:rsid w:val="002216E6"/>
    <w:rsid w:val="00221881"/>
    <w:rsid w:val="002219F9"/>
    <w:rsid w:val="00221AB1"/>
    <w:rsid w:val="00223041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6475"/>
    <w:rsid w:val="00226E3C"/>
    <w:rsid w:val="00226E77"/>
    <w:rsid w:val="00227277"/>
    <w:rsid w:val="002277C2"/>
    <w:rsid w:val="00227870"/>
    <w:rsid w:val="00227A71"/>
    <w:rsid w:val="00231269"/>
    <w:rsid w:val="00231465"/>
    <w:rsid w:val="002315AD"/>
    <w:rsid w:val="002327E7"/>
    <w:rsid w:val="00232F4A"/>
    <w:rsid w:val="0023337C"/>
    <w:rsid w:val="0023396D"/>
    <w:rsid w:val="0023447B"/>
    <w:rsid w:val="00234858"/>
    <w:rsid w:val="00234B21"/>
    <w:rsid w:val="0023720E"/>
    <w:rsid w:val="0023772B"/>
    <w:rsid w:val="00237BFB"/>
    <w:rsid w:val="00240117"/>
    <w:rsid w:val="002405E7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47CEC"/>
    <w:rsid w:val="0025033A"/>
    <w:rsid w:val="00251482"/>
    <w:rsid w:val="00252100"/>
    <w:rsid w:val="002527DC"/>
    <w:rsid w:val="002527E7"/>
    <w:rsid w:val="00253560"/>
    <w:rsid w:val="0025366B"/>
    <w:rsid w:val="00254B9C"/>
    <w:rsid w:val="00254FEC"/>
    <w:rsid w:val="00255A66"/>
    <w:rsid w:val="00255E76"/>
    <w:rsid w:val="00255E92"/>
    <w:rsid w:val="00256C15"/>
    <w:rsid w:val="00257669"/>
    <w:rsid w:val="00257A32"/>
    <w:rsid w:val="00257D4E"/>
    <w:rsid w:val="002601D4"/>
    <w:rsid w:val="00260489"/>
    <w:rsid w:val="002607FB"/>
    <w:rsid w:val="00260ACB"/>
    <w:rsid w:val="002611C8"/>
    <w:rsid w:val="00261710"/>
    <w:rsid w:val="0026194C"/>
    <w:rsid w:val="00261E1A"/>
    <w:rsid w:val="0026268B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AB5"/>
    <w:rsid w:val="00266BF7"/>
    <w:rsid w:val="002704D4"/>
    <w:rsid w:val="00270519"/>
    <w:rsid w:val="002713A2"/>
    <w:rsid w:val="002716DD"/>
    <w:rsid w:val="00271E44"/>
    <w:rsid w:val="00271F9E"/>
    <w:rsid w:val="002723D1"/>
    <w:rsid w:val="002723D7"/>
    <w:rsid w:val="00274750"/>
    <w:rsid w:val="0027502B"/>
    <w:rsid w:val="002754BA"/>
    <w:rsid w:val="002761DA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520"/>
    <w:rsid w:val="00283B42"/>
    <w:rsid w:val="00283FF3"/>
    <w:rsid w:val="00284757"/>
    <w:rsid w:val="00284EC9"/>
    <w:rsid w:val="00285358"/>
    <w:rsid w:val="00285491"/>
    <w:rsid w:val="00285574"/>
    <w:rsid w:val="00285D6A"/>
    <w:rsid w:val="00285DBA"/>
    <w:rsid w:val="002864EC"/>
    <w:rsid w:val="0028662E"/>
    <w:rsid w:val="00286632"/>
    <w:rsid w:val="002870FC"/>
    <w:rsid w:val="0028712D"/>
    <w:rsid w:val="002871AD"/>
    <w:rsid w:val="00287603"/>
    <w:rsid w:val="002907EA"/>
    <w:rsid w:val="00290AEC"/>
    <w:rsid w:val="00290FDD"/>
    <w:rsid w:val="002910E7"/>
    <w:rsid w:val="00291661"/>
    <w:rsid w:val="002919D0"/>
    <w:rsid w:val="002926E4"/>
    <w:rsid w:val="00292CB3"/>
    <w:rsid w:val="0029370F"/>
    <w:rsid w:val="00293BC0"/>
    <w:rsid w:val="0029414D"/>
    <w:rsid w:val="002944EE"/>
    <w:rsid w:val="0029483B"/>
    <w:rsid w:val="0029492E"/>
    <w:rsid w:val="00295634"/>
    <w:rsid w:val="002958BB"/>
    <w:rsid w:val="00295C3A"/>
    <w:rsid w:val="00296078"/>
    <w:rsid w:val="00296784"/>
    <w:rsid w:val="0029682B"/>
    <w:rsid w:val="00296CB6"/>
    <w:rsid w:val="00296FEA"/>
    <w:rsid w:val="00297499"/>
    <w:rsid w:val="00297567"/>
    <w:rsid w:val="00297841"/>
    <w:rsid w:val="002A0AFF"/>
    <w:rsid w:val="002A1265"/>
    <w:rsid w:val="002A148D"/>
    <w:rsid w:val="002A16D6"/>
    <w:rsid w:val="002A1B39"/>
    <w:rsid w:val="002A20E2"/>
    <w:rsid w:val="002A26EA"/>
    <w:rsid w:val="002A2799"/>
    <w:rsid w:val="002A2B7E"/>
    <w:rsid w:val="002A2C96"/>
    <w:rsid w:val="002A3968"/>
    <w:rsid w:val="002A397F"/>
    <w:rsid w:val="002A4786"/>
    <w:rsid w:val="002A4E24"/>
    <w:rsid w:val="002A54A0"/>
    <w:rsid w:val="002A5DEE"/>
    <w:rsid w:val="002A6174"/>
    <w:rsid w:val="002A685B"/>
    <w:rsid w:val="002A6C1D"/>
    <w:rsid w:val="002A7459"/>
    <w:rsid w:val="002A78D7"/>
    <w:rsid w:val="002A7F92"/>
    <w:rsid w:val="002B02B0"/>
    <w:rsid w:val="002B0424"/>
    <w:rsid w:val="002B1178"/>
    <w:rsid w:val="002B1492"/>
    <w:rsid w:val="002B1E46"/>
    <w:rsid w:val="002B1FE4"/>
    <w:rsid w:val="002B2ED4"/>
    <w:rsid w:val="002B339F"/>
    <w:rsid w:val="002B37EE"/>
    <w:rsid w:val="002B3AE8"/>
    <w:rsid w:val="002B4D6D"/>
    <w:rsid w:val="002B580A"/>
    <w:rsid w:val="002B5A8E"/>
    <w:rsid w:val="002B66ED"/>
    <w:rsid w:val="002B715E"/>
    <w:rsid w:val="002B7383"/>
    <w:rsid w:val="002B7566"/>
    <w:rsid w:val="002B7873"/>
    <w:rsid w:val="002B7907"/>
    <w:rsid w:val="002B7BA7"/>
    <w:rsid w:val="002B7D71"/>
    <w:rsid w:val="002B7DFC"/>
    <w:rsid w:val="002C060F"/>
    <w:rsid w:val="002C0998"/>
    <w:rsid w:val="002C0E9E"/>
    <w:rsid w:val="002C0EB9"/>
    <w:rsid w:val="002C19D6"/>
    <w:rsid w:val="002C1CCB"/>
    <w:rsid w:val="002C1DE8"/>
    <w:rsid w:val="002C212F"/>
    <w:rsid w:val="002C2870"/>
    <w:rsid w:val="002C2971"/>
    <w:rsid w:val="002C36E0"/>
    <w:rsid w:val="002C3A6A"/>
    <w:rsid w:val="002C4483"/>
    <w:rsid w:val="002C596D"/>
    <w:rsid w:val="002C5A29"/>
    <w:rsid w:val="002C6515"/>
    <w:rsid w:val="002C70C2"/>
    <w:rsid w:val="002C7296"/>
    <w:rsid w:val="002C77AC"/>
    <w:rsid w:val="002C7C95"/>
    <w:rsid w:val="002D052B"/>
    <w:rsid w:val="002D0CB5"/>
    <w:rsid w:val="002D163B"/>
    <w:rsid w:val="002D21CE"/>
    <w:rsid w:val="002D2578"/>
    <w:rsid w:val="002D2590"/>
    <w:rsid w:val="002D2690"/>
    <w:rsid w:val="002D2A26"/>
    <w:rsid w:val="002D2E6B"/>
    <w:rsid w:val="002D36D7"/>
    <w:rsid w:val="002D3EEC"/>
    <w:rsid w:val="002D3F97"/>
    <w:rsid w:val="002D3FCF"/>
    <w:rsid w:val="002D5C4F"/>
    <w:rsid w:val="002D5CAD"/>
    <w:rsid w:val="002D5E83"/>
    <w:rsid w:val="002D6F47"/>
    <w:rsid w:val="002D74C4"/>
    <w:rsid w:val="002D7E50"/>
    <w:rsid w:val="002E057B"/>
    <w:rsid w:val="002E0583"/>
    <w:rsid w:val="002E1812"/>
    <w:rsid w:val="002E1CEE"/>
    <w:rsid w:val="002E1DAE"/>
    <w:rsid w:val="002E2664"/>
    <w:rsid w:val="002E287B"/>
    <w:rsid w:val="002E2A95"/>
    <w:rsid w:val="002E30A3"/>
    <w:rsid w:val="002E3F7F"/>
    <w:rsid w:val="002E4A50"/>
    <w:rsid w:val="002E5092"/>
    <w:rsid w:val="002E51D0"/>
    <w:rsid w:val="002E61B1"/>
    <w:rsid w:val="002E6859"/>
    <w:rsid w:val="002E6931"/>
    <w:rsid w:val="002E6DAB"/>
    <w:rsid w:val="002E75D2"/>
    <w:rsid w:val="002E793B"/>
    <w:rsid w:val="002F012D"/>
    <w:rsid w:val="002F053B"/>
    <w:rsid w:val="002F0F38"/>
    <w:rsid w:val="002F15FD"/>
    <w:rsid w:val="002F23E2"/>
    <w:rsid w:val="002F27A5"/>
    <w:rsid w:val="002F48DC"/>
    <w:rsid w:val="002F4AA6"/>
    <w:rsid w:val="002F4C1F"/>
    <w:rsid w:val="002F4FCE"/>
    <w:rsid w:val="002F506E"/>
    <w:rsid w:val="002F58FE"/>
    <w:rsid w:val="002F5C7F"/>
    <w:rsid w:val="002F60DB"/>
    <w:rsid w:val="002F69CA"/>
    <w:rsid w:val="002F6F14"/>
    <w:rsid w:val="002F6F27"/>
    <w:rsid w:val="003003EB"/>
    <w:rsid w:val="00300620"/>
    <w:rsid w:val="003011BB"/>
    <w:rsid w:val="00301F7E"/>
    <w:rsid w:val="0030254C"/>
    <w:rsid w:val="00302637"/>
    <w:rsid w:val="003028F7"/>
    <w:rsid w:val="003029FE"/>
    <w:rsid w:val="003038DF"/>
    <w:rsid w:val="003048BC"/>
    <w:rsid w:val="00304F47"/>
    <w:rsid w:val="0030508F"/>
    <w:rsid w:val="00305254"/>
    <w:rsid w:val="003052EE"/>
    <w:rsid w:val="00305BD0"/>
    <w:rsid w:val="00306997"/>
    <w:rsid w:val="00306C7C"/>
    <w:rsid w:val="00306D1A"/>
    <w:rsid w:val="003072B6"/>
    <w:rsid w:val="00310722"/>
    <w:rsid w:val="00311000"/>
    <w:rsid w:val="0031189B"/>
    <w:rsid w:val="00312ADD"/>
    <w:rsid w:val="003139A7"/>
    <w:rsid w:val="00313A6D"/>
    <w:rsid w:val="00313C7B"/>
    <w:rsid w:val="00313CA3"/>
    <w:rsid w:val="00314022"/>
    <w:rsid w:val="00314386"/>
    <w:rsid w:val="00314501"/>
    <w:rsid w:val="00314813"/>
    <w:rsid w:val="00314EF8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4D7"/>
    <w:rsid w:val="00321F76"/>
    <w:rsid w:val="0032326E"/>
    <w:rsid w:val="00323EEA"/>
    <w:rsid w:val="00323FA8"/>
    <w:rsid w:val="003246F3"/>
    <w:rsid w:val="00324B18"/>
    <w:rsid w:val="003250ED"/>
    <w:rsid w:val="003254D7"/>
    <w:rsid w:val="00325634"/>
    <w:rsid w:val="00326652"/>
    <w:rsid w:val="0032674A"/>
    <w:rsid w:val="00327541"/>
    <w:rsid w:val="00327DD2"/>
    <w:rsid w:val="00327F49"/>
    <w:rsid w:val="00330352"/>
    <w:rsid w:val="00332302"/>
    <w:rsid w:val="0033273A"/>
    <w:rsid w:val="00333A33"/>
    <w:rsid w:val="00333A65"/>
    <w:rsid w:val="00334023"/>
    <w:rsid w:val="0033436A"/>
    <w:rsid w:val="00334709"/>
    <w:rsid w:val="003349AA"/>
    <w:rsid w:val="00334E4E"/>
    <w:rsid w:val="0033535C"/>
    <w:rsid w:val="003354D9"/>
    <w:rsid w:val="003358BA"/>
    <w:rsid w:val="00335C68"/>
    <w:rsid w:val="00335F4B"/>
    <w:rsid w:val="00336B71"/>
    <w:rsid w:val="00336BAF"/>
    <w:rsid w:val="00336EB0"/>
    <w:rsid w:val="00337B6C"/>
    <w:rsid w:val="00337B88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981"/>
    <w:rsid w:val="00345CF4"/>
    <w:rsid w:val="00345D6C"/>
    <w:rsid w:val="00345EE4"/>
    <w:rsid w:val="003469E5"/>
    <w:rsid w:val="00346D40"/>
    <w:rsid w:val="00347212"/>
    <w:rsid w:val="00347303"/>
    <w:rsid w:val="00347B6F"/>
    <w:rsid w:val="00347D28"/>
    <w:rsid w:val="00350712"/>
    <w:rsid w:val="00350BA0"/>
    <w:rsid w:val="0035149C"/>
    <w:rsid w:val="003519FF"/>
    <w:rsid w:val="00351CD7"/>
    <w:rsid w:val="00352B28"/>
    <w:rsid w:val="003531B5"/>
    <w:rsid w:val="003535AD"/>
    <w:rsid w:val="00354542"/>
    <w:rsid w:val="003547F9"/>
    <w:rsid w:val="00354BCE"/>
    <w:rsid w:val="00354E91"/>
    <w:rsid w:val="00354F9F"/>
    <w:rsid w:val="0035523C"/>
    <w:rsid w:val="0035571D"/>
    <w:rsid w:val="00355A93"/>
    <w:rsid w:val="003562F5"/>
    <w:rsid w:val="003563DE"/>
    <w:rsid w:val="00357B4B"/>
    <w:rsid w:val="00360216"/>
    <w:rsid w:val="0036032B"/>
    <w:rsid w:val="003607A8"/>
    <w:rsid w:val="003608FB"/>
    <w:rsid w:val="00360A0A"/>
    <w:rsid w:val="0036109E"/>
    <w:rsid w:val="00361294"/>
    <w:rsid w:val="003613FE"/>
    <w:rsid w:val="0036178F"/>
    <w:rsid w:val="00361F85"/>
    <w:rsid w:val="00362C7E"/>
    <w:rsid w:val="00362DE3"/>
    <w:rsid w:val="00362DFB"/>
    <w:rsid w:val="00363A47"/>
    <w:rsid w:val="0036401D"/>
    <w:rsid w:val="0036439D"/>
    <w:rsid w:val="003644B3"/>
    <w:rsid w:val="00365086"/>
    <w:rsid w:val="003656F0"/>
    <w:rsid w:val="003657EC"/>
    <w:rsid w:val="00366F5E"/>
    <w:rsid w:val="00367118"/>
    <w:rsid w:val="00367289"/>
    <w:rsid w:val="00370054"/>
    <w:rsid w:val="00370595"/>
    <w:rsid w:val="00371CB1"/>
    <w:rsid w:val="0037216E"/>
    <w:rsid w:val="00372BCD"/>
    <w:rsid w:val="003735F1"/>
    <w:rsid w:val="003737D1"/>
    <w:rsid w:val="00373AFF"/>
    <w:rsid w:val="003750CD"/>
    <w:rsid w:val="00375AE0"/>
    <w:rsid w:val="00375EBE"/>
    <w:rsid w:val="00375F2C"/>
    <w:rsid w:val="00375F72"/>
    <w:rsid w:val="00376142"/>
    <w:rsid w:val="003762D5"/>
    <w:rsid w:val="003763C1"/>
    <w:rsid w:val="00376806"/>
    <w:rsid w:val="00376E5C"/>
    <w:rsid w:val="00380912"/>
    <w:rsid w:val="00381588"/>
    <w:rsid w:val="00381C53"/>
    <w:rsid w:val="00382FA8"/>
    <w:rsid w:val="00382FDE"/>
    <w:rsid w:val="00383210"/>
    <w:rsid w:val="003834BB"/>
    <w:rsid w:val="003845EF"/>
    <w:rsid w:val="00384897"/>
    <w:rsid w:val="0038499F"/>
    <w:rsid w:val="003852BA"/>
    <w:rsid w:val="003853B0"/>
    <w:rsid w:val="0038553D"/>
    <w:rsid w:val="003857D1"/>
    <w:rsid w:val="00385AFF"/>
    <w:rsid w:val="00387A12"/>
    <w:rsid w:val="00390006"/>
    <w:rsid w:val="00390204"/>
    <w:rsid w:val="003905C1"/>
    <w:rsid w:val="003914D6"/>
    <w:rsid w:val="00391755"/>
    <w:rsid w:val="003931A4"/>
    <w:rsid w:val="0039344C"/>
    <w:rsid w:val="003940A1"/>
    <w:rsid w:val="00394175"/>
    <w:rsid w:val="0039491E"/>
    <w:rsid w:val="00394A95"/>
    <w:rsid w:val="00395C45"/>
    <w:rsid w:val="00397246"/>
    <w:rsid w:val="00397275"/>
    <w:rsid w:val="003975F0"/>
    <w:rsid w:val="00397AFF"/>
    <w:rsid w:val="00397C70"/>
    <w:rsid w:val="00397CB4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64E0"/>
    <w:rsid w:val="003A6B67"/>
    <w:rsid w:val="003B226C"/>
    <w:rsid w:val="003B3162"/>
    <w:rsid w:val="003B3309"/>
    <w:rsid w:val="003B4059"/>
    <w:rsid w:val="003B52E9"/>
    <w:rsid w:val="003B5A4F"/>
    <w:rsid w:val="003B5BAF"/>
    <w:rsid w:val="003B5D45"/>
    <w:rsid w:val="003B62C8"/>
    <w:rsid w:val="003B685F"/>
    <w:rsid w:val="003B71DF"/>
    <w:rsid w:val="003B7CC0"/>
    <w:rsid w:val="003C048D"/>
    <w:rsid w:val="003C0532"/>
    <w:rsid w:val="003C064A"/>
    <w:rsid w:val="003C14F3"/>
    <w:rsid w:val="003C1C6F"/>
    <w:rsid w:val="003C2162"/>
    <w:rsid w:val="003C2A55"/>
    <w:rsid w:val="003C2C05"/>
    <w:rsid w:val="003C2D0A"/>
    <w:rsid w:val="003C3C7D"/>
    <w:rsid w:val="003C4012"/>
    <w:rsid w:val="003C4637"/>
    <w:rsid w:val="003C4A67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B88"/>
    <w:rsid w:val="003D0C5F"/>
    <w:rsid w:val="003D105B"/>
    <w:rsid w:val="003D14F4"/>
    <w:rsid w:val="003D152A"/>
    <w:rsid w:val="003D1E63"/>
    <w:rsid w:val="003D1E6C"/>
    <w:rsid w:val="003D285C"/>
    <w:rsid w:val="003D2B57"/>
    <w:rsid w:val="003D3292"/>
    <w:rsid w:val="003D3F81"/>
    <w:rsid w:val="003D457B"/>
    <w:rsid w:val="003D5260"/>
    <w:rsid w:val="003D5A1D"/>
    <w:rsid w:val="003D695A"/>
    <w:rsid w:val="003E033F"/>
    <w:rsid w:val="003E0424"/>
    <w:rsid w:val="003E06E0"/>
    <w:rsid w:val="003E08E8"/>
    <w:rsid w:val="003E0D29"/>
    <w:rsid w:val="003E135D"/>
    <w:rsid w:val="003E14EC"/>
    <w:rsid w:val="003E2052"/>
    <w:rsid w:val="003E311F"/>
    <w:rsid w:val="003E3492"/>
    <w:rsid w:val="003E384F"/>
    <w:rsid w:val="003E3F2A"/>
    <w:rsid w:val="003E4059"/>
    <w:rsid w:val="003E482E"/>
    <w:rsid w:val="003E49BF"/>
    <w:rsid w:val="003E5204"/>
    <w:rsid w:val="003E547D"/>
    <w:rsid w:val="003E55D2"/>
    <w:rsid w:val="003E60EA"/>
    <w:rsid w:val="003E616E"/>
    <w:rsid w:val="003E6D12"/>
    <w:rsid w:val="003E7224"/>
    <w:rsid w:val="003E7342"/>
    <w:rsid w:val="003E7B88"/>
    <w:rsid w:val="003F0255"/>
    <w:rsid w:val="003F02B4"/>
    <w:rsid w:val="003F04E1"/>
    <w:rsid w:val="003F07AB"/>
    <w:rsid w:val="003F0E6E"/>
    <w:rsid w:val="003F0F32"/>
    <w:rsid w:val="003F1091"/>
    <w:rsid w:val="003F26DF"/>
    <w:rsid w:val="003F307D"/>
    <w:rsid w:val="003F37BE"/>
    <w:rsid w:val="003F3BEB"/>
    <w:rsid w:val="003F3EFB"/>
    <w:rsid w:val="003F3F88"/>
    <w:rsid w:val="003F4171"/>
    <w:rsid w:val="003F424C"/>
    <w:rsid w:val="003F53C4"/>
    <w:rsid w:val="003F547C"/>
    <w:rsid w:val="003F56E9"/>
    <w:rsid w:val="003F5CC2"/>
    <w:rsid w:val="003F6350"/>
    <w:rsid w:val="003F68AB"/>
    <w:rsid w:val="003F69DB"/>
    <w:rsid w:val="004004B4"/>
    <w:rsid w:val="00400783"/>
    <w:rsid w:val="00400AA6"/>
    <w:rsid w:val="00400AB8"/>
    <w:rsid w:val="00400C2A"/>
    <w:rsid w:val="004012BD"/>
    <w:rsid w:val="00401945"/>
    <w:rsid w:val="00402525"/>
    <w:rsid w:val="004033B7"/>
    <w:rsid w:val="00403BB1"/>
    <w:rsid w:val="004053AE"/>
    <w:rsid w:val="00405768"/>
    <w:rsid w:val="004058FD"/>
    <w:rsid w:val="00405D41"/>
    <w:rsid w:val="004069CA"/>
    <w:rsid w:val="00407142"/>
    <w:rsid w:val="00407473"/>
    <w:rsid w:val="00407A08"/>
    <w:rsid w:val="004105E7"/>
    <w:rsid w:val="00410FAD"/>
    <w:rsid w:val="00411310"/>
    <w:rsid w:val="00411832"/>
    <w:rsid w:val="00411E1D"/>
    <w:rsid w:val="00412AC8"/>
    <w:rsid w:val="0041334F"/>
    <w:rsid w:val="00413D6D"/>
    <w:rsid w:val="00414431"/>
    <w:rsid w:val="004145D3"/>
    <w:rsid w:val="00414EF2"/>
    <w:rsid w:val="00415138"/>
    <w:rsid w:val="00415E68"/>
    <w:rsid w:val="0041628C"/>
    <w:rsid w:val="00416763"/>
    <w:rsid w:val="00416782"/>
    <w:rsid w:val="00416A3E"/>
    <w:rsid w:val="00416AA3"/>
    <w:rsid w:val="00416BA6"/>
    <w:rsid w:val="00416E03"/>
    <w:rsid w:val="00417DA1"/>
    <w:rsid w:val="00417E2B"/>
    <w:rsid w:val="00420110"/>
    <w:rsid w:val="00421267"/>
    <w:rsid w:val="00421898"/>
    <w:rsid w:val="00421F7C"/>
    <w:rsid w:val="004229E2"/>
    <w:rsid w:val="00422D0B"/>
    <w:rsid w:val="0042300D"/>
    <w:rsid w:val="00423231"/>
    <w:rsid w:val="00423467"/>
    <w:rsid w:val="00423DA2"/>
    <w:rsid w:val="004246AE"/>
    <w:rsid w:val="00424EFF"/>
    <w:rsid w:val="00425D5C"/>
    <w:rsid w:val="00425FE8"/>
    <w:rsid w:val="0042603F"/>
    <w:rsid w:val="0042754F"/>
    <w:rsid w:val="00427B57"/>
    <w:rsid w:val="004303C3"/>
    <w:rsid w:val="0043043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3E73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104C"/>
    <w:rsid w:val="00441233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4C6"/>
    <w:rsid w:val="004449D8"/>
    <w:rsid w:val="00444C95"/>
    <w:rsid w:val="00445CA0"/>
    <w:rsid w:val="00446D51"/>
    <w:rsid w:val="0044728C"/>
    <w:rsid w:val="004479B2"/>
    <w:rsid w:val="00447B21"/>
    <w:rsid w:val="0045035F"/>
    <w:rsid w:val="0045069E"/>
    <w:rsid w:val="004516BF"/>
    <w:rsid w:val="00452DC1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6136B"/>
    <w:rsid w:val="00461522"/>
    <w:rsid w:val="00461597"/>
    <w:rsid w:val="00461883"/>
    <w:rsid w:val="00461EC7"/>
    <w:rsid w:val="004623E4"/>
    <w:rsid w:val="0046291D"/>
    <w:rsid w:val="004629B7"/>
    <w:rsid w:val="00462F16"/>
    <w:rsid w:val="0046339E"/>
    <w:rsid w:val="004633FD"/>
    <w:rsid w:val="00463BB1"/>
    <w:rsid w:val="00463D22"/>
    <w:rsid w:val="00464A57"/>
    <w:rsid w:val="00464E91"/>
    <w:rsid w:val="0046553C"/>
    <w:rsid w:val="00465548"/>
    <w:rsid w:val="00465621"/>
    <w:rsid w:val="00465C06"/>
    <w:rsid w:val="00466C77"/>
    <w:rsid w:val="00466E69"/>
    <w:rsid w:val="00467564"/>
    <w:rsid w:val="00467B0F"/>
    <w:rsid w:val="00467C22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2226"/>
    <w:rsid w:val="004723C0"/>
    <w:rsid w:val="00472794"/>
    <w:rsid w:val="004728F3"/>
    <w:rsid w:val="0047295A"/>
    <w:rsid w:val="00472E68"/>
    <w:rsid w:val="00472F31"/>
    <w:rsid w:val="004734B6"/>
    <w:rsid w:val="00473BC9"/>
    <w:rsid w:val="00473CFB"/>
    <w:rsid w:val="004741A5"/>
    <w:rsid w:val="00474325"/>
    <w:rsid w:val="00475ED4"/>
    <w:rsid w:val="00476248"/>
    <w:rsid w:val="00476990"/>
    <w:rsid w:val="00477998"/>
    <w:rsid w:val="004801C8"/>
    <w:rsid w:val="00480631"/>
    <w:rsid w:val="00480858"/>
    <w:rsid w:val="00480F7E"/>
    <w:rsid w:val="00481FFA"/>
    <w:rsid w:val="00482938"/>
    <w:rsid w:val="00483300"/>
    <w:rsid w:val="00483A84"/>
    <w:rsid w:val="00483AD0"/>
    <w:rsid w:val="00483BE0"/>
    <w:rsid w:val="0048414F"/>
    <w:rsid w:val="00484C9C"/>
    <w:rsid w:val="00484E39"/>
    <w:rsid w:val="00485368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BC7"/>
    <w:rsid w:val="00490374"/>
    <w:rsid w:val="00490AD7"/>
    <w:rsid w:val="00491521"/>
    <w:rsid w:val="0049157A"/>
    <w:rsid w:val="00491E8C"/>
    <w:rsid w:val="00492255"/>
    <w:rsid w:val="00492425"/>
    <w:rsid w:val="00492B07"/>
    <w:rsid w:val="004933C3"/>
    <w:rsid w:val="00493C3F"/>
    <w:rsid w:val="00493DC5"/>
    <w:rsid w:val="00494287"/>
    <w:rsid w:val="00494C89"/>
    <w:rsid w:val="00494DF4"/>
    <w:rsid w:val="004952A4"/>
    <w:rsid w:val="004953AD"/>
    <w:rsid w:val="00495E76"/>
    <w:rsid w:val="00496044"/>
    <w:rsid w:val="004969E1"/>
    <w:rsid w:val="00496B83"/>
    <w:rsid w:val="00497CE4"/>
    <w:rsid w:val="004A0311"/>
    <w:rsid w:val="004A05BA"/>
    <w:rsid w:val="004A09A4"/>
    <w:rsid w:val="004A1785"/>
    <w:rsid w:val="004A2803"/>
    <w:rsid w:val="004A2A79"/>
    <w:rsid w:val="004A376D"/>
    <w:rsid w:val="004A396C"/>
    <w:rsid w:val="004A3E3D"/>
    <w:rsid w:val="004A50CA"/>
    <w:rsid w:val="004A6250"/>
    <w:rsid w:val="004A645D"/>
    <w:rsid w:val="004A650F"/>
    <w:rsid w:val="004A6D1F"/>
    <w:rsid w:val="004A6EAD"/>
    <w:rsid w:val="004A7447"/>
    <w:rsid w:val="004A7F04"/>
    <w:rsid w:val="004B039B"/>
    <w:rsid w:val="004B08AD"/>
    <w:rsid w:val="004B1D25"/>
    <w:rsid w:val="004B2612"/>
    <w:rsid w:val="004B2EF7"/>
    <w:rsid w:val="004B33B0"/>
    <w:rsid w:val="004B33F4"/>
    <w:rsid w:val="004B37B5"/>
    <w:rsid w:val="004B397A"/>
    <w:rsid w:val="004B3DBE"/>
    <w:rsid w:val="004B4286"/>
    <w:rsid w:val="004B42DD"/>
    <w:rsid w:val="004B4891"/>
    <w:rsid w:val="004B4BD8"/>
    <w:rsid w:val="004B4C53"/>
    <w:rsid w:val="004B4DD0"/>
    <w:rsid w:val="004B56BC"/>
    <w:rsid w:val="004B5AFF"/>
    <w:rsid w:val="004B5DE0"/>
    <w:rsid w:val="004B6206"/>
    <w:rsid w:val="004B677C"/>
    <w:rsid w:val="004B72B6"/>
    <w:rsid w:val="004B7682"/>
    <w:rsid w:val="004B76BF"/>
    <w:rsid w:val="004C029A"/>
    <w:rsid w:val="004C030F"/>
    <w:rsid w:val="004C1D75"/>
    <w:rsid w:val="004C1E82"/>
    <w:rsid w:val="004C2037"/>
    <w:rsid w:val="004C205B"/>
    <w:rsid w:val="004C220C"/>
    <w:rsid w:val="004C24F3"/>
    <w:rsid w:val="004C30B7"/>
    <w:rsid w:val="004C31F5"/>
    <w:rsid w:val="004C3562"/>
    <w:rsid w:val="004C3920"/>
    <w:rsid w:val="004C3CE2"/>
    <w:rsid w:val="004C3E94"/>
    <w:rsid w:val="004C3EFC"/>
    <w:rsid w:val="004C4528"/>
    <w:rsid w:val="004C4935"/>
    <w:rsid w:val="004C513D"/>
    <w:rsid w:val="004C51E5"/>
    <w:rsid w:val="004C5D46"/>
    <w:rsid w:val="004C5F25"/>
    <w:rsid w:val="004C624B"/>
    <w:rsid w:val="004C6584"/>
    <w:rsid w:val="004C6884"/>
    <w:rsid w:val="004C6C12"/>
    <w:rsid w:val="004D0186"/>
    <w:rsid w:val="004D0351"/>
    <w:rsid w:val="004D0A32"/>
    <w:rsid w:val="004D0A94"/>
    <w:rsid w:val="004D1284"/>
    <w:rsid w:val="004D219F"/>
    <w:rsid w:val="004D3F46"/>
    <w:rsid w:val="004D412F"/>
    <w:rsid w:val="004D4EF2"/>
    <w:rsid w:val="004D4EFE"/>
    <w:rsid w:val="004D5017"/>
    <w:rsid w:val="004D5282"/>
    <w:rsid w:val="004D58B8"/>
    <w:rsid w:val="004D5FC1"/>
    <w:rsid w:val="004D60CC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753"/>
    <w:rsid w:val="004E1A9E"/>
    <w:rsid w:val="004E1D46"/>
    <w:rsid w:val="004E1F3A"/>
    <w:rsid w:val="004E1F73"/>
    <w:rsid w:val="004E1F83"/>
    <w:rsid w:val="004E237A"/>
    <w:rsid w:val="004E2B9F"/>
    <w:rsid w:val="004E2C3E"/>
    <w:rsid w:val="004E4978"/>
    <w:rsid w:val="004E53D7"/>
    <w:rsid w:val="004E541E"/>
    <w:rsid w:val="004E57A4"/>
    <w:rsid w:val="004E57E7"/>
    <w:rsid w:val="004E5A1A"/>
    <w:rsid w:val="004E5B80"/>
    <w:rsid w:val="004E5C1D"/>
    <w:rsid w:val="004E6850"/>
    <w:rsid w:val="004E6864"/>
    <w:rsid w:val="004E7580"/>
    <w:rsid w:val="004E7776"/>
    <w:rsid w:val="004E7C27"/>
    <w:rsid w:val="004F0268"/>
    <w:rsid w:val="004F0608"/>
    <w:rsid w:val="004F0CD4"/>
    <w:rsid w:val="004F1D6D"/>
    <w:rsid w:val="004F1E7A"/>
    <w:rsid w:val="004F24BF"/>
    <w:rsid w:val="004F25A3"/>
    <w:rsid w:val="004F2785"/>
    <w:rsid w:val="004F32DA"/>
    <w:rsid w:val="004F3889"/>
    <w:rsid w:val="004F42DF"/>
    <w:rsid w:val="004F4327"/>
    <w:rsid w:val="004F486A"/>
    <w:rsid w:val="004F5E1C"/>
    <w:rsid w:val="004F6734"/>
    <w:rsid w:val="004F7A09"/>
    <w:rsid w:val="004F7B9D"/>
    <w:rsid w:val="00500257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B02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C1"/>
    <w:rsid w:val="0050624B"/>
    <w:rsid w:val="005067DF"/>
    <w:rsid w:val="00506A38"/>
    <w:rsid w:val="005072ED"/>
    <w:rsid w:val="005079F4"/>
    <w:rsid w:val="00507EA4"/>
    <w:rsid w:val="005100D2"/>
    <w:rsid w:val="0051026F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5687"/>
    <w:rsid w:val="005163FC"/>
    <w:rsid w:val="0051687E"/>
    <w:rsid w:val="00516DC8"/>
    <w:rsid w:val="00517006"/>
    <w:rsid w:val="00517275"/>
    <w:rsid w:val="005175C2"/>
    <w:rsid w:val="00517EC2"/>
    <w:rsid w:val="0052020E"/>
    <w:rsid w:val="005203FB"/>
    <w:rsid w:val="00520893"/>
    <w:rsid w:val="00520EA0"/>
    <w:rsid w:val="00520FAD"/>
    <w:rsid w:val="0052200C"/>
    <w:rsid w:val="005221B3"/>
    <w:rsid w:val="00522D47"/>
    <w:rsid w:val="00523EB5"/>
    <w:rsid w:val="005245B4"/>
    <w:rsid w:val="00526022"/>
    <w:rsid w:val="005269C0"/>
    <w:rsid w:val="00527189"/>
    <w:rsid w:val="005273F5"/>
    <w:rsid w:val="00527773"/>
    <w:rsid w:val="005278EE"/>
    <w:rsid w:val="00527910"/>
    <w:rsid w:val="00527D83"/>
    <w:rsid w:val="00527DE9"/>
    <w:rsid w:val="00530247"/>
    <w:rsid w:val="005306BE"/>
    <w:rsid w:val="0053134A"/>
    <w:rsid w:val="005316A6"/>
    <w:rsid w:val="00531A05"/>
    <w:rsid w:val="00531E8F"/>
    <w:rsid w:val="00532B5E"/>
    <w:rsid w:val="00533ECD"/>
    <w:rsid w:val="005349F3"/>
    <w:rsid w:val="00534BEB"/>
    <w:rsid w:val="0053537B"/>
    <w:rsid w:val="00535496"/>
    <w:rsid w:val="005358F0"/>
    <w:rsid w:val="00535A44"/>
    <w:rsid w:val="00535B9B"/>
    <w:rsid w:val="005361A7"/>
    <w:rsid w:val="00537390"/>
    <w:rsid w:val="00541039"/>
    <w:rsid w:val="00541869"/>
    <w:rsid w:val="00541AB8"/>
    <w:rsid w:val="00541B60"/>
    <w:rsid w:val="00541CDC"/>
    <w:rsid w:val="005425CB"/>
    <w:rsid w:val="0054265A"/>
    <w:rsid w:val="005426D6"/>
    <w:rsid w:val="005429C4"/>
    <w:rsid w:val="00542C78"/>
    <w:rsid w:val="005437E5"/>
    <w:rsid w:val="00543E0C"/>
    <w:rsid w:val="005448B3"/>
    <w:rsid w:val="00544BD8"/>
    <w:rsid w:val="00544E0B"/>
    <w:rsid w:val="00545096"/>
    <w:rsid w:val="005450AD"/>
    <w:rsid w:val="005453F8"/>
    <w:rsid w:val="00545B63"/>
    <w:rsid w:val="00546197"/>
    <w:rsid w:val="005462ED"/>
    <w:rsid w:val="00546563"/>
    <w:rsid w:val="005467BE"/>
    <w:rsid w:val="00546A04"/>
    <w:rsid w:val="00546BE1"/>
    <w:rsid w:val="00546C79"/>
    <w:rsid w:val="00546E82"/>
    <w:rsid w:val="00547561"/>
    <w:rsid w:val="00550095"/>
    <w:rsid w:val="00550B6A"/>
    <w:rsid w:val="0055112E"/>
    <w:rsid w:val="005515F0"/>
    <w:rsid w:val="00551978"/>
    <w:rsid w:val="00552151"/>
    <w:rsid w:val="005528F8"/>
    <w:rsid w:val="00552F12"/>
    <w:rsid w:val="0055303C"/>
    <w:rsid w:val="00553D55"/>
    <w:rsid w:val="00554547"/>
    <w:rsid w:val="00555484"/>
    <w:rsid w:val="005555C6"/>
    <w:rsid w:val="005558E1"/>
    <w:rsid w:val="00555BC3"/>
    <w:rsid w:val="005561DD"/>
    <w:rsid w:val="00557827"/>
    <w:rsid w:val="00557E64"/>
    <w:rsid w:val="005610C1"/>
    <w:rsid w:val="005614A2"/>
    <w:rsid w:val="00561B9E"/>
    <w:rsid w:val="005625FA"/>
    <w:rsid w:val="00562FC7"/>
    <w:rsid w:val="0056314F"/>
    <w:rsid w:val="00563478"/>
    <w:rsid w:val="00564F80"/>
    <w:rsid w:val="00566B77"/>
    <w:rsid w:val="00566EFA"/>
    <w:rsid w:val="00567153"/>
    <w:rsid w:val="005702DF"/>
    <w:rsid w:val="00570E04"/>
    <w:rsid w:val="005714BA"/>
    <w:rsid w:val="00571547"/>
    <w:rsid w:val="005722D8"/>
    <w:rsid w:val="00573E82"/>
    <w:rsid w:val="00573FD4"/>
    <w:rsid w:val="005743D6"/>
    <w:rsid w:val="005745CB"/>
    <w:rsid w:val="00574669"/>
    <w:rsid w:val="00574CB6"/>
    <w:rsid w:val="00574EA9"/>
    <w:rsid w:val="005753E9"/>
    <w:rsid w:val="005769B5"/>
    <w:rsid w:val="00576BD9"/>
    <w:rsid w:val="005772B4"/>
    <w:rsid w:val="0057764F"/>
    <w:rsid w:val="00580473"/>
    <w:rsid w:val="00580481"/>
    <w:rsid w:val="0058153C"/>
    <w:rsid w:val="00582C04"/>
    <w:rsid w:val="005832A2"/>
    <w:rsid w:val="005832CF"/>
    <w:rsid w:val="005837E7"/>
    <w:rsid w:val="005838D5"/>
    <w:rsid w:val="00583A9A"/>
    <w:rsid w:val="00584064"/>
    <w:rsid w:val="005843C4"/>
    <w:rsid w:val="005846D3"/>
    <w:rsid w:val="00584AFB"/>
    <w:rsid w:val="00585B85"/>
    <w:rsid w:val="00585CA2"/>
    <w:rsid w:val="00585D01"/>
    <w:rsid w:val="00585FCF"/>
    <w:rsid w:val="005865F1"/>
    <w:rsid w:val="0058671E"/>
    <w:rsid w:val="0058693B"/>
    <w:rsid w:val="00586941"/>
    <w:rsid w:val="0058741A"/>
    <w:rsid w:val="00587FC9"/>
    <w:rsid w:val="00590384"/>
    <w:rsid w:val="005905B1"/>
    <w:rsid w:val="0059066A"/>
    <w:rsid w:val="005911F0"/>
    <w:rsid w:val="0059179F"/>
    <w:rsid w:val="005919B1"/>
    <w:rsid w:val="0059245A"/>
    <w:rsid w:val="005925B2"/>
    <w:rsid w:val="005928FA"/>
    <w:rsid w:val="00593497"/>
    <w:rsid w:val="0059380A"/>
    <w:rsid w:val="005938BD"/>
    <w:rsid w:val="0059398F"/>
    <w:rsid w:val="005941E6"/>
    <w:rsid w:val="00594740"/>
    <w:rsid w:val="00595261"/>
    <w:rsid w:val="005952F2"/>
    <w:rsid w:val="0059569C"/>
    <w:rsid w:val="0059632E"/>
    <w:rsid w:val="00597008"/>
    <w:rsid w:val="00597E5D"/>
    <w:rsid w:val="005A04E3"/>
    <w:rsid w:val="005A08F5"/>
    <w:rsid w:val="005A0D15"/>
    <w:rsid w:val="005A1653"/>
    <w:rsid w:val="005A16E1"/>
    <w:rsid w:val="005A1A75"/>
    <w:rsid w:val="005A1F4B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7103"/>
    <w:rsid w:val="005A72ED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3A0C"/>
    <w:rsid w:val="005B3D44"/>
    <w:rsid w:val="005B4C1E"/>
    <w:rsid w:val="005B4D97"/>
    <w:rsid w:val="005B5153"/>
    <w:rsid w:val="005B5206"/>
    <w:rsid w:val="005B541B"/>
    <w:rsid w:val="005B5F51"/>
    <w:rsid w:val="005B7159"/>
    <w:rsid w:val="005B7618"/>
    <w:rsid w:val="005C01B4"/>
    <w:rsid w:val="005C15CC"/>
    <w:rsid w:val="005C1808"/>
    <w:rsid w:val="005C1D35"/>
    <w:rsid w:val="005C22F4"/>
    <w:rsid w:val="005C3BD6"/>
    <w:rsid w:val="005C41A8"/>
    <w:rsid w:val="005C4466"/>
    <w:rsid w:val="005C44B2"/>
    <w:rsid w:val="005C45DF"/>
    <w:rsid w:val="005C47BD"/>
    <w:rsid w:val="005C4A65"/>
    <w:rsid w:val="005C4BC2"/>
    <w:rsid w:val="005C4D51"/>
    <w:rsid w:val="005C503B"/>
    <w:rsid w:val="005C57F5"/>
    <w:rsid w:val="005C5B3D"/>
    <w:rsid w:val="005C6D09"/>
    <w:rsid w:val="005C6F2B"/>
    <w:rsid w:val="005C74FD"/>
    <w:rsid w:val="005C7806"/>
    <w:rsid w:val="005D0192"/>
    <w:rsid w:val="005D0338"/>
    <w:rsid w:val="005D0AC2"/>
    <w:rsid w:val="005D0CC8"/>
    <w:rsid w:val="005D0FC5"/>
    <w:rsid w:val="005D1009"/>
    <w:rsid w:val="005D1736"/>
    <w:rsid w:val="005D1C46"/>
    <w:rsid w:val="005D2383"/>
    <w:rsid w:val="005D28B4"/>
    <w:rsid w:val="005D28EB"/>
    <w:rsid w:val="005D29B1"/>
    <w:rsid w:val="005D2D31"/>
    <w:rsid w:val="005D32C6"/>
    <w:rsid w:val="005D34D0"/>
    <w:rsid w:val="005D34D5"/>
    <w:rsid w:val="005D3B15"/>
    <w:rsid w:val="005D3B9F"/>
    <w:rsid w:val="005D41B1"/>
    <w:rsid w:val="005D5313"/>
    <w:rsid w:val="005D56D0"/>
    <w:rsid w:val="005D588F"/>
    <w:rsid w:val="005D5B11"/>
    <w:rsid w:val="005D68CC"/>
    <w:rsid w:val="005D68F3"/>
    <w:rsid w:val="005D69DA"/>
    <w:rsid w:val="005D7393"/>
    <w:rsid w:val="005D73F2"/>
    <w:rsid w:val="005D74BA"/>
    <w:rsid w:val="005E02F3"/>
    <w:rsid w:val="005E03B4"/>
    <w:rsid w:val="005E1052"/>
    <w:rsid w:val="005E1FA0"/>
    <w:rsid w:val="005E2771"/>
    <w:rsid w:val="005E4A76"/>
    <w:rsid w:val="005E59E2"/>
    <w:rsid w:val="005E5C01"/>
    <w:rsid w:val="005E5C04"/>
    <w:rsid w:val="005E6492"/>
    <w:rsid w:val="005E6A37"/>
    <w:rsid w:val="005E7F6A"/>
    <w:rsid w:val="005F004A"/>
    <w:rsid w:val="005F082E"/>
    <w:rsid w:val="005F244A"/>
    <w:rsid w:val="005F28E7"/>
    <w:rsid w:val="005F2F39"/>
    <w:rsid w:val="005F3875"/>
    <w:rsid w:val="005F3894"/>
    <w:rsid w:val="005F3F29"/>
    <w:rsid w:val="005F4840"/>
    <w:rsid w:val="005F5237"/>
    <w:rsid w:val="005F5410"/>
    <w:rsid w:val="005F5852"/>
    <w:rsid w:val="005F5888"/>
    <w:rsid w:val="005F69B7"/>
    <w:rsid w:val="005F7B4E"/>
    <w:rsid w:val="005F7DBB"/>
    <w:rsid w:val="00600D8C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2E4"/>
    <w:rsid w:val="0060351F"/>
    <w:rsid w:val="006035FC"/>
    <w:rsid w:val="00604933"/>
    <w:rsid w:val="00604CAA"/>
    <w:rsid w:val="006052E2"/>
    <w:rsid w:val="006060D8"/>
    <w:rsid w:val="00606546"/>
    <w:rsid w:val="0060660D"/>
    <w:rsid w:val="0060666C"/>
    <w:rsid w:val="00606E9F"/>
    <w:rsid w:val="006071C5"/>
    <w:rsid w:val="00607383"/>
    <w:rsid w:val="006074A9"/>
    <w:rsid w:val="00607520"/>
    <w:rsid w:val="00607A3A"/>
    <w:rsid w:val="00607F36"/>
    <w:rsid w:val="00610573"/>
    <w:rsid w:val="006106EB"/>
    <w:rsid w:val="0061093D"/>
    <w:rsid w:val="00610AD8"/>
    <w:rsid w:val="0061116D"/>
    <w:rsid w:val="006115B6"/>
    <w:rsid w:val="00612F84"/>
    <w:rsid w:val="006133D5"/>
    <w:rsid w:val="006137B7"/>
    <w:rsid w:val="00613C00"/>
    <w:rsid w:val="00613CC2"/>
    <w:rsid w:val="00613DF1"/>
    <w:rsid w:val="006140C9"/>
    <w:rsid w:val="00614BAB"/>
    <w:rsid w:val="006160BF"/>
    <w:rsid w:val="006177D4"/>
    <w:rsid w:val="006204EF"/>
    <w:rsid w:val="006205EE"/>
    <w:rsid w:val="0062099B"/>
    <w:rsid w:val="00620C02"/>
    <w:rsid w:val="00622077"/>
    <w:rsid w:val="006220AD"/>
    <w:rsid w:val="00622238"/>
    <w:rsid w:val="00622EC7"/>
    <w:rsid w:val="00622F8B"/>
    <w:rsid w:val="00622FE6"/>
    <w:rsid w:val="006231D9"/>
    <w:rsid w:val="00623389"/>
    <w:rsid w:val="006234C4"/>
    <w:rsid w:val="006247D5"/>
    <w:rsid w:val="00624842"/>
    <w:rsid w:val="00625B5F"/>
    <w:rsid w:val="00627181"/>
    <w:rsid w:val="006279D2"/>
    <w:rsid w:val="00627D1D"/>
    <w:rsid w:val="006316EC"/>
    <w:rsid w:val="00631ECA"/>
    <w:rsid w:val="00632578"/>
    <w:rsid w:val="00632B8E"/>
    <w:rsid w:val="00633545"/>
    <w:rsid w:val="006338F5"/>
    <w:rsid w:val="00633BCC"/>
    <w:rsid w:val="00635273"/>
    <w:rsid w:val="006352F6"/>
    <w:rsid w:val="006356C8"/>
    <w:rsid w:val="00635D7A"/>
    <w:rsid w:val="00635DB4"/>
    <w:rsid w:val="006360EF"/>
    <w:rsid w:val="0063632F"/>
    <w:rsid w:val="00636C84"/>
    <w:rsid w:val="006402D6"/>
    <w:rsid w:val="006405BB"/>
    <w:rsid w:val="006405EF"/>
    <w:rsid w:val="006407CB"/>
    <w:rsid w:val="00640E99"/>
    <w:rsid w:val="00641C74"/>
    <w:rsid w:val="00642199"/>
    <w:rsid w:val="00643828"/>
    <w:rsid w:val="00644340"/>
    <w:rsid w:val="0064450D"/>
    <w:rsid w:val="00644668"/>
    <w:rsid w:val="006446D2"/>
    <w:rsid w:val="00644BBB"/>
    <w:rsid w:val="00644F9D"/>
    <w:rsid w:val="006450C9"/>
    <w:rsid w:val="00645392"/>
    <w:rsid w:val="00645545"/>
    <w:rsid w:val="0064557D"/>
    <w:rsid w:val="00645C32"/>
    <w:rsid w:val="006475F4"/>
    <w:rsid w:val="0064782B"/>
    <w:rsid w:val="00647B1F"/>
    <w:rsid w:val="00647DBE"/>
    <w:rsid w:val="0065038D"/>
    <w:rsid w:val="00650582"/>
    <w:rsid w:val="00650A1D"/>
    <w:rsid w:val="00651D86"/>
    <w:rsid w:val="0065292B"/>
    <w:rsid w:val="00652B4A"/>
    <w:rsid w:val="00653809"/>
    <w:rsid w:val="006545E5"/>
    <w:rsid w:val="00654F7E"/>
    <w:rsid w:val="00654FE2"/>
    <w:rsid w:val="006550EA"/>
    <w:rsid w:val="006558C9"/>
    <w:rsid w:val="00656190"/>
    <w:rsid w:val="00656377"/>
    <w:rsid w:val="00656E57"/>
    <w:rsid w:val="00656FB6"/>
    <w:rsid w:val="006575BA"/>
    <w:rsid w:val="006576F0"/>
    <w:rsid w:val="00660420"/>
    <w:rsid w:val="006608C0"/>
    <w:rsid w:val="00660A92"/>
    <w:rsid w:val="006610AC"/>
    <w:rsid w:val="006614D5"/>
    <w:rsid w:val="00662163"/>
    <w:rsid w:val="0066243F"/>
    <w:rsid w:val="00662712"/>
    <w:rsid w:val="0066382E"/>
    <w:rsid w:val="00664569"/>
    <w:rsid w:val="00664B3A"/>
    <w:rsid w:val="00665350"/>
    <w:rsid w:val="00665E52"/>
    <w:rsid w:val="00666035"/>
    <w:rsid w:val="006661E9"/>
    <w:rsid w:val="00666471"/>
    <w:rsid w:val="006665C6"/>
    <w:rsid w:val="006671C9"/>
    <w:rsid w:val="006673D2"/>
    <w:rsid w:val="006674E4"/>
    <w:rsid w:val="006678BA"/>
    <w:rsid w:val="00667EE3"/>
    <w:rsid w:val="0067022F"/>
    <w:rsid w:val="006707FB"/>
    <w:rsid w:val="00670F57"/>
    <w:rsid w:val="0067177D"/>
    <w:rsid w:val="006722BD"/>
    <w:rsid w:val="00672534"/>
    <w:rsid w:val="006725D0"/>
    <w:rsid w:val="00672C48"/>
    <w:rsid w:val="00672DC6"/>
    <w:rsid w:val="00672F69"/>
    <w:rsid w:val="00673E9B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6C3A"/>
    <w:rsid w:val="00676DAA"/>
    <w:rsid w:val="00677999"/>
    <w:rsid w:val="00677EBC"/>
    <w:rsid w:val="006802B2"/>
    <w:rsid w:val="006803C1"/>
    <w:rsid w:val="0068112B"/>
    <w:rsid w:val="00681885"/>
    <w:rsid w:val="00681D76"/>
    <w:rsid w:val="00682893"/>
    <w:rsid w:val="00683208"/>
    <w:rsid w:val="00683952"/>
    <w:rsid w:val="00683BC1"/>
    <w:rsid w:val="00683E90"/>
    <w:rsid w:val="0068453B"/>
    <w:rsid w:val="00684676"/>
    <w:rsid w:val="0068491B"/>
    <w:rsid w:val="00684F3A"/>
    <w:rsid w:val="006872B8"/>
    <w:rsid w:val="00687476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2953"/>
    <w:rsid w:val="00693505"/>
    <w:rsid w:val="006935F5"/>
    <w:rsid w:val="00694737"/>
    <w:rsid w:val="00694976"/>
    <w:rsid w:val="00694BB1"/>
    <w:rsid w:val="00694CD7"/>
    <w:rsid w:val="0069517E"/>
    <w:rsid w:val="00695DD3"/>
    <w:rsid w:val="00696414"/>
    <w:rsid w:val="00696452"/>
    <w:rsid w:val="00696998"/>
    <w:rsid w:val="00697243"/>
    <w:rsid w:val="006A0683"/>
    <w:rsid w:val="006A08BA"/>
    <w:rsid w:val="006A08DE"/>
    <w:rsid w:val="006A0E76"/>
    <w:rsid w:val="006A13B6"/>
    <w:rsid w:val="006A16A3"/>
    <w:rsid w:val="006A1B75"/>
    <w:rsid w:val="006A20D5"/>
    <w:rsid w:val="006A23FE"/>
    <w:rsid w:val="006A2487"/>
    <w:rsid w:val="006A26D5"/>
    <w:rsid w:val="006A2949"/>
    <w:rsid w:val="006A2AED"/>
    <w:rsid w:val="006A39D3"/>
    <w:rsid w:val="006A3B18"/>
    <w:rsid w:val="006A3C9B"/>
    <w:rsid w:val="006A3E84"/>
    <w:rsid w:val="006A44F0"/>
    <w:rsid w:val="006A53CB"/>
    <w:rsid w:val="006A599C"/>
    <w:rsid w:val="006A6DC4"/>
    <w:rsid w:val="006A71F8"/>
    <w:rsid w:val="006A73C8"/>
    <w:rsid w:val="006A78AA"/>
    <w:rsid w:val="006B0740"/>
    <w:rsid w:val="006B166B"/>
    <w:rsid w:val="006B169B"/>
    <w:rsid w:val="006B1841"/>
    <w:rsid w:val="006B2C2E"/>
    <w:rsid w:val="006B36D3"/>
    <w:rsid w:val="006B3737"/>
    <w:rsid w:val="006B39A7"/>
    <w:rsid w:val="006B3B20"/>
    <w:rsid w:val="006B4813"/>
    <w:rsid w:val="006B486D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C039F"/>
    <w:rsid w:val="006C0453"/>
    <w:rsid w:val="006C0677"/>
    <w:rsid w:val="006C0C3B"/>
    <w:rsid w:val="006C0CA1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51D"/>
    <w:rsid w:val="006C47DE"/>
    <w:rsid w:val="006C4ABC"/>
    <w:rsid w:val="006C556F"/>
    <w:rsid w:val="006C64F6"/>
    <w:rsid w:val="006C6521"/>
    <w:rsid w:val="006C679B"/>
    <w:rsid w:val="006C67A5"/>
    <w:rsid w:val="006C7168"/>
    <w:rsid w:val="006C7407"/>
    <w:rsid w:val="006C7773"/>
    <w:rsid w:val="006C7A86"/>
    <w:rsid w:val="006D03BF"/>
    <w:rsid w:val="006D0726"/>
    <w:rsid w:val="006D0CC0"/>
    <w:rsid w:val="006D0E70"/>
    <w:rsid w:val="006D13A3"/>
    <w:rsid w:val="006D3599"/>
    <w:rsid w:val="006D3DA9"/>
    <w:rsid w:val="006D3E1E"/>
    <w:rsid w:val="006D4090"/>
    <w:rsid w:val="006D462F"/>
    <w:rsid w:val="006D48FB"/>
    <w:rsid w:val="006D58AF"/>
    <w:rsid w:val="006D6B71"/>
    <w:rsid w:val="006D7DE5"/>
    <w:rsid w:val="006E062B"/>
    <w:rsid w:val="006E0F41"/>
    <w:rsid w:val="006E1246"/>
    <w:rsid w:val="006E27B7"/>
    <w:rsid w:val="006E2912"/>
    <w:rsid w:val="006E2F14"/>
    <w:rsid w:val="006E3013"/>
    <w:rsid w:val="006E30EF"/>
    <w:rsid w:val="006E3989"/>
    <w:rsid w:val="006E3A32"/>
    <w:rsid w:val="006E4036"/>
    <w:rsid w:val="006E44B8"/>
    <w:rsid w:val="006E44C0"/>
    <w:rsid w:val="006E4910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36E2"/>
    <w:rsid w:val="006F3759"/>
    <w:rsid w:val="006F429E"/>
    <w:rsid w:val="006F42C5"/>
    <w:rsid w:val="006F48E1"/>
    <w:rsid w:val="006F5310"/>
    <w:rsid w:val="006F548F"/>
    <w:rsid w:val="006F592E"/>
    <w:rsid w:val="006F5BC6"/>
    <w:rsid w:val="006F6D1B"/>
    <w:rsid w:val="006F7051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6CB"/>
    <w:rsid w:val="00700B80"/>
    <w:rsid w:val="00700CFD"/>
    <w:rsid w:val="00701263"/>
    <w:rsid w:val="00701808"/>
    <w:rsid w:val="00701FC4"/>
    <w:rsid w:val="007020CF"/>
    <w:rsid w:val="00702490"/>
    <w:rsid w:val="00702504"/>
    <w:rsid w:val="00703313"/>
    <w:rsid w:val="007043B2"/>
    <w:rsid w:val="00704E24"/>
    <w:rsid w:val="00704EAE"/>
    <w:rsid w:val="0070509D"/>
    <w:rsid w:val="007054CD"/>
    <w:rsid w:val="0070561D"/>
    <w:rsid w:val="00705691"/>
    <w:rsid w:val="0070578C"/>
    <w:rsid w:val="00705EA2"/>
    <w:rsid w:val="00707403"/>
    <w:rsid w:val="0070750F"/>
    <w:rsid w:val="00707844"/>
    <w:rsid w:val="007108C0"/>
    <w:rsid w:val="00711D7A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5445"/>
    <w:rsid w:val="00716120"/>
    <w:rsid w:val="0071657A"/>
    <w:rsid w:val="00716822"/>
    <w:rsid w:val="00716B79"/>
    <w:rsid w:val="007174D3"/>
    <w:rsid w:val="007205C8"/>
    <w:rsid w:val="007210A7"/>
    <w:rsid w:val="007219CC"/>
    <w:rsid w:val="00721F24"/>
    <w:rsid w:val="00722A01"/>
    <w:rsid w:val="0072378C"/>
    <w:rsid w:val="0072390B"/>
    <w:rsid w:val="00723DB9"/>
    <w:rsid w:val="00723F18"/>
    <w:rsid w:val="00724090"/>
    <w:rsid w:val="00724092"/>
    <w:rsid w:val="007247B1"/>
    <w:rsid w:val="00724970"/>
    <w:rsid w:val="00724A04"/>
    <w:rsid w:val="00724D97"/>
    <w:rsid w:val="00725095"/>
    <w:rsid w:val="007251B9"/>
    <w:rsid w:val="007251E0"/>
    <w:rsid w:val="0072526C"/>
    <w:rsid w:val="00725C43"/>
    <w:rsid w:val="0072605A"/>
    <w:rsid w:val="0072619B"/>
    <w:rsid w:val="00726212"/>
    <w:rsid w:val="00726345"/>
    <w:rsid w:val="007266C3"/>
    <w:rsid w:val="0072685B"/>
    <w:rsid w:val="00726906"/>
    <w:rsid w:val="0072699A"/>
    <w:rsid w:val="00727F97"/>
    <w:rsid w:val="0073004B"/>
    <w:rsid w:val="0073121A"/>
    <w:rsid w:val="00731BB2"/>
    <w:rsid w:val="0073290F"/>
    <w:rsid w:val="0073298F"/>
    <w:rsid w:val="00734451"/>
    <w:rsid w:val="007346A5"/>
    <w:rsid w:val="00735FCB"/>
    <w:rsid w:val="00736002"/>
    <w:rsid w:val="00736577"/>
    <w:rsid w:val="007366E0"/>
    <w:rsid w:val="00736E4F"/>
    <w:rsid w:val="007371BB"/>
    <w:rsid w:val="00737F7E"/>
    <w:rsid w:val="007404C8"/>
    <w:rsid w:val="007407A8"/>
    <w:rsid w:val="00740818"/>
    <w:rsid w:val="00740AC6"/>
    <w:rsid w:val="00740DFD"/>
    <w:rsid w:val="00740E0D"/>
    <w:rsid w:val="00742026"/>
    <w:rsid w:val="007422C9"/>
    <w:rsid w:val="0074259B"/>
    <w:rsid w:val="00742760"/>
    <w:rsid w:val="0074311D"/>
    <w:rsid w:val="00743592"/>
    <w:rsid w:val="00743B04"/>
    <w:rsid w:val="00743E4A"/>
    <w:rsid w:val="0074413C"/>
    <w:rsid w:val="00744628"/>
    <w:rsid w:val="00744BF9"/>
    <w:rsid w:val="007451BE"/>
    <w:rsid w:val="00745C64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1B7"/>
    <w:rsid w:val="007515ED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528B"/>
    <w:rsid w:val="00755A2F"/>
    <w:rsid w:val="00755AE6"/>
    <w:rsid w:val="00755C89"/>
    <w:rsid w:val="00756516"/>
    <w:rsid w:val="00756EF4"/>
    <w:rsid w:val="00756F5A"/>
    <w:rsid w:val="00757167"/>
    <w:rsid w:val="007575ED"/>
    <w:rsid w:val="007575F1"/>
    <w:rsid w:val="00757AE4"/>
    <w:rsid w:val="00757BDE"/>
    <w:rsid w:val="00757C36"/>
    <w:rsid w:val="007603BD"/>
    <w:rsid w:val="007606F1"/>
    <w:rsid w:val="007610F3"/>
    <w:rsid w:val="00761337"/>
    <w:rsid w:val="007617CD"/>
    <w:rsid w:val="0076191E"/>
    <w:rsid w:val="00761B4B"/>
    <w:rsid w:val="00762545"/>
    <w:rsid w:val="00762B0D"/>
    <w:rsid w:val="00763195"/>
    <w:rsid w:val="0076336B"/>
    <w:rsid w:val="00763546"/>
    <w:rsid w:val="00763747"/>
    <w:rsid w:val="00763A58"/>
    <w:rsid w:val="0076449C"/>
    <w:rsid w:val="00764638"/>
    <w:rsid w:val="0076484B"/>
    <w:rsid w:val="0076515F"/>
    <w:rsid w:val="007654BA"/>
    <w:rsid w:val="007656CF"/>
    <w:rsid w:val="00765DB9"/>
    <w:rsid w:val="00766BBC"/>
    <w:rsid w:val="00766CF6"/>
    <w:rsid w:val="007670F4"/>
    <w:rsid w:val="007672CA"/>
    <w:rsid w:val="00767560"/>
    <w:rsid w:val="007676A2"/>
    <w:rsid w:val="0076783D"/>
    <w:rsid w:val="0076794E"/>
    <w:rsid w:val="007679A8"/>
    <w:rsid w:val="00767E2D"/>
    <w:rsid w:val="00767E3B"/>
    <w:rsid w:val="007707B5"/>
    <w:rsid w:val="007709D2"/>
    <w:rsid w:val="0077131A"/>
    <w:rsid w:val="007717F9"/>
    <w:rsid w:val="00771E80"/>
    <w:rsid w:val="00773320"/>
    <w:rsid w:val="00773386"/>
    <w:rsid w:val="00773521"/>
    <w:rsid w:val="00773675"/>
    <w:rsid w:val="00773A4D"/>
    <w:rsid w:val="00773C0F"/>
    <w:rsid w:val="00773F18"/>
    <w:rsid w:val="00773F60"/>
    <w:rsid w:val="00774841"/>
    <w:rsid w:val="007749E4"/>
    <w:rsid w:val="00774A59"/>
    <w:rsid w:val="007750AC"/>
    <w:rsid w:val="007751AC"/>
    <w:rsid w:val="007756C7"/>
    <w:rsid w:val="00776F27"/>
    <w:rsid w:val="00776FB1"/>
    <w:rsid w:val="00780015"/>
    <w:rsid w:val="00780255"/>
    <w:rsid w:val="007802FA"/>
    <w:rsid w:val="00780591"/>
    <w:rsid w:val="00780D11"/>
    <w:rsid w:val="00780F60"/>
    <w:rsid w:val="0078115E"/>
    <w:rsid w:val="00781640"/>
    <w:rsid w:val="007823ED"/>
    <w:rsid w:val="00783DBF"/>
    <w:rsid w:val="0078421C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74EE"/>
    <w:rsid w:val="007876EF"/>
    <w:rsid w:val="00790215"/>
    <w:rsid w:val="00790BEE"/>
    <w:rsid w:val="00791802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3ED2"/>
    <w:rsid w:val="00793FD5"/>
    <w:rsid w:val="00794001"/>
    <w:rsid w:val="0079486D"/>
    <w:rsid w:val="00794A9F"/>
    <w:rsid w:val="00794BE3"/>
    <w:rsid w:val="00795987"/>
    <w:rsid w:val="00795FD9"/>
    <w:rsid w:val="00796317"/>
    <w:rsid w:val="007968CB"/>
    <w:rsid w:val="00796E45"/>
    <w:rsid w:val="00797177"/>
    <w:rsid w:val="00797B87"/>
    <w:rsid w:val="007A0AFB"/>
    <w:rsid w:val="007A0F2B"/>
    <w:rsid w:val="007A106A"/>
    <w:rsid w:val="007A14FE"/>
    <w:rsid w:val="007A15E3"/>
    <w:rsid w:val="007A15F3"/>
    <w:rsid w:val="007A26F8"/>
    <w:rsid w:val="007A2C2A"/>
    <w:rsid w:val="007A2D58"/>
    <w:rsid w:val="007A36EB"/>
    <w:rsid w:val="007A45FE"/>
    <w:rsid w:val="007A473B"/>
    <w:rsid w:val="007A4EDC"/>
    <w:rsid w:val="007A5BB3"/>
    <w:rsid w:val="007A62A5"/>
    <w:rsid w:val="007A6B3F"/>
    <w:rsid w:val="007A7225"/>
    <w:rsid w:val="007A73EA"/>
    <w:rsid w:val="007A79F5"/>
    <w:rsid w:val="007B2F86"/>
    <w:rsid w:val="007B316D"/>
    <w:rsid w:val="007B3456"/>
    <w:rsid w:val="007B351D"/>
    <w:rsid w:val="007B3522"/>
    <w:rsid w:val="007B3632"/>
    <w:rsid w:val="007B452A"/>
    <w:rsid w:val="007B4E78"/>
    <w:rsid w:val="007B5BC2"/>
    <w:rsid w:val="007B757A"/>
    <w:rsid w:val="007B79B1"/>
    <w:rsid w:val="007B7A5A"/>
    <w:rsid w:val="007C0110"/>
    <w:rsid w:val="007C024F"/>
    <w:rsid w:val="007C0352"/>
    <w:rsid w:val="007C058B"/>
    <w:rsid w:val="007C07DF"/>
    <w:rsid w:val="007C0CD3"/>
    <w:rsid w:val="007C156A"/>
    <w:rsid w:val="007C1F5A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334"/>
    <w:rsid w:val="007D24B0"/>
    <w:rsid w:val="007D33EC"/>
    <w:rsid w:val="007D34DA"/>
    <w:rsid w:val="007D396A"/>
    <w:rsid w:val="007D3DD4"/>
    <w:rsid w:val="007D46F4"/>
    <w:rsid w:val="007D4805"/>
    <w:rsid w:val="007D538A"/>
    <w:rsid w:val="007D5655"/>
    <w:rsid w:val="007D5A83"/>
    <w:rsid w:val="007D6788"/>
    <w:rsid w:val="007D7AC2"/>
    <w:rsid w:val="007E00FE"/>
    <w:rsid w:val="007E0BF2"/>
    <w:rsid w:val="007E0D3E"/>
    <w:rsid w:val="007E10C5"/>
    <w:rsid w:val="007E10D9"/>
    <w:rsid w:val="007E1579"/>
    <w:rsid w:val="007E1F94"/>
    <w:rsid w:val="007E227B"/>
    <w:rsid w:val="007E2AC2"/>
    <w:rsid w:val="007E2BBD"/>
    <w:rsid w:val="007E348E"/>
    <w:rsid w:val="007E34C9"/>
    <w:rsid w:val="007E37E1"/>
    <w:rsid w:val="007E45E1"/>
    <w:rsid w:val="007E48B0"/>
    <w:rsid w:val="007E4C91"/>
    <w:rsid w:val="007E4FA3"/>
    <w:rsid w:val="007E5359"/>
    <w:rsid w:val="007E5E44"/>
    <w:rsid w:val="007E612E"/>
    <w:rsid w:val="007E6237"/>
    <w:rsid w:val="007E68E9"/>
    <w:rsid w:val="007E6A07"/>
    <w:rsid w:val="007E6A56"/>
    <w:rsid w:val="007E7EA7"/>
    <w:rsid w:val="007F054F"/>
    <w:rsid w:val="007F0AD1"/>
    <w:rsid w:val="007F1D34"/>
    <w:rsid w:val="007F205E"/>
    <w:rsid w:val="007F2963"/>
    <w:rsid w:val="007F2A04"/>
    <w:rsid w:val="007F3603"/>
    <w:rsid w:val="007F3B21"/>
    <w:rsid w:val="007F5AA8"/>
    <w:rsid w:val="007F6832"/>
    <w:rsid w:val="007F6A5C"/>
    <w:rsid w:val="007F6C85"/>
    <w:rsid w:val="007F6EFF"/>
    <w:rsid w:val="007F6FAE"/>
    <w:rsid w:val="007F7252"/>
    <w:rsid w:val="007F7372"/>
    <w:rsid w:val="00800A80"/>
    <w:rsid w:val="00800ABE"/>
    <w:rsid w:val="00800D4A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B4D"/>
    <w:rsid w:val="00805F99"/>
    <w:rsid w:val="008060E0"/>
    <w:rsid w:val="008067F3"/>
    <w:rsid w:val="008079DE"/>
    <w:rsid w:val="0081020A"/>
    <w:rsid w:val="008102EF"/>
    <w:rsid w:val="00810E57"/>
    <w:rsid w:val="00810F5A"/>
    <w:rsid w:val="008118F4"/>
    <w:rsid w:val="00812061"/>
    <w:rsid w:val="0081283D"/>
    <w:rsid w:val="008137B6"/>
    <w:rsid w:val="00813810"/>
    <w:rsid w:val="00814071"/>
    <w:rsid w:val="0081417B"/>
    <w:rsid w:val="008147D7"/>
    <w:rsid w:val="00814EF0"/>
    <w:rsid w:val="008150B4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87F"/>
    <w:rsid w:val="00816EFD"/>
    <w:rsid w:val="00817DF3"/>
    <w:rsid w:val="00820DDF"/>
    <w:rsid w:val="0082108D"/>
    <w:rsid w:val="00821785"/>
    <w:rsid w:val="00822330"/>
    <w:rsid w:val="00822418"/>
    <w:rsid w:val="00822660"/>
    <w:rsid w:val="00822D74"/>
    <w:rsid w:val="00823004"/>
    <w:rsid w:val="0082355E"/>
    <w:rsid w:val="00823C2D"/>
    <w:rsid w:val="00823CE3"/>
    <w:rsid w:val="00824561"/>
    <w:rsid w:val="0082479E"/>
    <w:rsid w:val="008250AA"/>
    <w:rsid w:val="008251CE"/>
    <w:rsid w:val="00825372"/>
    <w:rsid w:val="00826E10"/>
    <w:rsid w:val="0082737D"/>
    <w:rsid w:val="0082785D"/>
    <w:rsid w:val="00827ACF"/>
    <w:rsid w:val="0083057B"/>
    <w:rsid w:val="00830B16"/>
    <w:rsid w:val="00830E3C"/>
    <w:rsid w:val="00831B92"/>
    <w:rsid w:val="00831BCA"/>
    <w:rsid w:val="008325FA"/>
    <w:rsid w:val="00833709"/>
    <w:rsid w:val="0083448A"/>
    <w:rsid w:val="00834690"/>
    <w:rsid w:val="0083494D"/>
    <w:rsid w:val="00834AD1"/>
    <w:rsid w:val="00836175"/>
    <w:rsid w:val="00836A0E"/>
    <w:rsid w:val="0083705B"/>
    <w:rsid w:val="00837905"/>
    <w:rsid w:val="00840326"/>
    <w:rsid w:val="0084034F"/>
    <w:rsid w:val="00840ACB"/>
    <w:rsid w:val="008418A5"/>
    <w:rsid w:val="00841992"/>
    <w:rsid w:val="00841C44"/>
    <w:rsid w:val="00842594"/>
    <w:rsid w:val="00842E65"/>
    <w:rsid w:val="00843BEC"/>
    <w:rsid w:val="00843F91"/>
    <w:rsid w:val="00844B44"/>
    <w:rsid w:val="00844E20"/>
    <w:rsid w:val="00844E4F"/>
    <w:rsid w:val="0084502D"/>
    <w:rsid w:val="008453A2"/>
    <w:rsid w:val="008454A5"/>
    <w:rsid w:val="00845868"/>
    <w:rsid w:val="00845B78"/>
    <w:rsid w:val="008469C4"/>
    <w:rsid w:val="00846C8D"/>
    <w:rsid w:val="0084725D"/>
    <w:rsid w:val="00847BD7"/>
    <w:rsid w:val="00847E80"/>
    <w:rsid w:val="00850332"/>
    <w:rsid w:val="00850E62"/>
    <w:rsid w:val="00850F17"/>
    <w:rsid w:val="00851175"/>
    <w:rsid w:val="00852203"/>
    <w:rsid w:val="008522A4"/>
    <w:rsid w:val="008532DE"/>
    <w:rsid w:val="00853BC0"/>
    <w:rsid w:val="00853F56"/>
    <w:rsid w:val="008547D6"/>
    <w:rsid w:val="00854BA3"/>
    <w:rsid w:val="00854E53"/>
    <w:rsid w:val="00855148"/>
    <w:rsid w:val="008555C0"/>
    <w:rsid w:val="00855780"/>
    <w:rsid w:val="00855E4A"/>
    <w:rsid w:val="0085600C"/>
    <w:rsid w:val="00856AA6"/>
    <w:rsid w:val="00856C63"/>
    <w:rsid w:val="008570BA"/>
    <w:rsid w:val="00857835"/>
    <w:rsid w:val="00857DC8"/>
    <w:rsid w:val="00860387"/>
    <w:rsid w:val="00860617"/>
    <w:rsid w:val="00860657"/>
    <w:rsid w:val="00860836"/>
    <w:rsid w:val="00860A7C"/>
    <w:rsid w:val="00861066"/>
    <w:rsid w:val="00861399"/>
    <w:rsid w:val="00861489"/>
    <w:rsid w:val="008614F7"/>
    <w:rsid w:val="008615C6"/>
    <w:rsid w:val="00861D12"/>
    <w:rsid w:val="00861F05"/>
    <w:rsid w:val="008622E4"/>
    <w:rsid w:val="0086232D"/>
    <w:rsid w:val="00862EA1"/>
    <w:rsid w:val="0086345B"/>
    <w:rsid w:val="00863E64"/>
    <w:rsid w:val="00864084"/>
    <w:rsid w:val="008646AA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72EB"/>
    <w:rsid w:val="008677C1"/>
    <w:rsid w:val="008700C9"/>
    <w:rsid w:val="008708FD"/>
    <w:rsid w:val="00871154"/>
    <w:rsid w:val="00871AD4"/>
    <w:rsid w:val="00871DDF"/>
    <w:rsid w:val="0087406F"/>
    <w:rsid w:val="008741AB"/>
    <w:rsid w:val="0087452C"/>
    <w:rsid w:val="008745F8"/>
    <w:rsid w:val="0087491F"/>
    <w:rsid w:val="00875421"/>
    <w:rsid w:val="0087586F"/>
    <w:rsid w:val="00876393"/>
    <w:rsid w:val="0087660F"/>
    <w:rsid w:val="00876ABB"/>
    <w:rsid w:val="00876B23"/>
    <w:rsid w:val="00876BBC"/>
    <w:rsid w:val="00876D59"/>
    <w:rsid w:val="00876F7B"/>
    <w:rsid w:val="00876FE5"/>
    <w:rsid w:val="00876FEA"/>
    <w:rsid w:val="00877199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95E"/>
    <w:rsid w:val="00884C6D"/>
    <w:rsid w:val="00884FBA"/>
    <w:rsid w:val="0088500C"/>
    <w:rsid w:val="008856D0"/>
    <w:rsid w:val="00885C2C"/>
    <w:rsid w:val="00885E4B"/>
    <w:rsid w:val="00886757"/>
    <w:rsid w:val="00886A3B"/>
    <w:rsid w:val="00886BF3"/>
    <w:rsid w:val="0088702A"/>
    <w:rsid w:val="00887C28"/>
    <w:rsid w:val="00887D33"/>
    <w:rsid w:val="00887DDE"/>
    <w:rsid w:val="00887E61"/>
    <w:rsid w:val="00890AEC"/>
    <w:rsid w:val="00890D9B"/>
    <w:rsid w:val="008911C8"/>
    <w:rsid w:val="0089130E"/>
    <w:rsid w:val="0089172A"/>
    <w:rsid w:val="00891737"/>
    <w:rsid w:val="00891F78"/>
    <w:rsid w:val="00892040"/>
    <w:rsid w:val="0089340F"/>
    <w:rsid w:val="0089392E"/>
    <w:rsid w:val="00893E4E"/>
    <w:rsid w:val="00893FA1"/>
    <w:rsid w:val="008949B9"/>
    <w:rsid w:val="00894C21"/>
    <w:rsid w:val="00895E2A"/>
    <w:rsid w:val="00895EE5"/>
    <w:rsid w:val="0089718F"/>
    <w:rsid w:val="008979EB"/>
    <w:rsid w:val="00897A76"/>
    <w:rsid w:val="008A043E"/>
    <w:rsid w:val="008A067F"/>
    <w:rsid w:val="008A06C7"/>
    <w:rsid w:val="008A1D12"/>
    <w:rsid w:val="008A1FB5"/>
    <w:rsid w:val="008A2247"/>
    <w:rsid w:val="008A2523"/>
    <w:rsid w:val="008A25E2"/>
    <w:rsid w:val="008A3005"/>
    <w:rsid w:val="008A3889"/>
    <w:rsid w:val="008A4087"/>
    <w:rsid w:val="008A423D"/>
    <w:rsid w:val="008A491D"/>
    <w:rsid w:val="008A49BC"/>
    <w:rsid w:val="008A4C33"/>
    <w:rsid w:val="008A5EC9"/>
    <w:rsid w:val="008A6237"/>
    <w:rsid w:val="008A6357"/>
    <w:rsid w:val="008A6AB6"/>
    <w:rsid w:val="008A74EF"/>
    <w:rsid w:val="008A7C38"/>
    <w:rsid w:val="008B0029"/>
    <w:rsid w:val="008B01C0"/>
    <w:rsid w:val="008B0D29"/>
    <w:rsid w:val="008B12F8"/>
    <w:rsid w:val="008B1579"/>
    <w:rsid w:val="008B1B17"/>
    <w:rsid w:val="008B2242"/>
    <w:rsid w:val="008B2813"/>
    <w:rsid w:val="008B2975"/>
    <w:rsid w:val="008B2DAE"/>
    <w:rsid w:val="008B2E16"/>
    <w:rsid w:val="008B3200"/>
    <w:rsid w:val="008B42A7"/>
    <w:rsid w:val="008B4B2E"/>
    <w:rsid w:val="008B4FD1"/>
    <w:rsid w:val="008B512C"/>
    <w:rsid w:val="008B5625"/>
    <w:rsid w:val="008B5686"/>
    <w:rsid w:val="008B65F0"/>
    <w:rsid w:val="008B6869"/>
    <w:rsid w:val="008B6FFA"/>
    <w:rsid w:val="008B75CC"/>
    <w:rsid w:val="008B7DEF"/>
    <w:rsid w:val="008C0C73"/>
    <w:rsid w:val="008C111C"/>
    <w:rsid w:val="008C114B"/>
    <w:rsid w:val="008C1886"/>
    <w:rsid w:val="008C18AF"/>
    <w:rsid w:val="008C19BA"/>
    <w:rsid w:val="008C2E80"/>
    <w:rsid w:val="008C39D8"/>
    <w:rsid w:val="008C3DAF"/>
    <w:rsid w:val="008C3E0E"/>
    <w:rsid w:val="008C43EB"/>
    <w:rsid w:val="008C4DE1"/>
    <w:rsid w:val="008C52AF"/>
    <w:rsid w:val="008C539E"/>
    <w:rsid w:val="008C5552"/>
    <w:rsid w:val="008C55E7"/>
    <w:rsid w:val="008C5707"/>
    <w:rsid w:val="008C603A"/>
    <w:rsid w:val="008C6FE0"/>
    <w:rsid w:val="008C7038"/>
    <w:rsid w:val="008C7651"/>
    <w:rsid w:val="008C768E"/>
    <w:rsid w:val="008C7AB0"/>
    <w:rsid w:val="008D019C"/>
    <w:rsid w:val="008D0CA8"/>
    <w:rsid w:val="008D1279"/>
    <w:rsid w:val="008D23E5"/>
    <w:rsid w:val="008D2C56"/>
    <w:rsid w:val="008D3695"/>
    <w:rsid w:val="008D3913"/>
    <w:rsid w:val="008D495D"/>
    <w:rsid w:val="008D4A86"/>
    <w:rsid w:val="008D6C44"/>
    <w:rsid w:val="008D6DC8"/>
    <w:rsid w:val="008D790D"/>
    <w:rsid w:val="008D7EC4"/>
    <w:rsid w:val="008D7EE1"/>
    <w:rsid w:val="008E06B9"/>
    <w:rsid w:val="008E08FB"/>
    <w:rsid w:val="008E0EB8"/>
    <w:rsid w:val="008E158C"/>
    <w:rsid w:val="008E17D0"/>
    <w:rsid w:val="008E2F01"/>
    <w:rsid w:val="008E2F0F"/>
    <w:rsid w:val="008E4676"/>
    <w:rsid w:val="008E4C14"/>
    <w:rsid w:val="008E4DA3"/>
    <w:rsid w:val="008E4EF3"/>
    <w:rsid w:val="008E4FC5"/>
    <w:rsid w:val="008E4FEC"/>
    <w:rsid w:val="008E57AA"/>
    <w:rsid w:val="008E5ABE"/>
    <w:rsid w:val="008F095C"/>
    <w:rsid w:val="008F0EC1"/>
    <w:rsid w:val="008F1433"/>
    <w:rsid w:val="008F1F3D"/>
    <w:rsid w:val="008F201E"/>
    <w:rsid w:val="008F28F2"/>
    <w:rsid w:val="008F2A37"/>
    <w:rsid w:val="008F2F9B"/>
    <w:rsid w:val="008F373E"/>
    <w:rsid w:val="008F3770"/>
    <w:rsid w:val="008F3A93"/>
    <w:rsid w:val="008F47E9"/>
    <w:rsid w:val="008F481F"/>
    <w:rsid w:val="008F4BB0"/>
    <w:rsid w:val="008F5A9E"/>
    <w:rsid w:val="008F6595"/>
    <w:rsid w:val="008F6F67"/>
    <w:rsid w:val="008F7ECC"/>
    <w:rsid w:val="009000C4"/>
    <w:rsid w:val="0090094E"/>
    <w:rsid w:val="00900BEF"/>
    <w:rsid w:val="00900D8B"/>
    <w:rsid w:val="00900F9D"/>
    <w:rsid w:val="009012D2"/>
    <w:rsid w:val="0090205D"/>
    <w:rsid w:val="00902555"/>
    <w:rsid w:val="009030AF"/>
    <w:rsid w:val="009035FE"/>
    <w:rsid w:val="00903B09"/>
    <w:rsid w:val="00903C37"/>
    <w:rsid w:val="00903F89"/>
    <w:rsid w:val="0090436B"/>
    <w:rsid w:val="00904529"/>
    <w:rsid w:val="00904A8A"/>
    <w:rsid w:val="00904C8F"/>
    <w:rsid w:val="00905251"/>
    <w:rsid w:val="00905B7E"/>
    <w:rsid w:val="00905E82"/>
    <w:rsid w:val="009062FB"/>
    <w:rsid w:val="0090664F"/>
    <w:rsid w:val="00906698"/>
    <w:rsid w:val="00906BA7"/>
    <w:rsid w:val="009102C3"/>
    <w:rsid w:val="009104BF"/>
    <w:rsid w:val="009108BB"/>
    <w:rsid w:val="00910C71"/>
    <w:rsid w:val="00910FF6"/>
    <w:rsid w:val="009112FD"/>
    <w:rsid w:val="00911304"/>
    <w:rsid w:val="00911A47"/>
    <w:rsid w:val="00912278"/>
    <w:rsid w:val="00912E82"/>
    <w:rsid w:val="00913581"/>
    <w:rsid w:val="009149B0"/>
    <w:rsid w:val="00914C3E"/>
    <w:rsid w:val="00914EF8"/>
    <w:rsid w:val="00914F61"/>
    <w:rsid w:val="009157AE"/>
    <w:rsid w:val="00915B66"/>
    <w:rsid w:val="00916182"/>
    <w:rsid w:val="00916A6C"/>
    <w:rsid w:val="00916D35"/>
    <w:rsid w:val="009170B3"/>
    <w:rsid w:val="00917184"/>
    <w:rsid w:val="009204F0"/>
    <w:rsid w:val="00920C56"/>
    <w:rsid w:val="00920FC2"/>
    <w:rsid w:val="00921362"/>
    <w:rsid w:val="00921971"/>
    <w:rsid w:val="00922B28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B47"/>
    <w:rsid w:val="009270A4"/>
    <w:rsid w:val="0092710F"/>
    <w:rsid w:val="009277B7"/>
    <w:rsid w:val="00927E07"/>
    <w:rsid w:val="00930449"/>
    <w:rsid w:val="00930544"/>
    <w:rsid w:val="00930B57"/>
    <w:rsid w:val="00930ECF"/>
    <w:rsid w:val="00931058"/>
    <w:rsid w:val="009319A6"/>
    <w:rsid w:val="00931A42"/>
    <w:rsid w:val="009326A0"/>
    <w:rsid w:val="00932842"/>
    <w:rsid w:val="009333F5"/>
    <w:rsid w:val="00933777"/>
    <w:rsid w:val="00933A22"/>
    <w:rsid w:val="00933F4B"/>
    <w:rsid w:val="00934B12"/>
    <w:rsid w:val="00935380"/>
    <w:rsid w:val="00935CE6"/>
    <w:rsid w:val="00935D1C"/>
    <w:rsid w:val="00936557"/>
    <w:rsid w:val="0093700A"/>
    <w:rsid w:val="00937610"/>
    <w:rsid w:val="00937BB5"/>
    <w:rsid w:val="009410D4"/>
    <w:rsid w:val="00941534"/>
    <w:rsid w:val="009417F0"/>
    <w:rsid w:val="00941D52"/>
    <w:rsid w:val="00941E76"/>
    <w:rsid w:val="0094221A"/>
    <w:rsid w:val="00942326"/>
    <w:rsid w:val="00942E6A"/>
    <w:rsid w:val="00943183"/>
    <w:rsid w:val="00944516"/>
    <w:rsid w:val="00944F71"/>
    <w:rsid w:val="00946148"/>
    <w:rsid w:val="009469E0"/>
    <w:rsid w:val="00946E08"/>
    <w:rsid w:val="00947557"/>
    <w:rsid w:val="00947AD0"/>
    <w:rsid w:val="00947D31"/>
    <w:rsid w:val="009500BD"/>
    <w:rsid w:val="00950A85"/>
    <w:rsid w:val="009513D6"/>
    <w:rsid w:val="0095187E"/>
    <w:rsid w:val="00951A96"/>
    <w:rsid w:val="00952633"/>
    <w:rsid w:val="00952949"/>
    <w:rsid w:val="00953267"/>
    <w:rsid w:val="00953785"/>
    <w:rsid w:val="009537D0"/>
    <w:rsid w:val="00953D3D"/>
    <w:rsid w:val="00953FAF"/>
    <w:rsid w:val="0095476E"/>
    <w:rsid w:val="00954817"/>
    <w:rsid w:val="009554AB"/>
    <w:rsid w:val="00955B58"/>
    <w:rsid w:val="009562BB"/>
    <w:rsid w:val="009565D1"/>
    <w:rsid w:val="009565FF"/>
    <w:rsid w:val="009573CD"/>
    <w:rsid w:val="00957553"/>
    <w:rsid w:val="009576C9"/>
    <w:rsid w:val="009578BD"/>
    <w:rsid w:val="00957F68"/>
    <w:rsid w:val="009605DF"/>
    <w:rsid w:val="00960A8B"/>
    <w:rsid w:val="00960A8F"/>
    <w:rsid w:val="00960F11"/>
    <w:rsid w:val="00961C4D"/>
    <w:rsid w:val="009620C7"/>
    <w:rsid w:val="009622E2"/>
    <w:rsid w:val="009627C3"/>
    <w:rsid w:val="00962AEC"/>
    <w:rsid w:val="00962CFC"/>
    <w:rsid w:val="00962ECC"/>
    <w:rsid w:val="0096306D"/>
    <w:rsid w:val="009634F2"/>
    <w:rsid w:val="009638DC"/>
    <w:rsid w:val="009646A1"/>
    <w:rsid w:val="00964EF2"/>
    <w:rsid w:val="00964F09"/>
    <w:rsid w:val="00965388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70471"/>
    <w:rsid w:val="009710C9"/>
    <w:rsid w:val="00971102"/>
    <w:rsid w:val="009719D6"/>
    <w:rsid w:val="00971C97"/>
    <w:rsid w:val="009724C5"/>
    <w:rsid w:val="00972D01"/>
    <w:rsid w:val="009739FD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238"/>
    <w:rsid w:val="009766F9"/>
    <w:rsid w:val="009773A4"/>
    <w:rsid w:val="0097756F"/>
    <w:rsid w:val="00977788"/>
    <w:rsid w:val="00977D1E"/>
    <w:rsid w:val="0098055C"/>
    <w:rsid w:val="0098109B"/>
    <w:rsid w:val="00981E93"/>
    <w:rsid w:val="00982DC1"/>
    <w:rsid w:val="009837B2"/>
    <w:rsid w:val="0098388D"/>
    <w:rsid w:val="00984934"/>
    <w:rsid w:val="00984B84"/>
    <w:rsid w:val="00984F15"/>
    <w:rsid w:val="00986EFD"/>
    <w:rsid w:val="00987144"/>
    <w:rsid w:val="009900EF"/>
    <w:rsid w:val="00990790"/>
    <w:rsid w:val="00990CC7"/>
    <w:rsid w:val="009912F7"/>
    <w:rsid w:val="00991AAA"/>
    <w:rsid w:val="0099270D"/>
    <w:rsid w:val="009929E8"/>
    <w:rsid w:val="00992B70"/>
    <w:rsid w:val="00992E62"/>
    <w:rsid w:val="00993C26"/>
    <w:rsid w:val="00993C93"/>
    <w:rsid w:val="009940A7"/>
    <w:rsid w:val="009957EB"/>
    <w:rsid w:val="00995A79"/>
    <w:rsid w:val="00995D16"/>
    <w:rsid w:val="00996B35"/>
    <w:rsid w:val="009970AA"/>
    <w:rsid w:val="0099731E"/>
    <w:rsid w:val="00997361"/>
    <w:rsid w:val="00997FA5"/>
    <w:rsid w:val="009A0058"/>
    <w:rsid w:val="009A0431"/>
    <w:rsid w:val="009A0955"/>
    <w:rsid w:val="009A133A"/>
    <w:rsid w:val="009A2454"/>
    <w:rsid w:val="009A2907"/>
    <w:rsid w:val="009A2B24"/>
    <w:rsid w:val="009A305B"/>
    <w:rsid w:val="009A324D"/>
    <w:rsid w:val="009A354A"/>
    <w:rsid w:val="009A368D"/>
    <w:rsid w:val="009A413A"/>
    <w:rsid w:val="009A45DF"/>
    <w:rsid w:val="009A49CF"/>
    <w:rsid w:val="009A4C85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636"/>
    <w:rsid w:val="009A6A41"/>
    <w:rsid w:val="009A70F9"/>
    <w:rsid w:val="009A76F3"/>
    <w:rsid w:val="009B0011"/>
    <w:rsid w:val="009B04C0"/>
    <w:rsid w:val="009B0C0F"/>
    <w:rsid w:val="009B1A58"/>
    <w:rsid w:val="009B2FC9"/>
    <w:rsid w:val="009B31A4"/>
    <w:rsid w:val="009B341D"/>
    <w:rsid w:val="009B3639"/>
    <w:rsid w:val="009B46B7"/>
    <w:rsid w:val="009B4799"/>
    <w:rsid w:val="009B4C1C"/>
    <w:rsid w:val="009B614A"/>
    <w:rsid w:val="009B6E5C"/>
    <w:rsid w:val="009B6F7E"/>
    <w:rsid w:val="009B7056"/>
    <w:rsid w:val="009B7FC2"/>
    <w:rsid w:val="009C00F6"/>
    <w:rsid w:val="009C07DF"/>
    <w:rsid w:val="009C18DB"/>
    <w:rsid w:val="009C19E5"/>
    <w:rsid w:val="009C1D57"/>
    <w:rsid w:val="009C23D9"/>
    <w:rsid w:val="009C2750"/>
    <w:rsid w:val="009C2A77"/>
    <w:rsid w:val="009C2B23"/>
    <w:rsid w:val="009C3409"/>
    <w:rsid w:val="009C44BD"/>
    <w:rsid w:val="009C49E7"/>
    <w:rsid w:val="009C4AF5"/>
    <w:rsid w:val="009C5132"/>
    <w:rsid w:val="009C52B4"/>
    <w:rsid w:val="009C5942"/>
    <w:rsid w:val="009C6503"/>
    <w:rsid w:val="009C65CA"/>
    <w:rsid w:val="009C6780"/>
    <w:rsid w:val="009C6827"/>
    <w:rsid w:val="009C72C4"/>
    <w:rsid w:val="009C7581"/>
    <w:rsid w:val="009D004C"/>
    <w:rsid w:val="009D09E2"/>
    <w:rsid w:val="009D0B10"/>
    <w:rsid w:val="009D1385"/>
    <w:rsid w:val="009D1C2B"/>
    <w:rsid w:val="009D29A8"/>
    <w:rsid w:val="009D2AFF"/>
    <w:rsid w:val="009D3382"/>
    <w:rsid w:val="009D475C"/>
    <w:rsid w:val="009D5A8E"/>
    <w:rsid w:val="009D6B1F"/>
    <w:rsid w:val="009D6E59"/>
    <w:rsid w:val="009D7215"/>
    <w:rsid w:val="009D7834"/>
    <w:rsid w:val="009D7AED"/>
    <w:rsid w:val="009D7C9A"/>
    <w:rsid w:val="009D7E72"/>
    <w:rsid w:val="009D7F1F"/>
    <w:rsid w:val="009E0034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FF8"/>
    <w:rsid w:val="009E538A"/>
    <w:rsid w:val="009E5EF7"/>
    <w:rsid w:val="009E7820"/>
    <w:rsid w:val="009F0049"/>
    <w:rsid w:val="009F00A5"/>
    <w:rsid w:val="009F1085"/>
    <w:rsid w:val="009F168C"/>
    <w:rsid w:val="009F243E"/>
    <w:rsid w:val="009F2E90"/>
    <w:rsid w:val="009F3270"/>
    <w:rsid w:val="009F3FDD"/>
    <w:rsid w:val="009F4654"/>
    <w:rsid w:val="009F4F27"/>
    <w:rsid w:val="009F57B9"/>
    <w:rsid w:val="009F5BAD"/>
    <w:rsid w:val="009F5EE5"/>
    <w:rsid w:val="009F611F"/>
    <w:rsid w:val="009F61CF"/>
    <w:rsid w:val="009F62A3"/>
    <w:rsid w:val="009F6B02"/>
    <w:rsid w:val="009F6ECD"/>
    <w:rsid w:val="00A00FC6"/>
    <w:rsid w:val="00A011D1"/>
    <w:rsid w:val="00A0160E"/>
    <w:rsid w:val="00A01867"/>
    <w:rsid w:val="00A01D8F"/>
    <w:rsid w:val="00A01FF2"/>
    <w:rsid w:val="00A022F6"/>
    <w:rsid w:val="00A02307"/>
    <w:rsid w:val="00A03BA8"/>
    <w:rsid w:val="00A04DE4"/>
    <w:rsid w:val="00A05001"/>
    <w:rsid w:val="00A0511E"/>
    <w:rsid w:val="00A052D1"/>
    <w:rsid w:val="00A05D6D"/>
    <w:rsid w:val="00A0635B"/>
    <w:rsid w:val="00A0637D"/>
    <w:rsid w:val="00A068FC"/>
    <w:rsid w:val="00A06D50"/>
    <w:rsid w:val="00A06E20"/>
    <w:rsid w:val="00A10A81"/>
    <w:rsid w:val="00A10CB0"/>
    <w:rsid w:val="00A110B5"/>
    <w:rsid w:val="00A114FD"/>
    <w:rsid w:val="00A1189A"/>
    <w:rsid w:val="00A11DB0"/>
    <w:rsid w:val="00A122B6"/>
    <w:rsid w:val="00A1261E"/>
    <w:rsid w:val="00A1481F"/>
    <w:rsid w:val="00A1557C"/>
    <w:rsid w:val="00A15631"/>
    <w:rsid w:val="00A1574C"/>
    <w:rsid w:val="00A159A2"/>
    <w:rsid w:val="00A15FF1"/>
    <w:rsid w:val="00A1648B"/>
    <w:rsid w:val="00A16D9F"/>
    <w:rsid w:val="00A174F4"/>
    <w:rsid w:val="00A17804"/>
    <w:rsid w:val="00A17ECC"/>
    <w:rsid w:val="00A208A5"/>
    <w:rsid w:val="00A21046"/>
    <w:rsid w:val="00A21457"/>
    <w:rsid w:val="00A21625"/>
    <w:rsid w:val="00A21649"/>
    <w:rsid w:val="00A21A3F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630"/>
    <w:rsid w:val="00A30D7C"/>
    <w:rsid w:val="00A31394"/>
    <w:rsid w:val="00A31395"/>
    <w:rsid w:val="00A316F7"/>
    <w:rsid w:val="00A31DE6"/>
    <w:rsid w:val="00A31F65"/>
    <w:rsid w:val="00A322C8"/>
    <w:rsid w:val="00A337DD"/>
    <w:rsid w:val="00A33E57"/>
    <w:rsid w:val="00A34346"/>
    <w:rsid w:val="00A34381"/>
    <w:rsid w:val="00A343CF"/>
    <w:rsid w:val="00A35067"/>
    <w:rsid w:val="00A3599C"/>
    <w:rsid w:val="00A35C87"/>
    <w:rsid w:val="00A3664F"/>
    <w:rsid w:val="00A36FF1"/>
    <w:rsid w:val="00A3766E"/>
    <w:rsid w:val="00A40483"/>
    <w:rsid w:val="00A404B3"/>
    <w:rsid w:val="00A42A72"/>
    <w:rsid w:val="00A43264"/>
    <w:rsid w:val="00A432C0"/>
    <w:rsid w:val="00A435ED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F7F"/>
    <w:rsid w:val="00A53238"/>
    <w:rsid w:val="00A53838"/>
    <w:rsid w:val="00A53EB2"/>
    <w:rsid w:val="00A540D9"/>
    <w:rsid w:val="00A5451D"/>
    <w:rsid w:val="00A54F7F"/>
    <w:rsid w:val="00A55D22"/>
    <w:rsid w:val="00A55ECB"/>
    <w:rsid w:val="00A561B9"/>
    <w:rsid w:val="00A56697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B3E"/>
    <w:rsid w:val="00A639A8"/>
    <w:rsid w:val="00A645CE"/>
    <w:rsid w:val="00A6582A"/>
    <w:rsid w:val="00A65B4A"/>
    <w:rsid w:val="00A65B70"/>
    <w:rsid w:val="00A65BDD"/>
    <w:rsid w:val="00A662B1"/>
    <w:rsid w:val="00A670EA"/>
    <w:rsid w:val="00A67626"/>
    <w:rsid w:val="00A67ABA"/>
    <w:rsid w:val="00A67D26"/>
    <w:rsid w:val="00A67FC5"/>
    <w:rsid w:val="00A70661"/>
    <w:rsid w:val="00A7072B"/>
    <w:rsid w:val="00A70B4C"/>
    <w:rsid w:val="00A71B04"/>
    <w:rsid w:val="00A71B2C"/>
    <w:rsid w:val="00A71ED6"/>
    <w:rsid w:val="00A72070"/>
    <w:rsid w:val="00A73931"/>
    <w:rsid w:val="00A7454E"/>
    <w:rsid w:val="00A7479B"/>
    <w:rsid w:val="00A74924"/>
    <w:rsid w:val="00A74EA0"/>
    <w:rsid w:val="00A74F84"/>
    <w:rsid w:val="00A74FB0"/>
    <w:rsid w:val="00A7583D"/>
    <w:rsid w:val="00A75E07"/>
    <w:rsid w:val="00A763BE"/>
    <w:rsid w:val="00A7678F"/>
    <w:rsid w:val="00A76BA3"/>
    <w:rsid w:val="00A809FF"/>
    <w:rsid w:val="00A80F30"/>
    <w:rsid w:val="00A813EC"/>
    <w:rsid w:val="00A824B1"/>
    <w:rsid w:val="00A827A1"/>
    <w:rsid w:val="00A834F9"/>
    <w:rsid w:val="00A83571"/>
    <w:rsid w:val="00A83598"/>
    <w:rsid w:val="00A83E06"/>
    <w:rsid w:val="00A84402"/>
    <w:rsid w:val="00A8473E"/>
    <w:rsid w:val="00A84AF4"/>
    <w:rsid w:val="00A84B0A"/>
    <w:rsid w:val="00A85465"/>
    <w:rsid w:val="00A8648D"/>
    <w:rsid w:val="00A86796"/>
    <w:rsid w:val="00A871D5"/>
    <w:rsid w:val="00A874DB"/>
    <w:rsid w:val="00A87664"/>
    <w:rsid w:val="00A8792B"/>
    <w:rsid w:val="00A879AA"/>
    <w:rsid w:val="00A879E1"/>
    <w:rsid w:val="00A87CCB"/>
    <w:rsid w:val="00A87FF3"/>
    <w:rsid w:val="00A90FA9"/>
    <w:rsid w:val="00A91CF1"/>
    <w:rsid w:val="00A91FA4"/>
    <w:rsid w:val="00A92A8C"/>
    <w:rsid w:val="00A92D76"/>
    <w:rsid w:val="00A939DF"/>
    <w:rsid w:val="00A94B9C"/>
    <w:rsid w:val="00A95C84"/>
    <w:rsid w:val="00A96F9C"/>
    <w:rsid w:val="00A970AD"/>
    <w:rsid w:val="00A9731F"/>
    <w:rsid w:val="00A976E3"/>
    <w:rsid w:val="00A979F4"/>
    <w:rsid w:val="00A97F02"/>
    <w:rsid w:val="00AA0B32"/>
    <w:rsid w:val="00AA0E80"/>
    <w:rsid w:val="00AA0F1C"/>
    <w:rsid w:val="00AA1E0D"/>
    <w:rsid w:val="00AA240F"/>
    <w:rsid w:val="00AA2AE0"/>
    <w:rsid w:val="00AA3170"/>
    <w:rsid w:val="00AA43A1"/>
    <w:rsid w:val="00AA45D9"/>
    <w:rsid w:val="00AA5140"/>
    <w:rsid w:val="00AA58A0"/>
    <w:rsid w:val="00AA595A"/>
    <w:rsid w:val="00AA5F83"/>
    <w:rsid w:val="00AA6102"/>
    <w:rsid w:val="00AA6433"/>
    <w:rsid w:val="00AA6756"/>
    <w:rsid w:val="00AA688A"/>
    <w:rsid w:val="00AA6B6B"/>
    <w:rsid w:val="00AB055E"/>
    <w:rsid w:val="00AB0BA2"/>
    <w:rsid w:val="00AB1207"/>
    <w:rsid w:val="00AB2833"/>
    <w:rsid w:val="00AB2D1B"/>
    <w:rsid w:val="00AB3159"/>
    <w:rsid w:val="00AB317C"/>
    <w:rsid w:val="00AB4823"/>
    <w:rsid w:val="00AB54E0"/>
    <w:rsid w:val="00AB5D95"/>
    <w:rsid w:val="00AB7C2D"/>
    <w:rsid w:val="00AB7D31"/>
    <w:rsid w:val="00AC0038"/>
    <w:rsid w:val="00AC0650"/>
    <w:rsid w:val="00AC17AB"/>
    <w:rsid w:val="00AC1F1A"/>
    <w:rsid w:val="00AC2E77"/>
    <w:rsid w:val="00AC388E"/>
    <w:rsid w:val="00AC3EC5"/>
    <w:rsid w:val="00AC41C3"/>
    <w:rsid w:val="00AC4277"/>
    <w:rsid w:val="00AC44DF"/>
    <w:rsid w:val="00AC4ACE"/>
    <w:rsid w:val="00AC4AE3"/>
    <w:rsid w:val="00AC4B52"/>
    <w:rsid w:val="00AC5318"/>
    <w:rsid w:val="00AC53D9"/>
    <w:rsid w:val="00AC561B"/>
    <w:rsid w:val="00AC64C8"/>
    <w:rsid w:val="00AC653E"/>
    <w:rsid w:val="00AC667A"/>
    <w:rsid w:val="00AC66FC"/>
    <w:rsid w:val="00AC671B"/>
    <w:rsid w:val="00AC67F1"/>
    <w:rsid w:val="00AC6C97"/>
    <w:rsid w:val="00AC6DE3"/>
    <w:rsid w:val="00AC782B"/>
    <w:rsid w:val="00AC7D06"/>
    <w:rsid w:val="00AD06DA"/>
    <w:rsid w:val="00AD077F"/>
    <w:rsid w:val="00AD0BBE"/>
    <w:rsid w:val="00AD121B"/>
    <w:rsid w:val="00AD124C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D0"/>
    <w:rsid w:val="00AD3430"/>
    <w:rsid w:val="00AD3782"/>
    <w:rsid w:val="00AD3DF0"/>
    <w:rsid w:val="00AD3E08"/>
    <w:rsid w:val="00AD3F61"/>
    <w:rsid w:val="00AD423B"/>
    <w:rsid w:val="00AD4DDA"/>
    <w:rsid w:val="00AD56A6"/>
    <w:rsid w:val="00AD6553"/>
    <w:rsid w:val="00AD6C39"/>
    <w:rsid w:val="00AD6F26"/>
    <w:rsid w:val="00AD7290"/>
    <w:rsid w:val="00AD7397"/>
    <w:rsid w:val="00AD7453"/>
    <w:rsid w:val="00AD7542"/>
    <w:rsid w:val="00AD7B7C"/>
    <w:rsid w:val="00AE0058"/>
    <w:rsid w:val="00AE1CEB"/>
    <w:rsid w:val="00AE2726"/>
    <w:rsid w:val="00AE275E"/>
    <w:rsid w:val="00AE27FC"/>
    <w:rsid w:val="00AE38CD"/>
    <w:rsid w:val="00AE455F"/>
    <w:rsid w:val="00AE48DA"/>
    <w:rsid w:val="00AE4D02"/>
    <w:rsid w:val="00AE4DC0"/>
    <w:rsid w:val="00AE52C0"/>
    <w:rsid w:val="00AE54F8"/>
    <w:rsid w:val="00AE58A4"/>
    <w:rsid w:val="00AE5933"/>
    <w:rsid w:val="00AE663B"/>
    <w:rsid w:val="00AE6A7B"/>
    <w:rsid w:val="00AE70DF"/>
    <w:rsid w:val="00AE79A3"/>
    <w:rsid w:val="00AE7D02"/>
    <w:rsid w:val="00AF05FB"/>
    <w:rsid w:val="00AF086B"/>
    <w:rsid w:val="00AF13DE"/>
    <w:rsid w:val="00AF15F6"/>
    <w:rsid w:val="00AF1C5C"/>
    <w:rsid w:val="00AF23FB"/>
    <w:rsid w:val="00AF244B"/>
    <w:rsid w:val="00AF2CE6"/>
    <w:rsid w:val="00AF317C"/>
    <w:rsid w:val="00AF4E4C"/>
    <w:rsid w:val="00AF5605"/>
    <w:rsid w:val="00AF56AC"/>
    <w:rsid w:val="00AF57D2"/>
    <w:rsid w:val="00AF59F5"/>
    <w:rsid w:val="00AF5A8A"/>
    <w:rsid w:val="00AF659B"/>
    <w:rsid w:val="00AF6FD3"/>
    <w:rsid w:val="00AF74AA"/>
    <w:rsid w:val="00AF7561"/>
    <w:rsid w:val="00AF7D4D"/>
    <w:rsid w:val="00B004CA"/>
    <w:rsid w:val="00B009D3"/>
    <w:rsid w:val="00B00D0A"/>
    <w:rsid w:val="00B00F9D"/>
    <w:rsid w:val="00B0117D"/>
    <w:rsid w:val="00B0123B"/>
    <w:rsid w:val="00B012ED"/>
    <w:rsid w:val="00B0150A"/>
    <w:rsid w:val="00B0223B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531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6F8"/>
    <w:rsid w:val="00B11975"/>
    <w:rsid w:val="00B11F7A"/>
    <w:rsid w:val="00B12171"/>
    <w:rsid w:val="00B1294A"/>
    <w:rsid w:val="00B13446"/>
    <w:rsid w:val="00B13700"/>
    <w:rsid w:val="00B14023"/>
    <w:rsid w:val="00B1498B"/>
    <w:rsid w:val="00B14B8E"/>
    <w:rsid w:val="00B15526"/>
    <w:rsid w:val="00B15732"/>
    <w:rsid w:val="00B15E68"/>
    <w:rsid w:val="00B1702E"/>
    <w:rsid w:val="00B17A16"/>
    <w:rsid w:val="00B20781"/>
    <w:rsid w:val="00B20A7D"/>
    <w:rsid w:val="00B20AB5"/>
    <w:rsid w:val="00B20C65"/>
    <w:rsid w:val="00B20CF3"/>
    <w:rsid w:val="00B21256"/>
    <w:rsid w:val="00B2141E"/>
    <w:rsid w:val="00B2189B"/>
    <w:rsid w:val="00B22826"/>
    <w:rsid w:val="00B229FE"/>
    <w:rsid w:val="00B22B6B"/>
    <w:rsid w:val="00B233AB"/>
    <w:rsid w:val="00B2343B"/>
    <w:rsid w:val="00B23888"/>
    <w:rsid w:val="00B23AA6"/>
    <w:rsid w:val="00B24E92"/>
    <w:rsid w:val="00B25621"/>
    <w:rsid w:val="00B261BA"/>
    <w:rsid w:val="00B2643B"/>
    <w:rsid w:val="00B26A5B"/>
    <w:rsid w:val="00B26DAB"/>
    <w:rsid w:val="00B270BF"/>
    <w:rsid w:val="00B27521"/>
    <w:rsid w:val="00B27AE1"/>
    <w:rsid w:val="00B27BE7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848"/>
    <w:rsid w:val="00B33FBC"/>
    <w:rsid w:val="00B34385"/>
    <w:rsid w:val="00B3477A"/>
    <w:rsid w:val="00B348EA"/>
    <w:rsid w:val="00B34CD8"/>
    <w:rsid w:val="00B34E2A"/>
    <w:rsid w:val="00B35471"/>
    <w:rsid w:val="00B35755"/>
    <w:rsid w:val="00B35864"/>
    <w:rsid w:val="00B35A5F"/>
    <w:rsid w:val="00B36106"/>
    <w:rsid w:val="00B36802"/>
    <w:rsid w:val="00B37976"/>
    <w:rsid w:val="00B37ABE"/>
    <w:rsid w:val="00B37BDE"/>
    <w:rsid w:val="00B37E0E"/>
    <w:rsid w:val="00B40CA3"/>
    <w:rsid w:val="00B40D18"/>
    <w:rsid w:val="00B4102E"/>
    <w:rsid w:val="00B41517"/>
    <w:rsid w:val="00B416C7"/>
    <w:rsid w:val="00B41975"/>
    <w:rsid w:val="00B41C57"/>
    <w:rsid w:val="00B4227F"/>
    <w:rsid w:val="00B4316E"/>
    <w:rsid w:val="00B452CF"/>
    <w:rsid w:val="00B463E9"/>
    <w:rsid w:val="00B46B52"/>
    <w:rsid w:val="00B4738D"/>
    <w:rsid w:val="00B47E23"/>
    <w:rsid w:val="00B47FA2"/>
    <w:rsid w:val="00B5037C"/>
    <w:rsid w:val="00B503EB"/>
    <w:rsid w:val="00B50540"/>
    <w:rsid w:val="00B506D4"/>
    <w:rsid w:val="00B507DF"/>
    <w:rsid w:val="00B51491"/>
    <w:rsid w:val="00B5296F"/>
    <w:rsid w:val="00B52DCC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F6F"/>
    <w:rsid w:val="00B5641A"/>
    <w:rsid w:val="00B56FEB"/>
    <w:rsid w:val="00B57A7A"/>
    <w:rsid w:val="00B57AED"/>
    <w:rsid w:val="00B6046B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406B"/>
    <w:rsid w:val="00B64260"/>
    <w:rsid w:val="00B645C1"/>
    <w:rsid w:val="00B64B14"/>
    <w:rsid w:val="00B6520A"/>
    <w:rsid w:val="00B65645"/>
    <w:rsid w:val="00B65C42"/>
    <w:rsid w:val="00B6692A"/>
    <w:rsid w:val="00B66AC7"/>
    <w:rsid w:val="00B675FB"/>
    <w:rsid w:val="00B67B7D"/>
    <w:rsid w:val="00B70536"/>
    <w:rsid w:val="00B70FAE"/>
    <w:rsid w:val="00B72524"/>
    <w:rsid w:val="00B72615"/>
    <w:rsid w:val="00B728DE"/>
    <w:rsid w:val="00B72BB7"/>
    <w:rsid w:val="00B73726"/>
    <w:rsid w:val="00B7435E"/>
    <w:rsid w:val="00B758B3"/>
    <w:rsid w:val="00B764BE"/>
    <w:rsid w:val="00B76C38"/>
    <w:rsid w:val="00B76D89"/>
    <w:rsid w:val="00B772AA"/>
    <w:rsid w:val="00B7753F"/>
    <w:rsid w:val="00B776A4"/>
    <w:rsid w:val="00B77A95"/>
    <w:rsid w:val="00B80187"/>
    <w:rsid w:val="00B8051E"/>
    <w:rsid w:val="00B80650"/>
    <w:rsid w:val="00B80B16"/>
    <w:rsid w:val="00B8141F"/>
    <w:rsid w:val="00B814B2"/>
    <w:rsid w:val="00B81744"/>
    <w:rsid w:val="00B81D6F"/>
    <w:rsid w:val="00B81DE6"/>
    <w:rsid w:val="00B8281A"/>
    <w:rsid w:val="00B829AA"/>
    <w:rsid w:val="00B82DF3"/>
    <w:rsid w:val="00B82DFB"/>
    <w:rsid w:val="00B835E1"/>
    <w:rsid w:val="00B83657"/>
    <w:rsid w:val="00B8366D"/>
    <w:rsid w:val="00B84228"/>
    <w:rsid w:val="00B84464"/>
    <w:rsid w:val="00B84614"/>
    <w:rsid w:val="00B847CB"/>
    <w:rsid w:val="00B84A07"/>
    <w:rsid w:val="00B855AA"/>
    <w:rsid w:val="00B8573F"/>
    <w:rsid w:val="00B85DF6"/>
    <w:rsid w:val="00B85FCE"/>
    <w:rsid w:val="00B86F42"/>
    <w:rsid w:val="00B87B1C"/>
    <w:rsid w:val="00B902FB"/>
    <w:rsid w:val="00B90573"/>
    <w:rsid w:val="00B90C63"/>
    <w:rsid w:val="00B91139"/>
    <w:rsid w:val="00B918E4"/>
    <w:rsid w:val="00B92033"/>
    <w:rsid w:val="00B93B83"/>
    <w:rsid w:val="00B93EC4"/>
    <w:rsid w:val="00B94309"/>
    <w:rsid w:val="00B945C9"/>
    <w:rsid w:val="00B94D06"/>
    <w:rsid w:val="00B954F4"/>
    <w:rsid w:val="00B95715"/>
    <w:rsid w:val="00B96442"/>
    <w:rsid w:val="00B9675A"/>
    <w:rsid w:val="00B9684F"/>
    <w:rsid w:val="00B96B3F"/>
    <w:rsid w:val="00B96BAA"/>
    <w:rsid w:val="00B96C7C"/>
    <w:rsid w:val="00B97317"/>
    <w:rsid w:val="00B97ECE"/>
    <w:rsid w:val="00BA0BEA"/>
    <w:rsid w:val="00BA263C"/>
    <w:rsid w:val="00BA3533"/>
    <w:rsid w:val="00BA35A1"/>
    <w:rsid w:val="00BA3D1B"/>
    <w:rsid w:val="00BA401A"/>
    <w:rsid w:val="00BA4B11"/>
    <w:rsid w:val="00BA4E79"/>
    <w:rsid w:val="00BA52AE"/>
    <w:rsid w:val="00BA568D"/>
    <w:rsid w:val="00BA5DFD"/>
    <w:rsid w:val="00BA5FFC"/>
    <w:rsid w:val="00BA79C0"/>
    <w:rsid w:val="00BB067A"/>
    <w:rsid w:val="00BB0739"/>
    <w:rsid w:val="00BB0880"/>
    <w:rsid w:val="00BB096C"/>
    <w:rsid w:val="00BB14AF"/>
    <w:rsid w:val="00BB22A7"/>
    <w:rsid w:val="00BB2E26"/>
    <w:rsid w:val="00BB34F5"/>
    <w:rsid w:val="00BB38E2"/>
    <w:rsid w:val="00BB4509"/>
    <w:rsid w:val="00BB4752"/>
    <w:rsid w:val="00BB4BD6"/>
    <w:rsid w:val="00BB4E12"/>
    <w:rsid w:val="00BB50D9"/>
    <w:rsid w:val="00BB553A"/>
    <w:rsid w:val="00BB5618"/>
    <w:rsid w:val="00BB5D86"/>
    <w:rsid w:val="00BB65F6"/>
    <w:rsid w:val="00BB678E"/>
    <w:rsid w:val="00BB6A5D"/>
    <w:rsid w:val="00BB6AC5"/>
    <w:rsid w:val="00BB7AB4"/>
    <w:rsid w:val="00BC00F0"/>
    <w:rsid w:val="00BC08B8"/>
    <w:rsid w:val="00BC0972"/>
    <w:rsid w:val="00BC0FC3"/>
    <w:rsid w:val="00BC2370"/>
    <w:rsid w:val="00BC24B9"/>
    <w:rsid w:val="00BC3268"/>
    <w:rsid w:val="00BC3AD3"/>
    <w:rsid w:val="00BC3EA0"/>
    <w:rsid w:val="00BC4640"/>
    <w:rsid w:val="00BC550F"/>
    <w:rsid w:val="00BC551B"/>
    <w:rsid w:val="00BC5588"/>
    <w:rsid w:val="00BC6030"/>
    <w:rsid w:val="00BC642C"/>
    <w:rsid w:val="00BC66AB"/>
    <w:rsid w:val="00BC6FCD"/>
    <w:rsid w:val="00BC7285"/>
    <w:rsid w:val="00BC75C4"/>
    <w:rsid w:val="00BC763F"/>
    <w:rsid w:val="00BD0AFC"/>
    <w:rsid w:val="00BD0B00"/>
    <w:rsid w:val="00BD10BA"/>
    <w:rsid w:val="00BD10D6"/>
    <w:rsid w:val="00BD19F7"/>
    <w:rsid w:val="00BD1AE1"/>
    <w:rsid w:val="00BD1B69"/>
    <w:rsid w:val="00BD1D37"/>
    <w:rsid w:val="00BD2614"/>
    <w:rsid w:val="00BD2678"/>
    <w:rsid w:val="00BD2A93"/>
    <w:rsid w:val="00BD2B21"/>
    <w:rsid w:val="00BD2D09"/>
    <w:rsid w:val="00BD2D0C"/>
    <w:rsid w:val="00BD2ED8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0D29"/>
    <w:rsid w:val="00BE101B"/>
    <w:rsid w:val="00BE126E"/>
    <w:rsid w:val="00BE147B"/>
    <w:rsid w:val="00BE1D60"/>
    <w:rsid w:val="00BE2F00"/>
    <w:rsid w:val="00BE33D0"/>
    <w:rsid w:val="00BE34A7"/>
    <w:rsid w:val="00BE34C4"/>
    <w:rsid w:val="00BE3930"/>
    <w:rsid w:val="00BE3F5B"/>
    <w:rsid w:val="00BE42E5"/>
    <w:rsid w:val="00BE5346"/>
    <w:rsid w:val="00BE57D7"/>
    <w:rsid w:val="00BE5D29"/>
    <w:rsid w:val="00BE5E52"/>
    <w:rsid w:val="00BE6B67"/>
    <w:rsid w:val="00BE6F21"/>
    <w:rsid w:val="00BE7FB5"/>
    <w:rsid w:val="00BF0480"/>
    <w:rsid w:val="00BF0C8B"/>
    <w:rsid w:val="00BF0CEE"/>
    <w:rsid w:val="00BF0F83"/>
    <w:rsid w:val="00BF1559"/>
    <w:rsid w:val="00BF2141"/>
    <w:rsid w:val="00BF21BF"/>
    <w:rsid w:val="00BF21E1"/>
    <w:rsid w:val="00BF2337"/>
    <w:rsid w:val="00BF33B0"/>
    <w:rsid w:val="00BF3417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7844"/>
    <w:rsid w:val="00C010AF"/>
    <w:rsid w:val="00C01951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52AD"/>
    <w:rsid w:val="00C0596D"/>
    <w:rsid w:val="00C059ED"/>
    <w:rsid w:val="00C05ECD"/>
    <w:rsid w:val="00C07202"/>
    <w:rsid w:val="00C07774"/>
    <w:rsid w:val="00C07D74"/>
    <w:rsid w:val="00C1066D"/>
    <w:rsid w:val="00C1079B"/>
    <w:rsid w:val="00C10F85"/>
    <w:rsid w:val="00C1131E"/>
    <w:rsid w:val="00C12569"/>
    <w:rsid w:val="00C126F1"/>
    <w:rsid w:val="00C12A7C"/>
    <w:rsid w:val="00C13C54"/>
    <w:rsid w:val="00C13E2C"/>
    <w:rsid w:val="00C14713"/>
    <w:rsid w:val="00C1489D"/>
    <w:rsid w:val="00C15811"/>
    <w:rsid w:val="00C15D4D"/>
    <w:rsid w:val="00C161BB"/>
    <w:rsid w:val="00C163B3"/>
    <w:rsid w:val="00C1651B"/>
    <w:rsid w:val="00C16689"/>
    <w:rsid w:val="00C16DB5"/>
    <w:rsid w:val="00C16FEB"/>
    <w:rsid w:val="00C17BF0"/>
    <w:rsid w:val="00C17DB7"/>
    <w:rsid w:val="00C20334"/>
    <w:rsid w:val="00C20571"/>
    <w:rsid w:val="00C20573"/>
    <w:rsid w:val="00C2070F"/>
    <w:rsid w:val="00C20917"/>
    <w:rsid w:val="00C20E8B"/>
    <w:rsid w:val="00C20EDC"/>
    <w:rsid w:val="00C20EE6"/>
    <w:rsid w:val="00C217DB"/>
    <w:rsid w:val="00C2264F"/>
    <w:rsid w:val="00C229BC"/>
    <w:rsid w:val="00C23FFF"/>
    <w:rsid w:val="00C24287"/>
    <w:rsid w:val="00C24443"/>
    <w:rsid w:val="00C24A11"/>
    <w:rsid w:val="00C250E8"/>
    <w:rsid w:val="00C2529D"/>
    <w:rsid w:val="00C258FE"/>
    <w:rsid w:val="00C267E8"/>
    <w:rsid w:val="00C26AA1"/>
    <w:rsid w:val="00C2703A"/>
    <w:rsid w:val="00C27687"/>
    <w:rsid w:val="00C27F10"/>
    <w:rsid w:val="00C3069D"/>
    <w:rsid w:val="00C30E2C"/>
    <w:rsid w:val="00C31099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48D1"/>
    <w:rsid w:val="00C34FC4"/>
    <w:rsid w:val="00C35531"/>
    <w:rsid w:val="00C357C7"/>
    <w:rsid w:val="00C362A4"/>
    <w:rsid w:val="00C371E7"/>
    <w:rsid w:val="00C37960"/>
    <w:rsid w:val="00C37AE8"/>
    <w:rsid w:val="00C402E2"/>
    <w:rsid w:val="00C406BE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506"/>
    <w:rsid w:val="00C44B4F"/>
    <w:rsid w:val="00C44C30"/>
    <w:rsid w:val="00C44E5D"/>
    <w:rsid w:val="00C4551C"/>
    <w:rsid w:val="00C45859"/>
    <w:rsid w:val="00C4655D"/>
    <w:rsid w:val="00C470E3"/>
    <w:rsid w:val="00C4762D"/>
    <w:rsid w:val="00C47675"/>
    <w:rsid w:val="00C47C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6D"/>
    <w:rsid w:val="00C54EB4"/>
    <w:rsid w:val="00C5586D"/>
    <w:rsid w:val="00C55C9A"/>
    <w:rsid w:val="00C56385"/>
    <w:rsid w:val="00C56885"/>
    <w:rsid w:val="00C56CDB"/>
    <w:rsid w:val="00C57872"/>
    <w:rsid w:val="00C579CA"/>
    <w:rsid w:val="00C60CB2"/>
    <w:rsid w:val="00C61A8F"/>
    <w:rsid w:val="00C61DAA"/>
    <w:rsid w:val="00C6209D"/>
    <w:rsid w:val="00C62BA6"/>
    <w:rsid w:val="00C6306F"/>
    <w:rsid w:val="00C63429"/>
    <w:rsid w:val="00C634AC"/>
    <w:rsid w:val="00C63CA0"/>
    <w:rsid w:val="00C64041"/>
    <w:rsid w:val="00C64344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1953"/>
    <w:rsid w:val="00C719B0"/>
    <w:rsid w:val="00C71C58"/>
    <w:rsid w:val="00C71E7A"/>
    <w:rsid w:val="00C72341"/>
    <w:rsid w:val="00C72514"/>
    <w:rsid w:val="00C72AA8"/>
    <w:rsid w:val="00C736FF"/>
    <w:rsid w:val="00C7371D"/>
    <w:rsid w:val="00C73927"/>
    <w:rsid w:val="00C73948"/>
    <w:rsid w:val="00C7451D"/>
    <w:rsid w:val="00C74652"/>
    <w:rsid w:val="00C746E6"/>
    <w:rsid w:val="00C74713"/>
    <w:rsid w:val="00C749FB"/>
    <w:rsid w:val="00C75BF0"/>
    <w:rsid w:val="00C76105"/>
    <w:rsid w:val="00C768F2"/>
    <w:rsid w:val="00C76B94"/>
    <w:rsid w:val="00C76BDD"/>
    <w:rsid w:val="00C77437"/>
    <w:rsid w:val="00C775A9"/>
    <w:rsid w:val="00C77BCC"/>
    <w:rsid w:val="00C77C8C"/>
    <w:rsid w:val="00C80582"/>
    <w:rsid w:val="00C80FEF"/>
    <w:rsid w:val="00C8100F"/>
    <w:rsid w:val="00C815E9"/>
    <w:rsid w:val="00C81771"/>
    <w:rsid w:val="00C82699"/>
    <w:rsid w:val="00C827DE"/>
    <w:rsid w:val="00C829F5"/>
    <w:rsid w:val="00C83355"/>
    <w:rsid w:val="00C834AD"/>
    <w:rsid w:val="00C836AE"/>
    <w:rsid w:val="00C838C2"/>
    <w:rsid w:val="00C83CB0"/>
    <w:rsid w:val="00C841E5"/>
    <w:rsid w:val="00C84C1C"/>
    <w:rsid w:val="00C85590"/>
    <w:rsid w:val="00C86343"/>
    <w:rsid w:val="00C86B83"/>
    <w:rsid w:val="00C87B84"/>
    <w:rsid w:val="00C87EDE"/>
    <w:rsid w:val="00C90144"/>
    <w:rsid w:val="00C90276"/>
    <w:rsid w:val="00C90A63"/>
    <w:rsid w:val="00C9108A"/>
    <w:rsid w:val="00C91457"/>
    <w:rsid w:val="00C92840"/>
    <w:rsid w:val="00C928D9"/>
    <w:rsid w:val="00C92A3C"/>
    <w:rsid w:val="00C92F90"/>
    <w:rsid w:val="00C92FD8"/>
    <w:rsid w:val="00C93270"/>
    <w:rsid w:val="00C93977"/>
    <w:rsid w:val="00C93D0C"/>
    <w:rsid w:val="00C93D4F"/>
    <w:rsid w:val="00C93E47"/>
    <w:rsid w:val="00C94771"/>
    <w:rsid w:val="00C94D51"/>
    <w:rsid w:val="00C94DF6"/>
    <w:rsid w:val="00C94F1F"/>
    <w:rsid w:val="00C94F72"/>
    <w:rsid w:val="00C9540E"/>
    <w:rsid w:val="00C95779"/>
    <w:rsid w:val="00C96047"/>
    <w:rsid w:val="00C966FA"/>
    <w:rsid w:val="00C96776"/>
    <w:rsid w:val="00C97AFC"/>
    <w:rsid w:val="00CA069A"/>
    <w:rsid w:val="00CA1465"/>
    <w:rsid w:val="00CA2476"/>
    <w:rsid w:val="00CA24EA"/>
    <w:rsid w:val="00CA2755"/>
    <w:rsid w:val="00CA3378"/>
    <w:rsid w:val="00CA351B"/>
    <w:rsid w:val="00CA3ABE"/>
    <w:rsid w:val="00CA3C0E"/>
    <w:rsid w:val="00CA40E5"/>
    <w:rsid w:val="00CA58A3"/>
    <w:rsid w:val="00CA632C"/>
    <w:rsid w:val="00CA67CB"/>
    <w:rsid w:val="00CA6918"/>
    <w:rsid w:val="00CA6A23"/>
    <w:rsid w:val="00CA735D"/>
    <w:rsid w:val="00CA7542"/>
    <w:rsid w:val="00CA75A3"/>
    <w:rsid w:val="00CA76B7"/>
    <w:rsid w:val="00CA779F"/>
    <w:rsid w:val="00CA7BA3"/>
    <w:rsid w:val="00CB0AFB"/>
    <w:rsid w:val="00CB0B42"/>
    <w:rsid w:val="00CB115E"/>
    <w:rsid w:val="00CB13D7"/>
    <w:rsid w:val="00CB14D1"/>
    <w:rsid w:val="00CB2CCD"/>
    <w:rsid w:val="00CB3C0E"/>
    <w:rsid w:val="00CB41F7"/>
    <w:rsid w:val="00CB493B"/>
    <w:rsid w:val="00CB5B9A"/>
    <w:rsid w:val="00CB5EDA"/>
    <w:rsid w:val="00CB669D"/>
    <w:rsid w:val="00CB69A4"/>
    <w:rsid w:val="00CB6C4E"/>
    <w:rsid w:val="00CB6F66"/>
    <w:rsid w:val="00CB7343"/>
    <w:rsid w:val="00CB7CDF"/>
    <w:rsid w:val="00CC0C70"/>
    <w:rsid w:val="00CC0CE6"/>
    <w:rsid w:val="00CC0DC1"/>
    <w:rsid w:val="00CC0FD0"/>
    <w:rsid w:val="00CC1A6F"/>
    <w:rsid w:val="00CC1AD2"/>
    <w:rsid w:val="00CC1E3F"/>
    <w:rsid w:val="00CC22D3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7609"/>
    <w:rsid w:val="00CC7A2C"/>
    <w:rsid w:val="00CD08C9"/>
    <w:rsid w:val="00CD0AED"/>
    <w:rsid w:val="00CD144A"/>
    <w:rsid w:val="00CD1AB2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E02ED"/>
    <w:rsid w:val="00CE032E"/>
    <w:rsid w:val="00CE058E"/>
    <w:rsid w:val="00CE05D2"/>
    <w:rsid w:val="00CE0BF0"/>
    <w:rsid w:val="00CE156E"/>
    <w:rsid w:val="00CE18A5"/>
    <w:rsid w:val="00CE18CB"/>
    <w:rsid w:val="00CE1D17"/>
    <w:rsid w:val="00CE1DE0"/>
    <w:rsid w:val="00CE1DF2"/>
    <w:rsid w:val="00CE21A0"/>
    <w:rsid w:val="00CE251B"/>
    <w:rsid w:val="00CE28B7"/>
    <w:rsid w:val="00CE36EE"/>
    <w:rsid w:val="00CE3D04"/>
    <w:rsid w:val="00CE3DCD"/>
    <w:rsid w:val="00CE4AD5"/>
    <w:rsid w:val="00CE5159"/>
    <w:rsid w:val="00CE53B4"/>
    <w:rsid w:val="00CE644B"/>
    <w:rsid w:val="00CE6746"/>
    <w:rsid w:val="00CE67D9"/>
    <w:rsid w:val="00CE6F28"/>
    <w:rsid w:val="00CE7DA3"/>
    <w:rsid w:val="00CE7E87"/>
    <w:rsid w:val="00CE7F05"/>
    <w:rsid w:val="00CF04CF"/>
    <w:rsid w:val="00CF1634"/>
    <w:rsid w:val="00CF177A"/>
    <w:rsid w:val="00CF1E04"/>
    <w:rsid w:val="00CF28EF"/>
    <w:rsid w:val="00CF2C98"/>
    <w:rsid w:val="00CF2F06"/>
    <w:rsid w:val="00CF362E"/>
    <w:rsid w:val="00CF3D15"/>
    <w:rsid w:val="00CF4706"/>
    <w:rsid w:val="00CF4D49"/>
    <w:rsid w:val="00CF4DC5"/>
    <w:rsid w:val="00CF56D8"/>
    <w:rsid w:val="00CF6672"/>
    <w:rsid w:val="00CF6AA4"/>
    <w:rsid w:val="00CF77FD"/>
    <w:rsid w:val="00CF7CBC"/>
    <w:rsid w:val="00D000A3"/>
    <w:rsid w:val="00D0042D"/>
    <w:rsid w:val="00D004C2"/>
    <w:rsid w:val="00D00899"/>
    <w:rsid w:val="00D00EB7"/>
    <w:rsid w:val="00D00FAE"/>
    <w:rsid w:val="00D00FFF"/>
    <w:rsid w:val="00D0146A"/>
    <w:rsid w:val="00D01A25"/>
    <w:rsid w:val="00D03721"/>
    <w:rsid w:val="00D04064"/>
    <w:rsid w:val="00D04464"/>
    <w:rsid w:val="00D048FB"/>
    <w:rsid w:val="00D058AE"/>
    <w:rsid w:val="00D059B7"/>
    <w:rsid w:val="00D05BE4"/>
    <w:rsid w:val="00D064D7"/>
    <w:rsid w:val="00D078F4"/>
    <w:rsid w:val="00D07B5F"/>
    <w:rsid w:val="00D104AF"/>
    <w:rsid w:val="00D109D2"/>
    <w:rsid w:val="00D10A87"/>
    <w:rsid w:val="00D10E31"/>
    <w:rsid w:val="00D11046"/>
    <w:rsid w:val="00D113B3"/>
    <w:rsid w:val="00D11BC4"/>
    <w:rsid w:val="00D11D8C"/>
    <w:rsid w:val="00D12888"/>
    <w:rsid w:val="00D12EBB"/>
    <w:rsid w:val="00D13B89"/>
    <w:rsid w:val="00D13BCA"/>
    <w:rsid w:val="00D1480A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3162"/>
    <w:rsid w:val="00D23B6F"/>
    <w:rsid w:val="00D242A5"/>
    <w:rsid w:val="00D258F8"/>
    <w:rsid w:val="00D25E7E"/>
    <w:rsid w:val="00D26454"/>
    <w:rsid w:val="00D265DA"/>
    <w:rsid w:val="00D26B45"/>
    <w:rsid w:val="00D26C02"/>
    <w:rsid w:val="00D271D4"/>
    <w:rsid w:val="00D27968"/>
    <w:rsid w:val="00D301FB"/>
    <w:rsid w:val="00D30815"/>
    <w:rsid w:val="00D30DBB"/>
    <w:rsid w:val="00D311D4"/>
    <w:rsid w:val="00D31CAD"/>
    <w:rsid w:val="00D31F24"/>
    <w:rsid w:val="00D32350"/>
    <w:rsid w:val="00D326AF"/>
    <w:rsid w:val="00D3275C"/>
    <w:rsid w:val="00D32809"/>
    <w:rsid w:val="00D330CA"/>
    <w:rsid w:val="00D340E8"/>
    <w:rsid w:val="00D3464B"/>
    <w:rsid w:val="00D34954"/>
    <w:rsid w:val="00D34BCE"/>
    <w:rsid w:val="00D34BEB"/>
    <w:rsid w:val="00D34C7C"/>
    <w:rsid w:val="00D356F0"/>
    <w:rsid w:val="00D358E9"/>
    <w:rsid w:val="00D36640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2F8F"/>
    <w:rsid w:val="00D431CE"/>
    <w:rsid w:val="00D44026"/>
    <w:rsid w:val="00D445BD"/>
    <w:rsid w:val="00D4463E"/>
    <w:rsid w:val="00D44D7A"/>
    <w:rsid w:val="00D44DAA"/>
    <w:rsid w:val="00D44FE8"/>
    <w:rsid w:val="00D456C9"/>
    <w:rsid w:val="00D465EF"/>
    <w:rsid w:val="00D46620"/>
    <w:rsid w:val="00D47234"/>
    <w:rsid w:val="00D5002C"/>
    <w:rsid w:val="00D5076B"/>
    <w:rsid w:val="00D5127A"/>
    <w:rsid w:val="00D512AC"/>
    <w:rsid w:val="00D519D5"/>
    <w:rsid w:val="00D521D5"/>
    <w:rsid w:val="00D52346"/>
    <w:rsid w:val="00D53642"/>
    <w:rsid w:val="00D53AD2"/>
    <w:rsid w:val="00D53AE4"/>
    <w:rsid w:val="00D53D84"/>
    <w:rsid w:val="00D53D99"/>
    <w:rsid w:val="00D53EA9"/>
    <w:rsid w:val="00D54667"/>
    <w:rsid w:val="00D549C7"/>
    <w:rsid w:val="00D54EA1"/>
    <w:rsid w:val="00D5574C"/>
    <w:rsid w:val="00D55935"/>
    <w:rsid w:val="00D56337"/>
    <w:rsid w:val="00D56970"/>
    <w:rsid w:val="00D570F5"/>
    <w:rsid w:val="00D5771B"/>
    <w:rsid w:val="00D57E78"/>
    <w:rsid w:val="00D57F55"/>
    <w:rsid w:val="00D60159"/>
    <w:rsid w:val="00D602BC"/>
    <w:rsid w:val="00D60428"/>
    <w:rsid w:val="00D60CBF"/>
    <w:rsid w:val="00D615CC"/>
    <w:rsid w:val="00D61BC7"/>
    <w:rsid w:val="00D6268D"/>
    <w:rsid w:val="00D62B5D"/>
    <w:rsid w:val="00D62EF3"/>
    <w:rsid w:val="00D637BF"/>
    <w:rsid w:val="00D6381B"/>
    <w:rsid w:val="00D6439A"/>
    <w:rsid w:val="00D644AE"/>
    <w:rsid w:val="00D64755"/>
    <w:rsid w:val="00D648BC"/>
    <w:rsid w:val="00D65A12"/>
    <w:rsid w:val="00D65DF1"/>
    <w:rsid w:val="00D66061"/>
    <w:rsid w:val="00D66204"/>
    <w:rsid w:val="00D66A40"/>
    <w:rsid w:val="00D67307"/>
    <w:rsid w:val="00D67D69"/>
    <w:rsid w:val="00D70835"/>
    <w:rsid w:val="00D7086E"/>
    <w:rsid w:val="00D70A62"/>
    <w:rsid w:val="00D70AB4"/>
    <w:rsid w:val="00D70CD7"/>
    <w:rsid w:val="00D720D4"/>
    <w:rsid w:val="00D725D6"/>
    <w:rsid w:val="00D726EA"/>
    <w:rsid w:val="00D72947"/>
    <w:rsid w:val="00D72BBE"/>
    <w:rsid w:val="00D73662"/>
    <w:rsid w:val="00D737AA"/>
    <w:rsid w:val="00D73C99"/>
    <w:rsid w:val="00D749F7"/>
    <w:rsid w:val="00D74C83"/>
    <w:rsid w:val="00D75207"/>
    <w:rsid w:val="00D7537C"/>
    <w:rsid w:val="00D75973"/>
    <w:rsid w:val="00D761AD"/>
    <w:rsid w:val="00D76329"/>
    <w:rsid w:val="00D7658C"/>
    <w:rsid w:val="00D76776"/>
    <w:rsid w:val="00D76B66"/>
    <w:rsid w:val="00D77017"/>
    <w:rsid w:val="00D7747F"/>
    <w:rsid w:val="00D77576"/>
    <w:rsid w:val="00D77B60"/>
    <w:rsid w:val="00D77DE9"/>
    <w:rsid w:val="00D77E85"/>
    <w:rsid w:val="00D8086C"/>
    <w:rsid w:val="00D80E28"/>
    <w:rsid w:val="00D8198E"/>
    <w:rsid w:val="00D821A1"/>
    <w:rsid w:val="00D83CA1"/>
    <w:rsid w:val="00D849CA"/>
    <w:rsid w:val="00D860D6"/>
    <w:rsid w:val="00D86800"/>
    <w:rsid w:val="00D86D2F"/>
    <w:rsid w:val="00D87729"/>
    <w:rsid w:val="00D87950"/>
    <w:rsid w:val="00D87A9A"/>
    <w:rsid w:val="00D87DAE"/>
    <w:rsid w:val="00D87EEE"/>
    <w:rsid w:val="00D904E6"/>
    <w:rsid w:val="00D9055C"/>
    <w:rsid w:val="00D915D3"/>
    <w:rsid w:val="00D91A1B"/>
    <w:rsid w:val="00D91A8A"/>
    <w:rsid w:val="00D921D2"/>
    <w:rsid w:val="00D92D31"/>
    <w:rsid w:val="00D946D8"/>
    <w:rsid w:val="00D94A18"/>
    <w:rsid w:val="00D94A28"/>
    <w:rsid w:val="00D94C62"/>
    <w:rsid w:val="00D94F5F"/>
    <w:rsid w:val="00D955E6"/>
    <w:rsid w:val="00D95E1A"/>
    <w:rsid w:val="00D96375"/>
    <w:rsid w:val="00D97FB2"/>
    <w:rsid w:val="00DA0163"/>
    <w:rsid w:val="00DA07E0"/>
    <w:rsid w:val="00DA0A7E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EF8"/>
    <w:rsid w:val="00DA40C1"/>
    <w:rsid w:val="00DA46F1"/>
    <w:rsid w:val="00DA52FA"/>
    <w:rsid w:val="00DA5670"/>
    <w:rsid w:val="00DA5821"/>
    <w:rsid w:val="00DA65B2"/>
    <w:rsid w:val="00DA719B"/>
    <w:rsid w:val="00DA79EC"/>
    <w:rsid w:val="00DA7DA6"/>
    <w:rsid w:val="00DB0170"/>
    <w:rsid w:val="00DB052D"/>
    <w:rsid w:val="00DB0A51"/>
    <w:rsid w:val="00DB0EA9"/>
    <w:rsid w:val="00DB1733"/>
    <w:rsid w:val="00DB1B82"/>
    <w:rsid w:val="00DB1E8B"/>
    <w:rsid w:val="00DB201B"/>
    <w:rsid w:val="00DB3330"/>
    <w:rsid w:val="00DB39F9"/>
    <w:rsid w:val="00DB3D41"/>
    <w:rsid w:val="00DB446D"/>
    <w:rsid w:val="00DB48BA"/>
    <w:rsid w:val="00DB4A88"/>
    <w:rsid w:val="00DB54D2"/>
    <w:rsid w:val="00DB5553"/>
    <w:rsid w:val="00DB5996"/>
    <w:rsid w:val="00DB6712"/>
    <w:rsid w:val="00DB7DA5"/>
    <w:rsid w:val="00DC0E84"/>
    <w:rsid w:val="00DC1859"/>
    <w:rsid w:val="00DC1EB0"/>
    <w:rsid w:val="00DC2D51"/>
    <w:rsid w:val="00DC3035"/>
    <w:rsid w:val="00DC32C7"/>
    <w:rsid w:val="00DC34EE"/>
    <w:rsid w:val="00DC3799"/>
    <w:rsid w:val="00DC43E9"/>
    <w:rsid w:val="00DC4589"/>
    <w:rsid w:val="00DC45F4"/>
    <w:rsid w:val="00DC4A64"/>
    <w:rsid w:val="00DC5004"/>
    <w:rsid w:val="00DC523E"/>
    <w:rsid w:val="00DC5D77"/>
    <w:rsid w:val="00DC61CF"/>
    <w:rsid w:val="00DC63D6"/>
    <w:rsid w:val="00DC663F"/>
    <w:rsid w:val="00DD0707"/>
    <w:rsid w:val="00DD0C24"/>
    <w:rsid w:val="00DD1C63"/>
    <w:rsid w:val="00DD1E61"/>
    <w:rsid w:val="00DD292D"/>
    <w:rsid w:val="00DD304C"/>
    <w:rsid w:val="00DD312F"/>
    <w:rsid w:val="00DD35EC"/>
    <w:rsid w:val="00DD3DCE"/>
    <w:rsid w:val="00DD44AC"/>
    <w:rsid w:val="00DD4D61"/>
    <w:rsid w:val="00DD4F53"/>
    <w:rsid w:val="00DD5937"/>
    <w:rsid w:val="00DD593D"/>
    <w:rsid w:val="00DD64DA"/>
    <w:rsid w:val="00DD67C3"/>
    <w:rsid w:val="00DD6BEA"/>
    <w:rsid w:val="00DD727F"/>
    <w:rsid w:val="00DE0222"/>
    <w:rsid w:val="00DE02E3"/>
    <w:rsid w:val="00DE04BC"/>
    <w:rsid w:val="00DE0A62"/>
    <w:rsid w:val="00DE0D4F"/>
    <w:rsid w:val="00DE11B4"/>
    <w:rsid w:val="00DE20A4"/>
    <w:rsid w:val="00DE298F"/>
    <w:rsid w:val="00DE315D"/>
    <w:rsid w:val="00DE44F1"/>
    <w:rsid w:val="00DE49E4"/>
    <w:rsid w:val="00DE4ACC"/>
    <w:rsid w:val="00DE5132"/>
    <w:rsid w:val="00DE5A23"/>
    <w:rsid w:val="00DE5BF3"/>
    <w:rsid w:val="00DE5CD1"/>
    <w:rsid w:val="00DE657A"/>
    <w:rsid w:val="00DE684D"/>
    <w:rsid w:val="00DE7263"/>
    <w:rsid w:val="00DE76D2"/>
    <w:rsid w:val="00DE7964"/>
    <w:rsid w:val="00DE79AE"/>
    <w:rsid w:val="00DE7A4E"/>
    <w:rsid w:val="00DF0370"/>
    <w:rsid w:val="00DF0D57"/>
    <w:rsid w:val="00DF1150"/>
    <w:rsid w:val="00DF18A7"/>
    <w:rsid w:val="00DF21D9"/>
    <w:rsid w:val="00DF2A3F"/>
    <w:rsid w:val="00DF3FB5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F6B"/>
    <w:rsid w:val="00E00452"/>
    <w:rsid w:val="00E005D0"/>
    <w:rsid w:val="00E00700"/>
    <w:rsid w:val="00E00F1D"/>
    <w:rsid w:val="00E00FC2"/>
    <w:rsid w:val="00E01569"/>
    <w:rsid w:val="00E0169E"/>
    <w:rsid w:val="00E01D83"/>
    <w:rsid w:val="00E02482"/>
    <w:rsid w:val="00E0254E"/>
    <w:rsid w:val="00E02905"/>
    <w:rsid w:val="00E034D7"/>
    <w:rsid w:val="00E038DD"/>
    <w:rsid w:val="00E03C4B"/>
    <w:rsid w:val="00E03FEE"/>
    <w:rsid w:val="00E04A8B"/>
    <w:rsid w:val="00E04C25"/>
    <w:rsid w:val="00E050D3"/>
    <w:rsid w:val="00E05B2E"/>
    <w:rsid w:val="00E05FAA"/>
    <w:rsid w:val="00E06146"/>
    <w:rsid w:val="00E07E66"/>
    <w:rsid w:val="00E10459"/>
    <w:rsid w:val="00E109A0"/>
    <w:rsid w:val="00E116AA"/>
    <w:rsid w:val="00E116C2"/>
    <w:rsid w:val="00E12BAC"/>
    <w:rsid w:val="00E13026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CF8"/>
    <w:rsid w:val="00E17D91"/>
    <w:rsid w:val="00E20623"/>
    <w:rsid w:val="00E2076C"/>
    <w:rsid w:val="00E20A61"/>
    <w:rsid w:val="00E20B12"/>
    <w:rsid w:val="00E20B94"/>
    <w:rsid w:val="00E21243"/>
    <w:rsid w:val="00E21438"/>
    <w:rsid w:val="00E21ACF"/>
    <w:rsid w:val="00E22786"/>
    <w:rsid w:val="00E228B5"/>
    <w:rsid w:val="00E22A9E"/>
    <w:rsid w:val="00E22AE5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8B2"/>
    <w:rsid w:val="00E26920"/>
    <w:rsid w:val="00E26F7E"/>
    <w:rsid w:val="00E27D24"/>
    <w:rsid w:val="00E27F9F"/>
    <w:rsid w:val="00E30477"/>
    <w:rsid w:val="00E3061C"/>
    <w:rsid w:val="00E31004"/>
    <w:rsid w:val="00E31A9F"/>
    <w:rsid w:val="00E31CEC"/>
    <w:rsid w:val="00E31E32"/>
    <w:rsid w:val="00E32095"/>
    <w:rsid w:val="00E32AF0"/>
    <w:rsid w:val="00E32EB9"/>
    <w:rsid w:val="00E3309E"/>
    <w:rsid w:val="00E33835"/>
    <w:rsid w:val="00E34155"/>
    <w:rsid w:val="00E347B9"/>
    <w:rsid w:val="00E34CB2"/>
    <w:rsid w:val="00E34DDA"/>
    <w:rsid w:val="00E35016"/>
    <w:rsid w:val="00E35588"/>
    <w:rsid w:val="00E359B7"/>
    <w:rsid w:val="00E366AD"/>
    <w:rsid w:val="00E3681E"/>
    <w:rsid w:val="00E36BA0"/>
    <w:rsid w:val="00E36E54"/>
    <w:rsid w:val="00E36F00"/>
    <w:rsid w:val="00E378BC"/>
    <w:rsid w:val="00E37F89"/>
    <w:rsid w:val="00E37FEB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A17"/>
    <w:rsid w:val="00E42368"/>
    <w:rsid w:val="00E42457"/>
    <w:rsid w:val="00E427B0"/>
    <w:rsid w:val="00E42C8D"/>
    <w:rsid w:val="00E42DDA"/>
    <w:rsid w:val="00E432DB"/>
    <w:rsid w:val="00E439FE"/>
    <w:rsid w:val="00E43A06"/>
    <w:rsid w:val="00E440DC"/>
    <w:rsid w:val="00E445E0"/>
    <w:rsid w:val="00E44E02"/>
    <w:rsid w:val="00E44F0A"/>
    <w:rsid w:val="00E45028"/>
    <w:rsid w:val="00E463D6"/>
    <w:rsid w:val="00E464A2"/>
    <w:rsid w:val="00E465FB"/>
    <w:rsid w:val="00E46D02"/>
    <w:rsid w:val="00E47450"/>
    <w:rsid w:val="00E47E7D"/>
    <w:rsid w:val="00E5000C"/>
    <w:rsid w:val="00E509D9"/>
    <w:rsid w:val="00E50BED"/>
    <w:rsid w:val="00E513C5"/>
    <w:rsid w:val="00E519E8"/>
    <w:rsid w:val="00E52B92"/>
    <w:rsid w:val="00E535C8"/>
    <w:rsid w:val="00E536DF"/>
    <w:rsid w:val="00E53E46"/>
    <w:rsid w:val="00E55669"/>
    <w:rsid w:val="00E55BDB"/>
    <w:rsid w:val="00E5622B"/>
    <w:rsid w:val="00E56EA8"/>
    <w:rsid w:val="00E56FFF"/>
    <w:rsid w:val="00E5704B"/>
    <w:rsid w:val="00E57389"/>
    <w:rsid w:val="00E579C0"/>
    <w:rsid w:val="00E57ADB"/>
    <w:rsid w:val="00E57FC5"/>
    <w:rsid w:val="00E60D38"/>
    <w:rsid w:val="00E61725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4DC"/>
    <w:rsid w:val="00E70674"/>
    <w:rsid w:val="00E70A52"/>
    <w:rsid w:val="00E71FA5"/>
    <w:rsid w:val="00E724EC"/>
    <w:rsid w:val="00E72D96"/>
    <w:rsid w:val="00E73DD9"/>
    <w:rsid w:val="00E73E7E"/>
    <w:rsid w:val="00E74D69"/>
    <w:rsid w:val="00E75177"/>
    <w:rsid w:val="00E7518F"/>
    <w:rsid w:val="00E75FC3"/>
    <w:rsid w:val="00E76192"/>
    <w:rsid w:val="00E764FB"/>
    <w:rsid w:val="00E76855"/>
    <w:rsid w:val="00E7742F"/>
    <w:rsid w:val="00E77717"/>
    <w:rsid w:val="00E77AB0"/>
    <w:rsid w:val="00E8065F"/>
    <w:rsid w:val="00E80AC4"/>
    <w:rsid w:val="00E80C7A"/>
    <w:rsid w:val="00E82D08"/>
    <w:rsid w:val="00E83EA5"/>
    <w:rsid w:val="00E83F2C"/>
    <w:rsid w:val="00E840F7"/>
    <w:rsid w:val="00E84573"/>
    <w:rsid w:val="00E84FBF"/>
    <w:rsid w:val="00E85588"/>
    <w:rsid w:val="00E8661E"/>
    <w:rsid w:val="00E8682C"/>
    <w:rsid w:val="00E90C86"/>
    <w:rsid w:val="00E91383"/>
    <w:rsid w:val="00E9190F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D44"/>
    <w:rsid w:val="00E941BE"/>
    <w:rsid w:val="00E941F9"/>
    <w:rsid w:val="00E946D8"/>
    <w:rsid w:val="00E94E25"/>
    <w:rsid w:val="00E9609F"/>
    <w:rsid w:val="00E96274"/>
    <w:rsid w:val="00E96DDB"/>
    <w:rsid w:val="00E96F51"/>
    <w:rsid w:val="00E97035"/>
    <w:rsid w:val="00E97036"/>
    <w:rsid w:val="00E97337"/>
    <w:rsid w:val="00EA0847"/>
    <w:rsid w:val="00EA08EA"/>
    <w:rsid w:val="00EA0E6A"/>
    <w:rsid w:val="00EA1639"/>
    <w:rsid w:val="00EA1666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EB4"/>
    <w:rsid w:val="00EA6530"/>
    <w:rsid w:val="00EA6C25"/>
    <w:rsid w:val="00EA74CF"/>
    <w:rsid w:val="00EA792C"/>
    <w:rsid w:val="00EA7974"/>
    <w:rsid w:val="00EA79A8"/>
    <w:rsid w:val="00EA7BB7"/>
    <w:rsid w:val="00EB046A"/>
    <w:rsid w:val="00EB04D3"/>
    <w:rsid w:val="00EB0E52"/>
    <w:rsid w:val="00EB128C"/>
    <w:rsid w:val="00EB172F"/>
    <w:rsid w:val="00EB1A26"/>
    <w:rsid w:val="00EB228E"/>
    <w:rsid w:val="00EB24CB"/>
    <w:rsid w:val="00EB2ED0"/>
    <w:rsid w:val="00EB30CC"/>
    <w:rsid w:val="00EB3725"/>
    <w:rsid w:val="00EB3901"/>
    <w:rsid w:val="00EB427B"/>
    <w:rsid w:val="00EB499C"/>
    <w:rsid w:val="00EB4B27"/>
    <w:rsid w:val="00EB4C1F"/>
    <w:rsid w:val="00EB4F26"/>
    <w:rsid w:val="00EB5462"/>
    <w:rsid w:val="00EB5C7B"/>
    <w:rsid w:val="00EB5D33"/>
    <w:rsid w:val="00EB5D5D"/>
    <w:rsid w:val="00EB6DCA"/>
    <w:rsid w:val="00EB6DD8"/>
    <w:rsid w:val="00EB7AFC"/>
    <w:rsid w:val="00EB7B07"/>
    <w:rsid w:val="00EB7B4B"/>
    <w:rsid w:val="00EC0287"/>
    <w:rsid w:val="00EC15E4"/>
    <w:rsid w:val="00EC1862"/>
    <w:rsid w:val="00EC1AC7"/>
    <w:rsid w:val="00EC1BAB"/>
    <w:rsid w:val="00EC1EAE"/>
    <w:rsid w:val="00EC276F"/>
    <w:rsid w:val="00EC3B9B"/>
    <w:rsid w:val="00EC4197"/>
    <w:rsid w:val="00EC4600"/>
    <w:rsid w:val="00EC4CBF"/>
    <w:rsid w:val="00EC4E2D"/>
    <w:rsid w:val="00EC5831"/>
    <w:rsid w:val="00EC5BB4"/>
    <w:rsid w:val="00EC5E7A"/>
    <w:rsid w:val="00EC631C"/>
    <w:rsid w:val="00EC69A5"/>
    <w:rsid w:val="00EC7C88"/>
    <w:rsid w:val="00ED141F"/>
    <w:rsid w:val="00ED1DCC"/>
    <w:rsid w:val="00ED1F9B"/>
    <w:rsid w:val="00ED1F9C"/>
    <w:rsid w:val="00ED23AD"/>
    <w:rsid w:val="00ED242A"/>
    <w:rsid w:val="00ED2556"/>
    <w:rsid w:val="00ED2938"/>
    <w:rsid w:val="00ED3DCC"/>
    <w:rsid w:val="00ED3E41"/>
    <w:rsid w:val="00ED3EDC"/>
    <w:rsid w:val="00ED4903"/>
    <w:rsid w:val="00ED493D"/>
    <w:rsid w:val="00ED4BB3"/>
    <w:rsid w:val="00ED54E2"/>
    <w:rsid w:val="00ED6824"/>
    <w:rsid w:val="00ED6C45"/>
    <w:rsid w:val="00ED701B"/>
    <w:rsid w:val="00ED7130"/>
    <w:rsid w:val="00ED7CF1"/>
    <w:rsid w:val="00EE0310"/>
    <w:rsid w:val="00EE08E6"/>
    <w:rsid w:val="00EE0C58"/>
    <w:rsid w:val="00EE17AD"/>
    <w:rsid w:val="00EE1A7E"/>
    <w:rsid w:val="00EE2B24"/>
    <w:rsid w:val="00EE2F6D"/>
    <w:rsid w:val="00EE3570"/>
    <w:rsid w:val="00EE39DF"/>
    <w:rsid w:val="00EE3A60"/>
    <w:rsid w:val="00EE3FF9"/>
    <w:rsid w:val="00EE4BDF"/>
    <w:rsid w:val="00EE4DC7"/>
    <w:rsid w:val="00EE52BC"/>
    <w:rsid w:val="00EE57D5"/>
    <w:rsid w:val="00EE58C9"/>
    <w:rsid w:val="00EE5AA5"/>
    <w:rsid w:val="00EE5B70"/>
    <w:rsid w:val="00EE5D9B"/>
    <w:rsid w:val="00EE5FC0"/>
    <w:rsid w:val="00EE61D0"/>
    <w:rsid w:val="00EE65E6"/>
    <w:rsid w:val="00EE67FA"/>
    <w:rsid w:val="00EE6927"/>
    <w:rsid w:val="00EE77F2"/>
    <w:rsid w:val="00EE7A44"/>
    <w:rsid w:val="00EE7F1A"/>
    <w:rsid w:val="00EF0074"/>
    <w:rsid w:val="00EF01C0"/>
    <w:rsid w:val="00EF0269"/>
    <w:rsid w:val="00EF1645"/>
    <w:rsid w:val="00EF1DB1"/>
    <w:rsid w:val="00EF25B7"/>
    <w:rsid w:val="00EF2912"/>
    <w:rsid w:val="00EF3052"/>
    <w:rsid w:val="00EF34B4"/>
    <w:rsid w:val="00EF36C6"/>
    <w:rsid w:val="00EF3D42"/>
    <w:rsid w:val="00EF46CD"/>
    <w:rsid w:val="00EF4A2B"/>
    <w:rsid w:val="00EF5231"/>
    <w:rsid w:val="00EF54D3"/>
    <w:rsid w:val="00EF58C0"/>
    <w:rsid w:val="00EF59B3"/>
    <w:rsid w:val="00EF5CA1"/>
    <w:rsid w:val="00EF6131"/>
    <w:rsid w:val="00EF662A"/>
    <w:rsid w:val="00EF66B9"/>
    <w:rsid w:val="00EF67FF"/>
    <w:rsid w:val="00EF7213"/>
    <w:rsid w:val="00EF73CA"/>
    <w:rsid w:val="00EF767D"/>
    <w:rsid w:val="00EF79A8"/>
    <w:rsid w:val="00EF7D19"/>
    <w:rsid w:val="00EF7ED2"/>
    <w:rsid w:val="00F00409"/>
    <w:rsid w:val="00F00C5C"/>
    <w:rsid w:val="00F00DA1"/>
    <w:rsid w:val="00F010B2"/>
    <w:rsid w:val="00F0132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A94"/>
    <w:rsid w:val="00F04B90"/>
    <w:rsid w:val="00F05575"/>
    <w:rsid w:val="00F058E6"/>
    <w:rsid w:val="00F06079"/>
    <w:rsid w:val="00F06964"/>
    <w:rsid w:val="00F06C92"/>
    <w:rsid w:val="00F06EDA"/>
    <w:rsid w:val="00F0700C"/>
    <w:rsid w:val="00F07092"/>
    <w:rsid w:val="00F0792B"/>
    <w:rsid w:val="00F07F05"/>
    <w:rsid w:val="00F1098D"/>
    <w:rsid w:val="00F10BDD"/>
    <w:rsid w:val="00F12822"/>
    <w:rsid w:val="00F12A7F"/>
    <w:rsid w:val="00F12F14"/>
    <w:rsid w:val="00F13042"/>
    <w:rsid w:val="00F1391C"/>
    <w:rsid w:val="00F13981"/>
    <w:rsid w:val="00F14E05"/>
    <w:rsid w:val="00F14EB4"/>
    <w:rsid w:val="00F153B5"/>
    <w:rsid w:val="00F155C0"/>
    <w:rsid w:val="00F1567A"/>
    <w:rsid w:val="00F15833"/>
    <w:rsid w:val="00F16F5A"/>
    <w:rsid w:val="00F17557"/>
    <w:rsid w:val="00F17B32"/>
    <w:rsid w:val="00F17B5C"/>
    <w:rsid w:val="00F17CB5"/>
    <w:rsid w:val="00F200D6"/>
    <w:rsid w:val="00F203F2"/>
    <w:rsid w:val="00F20877"/>
    <w:rsid w:val="00F21855"/>
    <w:rsid w:val="00F219D3"/>
    <w:rsid w:val="00F21B64"/>
    <w:rsid w:val="00F21BA5"/>
    <w:rsid w:val="00F21CFB"/>
    <w:rsid w:val="00F229ED"/>
    <w:rsid w:val="00F22C6F"/>
    <w:rsid w:val="00F238B0"/>
    <w:rsid w:val="00F24587"/>
    <w:rsid w:val="00F24984"/>
    <w:rsid w:val="00F2539E"/>
    <w:rsid w:val="00F257C7"/>
    <w:rsid w:val="00F26246"/>
    <w:rsid w:val="00F30242"/>
    <w:rsid w:val="00F30954"/>
    <w:rsid w:val="00F30A20"/>
    <w:rsid w:val="00F30A29"/>
    <w:rsid w:val="00F30C20"/>
    <w:rsid w:val="00F315F9"/>
    <w:rsid w:val="00F3166D"/>
    <w:rsid w:val="00F3188A"/>
    <w:rsid w:val="00F31D6C"/>
    <w:rsid w:val="00F31FA7"/>
    <w:rsid w:val="00F32036"/>
    <w:rsid w:val="00F3237D"/>
    <w:rsid w:val="00F32D8F"/>
    <w:rsid w:val="00F33113"/>
    <w:rsid w:val="00F331C1"/>
    <w:rsid w:val="00F35078"/>
    <w:rsid w:val="00F35137"/>
    <w:rsid w:val="00F35162"/>
    <w:rsid w:val="00F35A3E"/>
    <w:rsid w:val="00F35ECE"/>
    <w:rsid w:val="00F36296"/>
    <w:rsid w:val="00F362BC"/>
    <w:rsid w:val="00F3643A"/>
    <w:rsid w:val="00F37C05"/>
    <w:rsid w:val="00F40015"/>
    <w:rsid w:val="00F40150"/>
    <w:rsid w:val="00F40380"/>
    <w:rsid w:val="00F408C7"/>
    <w:rsid w:val="00F40955"/>
    <w:rsid w:val="00F40DB5"/>
    <w:rsid w:val="00F41497"/>
    <w:rsid w:val="00F41B9C"/>
    <w:rsid w:val="00F41C6D"/>
    <w:rsid w:val="00F425A8"/>
    <w:rsid w:val="00F428B2"/>
    <w:rsid w:val="00F42A48"/>
    <w:rsid w:val="00F42C3C"/>
    <w:rsid w:val="00F42D55"/>
    <w:rsid w:val="00F42D9E"/>
    <w:rsid w:val="00F43206"/>
    <w:rsid w:val="00F43BA1"/>
    <w:rsid w:val="00F44364"/>
    <w:rsid w:val="00F445EB"/>
    <w:rsid w:val="00F44EE8"/>
    <w:rsid w:val="00F45B84"/>
    <w:rsid w:val="00F45F69"/>
    <w:rsid w:val="00F46131"/>
    <w:rsid w:val="00F46526"/>
    <w:rsid w:val="00F465F5"/>
    <w:rsid w:val="00F46CEF"/>
    <w:rsid w:val="00F47133"/>
    <w:rsid w:val="00F47BA4"/>
    <w:rsid w:val="00F47C1D"/>
    <w:rsid w:val="00F47EAB"/>
    <w:rsid w:val="00F507AC"/>
    <w:rsid w:val="00F5081F"/>
    <w:rsid w:val="00F5096E"/>
    <w:rsid w:val="00F50CD6"/>
    <w:rsid w:val="00F51119"/>
    <w:rsid w:val="00F51137"/>
    <w:rsid w:val="00F51832"/>
    <w:rsid w:val="00F51C2E"/>
    <w:rsid w:val="00F51F23"/>
    <w:rsid w:val="00F528C5"/>
    <w:rsid w:val="00F52D04"/>
    <w:rsid w:val="00F5310C"/>
    <w:rsid w:val="00F533D6"/>
    <w:rsid w:val="00F53945"/>
    <w:rsid w:val="00F539F6"/>
    <w:rsid w:val="00F53E13"/>
    <w:rsid w:val="00F549A2"/>
    <w:rsid w:val="00F54E3B"/>
    <w:rsid w:val="00F55529"/>
    <w:rsid w:val="00F5612A"/>
    <w:rsid w:val="00F56229"/>
    <w:rsid w:val="00F56289"/>
    <w:rsid w:val="00F568DD"/>
    <w:rsid w:val="00F56A43"/>
    <w:rsid w:val="00F56F5C"/>
    <w:rsid w:val="00F57B2C"/>
    <w:rsid w:val="00F600E7"/>
    <w:rsid w:val="00F601AF"/>
    <w:rsid w:val="00F60C17"/>
    <w:rsid w:val="00F60C23"/>
    <w:rsid w:val="00F60DA7"/>
    <w:rsid w:val="00F613D1"/>
    <w:rsid w:val="00F6156B"/>
    <w:rsid w:val="00F61B3B"/>
    <w:rsid w:val="00F62043"/>
    <w:rsid w:val="00F6213F"/>
    <w:rsid w:val="00F62EF2"/>
    <w:rsid w:val="00F62F1D"/>
    <w:rsid w:val="00F630A5"/>
    <w:rsid w:val="00F63755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C0"/>
    <w:rsid w:val="00F71948"/>
    <w:rsid w:val="00F71CAD"/>
    <w:rsid w:val="00F72C03"/>
    <w:rsid w:val="00F73309"/>
    <w:rsid w:val="00F73804"/>
    <w:rsid w:val="00F74466"/>
    <w:rsid w:val="00F744CB"/>
    <w:rsid w:val="00F74587"/>
    <w:rsid w:val="00F74744"/>
    <w:rsid w:val="00F74BC2"/>
    <w:rsid w:val="00F74E52"/>
    <w:rsid w:val="00F75365"/>
    <w:rsid w:val="00F75A07"/>
    <w:rsid w:val="00F75D4E"/>
    <w:rsid w:val="00F76313"/>
    <w:rsid w:val="00F76E14"/>
    <w:rsid w:val="00F77576"/>
    <w:rsid w:val="00F8099B"/>
    <w:rsid w:val="00F80B43"/>
    <w:rsid w:val="00F8111E"/>
    <w:rsid w:val="00F8175C"/>
    <w:rsid w:val="00F81C48"/>
    <w:rsid w:val="00F81F47"/>
    <w:rsid w:val="00F81F9A"/>
    <w:rsid w:val="00F822F6"/>
    <w:rsid w:val="00F82569"/>
    <w:rsid w:val="00F827E1"/>
    <w:rsid w:val="00F831CA"/>
    <w:rsid w:val="00F83BC7"/>
    <w:rsid w:val="00F84EC0"/>
    <w:rsid w:val="00F85134"/>
    <w:rsid w:val="00F85500"/>
    <w:rsid w:val="00F858B5"/>
    <w:rsid w:val="00F87357"/>
    <w:rsid w:val="00F87418"/>
    <w:rsid w:val="00F87C5B"/>
    <w:rsid w:val="00F90138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F37"/>
    <w:rsid w:val="00F9418F"/>
    <w:rsid w:val="00F9495F"/>
    <w:rsid w:val="00F94C43"/>
    <w:rsid w:val="00F95565"/>
    <w:rsid w:val="00F95B60"/>
    <w:rsid w:val="00F96556"/>
    <w:rsid w:val="00F96B12"/>
    <w:rsid w:val="00F9718B"/>
    <w:rsid w:val="00F97687"/>
    <w:rsid w:val="00F976D2"/>
    <w:rsid w:val="00F97821"/>
    <w:rsid w:val="00F97B3D"/>
    <w:rsid w:val="00FA1DF5"/>
    <w:rsid w:val="00FA244B"/>
    <w:rsid w:val="00FA2BD4"/>
    <w:rsid w:val="00FA4EA8"/>
    <w:rsid w:val="00FA5252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83D"/>
    <w:rsid w:val="00FB1661"/>
    <w:rsid w:val="00FB16B3"/>
    <w:rsid w:val="00FB171F"/>
    <w:rsid w:val="00FB2694"/>
    <w:rsid w:val="00FB26DC"/>
    <w:rsid w:val="00FB3CA4"/>
    <w:rsid w:val="00FB4155"/>
    <w:rsid w:val="00FB4D7D"/>
    <w:rsid w:val="00FB5218"/>
    <w:rsid w:val="00FB55FB"/>
    <w:rsid w:val="00FB5C87"/>
    <w:rsid w:val="00FB605A"/>
    <w:rsid w:val="00FB694D"/>
    <w:rsid w:val="00FB6EFE"/>
    <w:rsid w:val="00FB6F4F"/>
    <w:rsid w:val="00FB74AA"/>
    <w:rsid w:val="00FB7874"/>
    <w:rsid w:val="00FC0385"/>
    <w:rsid w:val="00FC0E18"/>
    <w:rsid w:val="00FC1C39"/>
    <w:rsid w:val="00FC26EC"/>
    <w:rsid w:val="00FC27AB"/>
    <w:rsid w:val="00FC28D9"/>
    <w:rsid w:val="00FC2A39"/>
    <w:rsid w:val="00FC2A8A"/>
    <w:rsid w:val="00FC2C11"/>
    <w:rsid w:val="00FC395E"/>
    <w:rsid w:val="00FC3F86"/>
    <w:rsid w:val="00FC4001"/>
    <w:rsid w:val="00FC4431"/>
    <w:rsid w:val="00FC4880"/>
    <w:rsid w:val="00FC4C3A"/>
    <w:rsid w:val="00FC5340"/>
    <w:rsid w:val="00FC5BF5"/>
    <w:rsid w:val="00FC5EB6"/>
    <w:rsid w:val="00FC636C"/>
    <w:rsid w:val="00FC6E29"/>
    <w:rsid w:val="00FC6E7B"/>
    <w:rsid w:val="00FC71AE"/>
    <w:rsid w:val="00FC726D"/>
    <w:rsid w:val="00FC72C1"/>
    <w:rsid w:val="00FC745D"/>
    <w:rsid w:val="00FC74BF"/>
    <w:rsid w:val="00FD077B"/>
    <w:rsid w:val="00FD1328"/>
    <w:rsid w:val="00FD16E6"/>
    <w:rsid w:val="00FD1AFE"/>
    <w:rsid w:val="00FD1B8C"/>
    <w:rsid w:val="00FD1DFC"/>
    <w:rsid w:val="00FD2796"/>
    <w:rsid w:val="00FD29A2"/>
    <w:rsid w:val="00FD2B8B"/>
    <w:rsid w:val="00FD319A"/>
    <w:rsid w:val="00FD35CA"/>
    <w:rsid w:val="00FD3FDA"/>
    <w:rsid w:val="00FD4529"/>
    <w:rsid w:val="00FD4E78"/>
    <w:rsid w:val="00FD5343"/>
    <w:rsid w:val="00FD5B29"/>
    <w:rsid w:val="00FD6ADF"/>
    <w:rsid w:val="00FD6FD9"/>
    <w:rsid w:val="00FD7502"/>
    <w:rsid w:val="00FD7862"/>
    <w:rsid w:val="00FD7B0F"/>
    <w:rsid w:val="00FE0053"/>
    <w:rsid w:val="00FE020E"/>
    <w:rsid w:val="00FE029F"/>
    <w:rsid w:val="00FE070A"/>
    <w:rsid w:val="00FE12DA"/>
    <w:rsid w:val="00FE1347"/>
    <w:rsid w:val="00FE1A91"/>
    <w:rsid w:val="00FE26AA"/>
    <w:rsid w:val="00FE27D7"/>
    <w:rsid w:val="00FE2B48"/>
    <w:rsid w:val="00FE2EF9"/>
    <w:rsid w:val="00FE36B2"/>
    <w:rsid w:val="00FE36B5"/>
    <w:rsid w:val="00FE37EA"/>
    <w:rsid w:val="00FE3E1B"/>
    <w:rsid w:val="00FE4024"/>
    <w:rsid w:val="00FE4093"/>
    <w:rsid w:val="00FE42F4"/>
    <w:rsid w:val="00FE4757"/>
    <w:rsid w:val="00FE4D3A"/>
    <w:rsid w:val="00FE4ECE"/>
    <w:rsid w:val="00FE5146"/>
    <w:rsid w:val="00FE52B6"/>
    <w:rsid w:val="00FE6166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7E8"/>
    <w:rsid w:val="00FF29E6"/>
    <w:rsid w:val="00FF2EBF"/>
    <w:rsid w:val="00FF4269"/>
    <w:rsid w:val="00FF4690"/>
    <w:rsid w:val="00FF4CA0"/>
    <w:rsid w:val="00FF50C0"/>
    <w:rsid w:val="00FF50FA"/>
    <w:rsid w:val="00FF528D"/>
    <w:rsid w:val="00FF5C31"/>
    <w:rsid w:val="00FF5DC7"/>
    <w:rsid w:val="00FF728D"/>
    <w:rsid w:val="00FF7503"/>
    <w:rsid w:val="00FF7B7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F44EE8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F44EE8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A1653"/>
    <w:pPr>
      <w:tabs>
        <w:tab w:val="left" w:pos="440"/>
        <w:tab w:val="right" w:pos="9062"/>
      </w:tabs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2046D"/>
    <w:pPr>
      <w:tabs>
        <w:tab w:val="right" w:pos="9062"/>
      </w:tabs>
      <w:spacing w:before="240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1180E"/>
  </w:style>
  <w:style w:type="table" w:customStyle="1" w:styleId="Tabela-Siatka411">
    <w:name w:val="Tabela - Siatka411"/>
    <w:basedOn w:val="Standardowy"/>
    <w:next w:val="Tabela-Siatka"/>
    <w:uiPriority w:val="39"/>
    <w:rsid w:val="0051180E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rsid w:val="005118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293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funduszeeuropejskie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gwa.pomoc@pomorskie.eu" TargetMode="External"/><Relationship Id="rId20" Type="http://schemas.openxmlformats.org/officeDocument/2006/relationships/hyperlink" Target="http://www.rpo.pomorskie.eu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morskie.eu" TargetMode="External"/><Relationship Id="rId24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hyperlink" Target="http://www.funduszeeuropejskie.gov.pl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rpo.pomorskie.eu" TargetMode="External"/><Relationship Id="rId19" Type="http://schemas.openxmlformats.org/officeDocument/2006/relationships/hyperlink" Target="http://www.rpo.pomorskie.e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mailto:op3.rpo@pomorskie.eu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r.gov.pl/" TargetMode="External"/><Relationship Id="rId1" Type="http://schemas.openxmlformats.org/officeDocument/2006/relationships/hyperlink" Target="https://www.funduszeeuropejskie.gov.p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C4F6-1769-4CD5-BF0C-3C0476E8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15370</Words>
  <Characters>92224</Characters>
  <Application>Microsoft Office Word</Application>
  <DocSecurity>0</DocSecurity>
  <Lines>768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alemazur</cp:lastModifiedBy>
  <cp:revision>8</cp:revision>
  <cp:lastPrinted>2016-01-18T12:00:00Z</cp:lastPrinted>
  <dcterms:created xsi:type="dcterms:W3CDTF">2016-02-12T13:09:00Z</dcterms:created>
  <dcterms:modified xsi:type="dcterms:W3CDTF">2016-03-24T11:04:00Z</dcterms:modified>
</cp:coreProperties>
</file>